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7341" w14:textId="52F8C5A0" w:rsidR="00B73852" w:rsidRDefault="001E35C0" w:rsidP="00322E53">
      <w:pPr>
        <w:spacing w:line="240" w:lineRule="auto"/>
        <w:rPr>
          <w:rFonts w:ascii="Arial" w:hAnsi="Arial" w:cs="Arial"/>
          <w:b/>
          <w:sz w:val="28"/>
          <w:szCs w:val="28"/>
        </w:rPr>
      </w:pPr>
      <w:r w:rsidRPr="001E35C0">
        <w:rPr>
          <w:rFonts w:ascii="Arial" w:hAnsi="Arial" w:cs="Arial"/>
          <w:b/>
          <w:sz w:val="28"/>
          <w:szCs w:val="28"/>
        </w:rPr>
        <w:t>YEAR 1</w:t>
      </w:r>
      <w:r w:rsidRPr="001E35C0">
        <w:rPr>
          <w:rFonts w:ascii="Arial" w:hAnsi="Arial" w:cs="Arial"/>
          <w:b/>
          <w:sz w:val="28"/>
          <w:szCs w:val="28"/>
        </w:rPr>
        <w:tab/>
      </w:r>
      <w:r w:rsidRPr="00EB2C47">
        <w:rPr>
          <w:rFonts w:ascii="Arial" w:hAnsi="Arial" w:cs="Arial"/>
          <w:b/>
          <w:sz w:val="28"/>
          <w:szCs w:val="28"/>
        </w:rPr>
        <w:tab/>
      </w:r>
      <w:r w:rsidRPr="00EB2C47">
        <w:rPr>
          <w:rFonts w:ascii="Arial" w:hAnsi="Arial" w:cs="Arial"/>
          <w:b/>
          <w:sz w:val="28"/>
          <w:szCs w:val="28"/>
        </w:rPr>
        <w:tab/>
      </w:r>
      <w:r w:rsidRPr="00EB2C47">
        <w:rPr>
          <w:rFonts w:ascii="Arial" w:hAnsi="Arial" w:cs="Arial"/>
          <w:b/>
          <w:sz w:val="28"/>
          <w:szCs w:val="28"/>
        </w:rPr>
        <w:tab/>
      </w:r>
      <w:r w:rsidRPr="00EB2C47">
        <w:rPr>
          <w:rFonts w:ascii="Arial" w:hAnsi="Arial" w:cs="Arial"/>
          <w:b/>
          <w:sz w:val="28"/>
          <w:szCs w:val="28"/>
        </w:rPr>
        <w:tab/>
      </w:r>
      <w:r w:rsidRPr="00EB2C47">
        <w:rPr>
          <w:rFonts w:ascii="Arial" w:hAnsi="Arial" w:cs="Arial"/>
          <w:b/>
          <w:sz w:val="28"/>
          <w:szCs w:val="28"/>
        </w:rPr>
        <w:tab/>
      </w:r>
      <w:r w:rsidRPr="00EB2C47">
        <w:rPr>
          <w:rFonts w:ascii="Arial" w:hAnsi="Arial" w:cs="Arial"/>
          <w:b/>
          <w:sz w:val="28"/>
          <w:szCs w:val="28"/>
        </w:rPr>
        <w:tab/>
      </w:r>
      <w:r w:rsidR="00291F59" w:rsidRPr="00EB2C47">
        <w:rPr>
          <w:rFonts w:ascii="Arial" w:hAnsi="Arial" w:cs="Arial"/>
          <w:b/>
          <w:sz w:val="28"/>
          <w:szCs w:val="28"/>
        </w:rPr>
        <w:tab/>
      </w:r>
      <w:r w:rsidR="00291F59" w:rsidRPr="00EB2C47">
        <w:rPr>
          <w:rFonts w:ascii="Arial" w:hAnsi="Arial" w:cs="Arial"/>
          <w:b/>
          <w:sz w:val="28"/>
          <w:szCs w:val="28"/>
        </w:rPr>
        <w:tab/>
      </w:r>
      <w:r w:rsidR="0090591F" w:rsidRPr="00EB2C47">
        <w:rPr>
          <w:rFonts w:ascii="Arial" w:hAnsi="Arial" w:cs="Arial"/>
          <w:b/>
          <w:sz w:val="28"/>
          <w:szCs w:val="28"/>
        </w:rPr>
        <w:t>202</w:t>
      </w:r>
      <w:r w:rsidR="008A2881">
        <w:rPr>
          <w:rFonts w:ascii="Arial" w:hAnsi="Arial" w:cs="Arial"/>
          <w:b/>
          <w:sz w:val="28"/>
          <w:szCs w:val="28"/>
        </w:rPr>
        <w:t>5</w:t>
      </w:r>
      <w:r w:rsidR="00291F59" w:rsidRPr="00EB2C47">
        <w:rPr>
          <w:rFonts w:ascii="Arial" w:hAnsi="Arial" w:cs="Arial"/>
          <w:b/>
          <w:sz w:val="28"/>
          <w:szCs w:val="28"/>
        </w:rPr>
        <w:tab/>
      </w:r>
      <w:r w:rsidRPr="00EB2C47">
        <w:rPr>
          <w:rFonts w:ascii="Arial" w:hAnsi="Arial" w:cs="Arial"/>
          <w:b/>
          <w:sz w:val="28"/>
          <w:szCs w:val="28"/>
        </w:rPr>
        <w:t xml:space="preserve">CURRICULUM </w:t>
      </w:r>
      <w:r w:rsidR="00B51351" w:rsidRPr="00EB2C47">
        <w:rPr>
          <w:rFonts w:ascii="Arial" w:hAnsi="Arial" w:cs="Arial"/>
          <w:b/>
          <w:sz w:val="28"/>
          <w:szCs w:val="28"/>
        </w:rPr>
        <w:t>&amp; ASSESSMENT P</w:t>
      </w:r>
      <w:r w:rsidRPr="00EB2C47">
        <w:rPr>
          <w:rFonts w:ascii="Arial" w:hAnsi="Arial" w:cs="Arial"/>
          <w:b/>
          <w:sz w:val="28"/>
          <w:szCs w:val="28"/>
        </w:rPr>
        <w:t>LAN</w:t>
      </w:r>
      <w:r w:rsidR="00B51351" w:rsidRPr="00EB2C47">
        <w:rPr>
          <w:rFonts w:ascii="Arial" w:hAnsi="Arial" w:cs="Arial"/>
          <w:b/>
          <w:sz w:val="28"/>
          <w:szCs w:val="28"/>
        </w:rPr>
        <w:tab/>
      </w:r>
      <w:r w:rsidR="00B51351" w:rsidRPr="00EB2C47">
        <w:rPr>
          <w:rFonts w:ascii="Arial" w:hAnsi="Arial" w:cs="Arial"/>
          <w:b/>
          <w:sz w:val="28"/>
          <w:szCs w:val="28"/>
        </w:rPr>
        <w:tab/>
      </w:r>
      <w:r w:rsidR="00B51351" w:rsidRPr="00EB2C47">
        <w:rPr>
          <w:rFonts w:ascii="Arial" w:hAnsi="Arial" w:cs="Arial"/>
          <w:b/>
          <w:sz w:val="28"/>
          <w:szCs w:val="28"/>
        </w:rPr>
        <w:tab/>
      </w:r>
      <w:r w:rsidR="00B51351" w:rsidRPr="00EB2C47">
        <w:rPr>
          <w:rFonts w:ascii="Arial" w:hAnsi="Arial" w:cs="Arial"/>
          <w:b/>
          <w:sz w:val="28"/>
          <w:szCs w:val="28"/>
        </w:rPr>
        <w:tab/>
      </w:r>
      <w:r w:rsidR="00740BA0" w:rsidRPr="00EB2C47">
        <w:rPr>
          <w:rFonts w:ascii="Arial" w:hAnsi="Arial" w:cs="Arial"/>
          <w:b/>
          <w:sz w:val="28"/>
          <w:szCs w:val="28"/>
        </w:rPr>
        <w:t xml:space="preserve">         </w:t>
      </w:r>
      <w:r w:rsidR="00535FA2" w:rsidRPr="00EB2C47">
        <w:rPr>
          <w:rFonts w:ascii="Arial" w:hAnsi="Arial" w:cs="Arial"/>
          <w:b/>
          <w:sz w:val="28"/>
          <w:szCs w:val="28"/>
        </w:rPr>
        <w:t xml:space="preserve">               </w:t>
      </w:r>
      <w:r w:rsidR="00563D4D">
        <w:rPr>
          <w:rFonts w:ascii="Arial" w:hAnsi="Arial" w:cs="Arial"/>
          <w:b/>
          <w:sz w:val="28"/>
          <w:szCs w:val="28"/>
        </w:rPr>
        <w:tab/>
      </w:r>
      <w:r w:rsidR="00563D4D">
        <w:rPr>
          <w:rFonts w:ascii="Arial" w:hAnsi="Arial" w:cs="Arial"/>
          <w:b/>
          <w:sz w:val="28"/>
          <w:szCs w:val="28"/>
        </w:rPr>
        <w:tab/>
      </w:r>
      <w:r w:rsidR="00563D4D">
        <w:rPr>
          <w:rFonts w:ascii="Arial" w:hAnsi="Arial" w:cs="Arial"/>
          <w:b/>
          <w:sz w:val="28"/>
          <w:szCs w:val="28"/>
        </w:rPr>
        <w:tab/>
      </w:r>
      <w:r w:rsidR="00563D4D">
        <w:rPr>
          <w:rFonts w:ascii="Arial" w:hAnsi="Arial" w:cs="Arial"/>
          <w:b/>
          <w:sz w:val="28"/>
          <w:szCs w:val="28"/>
        </w:rPr>
        <w:tab/>
      </w:r>
      <w:r w:rsidR="00535FA2" w:rsidRPr="00EB2C47">
        <w:rPr>
          <w:rFonts w:ascii="Arial" w:hAnsi="Arial" w:cs="Arial"/>
          <w:b/>
          <w:sz w:val="28"/>
          <w:szCs w:val="28"/>
        </w:rPr>
        <w:t xml:space="preserve"> </w:t>
      </w:r>
      <w:r w:rsidR="00740BA0" w:rsidRPr="00EB2C47">
        <w:rPr>
          <w:rFonts w:ascii="Arial" w:hAnsi="Arial" w:cs="Arial"/>
          <w:b/>
          <w:sz w:val="28"/>
          <w:szCs w:val="28"/>
        </w:rPr>
        <w:t>ENGLISH</w:t>
      </w:r>
      <w:r w:rsidR="00A3003F" w:rsidRPr="00EB2C47">
        <w:rPr>
          <w:rFonts w:ascii="Arial" w:hAnsi="Arial" w:cs="Arial"/>
          <w:b/>
          <w:sz w:val="28"/>
          <w:szCs w:val="28"/>
        </w:rPr>
        <w:t xml:space="preserve"> </w:t>
      </w:r>
    </w:p>
    <w:tbl>
      <w:tblPr>
        <w:tblW w:w="22885" w:type="dxa"/>
        <w:tblInd w:w="-23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5"/>
        <w:gridCol w:w="590"/>
        <w:gridCol w:w="3543"/>
        <w:gridCol w:w="3544"/>
        <w:gridCol w:w="3140"/>
        <w:gridCol w:w="523"/>
        <w:gridCol w:w="3639"/>
        <w:gridCol w:w="3639"/>
        <w:gridCol w:w="3642"/>
      </w:tblGrid>
      <w:tr w:rsidR="00111FFF" w:rsidRPr="00C24BB8" w14:paraId="25A49EF6" w14:textId="77777777" w:rsidTr="00111FFF">
        <w:trPr>
          <w:cantSplit/>
          <w:trHeight w:val="2438"/>
        </w:trPr>
        <w:tc>
          <w:tcPr>
            <w:tcW w:w="625"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0E3E4817" w14:textId="77777777" w:rsidR="00111FFF" w:rsidRPr="00EB2C47" w:rsidRDefault="00111FFF" w:rsidP="00322E53">
            <w:pPr>
              <w:spacing w:after="0" w:line="240" w:lineRule="auto"/>
              <w:jc w:val="center"/>
              <w:rPr>
                <w:rFonts w:asciiTheme="minorHAnsi" w:hAnsiTheme="minorHAnsi" w:cs="Arial"/>
                <w:b/>
                <w:color w:val="FFFFFF" w:themeColor="background1"/>
                <w:sz w:val="28"/>
                <w:szCs w:val="28"/>
              </w:rPr>
            </w:pPr>
          </w:p>
        </w:tc>
        <w:tc>
          <w:tcPr>
            <w:tcW w:w="59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6605314" w14:textId="6073C7AA" w:rsidR="00111FFF" w:rsidRPr="00EB2C47" w:rsidRDefault="00111FFF" w:rsidP="00322E53">
            <w:pPr>
              <w:spacing w:line="240" w:lineRule="auto"/>
              <w:ind w:left="113" w:right="113"/>
              <w:jc w:val="center"/>
              <w:rPr>
                <w:rFonts w:asciiTheme="minorHAnsi" w:hAnsiTheme="minorHAnsi" w:cs="Arial"/>
                <w:b/>
                <w:color w:val="FFFFFF"/>
                <w:sz w:val="16"/>
                <w:szCs w:val="16"/>
              </w:rPr>
            </w:pPr>
            <w:proofErr w:type="spellStart"/>
            <w:r>
              <w:rPr>
                <w:rFonts w:asciiTheme="minorHAnsi" w:hAnsiTheme="minorHAnsi" w:cs="Arial"/>
                <w:b/>
                <w:color w:val="FFFFFF"/>
                <w:sz w:val="16"/>
                <w:szCs w:val="16"/>
              </w:rPr>
              <w:t>Achivement</w:t>
            </w:r>
            <w:proofErr w:type="spellEnd"/>
            <w:r>
              <w:rPr>
                <w:rFonts w:asciiTheme="minorHAnsi" w:hAnsiTheme="minorHAnsi" w:cs="Arial"/>
                <w:b/>
                <w:color w:val="FFFFFF"/>
                <w:sz w:val="16"/>
                <w:szCs w:val="16"/>
              </w:rPr>
              <w:t xml:space="preserve"> Standard</w:t>
            </w:r>
          </w:p>
        </w:tc>
        <w:tc>
          <w:tcPr>
            <w:tcW w:w="21670" w:type="dxa"/>
            <w:gridSpan w:val="7"/>
            <w:tcBorders>
              <w:top w:val="single" w:sz="4" w:space="0" w:color="auto"/>
              <w:left w:val="single" w:sz="4" w:space="0" w:color="auto"/>
              <w:bottom w:val="single" w:sz="4" w:space="0" w:color="auto"/>
            </w:tcBorders>
            <w:shd w:val="clear" w:color="auto" w:fill="auto"/>
            <w:tcMar>
              <w:left w:w="57" w:type="dxa"/>
              <w:right w:w="57" w:type="dxa"/>
            </w:tcMar>
          </w:tcPr>
          <w:p w14:paraId="4C9430B8" w14:textId="77777777" w:rsidR="00111FFF" w:rsidRPr="001F3CD2" w:rsidRDefault="00111FFF" w:rsidP="00111FFF">
            <w:pPr>
              <w:pStyle w:val="BodyText0"/>
              <w:spacing w:before="120" w:after="120" w:line="240" w:lineRule="auto"/>
              <w:ind w:left="29" w:right="29"/>
              <w:rPr>
                <w:rStyle w:val="SubtleEmphasis"/>
              </w:rPr>
            </w:pPr>
            <w:r w:rsidRPr="001F3CD2">
              <w:rPr>
                <w:rStyle w:val="SubtleEmphasis"/>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6C1DE3DD" w14:textId="77777777" w:rsidR="00111FFF" w:rsidRPr="001F3CD2" w:rsidRDefault="00111FFF" w:rsidP="00111FFF">
            <w:pPr>
              <w:pStyle w:val="BodyText0"/>
              <w:spacing w:before="120" w:after="120" w:line="240" w:lineRule="auto"/>
              <w:ind w:left="29" w:right="29"/>
              <w:rPr>
                <w:rStyle w:val="SubtleEmphasis"/>
              </w:rPr>
            </w:pPr>
            <w:r w:rsidRPr="4F720A8B">
              <w:rPr>
                <w:rStyle w:val="SubtleEmphasis"/>
              </w:rPr>
              <w:t xml:space="preserve">They read, view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consonants and digraphs to read one-syllable words. They read </w:t>
            </w:r>
            <w:r w:rsidRPr="00534C35">
              <w:rPr>
                <w:rStyle w:val="SubtleEmphasis"/>
              </w:rPr>
              <w:t>one-</w:t>
            </w:r>
            <w:r>
              <w:rPr>
                <w:rStyle w:val="SubtleEmphasis"/>
              </w:rPr>
              <w:t xml:space="preserve"> </w:t>
            </w:r>
            <w:r w:rsidRPr="00534C35">
              <w:rPr>
                <w:rStyle w:val="SubtleEmphasis"/>
              </w:rPr>
              <w:t>and t</w:t>
            </w:r>
            <w:r w:rsidRPr="4F720A8B">
              <w:rPr>
                <w:rStyle w:val="SubtleEmphasis"/>
              </w:rPr>
              <w:t>wo-syllable words with common letter patterns, and an increasing number of high-frequency words. They use sentence boundary punctuation to read with developing phrasing and fluency.</w:t>
            </w:r>
          </w:p>
          <w:p w14:paraId="5DCD3CDC" w14:textId="51BB8ED1" w:rsidR="00111FFF" w:rsidRPr="00EB2C47" w:rsidRDefault="00111FFF" w:rsidP="00111FFF">
            <w:pPr>
              <w:autoSpaceDE w:val="0"/>
              <w:autoSpaceDN w:val="0"/>
              <w:adjustRightInd w:val="0"/>
              <w:spacing w:after="0" w:line="240" w:lineRule="auto"/>
              <w:contextualSpacing/>
              <w:rPr>
                <w:rFonts w:asciiTheme="minorHAnsi" w:hAnsiTheme="minorHAnsi" w:cstheme="minorHAnsi"/>
                <w:b/>
                <w:sz w:val="18"/>
                <w:szCs w:val="18"/>
              </w:rPr>
            </w:pPr>
            <w:r w:rsidRPr="001F3CD2">
              <w:rPr>
                <w:rStyle w:val="SubtleEmphasis"/>
              </w:rPr>
              <w:t xml:space="preserve">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w:t>
            </w:r>
            <w:r>
              <w:rPr>
                <w:rStyle w:val="SubtleEmphasis"/>
              </w:rPr>
              <w:t xml:space="preserve">one- and two-syllable </w:t>
            </w:r>
            <w:r w:rsidRPr="001F3CD2">
              <w:rPr>
                <w:rStyle w:val="SubtleEmphasis"/>
              </w:rPr>
              <w:t xml:space="preserve">words with common </w:t>
            </w:r>
            <w:r>
              <w:rPr>
                <w:rStyle w:val="SubtleEmphasis"/>
              </w:rPr>
              <w:t>letter</w:t>
            </w:r>
            <w:r w:rsidRPr="001F3CD2">
              <w:rPr>
                <w:rStyle w:val="SubtleEmphasis"/>
              </w:rPr>
              <w:t xml:space="preserve"> patterns and common grammatical morphemes</w:t>
            </w:r>
            <w:r>
              <w:rPr>
                <w:rStyle w:val="SubtleEmphasis"/>
              </w:rPr>
              <w:t>, and an increasing number of high-frequency words</w:t>
            </w:r>
            <w:r w:rsidRPr="001F3CD2">
              <w:rPr>
                <w:rStyle w:val="SubtleEmphasis"/>
              </w:rPr>
              <w:t>.</w:t>
            </w:r>
          </w:p>
        </w:tc>
      </w:tr>
      <w:tr w:rsidR="00111FFF" w:rsidRPr="00C24BB8" w14:paraId="12AB65D1" w14:textId="77777777" w:rsidTr="00111FFF">
        <w:trPr>
          <w:cantSplit/>
          <w:trHeight w:val="680"/>
        </w:trPr>
        <w:tc>
          <w:tcPr>
            <w:tcW w:w="11442" w:type="dxa"/>
            <w:gridSpan w:val="5"/>
            <w:tcBorders>
              <w:top w:val="single" w:sz="4" w:space="0" w:color="auto"/>
              <w:left w:val="single" w:sz="4" w:space="0" w:color="auto"/>
              <w:bottom w:val="single" w:sz="4" w:space="0" w:color="auto"/>
            </w:tcBorders>
            <w:shd w:val="clear" w:color="auto" w:fill="C0504D" w:themeFill="accent2"/>
            <w:vAlign w:val="center"/>
          </w:tcPr>
          <w:p w14:paraId="23A7F5A5" w14:textId="0D14A3F7" w:rsidR="00111FFF" w:rsidRPr="00111FFF" w:rsidRDefault="00111FFF" w:rsidP="00111FFF">
            <w:pPr>
              <w:pStyle w:val="BodyText0"/>
              <w:spacing w:before="120" w:after="120" w:line="240" w:lineRule="auto"/>
              <w:ind w:left="29" w:right="29"/>
              <w:jc w:val="center"/>
              <w:rPr>
                <w:rStyle w:val="SubtleEmphasis"/>
                <w:sz w:val="44"/>
                <w:szCs w:val="44"/>
              </w:rPr>
            </w:pPr>
            <w:r w:rsidRPr="00111FFF">
              <w:rPr>
                <w:rStyle w:val="SubtleEmphasis"/>
                <w:color w:val="FFFFFF" w:themeColor="background1"/>
                <w:sz w:val="44"/>
                <w:szCs w:val="44"/>
              </w:rPr>
              <w:t>Semester One</w:t>
            </w:r>
          </w:p>
        </w:tc>
        <w:tc>
          <w:tcPr>
            <w:tcW w:w="11443" w:type="dxa"/>
            <w:gridSpan w:val="4"/>
            <w:tcBorders>
              <w:top w:val="single" w:sz="4" w:space="0" w:color="auto"/>
              <w:left w:val="single" w:sz="4" w:space="0" w:color="auto"/>
              <w:bottom w:val="single" w:sz="4" w:space="0" w:color="auto"/>
            </w:tcBorders>
            <w:shd w:val="clear" w:color="auto" w:fill="C0504D" w:themeFill="accent2"/>
            <w:vAlign w:val="center"/>
          </w:tcPr>
          <w:p w14:paraId="1D20E985" w14:textId="2F8E0EBA" w:rsidR="00111FFF" w:rsidRPr="001F3CD2" w:rsidRDefault="00111FFF" w:rsidP="00111FFF">
            <w:pPr>
              <w:pStyle w:val="BodyText0"/>
              <w:spacing w:before="120" w:after="120" w:line="240" w:lineRule="auto"/>
              <w:ind w:left="29" w:right="29"/>
              <w:jc w:val="center"/>
              <w:rPr>
                <w:rStyle w:val="SubtleEmphasis"/>
              </w:rPr>
            </w:pPr>
            <w:r w:rsidRPr="00111FFF">
              <w:rPr>
                <w:rStyle w:val="SubtleEmphasis"/>
                <w:color w:val="FFFFFF" w:themeColor="background1"/>
                <w:sz w:val="44"/>
                <w:szCs w:val="44"/>
              </w:rPr>
              <w:t xml:space="preserve">Semester </w:t>
            </w:r>
            <w:r>
              <w:rPr>
                <w:rStyle w:val="SubtleEmphasis"/>
                <w:color w:val="FFFFFF" w:themeColor="background1"/>
                <w:sz w:val="44"/>
                <w:szCs w:val="44"/>
              </w:rPr>
              <w:t>Two</w:t>
            </w:r>
          </w:p>
        </w:tc>
      </w:tr>
      <w:tr w:rsidR="00B73852" w:rsidRPr="00C24BB8" w14:paraId="4D7CA0D2" w14:textId="77777777" w:rsidTr="008A2881">
        <w:trPr>
          <w:cantSplit/>
          <w:trHeight w:val="6249"/>
        </w:trPr>
        <w:tc>
          <w:tcPr>
            <w:tcW w:w="625"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1008E7B4" w14:textId="77777777" w:rsidR="00B73852" w:rsidRPr="00EB2C47" w:rsidRDefault="00740BA0" w:rsidP="00322E53">
            <w:pPr>
              <w:spacing w:after="0" w:line="240" w:lineRule="auto"/>
              <w:jc w:val="center"/>
              <w:rPr>
                <w:rFonts w:asciiTheme="minorHAnsi" w:hAnsiTheme="minorHAnsi" w:cs="Arial"/>
                <w:b/>
                <w:color w:val="FFFFFF" w:themeColor="background1"/>
                <w:sz w:val="28"/>
                <w:szCs w:val="28"/>
              </w:rPr>
            </w:pPr>
            <w:r w:rsidRPr="00EB2C47">
              <w:rPr>
                <w:rFonts w:asciiTheme="minorHAnsi" w:hAnsiTheme="minorHAnsi" w:cs="Arial"/>
                <w:b/>
                <w:color w:val="FFFFFF" w:themeColor="background1"/>
                <w:sz w:val="28"/>
                <w:szCs w:val="28"/>
              </w:rPr>
              <w:t xml:space="preserve">ENGLISH </w:t>
            </w:r>
            <w:r w:rsidR="007E2AA1" w:rsidRPr="00EB2C47">
              <w:rPr>
                <w:rFonts w:asciiTheme="minorHAnsi" w:hAnsiTheme="minorHAnsi" w:cs="Arial"/>
                <w:b/>
                <w:color w:val="FFFFFF" w:themeColor="background1"/>
                <w:sz w:val="28"/>
                <w:szCs w:val="28"/>
              </w:rPr>
              <w:t xml:space="preserve">8 </w:t>
            </w:r>
            <w:r w:rsidR="00B73852" w:rsidRPr="00EB2C47">
              <w:rPr>
                <w:rFonts w:asciiTheme="minorHAnsi" w:hAnsiTheme="minorHAnsi" w:cs="Arial"/>
                <w:b/>
                <w:color w:val="FFFFFF" w:themeColor="background1"/>
                <w:sz w:val="28"/>
                <w:szCs w:val="28"/>
              </w:rPr>
              <w:t>h/w</w:t>
            </w:r>
          </w:p>
          <w:p w14:paraId="40AD9D43" w14:textId="77777777" w:rsidR="00B73852" w:rsidRPr="00EB2C47" w:rsidRDefault="00B73852" w:rsidP="00322E53">
            <w:pPr>
              <w:spacing w:after="0" w:line="240" w:lineRule="auto"/>
              <w:jc w:val="center"/>
              <w:rPr>
                <w:rFonts w:asciiTheme="minorHAnsi" w:hAnsiTheme="minorHAnsi" w:cs="Arial"/>
                <w:b/>
                <w:color w:val="FFFFFF" w:themeColor="background1"/>
                <w:sz w:val="36"/>
              </w:rPr>
            </w:pPr>
          </w:p>
          <w:p w14:paraId="5F76E802" w14:textId="77777777" w:rsidR="00B73852" w:rsidRPr="00EB2C47" w:rsidRDefault="00B73852" w:rsidP="00322E53">
            <w:pPr>
              <w:spacing w:after="0" w:line="240" w:lineRule="auto"/>
              <w:jc w:val="center"/>
              <w:rPr>
                <w:rFonts w:asciiTheme="minorHAnsi" w:hAnsiTheme="minorHAnsi" w:cs="Arial"/>
                <w:b/>
                <w:color w:val="FFFFFF" w:themeColor="background1"/>
                <w:sz w:val="36"/>
              </w:rPr>
            </w:pPr>
            <w:r w:rsidRPr="00EB2C47">
              <w:rPr>
                <w:rFonts w:asciiTheme="minorHAnsi" w:hAnsiTheme="minorHAnsi" w:cs="Arial"/>
                <w:b/>
                <w:color w:val="FFFFFF" w:themeColor="background1"/>
                <w:sz w:val="36"/>
              </w:rPr>
              <w:t xml:space="preserve">  </w:t>
            </w:r>
          </w:p>
          <w:p w14:paraId="6FAF784E" w14:textId="77777777" w:rsidR="00B73852" w:rsidRPr="00EB2C47" w:rsidRDefault="00B73852" w:rsidP="00322E53">
            <w:pPr>
              <w:spacing w:after="0" w:line="240" w:lineRule="auto"/>
              <w:jc w:val="center"/>
              <w:rPr>
                <w:rFonts w:asciiTheme="minorHAnsi" w:hAnsiTheme="minorHAnsi" w:cs="Arial"/>
                <w:b/>
                <w:color w:val="FFFFFF"/>
                <w:sz w:val="36"/>
                <w:szCs w:val="20"/>
              </w:rPr>
            </w:pPr>
          </w:p>
        </w:tc>
        <w:tc>
          <w:tcPr>
            <w:tcW w:w="59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9A73189" w14:textId="77777777" w:rsidR="00B73852" w:rsidRPr="00EB2C47" w:rsidRDefault="00762283" w:rsidP="00322E53">
            <w:pPr>
              <w:spacing w:line="240" w:lineRule="auto"/>
              <w:ind w:left="113" w:right="113"/>
              <w:jc w:val="center"/>
              <w:rPr>
                <w:rFonts w:ascii="Arial" w:hAnsi="Arial" w:cs="Arial"/>
                <w:b/>
                <w:sz w:val="16"/>
                <w:szCs w:val="16"/>
              </w:rPr>
            </w:pPr>
            <w:r w:rsidRPr="00EB2C47">
              <w:rPr>
                <w:rFonts w:asciiTheme="minorHAnsi" w:hAnsiTheme="minorHAnsi" w:cs="Arial"/>
                <w:b/>
                <w:color w:val="FFFFFF"/>
                <w:sz w:val="16"/>
                <w:szCs w:val="16"/>
              </w:rPr>
              <w:t xml:space="preserve">CURRICULUM KNOWLEDGE </w:t>
            </w:r>
          </w:p>
        </w:tc>
        <w:tc>
          <w:tcPr>
            <w:tcW w:w="35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E242F82" w14:textId="77777777" w:rsidR="003768C8" w:rsidRPr="00EB2C47" w:rsidRDefault="006147EA" w:rsidP="003768C8">
            <w:pPr>
              <w:pStyle w:val="Bodytextbullet"/>
              <w:numPr>
                <w:ilvl w:val="0"/>
                <w:numId w:val="0"/>
              </w:numPr>
              <w:spacing w:after="0" w:line="240" w:lineRule="auto"/>
              <w:rPr>
                <w:rFonts w:asciiTheme="minorHAnsi" w:eastAsia="SimSun" w:hAnsiTheme="minorHAnsi" w:cstheme="minorHAnsi"/>
                <w:b/>
                <w:sz w:val="22"/>
                <w:szCs w:val="18"/>
              </w:rPr>
            </w:pPr>
            <w:r w:rsidRPr="00EB2C47">
              <w:rPr>
                <w:rFonts w:asciiTheme="minorHAnsi" w:eastAsia="SimSun" w:hAnsiTheme="minorHAnsi" w:cstheme="minorHAnsi"/>
                <w:b/>
                <w:sz w:val="22"/>
                <w:szCs w:val="18"/>
              </w:rPr>
              <w:t>Im</w:t>
            </w:r>
            <w:r w:rsidR="000B21C5" w:rsidRPr="00EB2C47">
              <w:rPr>
                <w:rFonts w:asciiTheme="minorHAnsi" w:eastAsia="SimSun" w:hAnsiTheme="minorHAnsi" w:cstheme="minorHAnsi"/>
                <w:b/>
                <w:sz w:val="22"/>
                <w:szCs w:val="18"/>
              </w:rPr>
              <w:t xml:space="preserve">aginative focus: </w:t>
            </w:r>
            <w:r w:rsidR="00291F59" w:rsidRPr="00EB2C47">
              <w:rPr>
                <w:rFonts w:asciiTheme="minorHAnsi" w:eastAsia="SimSun" w:hAnsiTheme="minorHAnsi" w:cstheme="minorHAnsi"/>
                <w:b/>
                <w:sz w:val="22"/>
                <w:szCs w:val="18"/>
              </w:rPr>
              <w:t>Recounts and narratives</w:t>
            </w:r>
          </w:p>
          <w:p w14:paraId="2D3F66CB" w14:textId="77777777" w:rsidR="00074DD2" w:rsidRPr="00EB2C47" w:rsidRDefault="00074DD2" w:rsidP="00322E53">
            <w:pPr>
              <w:pStyle w:val="Bodytextbullet"/>
              <w:numPr>
                <w:ilvl w:val="0"/>
                <w:numId w:val="0"/>
              </w:numPr>
              <w:spacing w:after="0" w:line="240" w:lineRule="auto"/>
              <w:rPr>
                <w:rFonts w:asciiTheme="minorHAnsi" w:eastAsia="SimSun" w:hAnsiTheme="minorHAnsi" w:cstheme="minorHAnsi"/>
                <w:b/>
                <w:szCs w:val="18"/>
              </w:rPr>
            </w:pPr>
          </w:p>
          <w:p w14:paraId="7457480B" w14:textId="77777777" w:rsidR="006C176D" w:rsidRPr="00EB2C47" w:rsidRDefault="006C176D" w:rsidP="00322E53">
            <w:pPr>
              <w:pStyle w:val="Bodytextbullet"/>
              <w:numPr>
                <w:ilvl w:val="0"/>
                <w:numId w:val="0"/>
              </w:numPr>
              <w:spacing w:after="0" w:line="240" w:lineRule="auto"/>
              <w:rPr>
                <w:rFonts w:asciiTheme="minorHAnsi" w:eastAsia="SimSun" w:hAnsiTheme="minorHAnsi" w:cstheme="minorHAnsi"/>
                <w:b/>
                <w:color w:val="000000"/>
                <w:szCs w:val="18"/>
              </w:rPr>
            </w:pPr>
            <w:r w:rsidRPr="00EB2C47">
              <w:rPr>
                <w:rFonts w:asciiTheme="minorHAnsi" w:eastAsia="SimSun" w:hAnsiTheme="minorHAnsi" w:cstheme="minorHAnsi"/>
                <w:b/>
                <w:color w:val="000000"/>
                <w:szCs w:val="18"/>
              </w:rPr>
              <w:t>Texts studied:</w:t>
            </w:r>
          </w:p>
          <w:p w14:paraId="5373C714" w14:textId="77777777" w:rsidR="00624AAB" w:rsidRPr="00EB2C47" w:rsidRDefault="00624AAB" w:rsidP="00DC6DDB">
            <w:pPr>
              <w:pStyle w:val="Bodytextbullet"/>
              <w:numPr>
                <w:ilvl w:val="0"/>
                <w:numId w:val="8"/>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Rosie’s Walk</w:t>
            </w:r>
          </w:p>
          <w:p w14:paraId="1BA9387D" w14:textId="77777777" w:rsidR="00932F88" w:rsidRPr="00EB2C47" w:rsidRDefault="00624AAB" w:rsidP="00DC6DDB">
            <w:pPr>
              <w:pStyle w:val="Bodytextbullet"/>
              <w:numPr>
                <w:ilvl w:val="0"/>
                <w:numId w:val="8"/>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 xml:space="preserve">Big Rain Coming </w:t>
            </w:r>
          </w:p>
          <w:p w14:paraId="45E8CE4E" w14:textId="77777777" w:rsidR="00624AAB" w:rsidRPr="00EB2C47" w:rsidRDefault="00932F88" w:rsidP="00D878A6">
            <w:pPr>
              <w:pStyle w:val="Bodytextbullet"/>
              <w:numPr>
                <w:ilvl w:val="0"/>
                <w:numId w:val="8"/>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Blossom Possum</w:t>
            </w:r>
          </w:p>
          <w:p w14:paraId="684FBEFE" w14:textId="77777777" w:rsidR="00013FD4" w:rsidRPr="00EB2C47" w:rsidRDefault="00013FD4" w:rsidP="00013FD4">
            <w:pPr>
              <w:pStyle w:val="Bodytextbullet"/>
              <w:numPr>
                <w:ilvl w:val="0"/>
                <w:numId w:val="0"/>
              </w:numPr>
              <w:spacing w:after="0" w:line="240" w:lineRule="auto"/>
              <w:ind w:left="360"/>
              <w:rPr>
                <w:rFonts w:asciiTheme="minorHAnsi" w:eastAsia="SimSun" w:hAnsiTheme="minorHAnsi" w:cstheme="minorHAnsi"/>
                <w:szCs w:val="18"/>
              </w:rPr>
            </w:pPr>
          </w:p>
          <w:p w14:paraId="5AAC1405" w14:textId="3A3DFE3F" w:rsidR="00013FD4" w:rsidRPr="00EB2C47" w:rsidRDefault="00013FD4" w:rsidP="00013FD4">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Discuss plot, character and setting, which are features of stories</w:t>
            </w:r>
          </w:p>
          <w:p w14:paraId="4C81DBF2" w14:textId="77777777" w:rsidR="0040216C" w:rsidRPr="00EB2C47" w:rsidRDefault="0040216C" w:rsidP="00013FD4">
            <w:pPr>
              <w:shd w:val="clear" w:color="auto" w:fill="FAF9F7"/>
              <w:spacing w:after="0" w:line="240" w:lineRule="auto"/>
              <w:outlineLvl w:val="4"/>
              <w:rPr>
                <w:rFonts w:asciiTheme="minorHAnsi" w:eastAsia="Times New Roman" w:hAnsiTheme="minorHAnsi" w:cstheme="minorHAnsi"/>
                <w:color w:val="000000"/>
                <w:sz w:val="18"/>
                <w:szCs w:val="18"/>
              </w:rPr>
            </w:pPr>
          </w:p>
          <w:p w14:paraId="363EC037" w14:textId="3915724E" w:rsidR="0040216C" w:rsidRPr="00EB2C47" w:rsidRDefault="0040216C" w:rsidP="0040216C">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Discuss how language and images are used to create characters, settings and events in literature by First Nations Australian, and wide-ranging Australian and world authors and illustrator</w:t>
            </w:r>
          </w:p>
          <w:p w14:paraId="1EAADA7E" w14:textId="77777777" w:rsidR="0040216C" w:rsidRPr="00EB2C47" w:rsidRDefault="0040216C" w:rsidP="00013FD4">
            <w:pPr>
              <w:shd w:val="clear" w:color="auto" w:fill="FAF9F7"/>
              <w:spacing w:after="0" w:line="240" w:lineRule="auto"/>
              <w:outlineLvl w:val="4"/>
              <w:rPr>
                <w:rFonts w:asciiTheme="minorHAnsi" w:eastAsia="Times New Roman" w:hAnsiTheme="minorHAnsi" w:cstheme="minorHAnsi"/>
                <w:color w:val="000000"/>
                <w:sz w:val="18"/>
                <w:szCs w:val="18"/>
              </w:rPr>
            </w:pPr>
          </w:p>
          <w:p w14:paraId="52AC32BA" w14:textId="59FDE4A9" w:rsidR="00946052" w:rsidRPr="00EB2C47" w:rsidRDefault="00946052" w:rsidP="00946052">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p>
          <w:p w14:paraId="0F3F5756" w14:textId="77777777" w:rsidR="00144CFA" w:rsidRPr="00EB2C47" w:rsidRDefault="00144CFA" w:rsidP="00144CFA">
            <w:pPr>
              <w:pStyle w:val="Bodytextbullet"/>
              <w:numPr>
                <w:ilvl w:val="0"/>
                <w:numId w:val="0"/>
              </w:numPr>
              <w:spacing w:after="0" w:line="240" w:lineRule="auto"/>
              <w:ind w:left="502" w:hanging="360"/>
              <w:rPr>
                <w:rFonts w:asciiTheme="minorHAnsi" w:eastAsia="SimSun" w:hAnsiTheme="minorHAnsi" w:cstheme="minorHAnsi"/>
                <w:szCs w:val="18"/>
                <w:lang w:val="en-AU"/>
              </w:rPr>
            </w:pPr>
          </w:p>
          <w:p w14:paraId="0916B5DC" w14:textId="3C4ED07D" w:rsidR="00C06922" w:rsidRPr="00EB2C47" w:rsidRDefault="00C06922" w:rsidP="00C06922">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Use comprehension strategies such as visualising, predicting, connecting, summarising and questioning when listening, viewing and reading to build literal and inferred meaning by drawing on vocabulary and growing knowledge of context and text structures</w:t>
            </w:r>
          </w:p>
          <w:p w14:paraId="58C0A8E5" w14:textId="03901D90" w:rsidR="00291F59" w:rsidRPr="00EB2C47" w:rsidRDefault="00291F59" w:rsidP="009329A1">
            <w:pPr>
              <w:spacing w:line="240" w:lineRule="auto"/>
              <w:rPr>
                <w:sz w:val="18"/>
                <w:lang w:eastAsia="zh-TW"/>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1C33B4" w14:textId="77777777" w:rsidR="00E70725" w:rsidRPr="00EB2C47" w:rsidRDefault="00624AAB" w:rsidP="00624AAB">
            <w:pPr>
              <w:pStyle w:val="Bodytextbullet"/>
              <w:numPr>
                <w:ilvl w:val="0"/>
                <w:numId w:val="0"/>
              </w:numPr>
              <w:spacing w:after="0" w:line="240" w:lineRule="auto"/>
              <w:rPr>
                <w:rFonts w:asciiTheme="minorHAnsi" w:eastAsia="SimSun" w:hAnsiTheme="minorHAnsi" w:cstheme="minorHAnsi"/>
                <w:b/>
                <w:sz w:val="22"/>
                <w:szCs w:val="18"/>
              </w:rPr>
            </w:pPr>
            <w:r w:rsidRPr="00EB2C47">
              <w:rPr>
                <w:rFonts w:asciiTheme="minorHAnsi" w:eastAsia="SimSun" w:hAnsiTheme="minorHAnsi" w:cstheme="minorHAnsi"/>
                <w:b/>
                <w:sz w:val="22"/>
                <w:szCs w:val="18"/>
              </w:rPr>
              <w:t xml:space="preserve">Information and </w:t>
            </w:r>
            <w:r w:rsidR="006147EA" w:rsidRPr="00EB2C47">
              <w:rPr>
                <w:rFonts w:asciiTheme="minorHAnsi" w:eastAsia="SimSun" w:hAnsiTheme="minorHAnsi" w:cstheme="minorHAnsi"/>
                <w:b/>
                <w:sz w:val="22"/>
                <w:szCs w:val="18"/>
              </w:rPr>
              <w:t>Persuasive focus:</w:t>
            </w:r>
            <w:r w:rsidR="00AD634E" w:rsidRPr="00EB2C47">
              <w:rPr>
                <w:rFonts w:asciiTheme="minorHAnsi" w:eastAsia="SimSun" w:hAnsiTheme="minorHAnsi" w:cstheme="minorHAnsi"/>
                <w:b/>
                <w:sz w:val="22"/>
                <w:szCs w:val="18"/>
              </w:rPr>
              <w:t xml:space="preserve"> </w:t>
            </w:r>
            <w:r w:rsidR="00291F59" w:rsidRPr="00EB2C47">
              <w:rPr>
                <w:rFonts w:asciiTheme="minorHAnsi" w:eastAsia="SimSun" w:hAnsiTheme="minorHAnsi" w:cstheme="minorHAnsi"/>
                <w:b/>
                <w:sz w:val="22"/>
                <w:szCs w:val="18"/>
              </w:rPr>
              <w:t>Texts have different jobs</w:t>
            </w:r>
          </w:p>
          <w:p w14:paraId="3EF875E1" w14:textId="77777777" w:rsidR="00074DD2" w:rsidRPr="00EB2C47" w:rsidRDefault="00074DD2" w:rsidP="00322E53">
            <w:pPr>
              <w:pStyle w:val="Bodytextbullet"/>
              <w:numPr>
                <w:ilvl w:val="0"/>
                <w:numId w:val="0"/>
              </w:numPr>
              <w:spacing w:after="0" w:line="240" w:lineRule="auto"/>
              <w:rPr>
                <w:rFonts w:asciiTheme="minorHAnsi" w:eastAsia="SimSun" w:hAnsiTheme="minorHAnsi" w:cstheme="minorHAnsi"/>
                <w:b/>
                <w:szCs w:val="18"/>
              </w:rPr>
            </w:pPr>
          </w:p>
          <w:p w14:paraId="5CCF0B62" w14:textId="77777777" w:rsidR="006C176D" w:rsidRPr="00EB2C47" w:rsidRDefault="006C176D" w:rsidP="00322E53">
            <w:pPr>
              <w:pStyle w:val="Bodytextbullet"/>
              <w:numPr>
                <w:ilvl w:val="0"/>
                <w:numId w:val="0"/>
              </w:numPr>
              <w:spacing w:after="0" w:line="240" w:lineRule="auto"/>
              <w:rPr>
                <w:rFonts w:asciiTheme="minorHAnsi" w:eastAsia="SimSun" w:hAnsiTheme="minorHAnsi" w:cstheme="minorHAnsi"/>
                <w:b/>
                <w:szCs w:val="18"/>
              </w:rPr>
            </w:pPr>
            <w:r w:rsidRPr="00EB2C47">
              <w:rPr>
                <w:rFonts w:asciiTheme="minorHAnsi" w:eastAsia="SimSun" w:hAnsiTheme="minorHAnsi" w:cstheme="minorHAnsi"/>
                <w:b/>
                <w:szCs w:val="18"/>
              </w:rPr>
              <w:t>Texts studied:</w:t>
            </w:r>
          </w:p>
          <w:p w14:paraId="0DF495DB" w14:textId="77777777" w:rsidR="00624AAB" w:rsidRPr="00EB2C47" w:rsidRDefault="00624AAB" w:rsidP="00624AAB">
            <w:pPr>
              <w:pStyle w:val="Bodytextbullet"/>
              <w:numPr>
                <w:ilvl w:val="0"/>
                <w:numId w:val="35"/>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Kookaburras</w:t>
            </w:r>
          </w:p>
          <w:p w14:paraId="7B25B192" w14:textId="77777777" w:rsidR="00624AAB" w:rsidRPr="00EB2C47" w:rsidRDefault="00624AAB" w:rsidP="00624AAB">
            <w:pPr>
              <w:pStyle w:val="Bodytextbullet"/>
              <w:numPr>
                <w:ilvl w:val="0"/>
                <w:numId w:val="35"/>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Echidnas</w:t>
            </w:r>
          </w:p>
          <w:p w14:paraId="701A2506" w14:textId="77777777" w:rsidR="00624AAB" w:rsidRPr="00EB2C47" w:rsidRDefault="00624AAB" w:rsidP="00624AAB">
            <w:pPr>
              <w:pStyle w:val="Bodytextbullet"/>
              <w:numPr>
                <w:ilvl w:val="0"/>
                <w:numId w:val="0"/>
              </w:numPr>
              <w:spacing w:after="0" w:line="240" w:lineRule="auto"/>
              <w:ind w:left="502" w:hanging="360"/>
              <w:rPr>
                <w:rFonts w:asciiTheme="minorHAnsi" w:eastAsia="SimSun" w:hAnsiTheme="minorHAnsi" w:cstheme="minorHAnsi"/>
                <w:szCs w:val="18"/>
              </w:rPr>
            </w:pPr>
          </w:p>
          <w:p w14:paraId="3C5420A1" w14:textId="4E7F9E5B" w:rsidR="00130B7F" w:rsidRPr="00EB2C47" w:rsidRDefault="00130B7F" w:rsidP="00130B7F">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Describe some similarities and differences between imaginative, informative and persuasive texts</w:t>
            </w:r>
          </w:p>
          <w:p w14:paraId="1DBC06FB" w14:textId="77777777" w:rsidR="00130B7F" w:rsidRPr="00EB2C47" w:rsidRDefault="00130B7F" w:rsidP="00130B7F">
            <w:pPr>
              <w:shd w:val="clear" w:color="auto" w:fill="FAF9F7"/>
              <w:spacing w:after="0" w:line="240" w:lineRule="auto"/>
              <w:outlineLvl w:val="4"/>
              <w:rPr>
                <w:rFonts w:ascii="Roboto" w:eastAsia="Times New Roman" w:hAnsi="Roboto"/>
                <w:color w:val="000000"/>
                <w:sz w:val="20"/>
                <w:szCs w:val="20"/>
              </w:rPr>
            </w:pPr>
          </w:p>
          <w:p w14:paraId="6B3224F9" w14:textId="1D90307E" w:rsidR="00453034" w:rsidRPr="00EB2C47" w:rsidRDefault="00453034" w:rsidP="00453034">
            <w:pPr>
              <w:pStyle w:val="Heading5"/>
              <w:shd w:val="clear" w:color="auto" w:fill="FAF9F7"/>
              <w:spacing w:before="0"/>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Use interaction skills including turn-taking, speaking clearly, using active listening behaviours and responding to the contributions of others, and contributing ideas and questions</w:t>
            </w:r>
          </w:p>
          <w:p w14:paraId="7370553A" w14:textId="77777777" w:rsidR="00526284" w:rsidRPr="00EB2C47" w:rsidRDefault="00526284" w:rsidP="00526284"/>
          <w:p w14:paraId="71D8FE9C" w14:textId="2B67C353" w:rsidR="00ED1460" w:rsidRPr="00EB2C47" w:rsidRDefault="00ED1460" w:rsidP="00ED1460">
            <w:pPr>
              <w:shd w:val="clear" w:color="auto" w:fill="FAF9F7"/>
              <w:spacing w:after="0" w:line="240" w:lineRule="auto"/>
              <w:outlineLvl w:val="4"/>
              <w:rPr>
                <w:rFonts w:asciiTheme="minorHAnsi" w:eastAsia="Times New Roman" w:hAnsiTheme="minorHAnsi" w:cstheme="minorHAnsi"/>
                <w:color w:val="000000"/>
                <w:sz w:val="20"/>
                <w:szCs w:val="20"/>
              </w:rPr>
            </w:pPr>
            <w:r w:rsidRPr="00EB2C47">
              <w:rPr>
                <w:rFonts w:asciiTheme="minorHAnsi" w:eastAsia="Times New Roman" w:hAnsiTheme="minorHAnsi" w:cstheme="minorHAnsi"/>
                <w:color w:val="000000"/>
                <w:sz w:val="20"/>
                <w:szCs w:val="20"/>
              </w:rPr>
              <w:t>Compare how images in different types of texts contribute to meaning</w:t>
            </w:r>
          </w:p>
          <w:p w14:paraId="240DF0D2" w14:textId="77777777" w:rsidR="00E9075E" w:rsidRPr="00EB2C47" w:rsidRDefault="00E9075E" w:rsidP="00ED1460">
            <w:pPr>
              <w:pStyle w:val="Pa0"/>
              <w:spacing w:line="240" w:lineRule="auto"/>
              <w:rPr>
                <w:rFonts w:asciiTheme="minorHAnsi" w:eastAsia="SimSun" w:hAnsiTheme="minorHAnsi" w:cstheme="minorHAnsi"/>
                <w:szCs w:val="18"/>
              </w:rPr>
            </w:pP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tcPr>
          <w:p w14:paraId="45DC771D" w14:textId="77777777" w:rsidR="00074DD2" w:rsidRPr="00EB2C47" w:rsidRDefault="00A02FA9" w:rsidP="002562E7">
            <w:pPr>
              <w:pStyle w:val="Bodytextbullet"/>
              <w:numPr>
                <w:ilvl w:val="0"/>
                <w:numId w:val="0"/>
              </w:numPr>
              <w:spacing w:after="0" w:line="240" w:lineRule="auto"/>
              <w:rPr>
                <w:rFonts w:asciiTheme="minorHAnsi" w:eastAsia="SimSun" w:hAnsiTheme="minorHAnsi" w:cstheme="minorHAnsi"/>
                <w:b/>
                <w:sz w:val="22"/>
                <w:szCs w:val="18"/>
              </w:rPr>
            </w:pPr>
            <w:r w:rsidRPr="00EB2C47">
              <w:rPr>
                <w:rFonts w:asciiTheme="minorHAnsi" w:eastAsia="SimSun" w:hAnsiTheme="minorHAnsi" w:cstheme="minorHAnsi"/>
                <w:b/>
                <w:sz w:val="22"/>
                <w:szCs w:val="18"/>
              </w:rPr>
              <w:t>Genre</w:t>
            </w:r>
            <w:r w:rsidR="00F8461A" w:rsidRPr="00EB2C47">
              <w:rPr>
                <w:rFonts w:asciiTheme="minorHAnsi" w:eastAsia="SimSun" w:hAnsiTheme="minorHAnsi" w:cstheme="minorHAnsi"/>
                <w:b/>
                <w:sz w:val="22"/>
                <w:szCs w:val="18"/>
              </w:rPr>
              <w:t xml:space="preserve"> </w:t>
            </w:r>
            <w:r w:rsidR="00294BF4" w:rsidRPr="00EB2C47">
              <w:rPr>
                <w:rFonts w:asciiTheme="minorHAnsi" w:eastAsia="SimSun" w:hAnsiTheme="minorHAnsi" w:cstheme="minorHAnsi"/>
                <w:b/>
                <w:sz w:val="22"/>
                <w:szCs w:val="18"/>
              </w:rPr>
              <w:t xml:space="preserve">focus: </w:t>
            </w:r>
            <w:r w:rsidR="002562E7" w:rsidRPr="00EB2C47">
              <w:rPr>
                <w:rFonts w:asciiTheme="minorHAnsi" w:eastAsia="SimSun" w:hAnsiTheme="minorHAnsi" w:cstheme="minorHAnsi"/>
                <w:b/>
                <w:sz w:val="22"/>
                <w:szCs w:val="18"/>
              </w:rPr>
              <w:t>Biography</w:t>
            </w:r>
          </w:p>
          <w:p w14:paraId="35D270AC" w14:textId="77777777" w:rsidR="0090591F" w:rsidRPr="00EB2C47" w:rsidRDefault="0090591F" w:rsidP="002562E7">
            <w:pPr>
              <w:pStyle w:val="Bodytextbullet"/>
              <w:numPr>
                <w:ilvl w:val="0"/>
                <w:numId w:val="0"/>
              </w:numPr>
              <w:spacing w:after="0" w:line="240" w:lineRule="auto"/>
              <w:rPr>
                <w:rFonts w:asciiTheme="minorHAnsi" w:eastAsia="SimSun" w:hAnsiTheme="minorHAnsi" w:cstheme="minorHAnsi"/>
                <w:b/>
                <w:sz w:val="22"/>
                <w:szCs w:val="18"/>
              </w:rPr>
            </w:pPr>
          </w:p>
          <w:p w14:paraId="653947DB" w14:textId="77777777" w:rsidR="0090591F" w:rsidRPr="00EB2C47" w:rsidRDefault="0090591F" w:rsidP="002562E7">
            <w:pPr>
              <w:pStyle w:val="Bodytextbullet"/>
              <w:numPr>
                <w:ilvl w:val="0"/>
                <w:numId w:val="0"/>
              </w:numPr>
              <w:spacing w:after="0" w:line="240" w:lineRule="auto"/>
              <w:rPr>
                <w:rFonts w:asciiTheme="minorHAnsi" w:eastAsia="SimSun" w:hAnsiTheme="minorHAnsi" w:cstheme="minorHAnsi"/>
                <w:b/>
                <w:sz w:val="22"/>
                <w:szCs w:val="18"/>
                <w:lang w:val="en-AU"/>
              </w:rPr>
            </w:pPr>
            <w:r w:rsidRPr="00EB2C47">
              <w:rPr>
                <w:rFonts w:asciiTheme="minorHAnsi" w:eastAsia="SimSun" w:hAnsiTheme="minorHAnsi" w:cstheme="minorHAnsi"/>
                <w:b/>
                <w:sz w:val="22"/>
                <w:szCs w:val="18"/>
                <w:lang w:val="en-AU"/>
              </w:rPr>
              <w:t>Texts:</w:t>
            </w:r>
          </w:p>
          <w:p w14:paraId="61868070" w14:textId="77777777" w:rsidR="0090591F" w:rsidRPr="00EB2C47" w:rsidRDefault="0090591F" w:rsidP="002562E7">
            <w:pPr>
              <w:pStyle w:val="Bodytextbullet"/>
              <w:numPr>
                <w:ilvl w:val="0"/>
                <w:numId w:val="0"/>
              </w:numPr>
              <w:spacing w:after="0" w:line="240" w:lineRule="auto"/>
              <w:rPr>
                <w:rFonts w:asciiTheme="minorHAnsi" w:eastAsia="SimSun" w:hAnsiTheme="minorHAnsi" w:cstheme="minorHAnsi"/>
                <w:sz w:val="20"/>
                <w:szCs w:val="18"/>
                <w:lang w:val="en-AU"/>
              </w:rPr>
            </w:pPr>
            <w:r w:rsidRPr="00EB2C47">
              <w:rPr>
                <w:rFonts w:asciiTheme="minorHAnsi" w:eastAsia="SimSun" w:hAnsiTheme="minorHAnsi" w:cstheme="minorHAnsi"/>
                <w:sz w:val="20"/>
                <w:szCs w:val="18"/>
                <w:lang w:val="en-AU"/>
              </w:rPr>
              <w:t xml:space="preserve">Marie Curie, Jane Goodall, </w:t>
            </w:r>
            <w:r w:rsidR="001872A6" w:rsidRPr="00EB2C47">
              <w:rPr>
                <w:rFonts w:asciiTheme="minorHAnsi" w:eastAsia="SimSun" w:hAnsiTheme="minorHAnsi" w:cstheme="minorHAnsi"/>
                <w:sz w:val="20"/>
                <w:szCs w:val="18"/>
                <w:lang w:val="en-AU"/>
              </w:rPr>
              <w:t>David Attenborough</w:t>
            </w:r>
          </w:p>
          <w:p w14:paraId="2C1FC5D2" w14:textId="77777777" w:rsidR="00616E45" w:rsidRPr="00EB2C47" w:rsidRDefault="00616E45" w:rsidP="002562E7">
            <w:pPr>
              <w:pStyle w:val="Bodytextbullet"/>
              <w:numPr>
                <w:ilvl w:val="0"/>
                <w:numId w:val="0"/>
              </w:numPr>
              <w:spacing w:after="0" w:line="240" w:lineRule="auto"/>
              <w:rPr>
                <w:rFonts w:asciiTheme="minorHAnsi" w:hAnsiTheme="minorHAnsi" w:cstheme="minorHAnsi"/>
                <w:sz w:val="14"/>
                <w:szCs w:val="18"/>
                <w:lang w:val="en-AU"/>
              </w:rPr>
            </w:pPr>
          </w:p>
          <w:p w14:paraId="361FD0FA" w14:textId="4CA94F31" w:rsidR="007F4767" w:rsidRPr="00EB2C47" w:rsidRDefault="003A5207" w:rsidP="007F4767">
            <w:pPr>
              <w:pStyle w:val="Heading5"/>
              <w:shd w:val="clear" w:color="auto" w:fill="FAF9F7"/>
              <w:spacing w:before="0"/>
              <w:rPr>
                <w:rFonts w:asciiTheme="minorHAnsi" w:eastAsia="Times New Roman" w:hAnsiTheme="minorHAnsi" w:cstheme="minorHAnsi"/>
                <w:color w:val="000000"/>
                <w:sz w:val="18"/>
                <w:szCs w:val="18"/>
              </w:rPr>
            </w:pPr>
            <w:r w:rsidRPr="00EB2C47">
              <w:rPr>
                <w:rStyle w:val="A4"/>
                <w:rFonts w:asciiTheme="minorHAnsi" w:hAnsiTheme="minorHAnsi" w:cstheme="minorHAnsi"/>
              </w:rPr>
              <w:t xml:space="preserve"> </w:t>
            </w:r>
            <w:r w:rsidR="007F4767" w:rsidRPr="00EB2C47">
              <w:rPr>
                <w:rFonts w:asciiTheme="minorHAnsi" w:eastAsia="Times New Roman" w:hAnsiTheme="minorHAnsi" w:cstheme="minorHAnsi"/>
                <w:sz w:val="18"/>
                <w:szCs w:val="18"/>
              </w:rPr>
              <w:t>U</w:t>
            </w:r>
            <w:r w:rsidR="007F4767" w:rsidRPr="00EB2C47">
              <w:rPr>
                <w:rFonts w:asciiTheme="minorHAnsi" w:eastAsia="Times New Roman" w:hAnsiTheme="minorHAnsi" w:cstheme="minorHAnsi"/>
                <w:color w:val="000000"/>
                <w:sz w:val="18"/>
                <w:szCs w:val="18"/>
              </w:rPr>
              <w:t>se comprehension strategies such as visualising, predicting, connecting, summarising and questioning when listening, viewing and reading to build literal and inferred meaning by drawing on vocabulary and growing knowledge of context and text structures</w:t>
            </w:r>
          </w:p>
          <w:p w14:paraId="3017594A" w14:textId="77777777" w:rsidR="00E16B24" w:rsidRPr="00EB2C47" w:rsidRDefault="00E16B24" w:rsidP="00E16B24"/>
          <w:p w14:paraId="64907261" w14:textId="3F238C70" w:rsidR="00E16B24" w:rsidRPr="00EB2C47" w:rsidRDefault="00631038" w:rsidP="00E16B24">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Describe some similarities and differences between imaginative, informative and persuasive texts</w:t>
            </w:r>
          </w:p>
          <w:p w14:paraId="7FFA2765" w14:textId="7DA0DEA2" w:rsidR="00F8461A" w:rsidRPr="00EB2C47" w:rsidRDefault="00F8461A" w:rsidP="005C087A">
            <w:pPr>
              <w:pStyle w:val="Pa0"/>
              <w:spacing w:after="100"/>
              <w:rPr>
                <w:rStyle w:val="A4"/>
                <w:rFonts w:asciiTheme="minorHAnsi" w:hAnsiTheme="minorHAnsi" w:cstheme="minorHAnsi"/>
              </w:rPr>
            </w:pPr>
          </w:p>
          <w:p w14:paraId="39C9EC20" w14:textId="77777777" w:rsidR="00616E45" w:rsidRPr="00EB2C47" w:rsidRDefault="00616E45" w:rsidP="00616E45">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p>
          <w:p w14:paraId="18EBE8CA" w14:textId="77777777" w:rsidR="003830E6" w:rsidRPr="00EB2C47" w:rsidRDefault="003830E6" w:rsidP="00616E45">
            <w:pPr>
              <w:pStyle w:val="Pa0"/>
              <w:spacing w:after="100"/>
            </w:pPr>
          </w:p>
        </w:tc>
        <w:tc>
          <w:tcPr>
            <w:tcW w:w="36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4E5D1C" w14:textId="77777777" w:rsidR="00074DD2" w:rsidRPr="00EB2C47" w:rsidRDefault="000B21C5" w:rsidP="00322E53">
            <w:pPr>
              <w:autoSpaceDE w:val="0"/>
              <w:autoSpaceDN w:val="0"/>
              <w:adjustRightInd w:val="0"/>
              <w:spacing w:after="0" w:line="240" w:lineRule="auto"/>
              <w:contextualSpacing/>
              <w:rPr>
                <w:rFonts w:asciiTheme="minorHAnsi" w:hAnsiTheme="minorHAnsi" w:cstheme="minorHAnsi"/>
                <w:b/>
                <w:szCs w:val="18"/>
              </w:rPr>
            </w:pPr>
            <w:r w:rsidRPr="00EB2C47">
              <w:rPr>
                <w:rFonts w:asciiTheme="minorHAnsi" w:hAnsiTheme="minorHAnsi" w:cstheme="minorHAnsi"/>
                <w:b/>
                <w:szCs w:val="18"/>
              </w:rPr>
              <w:t xml:space="preserve">Imaginative focus: </w:t>
            </w:r>
            <w:r w:rsidR="001F287D" w:rsidRPr="00EB2C47">
              <w:rPr>
                <w:rFonts w:asciiTheme="minorHAnsi" w:hAnsiTheme="minorHAnsi" w:cstheme="minorHAnsi"/>
                <w:b/>
                <w:szCs w:val="18"/>
              </w:rPr>
              <w:t>Cultural stories</w:t>
            </w:r>
          </w:p>
          <w:p w14:paraId="3256B8D7" w14:textId="77777777" w:rsidR="00710EF4" w:rsidRPr="00EB2C47" w:rsidRDefault="00710EF4" w:rsidP="00710EF4">
            <w:pPr>
              <w:autoSpaceDE w:val="0"/>
              <w:autoSpaceDN w:val="0"/>
              <w:adjustRightInd w:val="0"/>
              <w:spacing w:after="0" w:line="240" w:lineRule="auto"/>
              <w:contextualSpacing/>
              <w:rPr>
                <w:rFonts w:asciiTheme="minorHAnsi" w:hAnsiTheme="minorHAnsi" w:cstheme="minorHAnsi"/>
                <w:sz w:val="18"/>
                <w:szCs w:val="18"/>
              </w:rPr>
            </w:pPr>
          </w:p>
          <w:p w14:paraId="43FDD663" w14:textId="77777777" w:rsidR="00D756DE" w:rsidRPr="00EB2C47" w:rsidRDefault="00D756DE" w:rsidP="00074DD2">
            <w:pPr>
              <w:pStyle w:val="Bodytextbullet"/>
              <w:numPr>
                <w:ilvl w:val="0"/>
                <w:numId w:val="0"/>
              </w:numPr>
              <w:spacing w:after="0" w:line="240" w:lineRule="auto"/>
              <w:rPr>
                <w:rFonts w:asciiTheme="minorHAnsi" w:eastAsia="SimSun" w:hAnsiTheme="minorHAnsi" w:cstheme="minorHAnsi"/>
                <w:b/>
                <w:szCs w:val="18"/>
              </w:rPr>
            </w:pPr>
            <w:r w:rsidRPr="00EB2C47">
              <w:rPr>
                <w:rFonts w:asciiTheme="minorHAnsi" w:hAnsiTheme="minorHAnsi" w:cstheme="minorHAnsi"/>
                <w:b/>
                <w:szCs w:val="18"/>
              </w:rPr>
              <w:t>Texts studied:</w:t>
            </w:r>
          </w:p>
          <w:p w14:paraId="7C167C56" w14:textId="77777777" w:rsidR="00D756DE" w:rsidRPr="00EB2C47" w:rsidRDefault="001F287D" w:rsidP="00074DD2">
            <w:pPr>
              <w:pStyle w:val="Bodytextbullet"/>
              <w:numPr>
                <w:ilvl w:val="0"/>
                <w:numId w:val="8"/>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The Four Dragons eBook</w:t>
            </w:r>
          </w:p>
          <w:p w14:paraId="05ACF06C" w14:textId="77777777" w:rsidR="001F287D" w:rsidRPr="00EB2C47" w:rsidRDefault="001F287D" w:rsidP="00740BA0">
            <w:pPr>
              <w:pStyle w:val="Bodytextbullet"/>
              <w:numPr>
                <w:ilvl w:val="0"/>
                <w:numId w:val="8"/>
              </w:numPr>
              <w:spacing w:after="0" w:line="240" w:lineRule="auto"/>
              <w:rPr>
                <w:rFonts w:asciiTheme="minorHAnsi" w:hAnsiTheme="minorHAnsi" w:cstheme="minorHAnsi"/>
                <w:szCs w:val="18"/>
              </w:rPr>
            </w:pPr>
            <w:proofErr w:type="spellStart"/>
            <w:r w:rsidRPr="00EB2C47">
              <w:rPr>
                <w:rFonts w:asciiTheme="minorHAnsi" w:eastAsia="SimSun" w:hAnsiTheme="minorHAnsi" w:cstheme="minorHAnsi"/>
                <w:szCs w:val="18"/>
              </w:rPr>
              <w:t>Tiddalick</w:t>
            </w:r>
            <w:proofErr w:type="spellEnd"/>
          </w:p>
          <w:p w14:paraId="56901867" w14:textId="77777777" w:rsidR="00144CFA" w:rsidRPr="00EB2C47" w:rsidRDefault="00D756DE" w:rsidP="00740BA0">
            <w:pPr>
              <w:pStyle w:val="Bodytextbullet"/>
              <w:numPr>
                <w:ilvl w:val="0"/>
                <w:numId w:val="8"/>
              </w:numPr>
              <w:spacing w:after="0" w:line="240" w:lineRule="auto"/>
              <w:rPr>
                <w:rFonts w:asciiTheme="minorHAnsi" w:hAnsiTheme="minorHAnsi" w:cstheme="minorHAnsi"/>
                <w:szCs w:val="18"/>
              </w:rPr>
            </w:pPr>
            <w:r w:rsidRPr="00EB2C47">
              <w:rPr>
                <w:rFonts w:asciiTheme="minorHAnsi" w:eastAsia="SimSun" w:hAnsiTheme="minorHAnsi" w:cstheme="minorHAnsi"/>
                <w:szCs w:val="18"/>
              </w:rPr>
              <w:t xml:space="preserve"> </w:t>
            </w:r>
            <w:r w:rsidR="0090591F" w:rsidRPr="00EB2C47">
              <w:rPr>
                <w:rFonts w:asciiTheme="minorHAnsi" w:eastAsia="SimSun" w:hAnsiTheme="minorHAnsi" w:cstheme="minorHAnsi"/>
                <w:szCs w:val="18"/>
              </w:rPr>
              <w:t>Why the Sky is far away</w:t>
            </w:r>
          </w:p>
          <w:p w14:paraId="59056B54" w14:textId="77777777" w:rsidR="006636BA" w:rsidRPr="00EB2C47" w:rsidRDefault="006636BA" w:rsidP="006636BA">
            <w:pPr>
              <w:pStyle w:val="Bodytextbullet"/>
              <w:numPr>
                <w:ilvl w:val="0"/>
                <w:numId w:val="0"/>
              </w:numPr>
              <w:spacing w:after="0" w:line="240" w:lineRule="auto"/>
              <w:ind w:left="502" w:hanging="360"/>
              <w:rPr>
                <w:rFonts w:asciiTheme="minorHAnsi" w:hAnsiTheme="minorHAnsi" w:cstheme="minorHAnsi"/>
                <w:szCs w:val="18"/>
              </w:rPr>
            </w:pPr>
          </w:p>
          <w:p w14:paraId="743188D4" w14:textId="75F2D3D0" w:rsidR="006636BA" w:rsidRPr="00EB2C47" w:rsidRDefault="006636BA" w:rsidP="006636BA">
            <w:pPr>
              <w:pStyle w:val="Heading5"/>
              <w:shd w:val="clear" w:color="auto" w:fill="FAF9F7"/>
              <w:spacing w:before="0"/>
              <w:rPr>
                <w:rFonts w:asciiTheme="minorHAnsi" w:hAnsiTheme="minorHAnsi" w:cstheme="minorHAnsi"/>
                <w:color w:val="000000"/>
                <w:sz w:val="18"/>
                <w:szCs w:val="18"/>
              </w:rPr>
            </w:pPr>
            <w:r w:rsidRPr="00EB2C47">
              <w:rPr>
                <w:rFonts w:asciiTheme="minorHAnsi" w:hAnsiTheme="minorHAnsi" w:cstheme="minorHAnsi"/>
                <w:color w:val="000000"/>
                <w:sz w:val="18"/>
                <w:szCs w:val="18"/>
              </w:rPr>
              <w:t>Discuss plot, character and setting, which are features of stories</w:t>
            </w:r>
          </w:p>
          <w:p w14:paraId="710517F5" w14:textId="77777777" w:rsidR="001F287D" w:rsidRPr="00EB2C47" w:rsidRDefault="001F287D" w:rsidP="001F287D">
            <w:pPr>
              <w:pStyle w:val="Bodytextbullet"/>
              <w:numPr>
                <w:ilvl w:val="0"/>
                <w:numId w:val="0"/>
              </w:numPr>
              <w:spacing w:after="0" w:line="240" w:lineRule="auto"/>
              <w:ind w:left="502" w:hanging="360"/>
              <w:rPr>
                <w:rFonts w:asciiTheme="minorHAnsi" w:eastAsia="SimSun" w:hAnsiTheme="minorHAnsi" w:cstheme="minorHAnsi"/>
                <w:szCs w:val="18"/>
                <w:lang w:val="en-AU"/>
              </w:rPr>
            </w:pPr>
          </w:p>
          <w:p w14:paraId="602C7B96" w14:textId="13351F68" w:rsidR="008341A0" w:rsidRPr="00EB2C47" w:rsidRDefault="008341A0" w:rsidP="008341A0">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Orally retell or adapt a familiar story using plot and characters, language features including vocabulary, and structure of a familiar text, through role-play, writing, drawing or digital tools</w:t>
            </w:r>
          </w:p>
          <w:p w14:paraId="1C86997C" w14:textId="77777777" w:rsidR="00B75B11" w:rsidRPr="00EB2C47" w:rsidRDefault="00B75B11" w:rsidP="008341A0">
            <w:pPr>
              <w:shd w:val="clear" w:color="auto" w:fill="FAF9F7"/>
              <w:spacing w:after="0" w:line="240" w:lineRule="auto"/>
              <w:outlineLvl w:val="4"/>
              <w:rPr>
                <w:rFonts w:asciiTheme="minorHAnsi" w:eastAsia="Times New Roman" w:hAnsiTheme="minorHAnsi" w:cstheme="minorHAnsi"/>
                <w:color w:val="000000"/>
                <w:sz w:val="18"/>
                <w:szCs w:val="18"/>
              </w:rPr>
            </w:pPr>
          </w:p>
          <w:p w14:paraId="58366EE7" w14:textId="77777777" w:rsidR="00B75B11" w:rsidRPr="00EB2C47" w:rsidRDefault="00B75B11" w:rsidP="00B75B11">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p>
          <w:p w14:paraId="09212934" w14:textId="77777777" w:rsidR="00B75B11" w:rsidRPr="00EB2C47" w:rsidRDefault="00B75B11" w:rsidP="008341A0">
            <w:pPr>
              <w:shd w:val="clear" w:color="auto" w:fill="FAF9F7"/>
              <w:spacing w:after="0" w:line="240" w:lineRule="auto"/>
              <w:outlineLvl w:val="4"/>
              <w:rPr>
                <w:rFonts w:asciiTheme="minorHAnsi" w:eastAsia="Times New Roman" w:hAnsiTheme="minorHAnsi" w:cstheme="minorHAnsi"/>
                <w:color w:val="000000"/>
                <w:sz w:val="18"/>
                <w:szCs w:val="18"/>
              </w:rPr>
            </w:pPr>
          </w:p>
          <w:p w14:paraId="21D4C6D6" w14:textId="77777777" w:rsidR="008341A0" w:rsidRPr="00EB2C47" w:rsidRDefault="008341A0" w:rsidP="001F287D">
            <w:pPr>
              <w:rPr>
                <w:rFonts w:asciiTheme="minorHAnsi" w:hAnsiTheme="minorHAnsi" w:cstheme="minorHAnsi"/>
                <w:sz w:val="18"/>
                <w:szCs w:val="18"/>
              </w:rPr>
            </w:pPr>
          </w:p>
          <w:p w14:paraId="67D2432C" w14:textId="681CAF8B" w:rsidR="00B8586B" w:rsidRPr="00EB2C47" w:rsidRDefault="00B8586B" w:rsidP="00B8586B">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Create and deliver short oral and/or multimodal presentations on personal and learnt topics, which include an opening, middle and concluding statement; some topic-specific vocabulary and appropriate gesture, volume and pace</w:t>
            </w:r>
          </w:p>
          <w:p w14:paraId="03EFF0C3" w14:textId="77777777" w:rsidR="00B8586B" w:rsidRPr="00EB2C47" w:rsidRDefault="00B8586B" w:rsidP="003830E6">
            <w:pPr>
              <w:spacing w:line="240" w:lineRule="auto"/>
              <w:rPr>
                <w:sz w:val="20"/>
                <w:lang w:eastAsia="zh-TW"/>
              </w:rPr>
            </w:pPr>
          </w:p>
          <w:p w14:paraId="3D1C5E10" w14:textId="49388E3D" w:rsidR="001F287D" w:rsidRPr="000A782A" w:rsidRDefault="00F84983" w:rsidP="000A782A">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Discuss literary texts and share responses by making connections with students’ own experiences</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04516BF3" w14:textId="77777777" w:rsidR="00710EF4" w:rsidRPr="00EB2C47" w:rsidRDefault="00624AAB" w:rsidP="00624AAB">
            <w:pPr>
              <w:autoSpaceDE w:val="0"/>
              <w:autoSpaceDN w:val="0"/>
              <w:adjustRightInd w:val="0"/>
              <w:spacing w:after="0" w:line="240" w:lineRule="auto"/>
              <w:contextualSpacing/>
              <w:rPr>
                <w:rFonts w:asciiTheme="minorHAnsi" w:hAnsiTheme="minorHAnsi" w:cstheme="minorHAnsi"/>
                <w:b/>
                <w:szCs w:val="18"/>
              </w:rPr>
            </w:pPr>
            <w:r w:rsidRPr="00EB2C47">
              <w:rPr>
                <w:rFonts w:asciiTheme="minorHAnsi" w:hAnsiTheme="minorHAnsi" w:cstheme="minorHAnsi"/>
                <w:b/>
                <w:szCs w:val="18"/>
              </w:rPr>
              <w:t xml:space="preserve">Information and </w:t>
            </w:r>
            <w:r w:rsidR="006147EA" w:rsidRPr="00EB2C47">
              <w:rPr>
                <w:rFonts w:asciiTheme="minorHAnsi" w:hAnsiTheme="minorHAnsi" w:cstheme="minorHAnsi"/>
                <w:b/>
                <w:szCs w:val="18"/>
              </w:rPr>
              <w:t xml:space="preserve">Persuasive focus: </w:t>
            </w:r>
            <w:r w:rsidR="001F287D" w:rsidRPr="00EB2C47">
              <w:rPr>
                <w:rFonts w:asciiTheme="minorHAnsi" w:hAnsiTheme="minorHAnsi" w:cstheme="minorHAnsi"/>
                <w:b/>
                <w:szCs w:val="18"/>
              </w:rPr>
              <w:t>Places in the world</w:t>
            </w:r>
          </w:p>
          <w:p w14:paraId="42A6FE7A" w14:textId="77777777" w:rsidR="00A518B4" w:rsidRPr="00EB2C47" w:rsidRDefault="00A518B4" w:rsidP="00710EF4">
            <w:pPr>
              <w:autoSpaceDE w:val="0"/>
              <w:autoSpaceDN w:val="0"/>
              <w:adjustRightInd w:val="0"/>
              <w:spacing w:after="0" w:line="240" w:lineRule="auto"/>
              <w:contextualSpacing/>
              <w:rPr>
                <w:rFonts w:asciiTheme="minorHAnsi" w:hAnsiTheme="minorHAnsi" w:cstheme="minorHAnsi"/>
                <w:b/>
                <w:sz w:val="18"/>
                <w:szCs w:val="18"/>
              </w:rPr>
            </w:pPr>
          </w:p>
          <w:p w14:paraId="1B7D66D0" w14:textId="77777777" w:rsidR="00230312" w:rsidRPr="00EB2C47" w:rsidRDefault="00230312" w:rsidP="00DC6DDB">
            <w:pPr>
              <w:pStyle w:val="Bodytextbullet"/>
              <w:numPr>
                <w:ilvl w:val="0"/>
                <w:numId w:val="0"/>
              </w:numPr>
              <w:spacing w:after="0" w:line="240" w:lineRule="auto"/>
              <w:rPr>
                <w:rFonts w:asciiTheme="minorHAnsi" w:eastAsia="SimSun" w:hAnsiTheme="minorHAnsi" w:cstheme="minorHAnsi"/>
                <w:b/>
                <w:szCs w:val="18"/>
              </w:rPr>
            </w:pPr>
            <w:r w:rsidRPr="00EB2C47">
              <w:rPr>
                <w:rFonts w:asciiTheme="minorHAnsi" w:hAnsiTheme="minorHAnsi" w:cstheme="minorHAnsi"/>
                <w:b/>
                <w:szCs w:val="18"/>
              </w:rPr>
              <w:t xml:space="preserve">Texts </w:t>
            </w:r>
            <w:r w:rsidRPr="00EB2C47">
              <w:rPr>
                <w:rFonts w:asciiTheme="minorHAnsi" w:eastAsia="SimSun" w:hAnsiTheme="minorHAnsi" w:cstheme="minorHAnsi"/>
                <w:b/>
                <w:szCs w:val="18"/>
              </w:rPr>
              <w:t>studied:</w:t>
            </w:r>
          </w:p>
          <w:p w14:paraId="34DE00E5" w14:textId="77777777" w:rsidR="00144CFA" w:rsidRPr="00EB2C47" w:rsidRDefault="0090591F" w:rsidP="00740BA0">
            <w:pPr>
              <w:pStyle w:val="Bodytextbullet"/>
              <w:numPr>
                <w:ilvl w:val="0"/>
                <w:numId w:val="8"/>
              </w:numPr>
              <w:spacing w:after="0" w:line="240" w:lineRule="auto"/>
              <w:rPr>
                <w:rFonts w:asciiTheme="minorHAnsi" w:hAnsiTheme="minorHAnsi" w:cstheme="minorHAnsi"/>
                <w:szCs w:val="18"/>
              </w:rPr>
            </w:pPr>
            <w:r w:rsidRPr="00EB2C47">
              <w:rPr>
                <w:rFonts w:asciiTheme="minorHAnsi" w:eastAsia="SimSun" w:hAnsiTheme="minorHAnsi" w:cstheme="minorHAnsi"/>
                <w:szCs w:val="18"/>
              </w:rPr>
              <w:t>Australia, China, Nigeria</w:t>
            </w:r>
          </w:p>
          <w:p w14:paraId="43D52809" w14:textId="77777777" w:rsidR="001F287D" w:rsidRPr="00EB2C47" w:rsidRDefault="0090591F" w:rsidP="00740BA0">
            <w:pPr>
              <w:pStyle w:val="Bodytextbullet"/>
              <w:numPr>
                <w:ilvl w:val="0"/>
                <w:numId w:val="8"/>
              </w:numPr>
              <w:spacing w:after="0" w:line="240" w:lineRule="auto"/>
              <w:rPr>
                <w:rFonts w:asciiTheme="minorHAnsi" w:hAnsiTheme="minorHAnsi" w:cstheme="minorHAnsi"/>
                <w:szCs w:val="18"/>
              </w:rPr>
            </w:pPr>
            <w:r w:rsidRPr="00EB2C47">
              <w:rPr>
                <w:rFonts w:asciiTheme="minorHAnsi" w:eastAsia="SimSun" w:hAnsiTheme="minorHAnsi" w:cstheme="minorHAnsi"/>
                <w:szCs w:val="18"/>
              </w:rPr>
              <w:t>Ads about Australia, China and Nigeria</w:t>
            </w:r>
          </w:p>
          <w:p w14:paraId="636DA8C0" w14:textId="77777777" w:rsidR="001F287D" w:rsidRPr="00EB2C47" w:rsidRDefault="001F287D" w:rsidP="001F287D">
            <w:pPr>
              <w:pStyle w:val="Bodytextbullet"/>
              <w:numPr>
                <w:ilvl w:val="0"/>
                <w:numId w:val="0"/>
              </w:numPr>
              <w:spacing w:after="0" w:line="240" w:lineRule="auto"/>
              <w:ind w:left="502" w:hanging="360"/>
              <w:rPr>
                <w:rFonts w:asciiTheme="minorHAnsi" w:eastAsia="SimSun" w:hAnsiTheme="minorHAnsi" w:cstheme="minorHAnsi"/>
                <w:szCs w:val="18"/>
              </w:rPr>
            </w:pPr>
          </w:p>
          <w:p w14:paraId="575B6668" w14:textId="77777777" w:rsidR="00F9411F" w:rsidRPr="00EB2C47" w:rsidRDefault="00F9411F" w:rsidP="00F9411F">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Describe some similarities and differences between imaginative, informative and persuasive texts</w:t>
            </w:r>
          </w:p>
          <w:p w14:paraId="38F71516" w14:textId="77777777" w:rsidR="00106F0B" w:rsidRPr="00EB2C47" w:rsidRDefault="00106F0B" w:rsidP="00F9411F">
            <w:pPr>
              <w:shd w:val="clear" w:color="auto" w:fill="FAF9F7"/>
              <w:spacing w:after="0" w:line="240" w:lineRule="auto"/>
              <w:outlineLvl w:val="4"/>
              <w:rPr>
                <w:rFonts w:asciiTheme="minorHAnsi" w:eastAsia="Times New Roman" w:hAnsiTheme="minorHAnsi" w:cstheme="minorHAnsi"/>
                <w:color w:val="000000"/>
                <w:sz w:val="18"/>
                <w:szCs w:val="18"/>
              </w:rPr>
            </w:pPr>
          </w:p>
          <w:p w14:paraId="42415A78" w14:textId="4717DBD8" w:rsidR="00106F0B" w:rsidRPr="00EB2C47" w:rsidRDefault="00106F0B" w:rsidP="00106F0B">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Compare how images in different types of texts contribute to meaning</w:t>
            </w:r>
          </w:p>
          <w:p w14:paraId="3C1A487B" w14:textId="77777777" w:rsidR="00F9411F" w:rsidRPr="00EB2C47" w:rsidRDefault="00F9411F" w:rsidP="001F287D">
            <w:pPr>
              <w:pStyle w:val="Pa0"/>
              <w:spacing w:line="240" w:lineRule="auto"/>
              <w:rPr>
                <w:rStyle w:val="A4"/>
                <w:rFonts w:asciiTheme="minorHAnsi" w:hAnsiTheme="minorHAnsi" w:cstheme="minorHAnsi"/>
              </w:rPr>
            </w:pPr>
          </w:p>
          <w:p w14:paraId="618B0178" w14:textId="77777777" w:rsidR="001F287D" w:rsidRPr="00EB2C47" w:rsidRDefault="001F287D" w:rsidP="001F287D">
            <w:pPr>
              <w:pStyle w:val="Bodytextbullet"/>
              <w:numPr>
                <w:ilvl w:val="0"/>
                <w:numId w:val="0"/>
              </w:numPr>
              <w:spacing w:after="0" w:line="240" w:lineRule="auto"/>
              <w:rPr>
                <w:rFonts w:asciiTheme="minorHAnsi" w:hAnsiTheme="minorHAnsi" w:cstheme="minorHAnsi"/>
                <w:szCs w:val="18"/>
                <w:lang w:val="en-AU"/>
              </w:rPr>
            </w:pPr>
          </w:p>
          <w:p w14:paraId="2CC442A7" w14:textId="77777777" w:rsidR="00A02FA9" w:rsidRPr="00EB2C47" w:rsidRDefault="00A02FA9" w:rsidP="00A02FA9">
            <w:pPr>
              <w:pStyle w:val="Pa0"/>
              <w:spacing w:after="100"/>
              <w:rPr>
                <w:rFonts w:asciiTheme="minorHAnsi" w:hAnsiTheme="minorHAnsi" w:cstheme="minorHAnsi"/>
                <w:color w:val="000000"/>
                <w:sz w:val="18"/>
                <w:szCs w:val="18"/>
              </w:rPr>
            </w:pPr>
            <w:r w:rsidRPr="00EB2C47">
              <w:rPr>
                <w:rStyle w:val="A4"/>
                <w:rFonts w:asciiTheme="minorHAnsi" w:hAnsiTheme="minorHAnsi" w:cstheme="minorHAnsi"/>
              </w:rPr>
              <w:t xml:space="preserve">Create short imaginative and informative texts that show emerging use of appropriate text structure, sentence-level grammar, word choice, spelling, punctuation and appropriate multimodal elements, for example illustrations and diagrams </w:t>
            </w:r>
          </w:p>
          <w:p w14:paraId="5C9625B2" w14:textId="5650FFA5" w:rsidR="00A02FA9" w:rsidRPr="00EB2C47" w:rsidRDefault="00E16B24" w:rsidP="00E16B24">
            <w:pPr>
              <w:spacing w:line="240" w:lineRule="auto"/>
              <w:rPr>
                <w:rFonts w:asciiTheme="minorHAnsi" w:hAnsiTheme="minorHAnsi" w:cstheme="minorHAnsi"/>
                <w:szCs w:val="18"/>
              </w:rPr>
            </w:pPr>
            <w:r w:rsidRPr="00EB2C47">
              <w:rPr>
                <w:rFonts w:asciiTheme="minorHAnsi" w:eastAsia="Times New Roman" w:hAnsiTheme="minorHAnsi" w:cstheme="minorHAnsi"/>
                <w:sz w:val="18"/>
                <w:szCs w:val="18"/>
              </w:rPr>
              <w:t>U</w:t>
            </w:r>
            <w:r w:rsidRPr="00EB2C47">
              <w:rPr>
                <w:rFonts w:asciiTheme="minorHAnsi" w:eastAsia="Times New Roman" w:hAnsiTheme="minorHAnsi" w:cstheme="minorHAnsi"/>
                <w:color w:val="000000"/>
                <w:sz w:val="18"/>
                <w:szCs w:val="18"/>
              </w:rPr>
              <w:t>se comprehension strategies such as visualising, predicting, connecting, summarising and questioning when listening, viewing and reading to build literal and inferred meaning by drawing on vocabulary and growing knowledge of context and text structures</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0730FFC0" w14:textId="77777777" w:rsidR="00221BCA" w:rsidRPr="00EB2C47" w:rsidRDefault="000E0677" w:rsidP="00624AAB">
            <w:pPr>
              <w:autoSpaceDE w:val="0"/>
              <w:autoSpaceDN w:val="0"/>
              <w:adjustRightInd w:val="0"/>
              <w:spacing w:after="0" w:line="240" w:lineRule="auto"/>
              <w:contextualSpacing/>
              <w:rPr>
                <w:rFonts w:asciiTheme="minorHAnsi" w:hAnsiTheme="minorHAnsi" w:cstheme="minorHAnsi"/>
                <w:b/>
                <w:sz w:val="18"/>
                <w:szCs w:val="18"/>
              </w:rPr>
            </w:pPr>
            <w:r w:rsidRPr="00EB2C47">
              <w:rPr>
                <w:rFonts w:asciiTheme="minorHAnsi" w:hAnsiTheme="minorHAnsi" w:cstheme="minorHAnsi"/>
                <w:b/>
                <w:sz w:val="18"/>
                <w:szCs w:val="18"/>
              </w:rPr>
              <w:t xml:space="preserve"> </w:t>
            </w:r>
            <w:r w:rsidR="00A02FA9" w:rsidRPr="00EB2C47">
              <w:rPr>
                <w:rFonts w:asciiTheme="minorHAnsi" w:hAnsiTheme="minorHAnsi" w:cstheme="minorHAnsi"/>
                <w:b/>
                <w:szCs w:val="18"/>
              </w:rPr>
              <w:t xml:space="preserve">Genre </w:t>
            </w:r>
            <w:r w:rsidRPr="00EB2C47">
              <w:rPr>
                <w:rFonts w:asciiTheme="minorHAnsi" w:hAnsiTheme="minorHAnsi" w:cstheme="minorHAnsi"/>
                <w:b/>
                <w:szCs w:val="18"/>
              </w:rPr>
              <w:t xml:space="preserve">focus: </w:t>
            </w:r>
            <w:r w:rsidR="00A02FA9" w:rsidRPr="00EB2C47">
              <w:rPr>
                <w:rFonts w:asciiTheme="minorHAnsi" w:hAnsiTheme="minorHAnsi" w:cstheme="minorHAnsi"/>
                <w:b/>
                <w:szCs w:val="18"/>
              </w:rPr>
              <w:t>Procedures and recipes</w:t>
            </w:r>
          </w:p>
          <w:p w14:paraId="7DD021B1" w14:textId="77777777" w:rsidR="00DC6DDB" w:rsidRPr="00EB2C47" w:rsidRDefault="00DC6DDB" w:rsidP="00DC6DDB">
            <w:pPr>
              <w:pStyle w:val="Bodytext"/>
              <w:spacing w:line="240" w:lineRule="auto"/>
              <w:rPr>
                <w:rFonts w:asciiTheme="minorHAnsi" w:hAnsiTheme="minorHAnsi" w:cstheme="minorHAnsi"/>
                <w:szCs w:val="18"/>
              </w:rPr>
            </w:pPr>
          </w:p>
          <w:p w14:paraId="34A9854D" w14:textId="77777777" w:rsidR="00230312" w:rsidRPr="00EB2C47" w:rsidRDefault="00230312" w:rsidP="00DC6DDB">
            <w:pPr>
              <w:pStyle w:val="Bodytext"/>
              <w:spacing w:line="240" w:lineRule="auto"/>
              <w:rPr>
                <w:rFonts w:asciiTheme="minorHAnsi" w:hAnsiTheme="minorHAnsi" w:cstheme="minorHAnsi"/>
                <w:szCs w:val="18"/>
              </w:rPr>
            </w:pPr>
            <w:r w:rsidRPr="00EB2C47">
              <w:rPr>
                <w:rFonts w:asciiTheme="minorHAnsi" w:hAnsiTheme="minorHAnsi" w:cstheme="minorHAnsi"/>
                <w:b/>
                <w:szCs w:val="18"/>
              </w:rPr>
              <w:t>Texts studied:</w:t>
            </w:r>
          </w:p>
          <w:p w14:paraId="666BBA81" w14:textId="77777777" w:rsidR="00230312" w:rsidRPr="00EB2C47" w:rsidRDefault="00230312" w:rsidP="00DC6DDB">
            <w:pPr>
              <w:pStyle w:val="Bodytextbullet"/>
              <w:numPr>
                <w:ilvl w:val="0"/>
                <w:numId w:val="8"/>
              </w:numPr>
              <w:spacing w:after="0" w:line="240" w:lineRule="auto"/>
              <w:rPr>
                <w:rFonts w:asciiTheme="minorHAnsi" w:eastAsia="SimSun" w:hAnsiTheme="minorHAnsi" w:cstheme="minorHAnsi"/>
                <w:szCs w:val="18"/>
              </w:rPr>
            </w:pPr>
            <w:r w:rsidRPr="00EB2C47">
              <w:rPr>
                <w:rFonts w:asciiTheme="minorHAnsi" w:eastAsia="SimSun" w:hAnsiTheme="minorHAnsi" w:cstheme="minorHAnsi"/>
                <w:szCs w:val="18"/>
              </w:rPr>
              <w:t>Th</w:t>
            </w:r>
            <w:r w:rsidR="00694156" w:rsidRPr="00EB2C47">
              <w:rPr>
                <w:rFonts w:asciiTheme="minorHAnsi" w:eastAsia="SimSun" w:hAnsiTheme="minorHAnsi" w:cstheme="minorHAnsi"/>
                <w:szCs w:val="18"/>
              </w:rPr>
              <w:t>e Lighthouse Keeper’s Lunch</w:t>
            </w:r>
          </w:p>
          <w:p w14:paraId="4DDED768" w14:textId="77777777" w:rsidR="00C970F6" w:rsidRPr="00EB2C47" w:rsidRDefault="00AC55CF" w:rsidP="00740BA0">
            <w:pPr>
              <w:pStyle w:val="Bodytextbullet"/>
              <w:numPr>
                <w:ilvl w:val="0"/>
                <w:numId w:val="8"/>
              </w:numPr>
              <w:spacing w:after="0" w:line="240" w:lineRule="auto"/>
              <w:rPr>
                <w:rFonts w:asciiTheme="minorHAnsi" w:hAnsiTheme="minorHAnsi" w:cstheme="minorHAnsi"/>
                <w:szCs w:val="18"/>
              </w:rPr>
            </w:pPr>
            <w:r w:rsidRPr="00EB2C47">
              <w:rPr>
                <w:rFonts w:asciiTheme="minorHAnsi" w:eastAsia="SimSun" w:hAnsiTheme="minorHAnsi" w:cstheme="minorHAnsi"/>
                <w:szCs w:val="18"/>
              </w:rPr>
              <w:t>A variety of p</w:t>
            </w:r>
            <w:r w:rsidR="00230312" w:rsidRPr="00EB2C47">
              <w:rPr>
                <w:rFonts w:asciiTheme="minorHAnsi" w:eastAsia="SimSun" w:hAnsiTheme="minorHAnsi" w:cstheme="minorHAnsi"/>
                <w:szCs w:val="18"/>
              </w:rPr>
              <w:t>rocedural texts (processes and recipes)</w:t>
            </w:r>
          </w:p>
          <w:p w14:paraId="7C1E362D" w14:textId="77777777" w:rsidR="006F0D8D" w:rsidRPr="00EB2C47" w:rsidRDefault="006F0D8D" w:rsidP="006F0D8D">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Describe some similarities and differences between imaginative, informative and persuasive texts</w:t>
            </w:r>
          </w:p>
          <w:p w14:paraId="620FDFB8" w14:textId="77777777" w:rsidR="006F0D8D" w:rsidRPr="00EB2C47" w:rsidRDefault="006F0D8D" w:rsidP="00A02FA9">
            <w:pPr>
              <w:pStyle w:val="Pa0"/>
              <w:spacing w:after="100"/>
              <w:rPr>
                <w:rStyle w:val="A4"/>
                <w:rFonts w:asciiTheme="minorHAnsi" w:hAnsiTheme="minorHAnsi" w:cstheme="minorHAnsi"/>
              </w:rPr>
            </w:pPr>
          </w:p>
          <w:p w14:paraId="3F77DCD7" w14:textId="77777777" w:rsidR="00872C1A" w:rsidRPr="00EB2C47" w:rsidRDefault="00872C1A" w:rsidP="00872C1A">
            <w:pPr>
              <w:pStyle w:val="Pa0"/>
              <w:spacing w:after="100"/>
              <w:rPr>
                <w:rFonts w:asciiTheme="minorHAnsi" w:hAnsiTheme="minorHAnsi" w:cstheme="minorHAnsi"/>
                <w:color w:val="000000"/>
                <w:sz w:val="18"/>
                <w:szCs w:val="18"/>
              </w:rPr>
            </w:pPr>
            <w:r w:rsidRPr="00EB2C47">
              <w:rPr>
                <w:rStyle w:val="A4"/>
                <w:rFonts w:asciiTheme="minorHAnsi" w:hAnsiTheme="minorHAnsi" w:cstheme="minorHAnsi"/>
              </w:rPr>
              <w:t xml:space="preserve">Create short imaginative and informative texts that show emerging use of appropriate text structure, sentence-level grammar, word choice, spelling, punctuation and appropriate multimodal elements, for example illustrations and diagrams </w:t>
            </w:r>
          </w:p>
          <w:p w14:paraId="048C1D9A" w14:textId="21E5B7AE" w:rsidR="00282138" w:rsidRPr="00EB2C47" w:rsidRDefault="00282138" w:rsidP="00282138">
            <w:pPr>
              <w:shd w:val="clear" w:color="auto" w:fill="FAF9F7"/>
              <w:spacing w:after="0" w:line="240" w:lineRule="auto"/>
              <w:outlineLvl w:val="4"/>
              <w:rPr>
                <w:rFonts w:ascii="Roboto" w:eastAsia="Times New Roman" w:hAnsi="Roboto"/>
                <w:color w:val="000000"/>
                <w:sz w:val="20"/>
                <w:szCs w:val="20"/>
              </w:rPr>
            </w:pPr>
            <w:r w:rsidRPr="00EB2C47">
              <w:rPr>
                <w:rFonts w:ascii="Roboto" w:eastAsia="Times New Roman" w:hAnsi="Roboto"/>
                <w:color w:val="000000"/>
                <w:sz w:val="20"/>
                <w:szCs w:val="20"/>
              </w:rPr>
              <w:t>Discuss different texts and identify some features that indicate their purposes</w:t>
            </w:r>
          </w:p>
          <w:p w14:paraId="6979BC4B" w14:textId="77777777" w:rsidR="00CD1F04" w:rsidRPr="00EB2C47" w:rsidRDefault="00CD1F04" w:rsidP="00CD1F04">
            <w:pPr>
              <w:rPr>
                <w:lang w:eastAsia="zh-TW"/>
              </w:rPr>
            </w:pPr>
          </w:p>
          <w:p w14:paraId="34F6688E" w14:textId="77777777" w:rsidR="00D10CF8" w:rsidRPr="00B8586B" w:rsidRDefault="00D10CF8" w:rsidP="00D10CF8">
            <w:pPr>
              <w:shd w:val="clear" w:color="auto" w:fill="FAF9F7"/>
              <w:spacing w:after="0" w:line="240" w:lineRule="auto"/>
              <w:outlineLvl w:val="4"/>
              <w:rPr>
                <w:rFonts w:asciiTheme="minorHAnsi" w:eastAsia="Times New Roman" w:hAnsiTheme="minorHAnsi" w:cstheme="minorHAnsi"/>
                <w:color w:val="000000"/>
                <w:sz w:val="18"/>
                <w:szCs w:val="18"/>
              </w:rPr>
            </w:pPr>
            <w:r w:rsidRPr="00EB2C47">
              <w:rPr>
                <w:rFonts w:asciiTheme="minorHAnsi" w:eastAsia="Times New Roman" w:hAnsiTheme="minorHAnsi" w:cstheme="minorHAnsi"/>
                <w:color w:val="000000"/>
                <w:sz w:val="18"/>
                <w:szCs w:val="18"/>
              </w:rPr>
              <w:t>Create and deliver short oral and/or multimodal presentations on personal and learnt topics, which include an opening, middle and concluding statement; some topic-specific vocabulary and appropriate gesture, volume and pace</w:t>
            </w:r>
          </w:p>
          <w:p w14:paraId="7E3988B2" w14:textId="77777777" w:rsidR="00CD1F04" w:rsidRPr="00CD1F04" w:rsidRDefault="00CD1F04" w:rsidP="00CD1F04">
            <w:pPr>
              <w:rPr>
                <w:lang w:eastAsia="zh-TW"/>
              </w:rPr>
            </w:pPr>
          </w:p>
          <w:p w14:paraId="003E13BF" w14:textId="77777777" w:rsidR="00A02FA9" w:rsidRPr="00A02FA9" w:rsidRDefault="00A02FA9" w:rsidP="00A02FA9">
            <w:pPr>
              <w:rPr>
                <w:rFonts w:asciiTheme="minorHAnsi" w:hAnsiTheme="minorHAnsi" w:cstheme="minorHAnsi"/>
                <w:sz w:val="18"/>
                <w:szCs w:val="18"/>
                <w:lang w:eastAsia="zh-TW"/>
              </w:rPr>
            </w:pPr>
          </w:p>
          <w:p w14:paraId="68883C42" w14:textId="77777777" w:rsidR="00A02FA9" w:rsidRPr="00A02FA9" w:rsidRDefault="00A02FA9" w:rsidP="00A02FA9">
            <w:pPr>
              <w:pStyle w:val="Bodytextbullet"/>
              <w:numPr>
                <w:ilvl w:val="0"/>
                <w:numId w:val="0"/>
              </w:numPr>
              <w:spacing w:after="0" w:line="240" w:lineRule="auto"/>
              <w:ind w:left="502" w:hanging="360"/>
              <w:rPr>
                <w:rFonts w:asciiTheme="minorHAnsi" w:hAnsiTheme="minorHAnsi" w:cstheme="minorHAnsi"/>
                <w:szCs w:val="18"/>
                <w:lang w:val="en-AU"/>
              </w:rPr>
            </w:pPr>
          </w:p>
        </w:tc>
      </w:tr>
      <w:tr w:rsidR="00CB5E21" w:rsidRPr="00CA16F3" w14:paraId="439966DC" w14:textId="77777777" w:rsidTr="008A2881">
        <w:trPr>
          <w:cantSplit/>
          <w:trHeight w:val="1551"/>
        </w:trPr>
        <w:tc>
          <w:tcPr>
            <w:tcW w:w="625"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1326F48" w14:textId="77777777" w:rsidR="00CB5E21" w:rsidRPr="00520C50" w:rsidRDefault="00CB5E21" w:rsidP="00322E53">
            <w:pPr>
              <w:spacing w:after="0" w:line="240" w:lineRule="auto"/>
              <w:jc w:val="center"/>
              <w:rPr>
                <w:rFonts w:ascii="Arial" w:hAnsi="Arial" w:cs="Arial"/>
                <w:sz w:val="36"/>
              </w:rPr>
            </w:pPr>
          </w:p>
        </w:tc>
        <w:tc>
          <w:tcPr>
            <w:tcW w:w="59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6E3F293" w14:textId="77777777" w:rsidR="00CB5E21" w:rsidRPr="00762283" w:rsidRDefault="00762283" w:rsidP="00322E53">
            <w:pPr>
              <w:spacing w:line="240" w:lineRule="auto"/>
              <w:ind w:left="113" w:right="113"/>
              <w:jc w:val="center"/>
              <w:rPr>
                <w:rFonts w:ascii="Tahoma" w:hAnsi="Tahoma" w:cs="Tahoma"/>
                <w:b/>
                <w:sz w:val="16"/>
                <w:szCs w:val="16"/>
              </w:rPr>
            </w:pPr>
            <w:r w:rsidRPr="00762283">
              <w:rPr>
                <w:rFonts w:ascii="Tahoma" w:hAnsi="Tahoma" w:cs="Tahoma"/>
                <w:b/>
                <w:color w:val="FFFFFF" w:themeColor="background1"/>
                <w:sz w:val="16"/>
                <w:szCs w:val="16"/>
              </w:rPr>
              <w:t>KNOWLEDGE APPLICATION</w:t>
            </w:r>
          </w:p>
        </w:tc>
        <w:tc>
          <w:tcPr>
            <w:tcW w:w="35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DDCDF1" w14:textId="77777777" w:rsidR="00CB5E21" w:rsidRPr="00A02FA9" w:rsidRDefault="005F6FC4" w:rsidP="00322E53">
            <w:pPr>
              <w:pStyle w:val="Bodytext1pt"/>
              <w:spacing w:line="240" w:lineRule="auto"/>
              <w:rPr>
                <w:rFonts w:asciiTheme="minorHAnsi" w:hAnsiTheme="minorHAnsi" w:cstheme="minorHAnsi"/>
                <w:b/>
                <w:szCs w:val="18"/>
              </w:rPr>
            </w:pPr>
            <w:r w:rsidRPr="00A02FA9">
              <w:rPr>
                <w:rFonts w:asciiTheme="minorHAnsi" w:hAnsiTheme="minorHAnsi" w:cstheme="minorHAnsi"/>
                <w:b/>
                <w:szCs w:val="18"/>
              </w:rPr>
              <w:t>R2L Teaching Cycle: Story</w:t>
            </w:r>
          </w:p>
          <w:p w14:paraId="2532568B" w14:textId="77777777" w:rsidR="005F6FC4" w:rsidRPr="00A02FA9" w:rsidRDefault="005F6FC4" w:rsidP="00CE443F">
            <w:pPr>
              <w:pStyle w:val="Bodytext1pt"/>
              <w:numPr>
                <w:ilvl w:val="0"/>
                <w:numId w:val="20"/>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Preparing and reading</w:t>
            </w:r>
          </w:p>
          <w:p w14:paraId="172ECA9F" w14:textId="77777777" w:rsidR="005F6FC4" w:rsidRPr="00A02FA9" w:rsidRDefault="005F6FC4"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 xml:space="preserve">Engage and interpret </w:t>
            </w:r>
            <w:r w:rsidR="005C087A" w:rsidRPr="00A02FA9">
              <w:rPr>
                <w:rFonts w:asciiTheme="minorHAnsi" w:hAnsiTheme="minorHAnsi" w:cstheme="minorHAnsi"/>
                <w:szCs w:val="18"/>
              </w:rPr>
              <w:t>recounts and narratives</w:t>
            </w:r>
          </w:p>
          <w:p w14:paraId="791FEB1C" w14:textId="77777777" w:rsidR="005F6FC4" w:rsidRPr="00A02FA9" w:rsidRDefault="005F6FC4" w:rsidP="00CE443F">
            <w:pPr>
              <w:pStyle w:val="Bodytext1pt"/>
              <w:numPr>
                <w:ilvl w:val="0"/>
                <w:numId w:val="20"/>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Detailed Reading</w:t>
            </w:r>
          </w:p>
          <w:p w14:paraId="588B7799" w14:textId="77777777" w:rsidR="005F6FC4" w:rsidRPr="00A02FA9" w:rsidRDefault="005F6FC4"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Recognise and comprehend patterns of literary language</w:t>
            </w:r>
          </w:p>
          <w:p w14:paraId="79780E1B" w14:textId="77777777" w:rsidR="005F6FC4" w:rsidRPr="00A02FA9" w:rsidRDefault="005F6FC4"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Highlight literary language patterns</w:t>
            </w:r>
          </w:p>
          <w:p w14:paraId="0DC226BC" w14:textId="77777777" w:rsidR="005F6FC4" w:rsidRPr="00A02FA9" w:rsidRDefault="00CB57CE" w:rsidP="00CE443F">
            <w:pPr>
              <w:pStyle w:val="Bodytext1pt"/>
              <w:numPr>
                <w:ilvl w:val="0"/>
                <w:numId w:val="20"/>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Intensive S</w:t>
            </w:r>
            <w:r w:rsidR="005F6FC4" w:rsidRPr="00A02FA9">
              <w:rPr>
                <w:rFonts w:asciiTheme="minorHAnsi" w:hAnsiTheme="minorHAnsi" w:cstheme="minorHAnsi"/>
                <w:szCs w:val="18"/>
                <w:u w:val="single"/>
              </w:rPr>
              <w:t>trategies</w:t>
            </w:r>
          </w:p>
          <w:p w14:paraId="6C54B6C3" w14:textId="77777777" w:rsidR="005F6FC4" w:rsidRPr="00A02FA9" w:rsidRDefault="005F6FC4"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Intensify the discussion of meanings and wordings</w:t>
            </w:r>
          </w:p>
          <w:p w14:paraId="08F44716" w14:textId="77777777" w:rsidR="005F6FC4" w:rsidRPr="00A02FA9" w:rsidRDefault="005F6FC4"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Manipulate wordings to create meaningful sentenc</w:t>
            </w:r>
            <w:r w:rsidR="00930C62" w:rsidRPr="00A02FA9">
              <w:rPr>
                <w:rFonts w:asciiTheme="minorHAnsi" w:hAnsiTheme="minorHAnsi" w:cstheme="minorHAnsi"/>
                <w:szCs w:val="18"/>
              </w:rPr>
              <w:t>e</w:t>
            </w:r>
            <w:r w:rsidRPr="00A02FA9">
              <w:rPr>
                <w:rFonts w:asciiTheme="minorHAnsi" w:hAnsiTheme="minorHAnsi" w:cstheme="minorHAnsi"/>
                <w:szCs w:val="18"/>
              </w:rPr>
              <w:t>s</w:t>
            </w:r>
          </w:p>
          <w:p w14:paraId="1E57CE5E" w14:textId="77777777" w:rsidR="005F6FC4" w:rsidRPr="00A02FA9" w:rsidRDefault="005F6FC4"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Practise spelling and writing</w:t>
            </w:r>
          </w:p>
          <w:p w14:paraId="2994A88B" w14:textId="77777777" w:rsidR="005F6FC4" w:rsidRPr="00A02FA9" w:rsidRDefault="00AB6986" w:rsidP="00CE443F">
            <w:pPr>
              <w:pStyle w:val="Bodytext1pt"/>
              <w:numPr>
                <w:ilvl w:val="0"/>
                <w:numId w:val="20"/>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Rewriting</w:t>
            </w:r>
          </w:p>
          <w:p w14:paraId="47129F68" w14:textId="77777777" w:rsidR="00AB6986" w:rsidRPr="00A02FA9" w:rsidRDefault="00AB6986" w:rsidP="00CE443F">
            <w:pPr>
              <w:pStyle w:val="Bodytext"/>
              <w:numPr>
                <w:ilvl w:val="0"/>
                <w:numId w:val="23"/>
              </w:numPr>
              <w:spacing w:line="240" w:lineRule="auto"/>
              <w:rPr>
                <w:rFonts w:asciiTheme="minorHAnsi" w:hAnsiTheme="minorHAnsi" w:cstheme="minorHAnsi"/>
                <w:szCs w:val="18"/>
                <w:lang w:val="en-GB"/>
              </w:rPr>
            </w:pPr>
            <w:r w:rsidRPr="00A02FA9">
              <w:rPr>
                <w:rFonts w:asciiTheme="minorHAnsi" w:hAnsiTheme="minorHAnsi" w:cstheme="minorHAnsi"/>
                <w:szCs w:val="18"/>
                <w:lang w:val="en-GB"/>
              </w:rPr>
              <w:t>Use the same language patterns to write a new setting/ event or character</w:t>
            </w:r>
          </w:p>
          <w:p w14:paraId="307A3A7D" w14:textId="77777777" w:rsidR="00AB6986" w:rsidRPr="00A02FA9" w:rsidRDefault="00AB6986" w:rsidP="005C087A">
            <w:pPr>
              <w:pStyle w:val="Bodytext"/>
              <w:numPr>
                <w:ilvl w:val="0"/>
                <w:numId w:val="20"/>
              </w:numPr>
              <w:spacing w:line="240" w:lineRule="auto"/>
              <w:rPr>
                <w:rFonts w:asciiTheme="minorHAnsi" w:hAnsiTheme="minorHAnsi" w:cstheme="minorHAnsi"/>
                <w:szCs w:val="18"/>
                <w:u w:val="single"/>
                <w:lang w:val="en-GB"/>
              </w:rPr>
            </w:pPr>
            <w:r w:rsidRPr="00A02FA9">
              <w:rPr>
                <w:rFonts w:asciiTheme="minorHAnsi" w:hAnsiTheme="minorHAnsi" w:cstheme="minorHAnsi"/>
                <w:szCs w:val="18"/>
                <w:u w:val="single"/>
                <w:lang w:val="en-GB"/>
              </w:rPr>
              <w:t>Joint Construction</w:t>
            </w:r>
          </w:p>
          <w:p w14:paraId="5C22A1DA" w14:textId="77777777" w:rsidR="00AB6986" w:rsidRPr="00A02FA9" w:rsidRDefault="005C087A" w:rsidP="00CE443F">
            <w:pPr>
              <w:pStyle w:val="Bodytext"/>
              <w:numPr>
                <w:ilvl w:val="0"/>
                <w:numId w:val="23"/>
              </w:numPr>
              <w:spacing w:line="240" w:lineRule="auto"/>
              <w:rPr>
                <w:rFonts w:asciiTheme="minorHAnsi" w:hAnsiTheme="minorHAnsi" w:cstheme="minorHAnsi"/>
                <w:szCs w:val="18"/>
                <w:lang w:val="en-GB"/>
              </w:rPr>
            </w:pPr>
            <w:r w:rsidRPr="00A02FA9">
              <w:rPr>
                <w:rFonts w:asciiTheme="minorHAnsi" w:hAnsiTheme="minorHAnsi" w:cstheme="minorHAnsi"/>
                <w:szCs w:val="18"/>
                <w:lang w:val="en-GB"/>
              </w:rPr>
              <w:t>R</w:t>
            </w:r>
            <w:r w:rsidR="00AB6986" w:rsidRPr="00A02FA9">
              <w:rPr>
                <w:rFonts w:asciiTheme="minorHAnsi" w:hAnsiTheme="minorHAnsi" w:cstheme="minorHAnsi"/>
                <w:szCs w:val="18"/>
                <w:lang w:val="en-GB"/>
              </w:rPr>
              <w:t>econstruct stages and phases of model</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A81D3C" w14:textId="77777777" w:rsidR="00CB5E21" w:rsidRPr="00A02FA9" w:rsidRDefault="00AB6986" w:rsidP="00322E53">
            <w:pPr>
              <w:pStyle w:val="Bodytextbullet"/>
              <w:numPr>
                <w:ilvl w:val="0"/>
                <w:numId w:val="0"/>
              </w:numPr>
              <w:spacing w:after="0" w:line="240" w:lineRule="auto"/>
              <w:rPr>
                <w:rFonts w:asciiTheme="minorHAnsi" w:hAnsiTheme="minorHAnsi" w:cstheme="minorHAnsi"/>
                <w:b/>
                <w:szCs w:val="18"/>
              </w:rPr>
            </w:pPr>
            <w:r w:rsidRPr="00A02FA9">
              <w:rPr>
                <w:rFonts w:asciiTheme="minorHAnsi" w:hAnsiTheme="minorHAnsi" w:cstheme="minorHAnsi"/>
                <w:b/>
                <w:szCs w:val="18"/>
              </w:rPr>
              <w:t xml:space="preserve">R2L Teaching Cycle: </w:t>
            </w:r>
            <w:r w:rsidR="003A5207" w:rsidRPr="00A02FA9">
              <w:rPr>
                <w:rFonts w:asciiTheme="minorHAnsi" w:hAnsiTheme="minorHAnsi" w:cstheme="minorHAnsi"/>
                <w:b/>
                <w:szCs w:val="18"/>
              </w:rPr>
              <w:t>Factual and Text Response</w:t>
            </w:r>
          </w:p>
          <w:p w14:paraId="477655FF" w14:textId="77777777" w:rsidR="00AB6986" w:rsidRPr="00A02FA9" w:rsidRDefault="00CB57CE" w:rsidP="00CE443F">
            <w:pPr>
              <w:pStyle w:val="Bodytextbullet"/>
              <w:numPr>
                <w:ilvl w:val="0"/>
                <w:numId w:val="24"/>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Preparing and R</w:t>
            </w:r>
            <w:r w:rsidR="00AB6986" w:rsidRPr="00A02FA9">
              <w:rPr>
                <w:rFonts w:asciiTheme="minorHAnsi" w:hAnsiTheme="minorHAnsi" w:cstheme="minorHAnsi"/>
                <w:szCs w:val="18"/>
                <w:u w:val="single"/>
              </w:rPr>
              <w:t>eading</w:t>
            </w:r>
          </w:p>
          <w:p w14:paraId="21CDF141" w14:textId="77777777" w:rsidR="00AB6986" w:rsidRPr="00A02FA9" w:rsidRDefault="00AB6986" w:rsidP="00CE443F">
            <w:pPr>
              <w:pStyle w:val="Bodytextbullet"/>
              <w:numPr>
                <w:ilvl w:val="0"/>
                <w:numId w:val="25"/>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Read and interpret </w:t>
            </w:r>
            <w:r w:rsidR="005C087A" w:rsidRPr="00A02FA9">
              <w:rPr>
                <w:rFonts w:asciiTheme="minorHAnsi" w:hAnsiTheme="minorHAnsi" w:cstheme="minorHAnsi"/>
                <w:szCs w:val="18"/>
              </w:rPr>
              <w:t>different text types</w:t>
            </w:r>
          </w:p>
          <w:p w14:paraId="74AD0761" w14:textId="77777777" w:rsidR="00AB6986" w:rsidRPr="00A02FA9" w:rsidRDefault="00AB6986" w:rsidP="00CE443F">
            <w:pPr>
              <w:pStyle w:val="Bodytextbullet"/>
              <w:numPr>
                <w:ilvl w:val="0"/>
                <w:numId w:val="24"/>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Detailed Reading</w:t>
            </w:r>
          </w:p>
          <w:p w14:paraId="2D00F9FE" w14:textId="77777777" w:rsidR="00AB6986" w:rsidRPr="00A02FA9" w:rsidRDefault="00AB6986" w:rsidP="00CE443F">
            <w:pPr>
              <w:pStyle w:val="Bodytextbullet"/>
              <w:numPr>
                <w:ilvl w:val="0"/>
                <w:numId w:val="26"/>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Recognise </w:t>
            </w:r>
            <w:r w:rsidR="005C087A" w:rsidRPr="00A02FA9">
              <w:rPr>
                <w:rFonts w:asciiTheme="minorHAnsi" w:hAnsiTheme="minorHAnsi" w:cstheme="minorHAnsi"/>
                <w:szCs w:val="18"/>
              </w:rPr>
              <w:t xml:space="preserve">structural and </w:t>
            </w:r>
            <w:r w:rsidRPr="00A02FA9">
              <w:rPr>
                <w:rFonts w:asciiTheme="minorHAnsi" w:hAnsiTheme="minorHAnsi" w:cstheme="minorHAnsi"/>
                <w:szCs w:val="18"/>
              </w:rPr>
              <w:t>evaluative language patterns using key paragraphs from the model response</w:t>
            </w:r>
          </w:p>
          <w:p w14:paraId="19835287" w14:textId="77777777" w:rsidR="00CB57CE" w:rsidRPr="00A02FA9" w:rsidRDefault="00CB57CE" w:rsidP="00CE443F">
            <w:pPr>
              <w:pStyle w:val="Bodytextbullet"/>
              <w:numPr>
                <w:ilvl w:val="0"/>
                <w:numId w:val="26"/>
              </w:numPr>
              <w:spacing w:after="0" w:line="240" w:lineRule="auto"/>
              <w:rPr>
                <w:rFonts w:asciiTheme="minorHAnsi" w:hAnsiTheme="minorHAnsi" w:cstheme="minorHAnsi"/>
                <w:szCs w:val="18"/>
              </w:rPr>
            </w:pPr>
            <w:r w:rsidRPr="00A02FA9">
              <w:rPr>
                <w:rFonts w:asciiTheme="minorHAnsi" w:hAnsiTheme="minorHAnsi" w:cstheme="minorHAnsi"/>
                <w:szCs w:val="18"/>
              </w:rPr>
              <w:t>Highlight key content from the text</w:t>
            </w:r>
          </w:p>
          <w:p w14:paraId="5E01C2EF" w14:textId="77777777" w:rsidR="00CB57CE" w:rsidRPr="00A02FA9" w:rsidRDefault="00CB57CE" w:rsidP="00CE443F">
            <w:pPr>
              <w:pStyle w:val="Bodytext1pt"/>
              <w:numPr>
                <w:ilvl w:val="0"/>
                <w:numId w:val="24"/>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Intensive Strategies</w:t>
            </w:r>
          </w:p>
          <w:p w14:paraId="04A02604"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Intensify the discussion of meanings and wordings</w:t>
            </w:r>
          </w:p>
          <w:p w14:paraId="0EDF1D1B"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Manipulate wordings to create meaningful sentenc</w:t>
            </w:r>
            <w:r w:rsidR="00930C62" w:rsidRPr="00A02FA9">
              <w:rPr>
                <w:rFonts w:asciiTheme="minorHAnsi" w:hAnsiTheme="minorHAnsi" w:cstheme="minorHAnsi"/>
                <w:szCs w:val="18"/>
              </w:rPr>
              <w:t>e</w:t>
            </w:r>
            <w:r w:rsidRPr="00A02FA9">
              <w:rPr>
                <w:rFonts w:asciiTheme="minorHAnsi" w:hAnsiTheme="minorHAnsi" w:cstheme="minorHAnsi"/>
                <w:szCs w:val="18"/>
              </w:rPr>
              <w:t>s</w:t>
            </w:r>
          </w:p>
          <w:p w14:paraId="206C4A62"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Practise spelling and writing</w:t>
            </w:r>
          </w:p>
          <w:p w14:paraId="756E6691" w14:textId="77777777" w:rsidR="00CB57CE" w:rsidRPr="00A02FA9" w:rsidRDefault="00CB57CE" w:rsidP="00CE443F">
            <w:pPr>
              <w:pStyle w:val="Bodytextbullet"/>
              <w:numPr>
                <w:ilvl w:val="0"/>
                <w:numId w:val="24"/>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Rewriting</w:t>
            </w:r>
          </w:p>
          <w:p w14:paraId="2761C821" w14:textId="77777777" w:rsidR="00CB57CE" w:rsidRPr="00A02FA9" w:rsidRDefault="00CB57CE" w:rsidP="00CE443F">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Use language patterns</w:t>
            </w:r>
            <w:r w:rsidR="005C087A" w:rsidRPr="00A02FA9">
              <w:rPr>
                <w:rFonts w:asciiTheme="minorHAnsi" w:hAnsiTheme="minorHAnsi" w:cstheme="minorHAnsi"/>
                <w:szCs w:val="18"/>
              </w:rPr>
              <w:t xml:space="preserve"> or content</w:t>
            </w:r>
            <w:r w:rsidRPr="00A02FA9">
              <w:rPr>
                <w:rFonts w:asciiTheme="minorHAnsi" w:hAnsiTheme="minorHAnsi" w:cstheme="minorHAnsi"/>
                <w:szCs w:val="18"/>
              </w:rPr>
              <w:t xml:space="preserve"> to write a new text</w:t>
            </w:r>
          </w:p>
          <w:p w14:paraId="6D4772C7" w14:textId="77777777" w:rsidR="00CB57CE" w:rsidRPr="00A02FA9" w:rsidRDefault="00CB57CE" w:rsidP="00CE443F">
            <w:pPr>
              <w:pStyle w:val="Bodytextbullet"/>
              <w:numPr>
                <w:ilvl w:val="0"/>
                <w:numId w:val="24"/>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Joint Construction</w:t>
            </w:r>
          </w:p>
          <w:p w14:paraId="690B1F7F" w14:textId="77777777" w:rsidR="00CB57CE" w:rsidRPr="00A02FA9" w:rsidRDefault="005C087A" w:rsidP="00CE443F">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Deconstruct models of </w:t>
            </w:r>
            <w:r w:rsidR="00CB57CE" w:rsidRPr="00A02FA9">
              <w:rPr>
                <w:rFonts w:asciiTheme="minorHAnsi" w:hAnsiTheme="minorHAnsi" w:cstheme="minorHAnsi"/>
                <w:szCs w:val="18"/>
              </w:rPr>
              <w:t>report</w:t>
            </w:r>
            <w:r w:rsidRPr="00A02FA9">
              <w:rPr>
                <w:rFonts w:asciiTheme="minorHAnsi" w:hAnsiTheme="minorHAnsi" w:cstheme="minorHAnsi"/>
                <w:szCs w:val="18"/>
              </w:rPr>
              <w:t xml:space="preserve">s and </w:t>
            </w:r>
            <w:proofErr w:type="spellStart"/>
            <w:r w:rsidRPr="00A02FA9">
              <w:rPr>
                <w:rFonts w:asciiTheme="minorHAnsi" w:hAnsiTheme="minorHAnsi" w:cstheme="minorHAnsi"/>
                <w:szCs w:val="18"/>
              </w:rPr>
              <w:t>advertisments</w:t>
            </w:r>
            <w:proofErr w:type="spellEnd"/>
          </w:p>
          <w:p w14:paraId="6AC437DB" w14:textId="77777777" w:rsidR="00CB57CE" w:rsidRPr="00A02FA9" w:rsidRDefault="005C087A" w:rsidP="00CE443F">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Reconstruct independently</w:t>
            </w: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tcPr>
          <w:p w14:paraId="049FBBE8" w14:textId="77777777" w:rsidR="00CB57CE" w:rsidRPr="00A02FA9" w:rsidRDefault="00CB57CE" w:rsidP="00322E53">
            <w:pPr>
              <w:pStyle w:val="Bodytextbullet"/>
              <w:numPr>
                <w:ilvl w:val="0"/>
                <w:numId w:val="0"/>
              </w:numPr>
              <w:spacing w:after="0" w:line="240" w:lineRule="auto"/>
              <w:rPr>
                <w:rFonts w:asciiTheme="minorHAnsi" w:hAnsiTheme="minorHAnsi" w:cstheme="minorHAnsi"/>
                <w:b/>
                <w:szCs w:val="18"/>
              </w:rPr>
            </w:pPr>
            <w:r w:rsidRPr="00A02FA9">
              <w:rPr>
                <w:rFonts w:asciiTheme="minorHAnsi" w:hAnsiTheme="minorHAnsi" w:cstheme="minorHAnsi"/>
                <w:b/>
                <w:szCs w:val="18"/>
              </w:rPr>
              <w:t xml:space="preserve">R2L Teaching Cycle: </w:t>
            </w:r>
            <w:r w:rsidR="00CD1F04">
              <w:rPr>
                <w:rFonts w:asciiTheme="minorHAnsi" w:hAnsiTheme="minorHAnsi" w:cstheme="minorHAnsi"/>
                <w:b/>
                <w:szCs w:val="18"/>
              </w:rPr>
              <w:t>Biography</w:t>
            </w:r>
          </w:p>
          <w:p w14:paraId="7EF8639B" w14:textId="77777777" w:rsidR="00CB57CE" w:rsidRPr="00A02FA9" w:rsidRDefault="00CB57CE" w:rsidP="00CE443F">
            <w:pPr>
              <w:pStyle w:val="Bodytextbullet"/>
              <w:numPr>
                <w:ilvl w:val="0"/>
                <w:numId w:val="2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Preparing and Reading</w:t>
            </w:r>
          </w:p>
          <w:p w14:paraId="1A123795" w14:textId="77777777" w:rsidR="00CB57CE" w:rsidRPr="00A02FA9" w:rsidRDefault="003A5207" w:rsidP="003A5207">
            <w:pPr>
              <w:pStyle w:val="Bodytextbullet"/>
              <w:numPr>
                <w:ilvl w:val="0"/>
                <w:numId w:val="25"/>
              </w:numPr>
              <w:spacing w:after="0" w:line="240" w:lineRule="auto"/>
              <w:rPr>
                <w:rFonts w:asciiTheme="minorHAnsi" w:hAnsiTheme="minorHAnsi" w:cstheme="minorHAnsi"/>
                <w:szCs w:val="18"/>
              </w:rPr>
            </w:pPr>
            <w:r w:rsidRPr="00A02FA9">
              <w:rPr>
                <w:rFonts w:asciiTheme="minorHAnsi" w:hAnsiTheme="minorHAnsi" w:cstheme="minorHAnsi"/>
                <w:szCs w:val="18"/>
              </w:rPr>
              <w:t>Explore</w:t>
            </w:r>
            <w:r w:rsidR="00CB57CE" w:rsidRPr="00A02FA9">
              <w:rPr>
                <w:rFonts w:asciiTheme="minorHAnsi" w:hAnsiTheme="minorHAnsi" w:cstheme="minorHAnsi"/>
                <w:szCs w:val="18"/>
              </w:rPr>
              <w:t xml:space="preserve"> field knowledge – </w:t>
            </w:r>
            <w:r w:rsidR="00CD1F04">
              <w:rPr>
                <w:rFonts w:asciiTheme="minorHAnsi" w:hAnsiTheme="minorHAnsi" w:cstheme="minorHAnsi"/>
                <w:szCs w:val="18"/>
              </w:rPr>
              <w:t>famous people</w:t>
            </w:r>
          </w:p>
          <w:p w14:paraId="47EB15C9" w14:textId="77777777" w:rsidR="00CB57CE" w:rsidRPr="00A02FA9" w:rsidRDefault="00CB57CE" w:rsidP="00CE443F">
            <w:pPr>
              <w:pStyle w:val="Bodytextbullet"/>
              <w:numPr>
                <w:ilvl w:val="0"/>
                <w:numId w:val="2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Detailed Reading</w:t>
            </w:r>
          </w:p>
          <w:p w14:paraId="20AFA4E0" w14:textId="77777777" w:rsidR="00CB57CE" w:rsidRPr="00A02FA9" w:rsidRDefault="00CB57CE" w:rsidP="00CE443F">
            <w:pPr>
              <w:pStyle w:val="Bodytextbullet"/>
              <w:numPr>
                <w:ilvl w:val="0"/>
                <w:numId w:val="26"/>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Highlight key information from the text and </w:t>
            </w:r>
            <w:r w:rsidR="00CD1F04">
              <w:rPr>
                <w:rFonts w:asciiTheme="minorHAnsi" w:hAnsiTheme="minorHAnsi" w:cstheme="minorHAnsi"/>
                <w:szCs w:val="18"/>
              </w:rPr>
              <w:t>sequences in time</w:t>
            </w:r>
          </w:p>
          <w:p w14:paraId="0D54EB96" w14:textId="77777777" w:rsidR="00CB57CE" w:rsidRPr="00A02FA9" w:rsidRDefault="00CB57CE" w:rsidP="00CE443F">
            <w:pPr>
              <w:pStyle w:val="Bodytext1pt"/>
              <w:numPr>
                <w:ilvl w:val="0"/>
                <w:numId w:val="28"/>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Intensive Strategies</w:t>
            </w:r>
          </w:p>
          <w:p w14:paraId="0DDE948A"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Intensify the discussion of meanings and wordings</w:t>
            </w:r>
          </w:p>
          <w:p w14:paraId="2EF52AB4"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Manipulate wordings to create meaningful sentenc</w:t>
            </w:r>
            <w:r w:rsidR="00930C62" w:rsidRPr="00A02FA9">
              <w:rPr>
                <w:rFonts w:asciiTheme="minorHAnsi" w:hAnsiTheme="minorHAnsi" w:cstheme="minorHAnsi"/>
                <w:szCs w:val="18"/>
              </w:rPr>
              <w:t>e</w:t>
            </w:r>
            <w:r w:rsidRPr="00A02FA9">
              <w:rPr>
                <w:rFonts w:asciiTheme="minorHAnsi" w:hAnsiTheme="minorHAnsi" w:cstheme="minorHAnsi"/>
                <w:szCs w:val="18"/>
              </w:rPr>
              <w:t>s</w:t>
            </w:r>
            <w:r w:rsidR="00CD1F04">
              <w:rPr>
                <w:rFonts w:asciiTheme="minorHAnsi" w:hAnsiTheme="minorHAnsi" w:cstheme="minorHAnsi"/>
                <w:szCs w:val="18"/>
              </w:rPr>
              <w:t xml:space="preserve"> – develop grammar metalanguage</w:t>
            </w:r>
          </w:p>
          <w:p w14:paraId="0E741A8E" w14:textId="77777777" w:rsidR="00CB57CE" w:rsidRPr="00A02FA9" w:rsidRDefault="00CB57CE"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Practise spelling and writing</w:t>
            </w:r>
            <w:r w:rsidR="003A5207" w:rsidRPr="00A02FA9">
              <w:rPr>
                <w:rFonts w:asciiTheme="minorHAnsi" w:hAnsiTheme="minorHAnsi" w:cstheme="minorHAnsi"/>
                <w:szCs w:val="18"/>
              </w:rPr>
              <w:t>/lines</w:t>
            </w:r>
          </w:p>
          <w:p w14:paraId="172B60ED" w14:textId="77777777" w:rsidR="00CB57CE" w:rsidRPr="00A02FA9" w:rsidRDefault="00CB57CE" w:rsidP="00CE443F">
            <w:pPr>
              <w:pStyle w:val="Bodytextbullet"/>
              <w:numPr>
                <w:ilvl w:val="0"/>
                <w:numId w:val="2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Rewriting</w:t>
            </w:r>
          </w:p>
          <w:p w14:paraId="73C484A0" w14:textId="77777777" w:rsidR="00790758" w:rsidRPr="00A02FA9" w:rsidRDefault="00790758" w:rsidP="00790758">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Use language patterns or content to write a new text</w:t>
            </w:r>
          </w:p>
          <w:p w14:paraId="7632256F" w14:textId="505DEF45" w:rsidR="00CB57CE" w:rsidRPr="00A02FA9" w:rsidRDefault="00CB57CE" w:rsidP="00790758">
            <w:pPr>
              <w:pStyle w:val="Bodytextbullet"/>
              <w:numPr>
                <w:ilvl w:val="0"/>
                <w:numId w:val="0"/>
              </w:numPr>
              <w:spacing w:after="0" w:line="240" w:lineRule="auto"/>
              <w:ind w:left="360"/>
              <w:rPr>
                <w:rFonts w:asciiTheme="minorHAnsi" w:hAnsiTheme="minorHAnsi" w:cstheme="minorHAnsi"/>
                <w:szCs w:val="18"/>
              </w:rPr>
            </w:pPr>
          </w:p>
          <w:p w14:paraId="7CD2FC25" w14:textId="77777777" w:rsidR="00CB57CE" w:rsidRPr="00A02FA9" w:rsidRDefault="00CB57CE" w:rsidP="00CE443F">
            <w:pPr>
              <w:pStyle w:val="Bodytextbullet"/>
              <w:numPr>
                <w:ilvl w:val="0"/>
                <w:numId w:val="2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Joint Construction</w:t>
            </w:r>
          </w:p>
          <w:p w14:paraId="25D63C10" w14:textId="77777777" w:rsidR="005F73A5" w:rsidRDefault="00143CEE" w:rsidP="00143CEE">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Deconstruct models of </w:t>
            </w:r>
            <w:r>
              <w:rPr>
                <w:rFonts w:asciiTheme="minorHAnsi" w:hAnsiTheme="minorHAnsi" w:cstheme="minorHAnsi"/>
                <w:szCs w:val="18"/>
              </w:rPr>
              <w:t>biogr</w:t>
            </w:r>
            <w:r w:rsidR="005F73A5">
              <w:rPr>
                <w:rFonts w:asciiTheme="minorHAnsi" w:hAnsiTheme="minorHAnsi" w:cstheme="minorHAnsi"/>
                <w:szCs w:val="18"/>
              </w:rPr>
              <w:t>aphies</w:t>
            </w:r>
          </w:p>
          <w:p w14:paraId="45201C24" w14:textId="24A9EC2D" w:rsidR="00CB5E21" w:rsidRPr="00A02FA9" w:rsidRDefault="00143CEE" w:rsidP="00143CEE">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Reconstruct independently</w:t>
            </w:r>
          </w:p>
        </w:tc>
        <w:tc>
          <w:tcPr>
            <w:tcW w:w="36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BE45EED" w14:textId="77777777" w:rsidR="007315BD" w:rsidRPr="00A02FA9" w:rsidRDefault="007315BD" w:rsidP="00322E53">
            <w:pPr>
              <w:pStyle w:val="Bodytext1pt"/>
              <w:spacing w:line="240" w:lineRule="auto"/>
              <w:rPr>
                <w:rFonts w:asciiTheme="minorHAnsi" w:hAnsiTheme="minorHAnsi" w:cstheme="minorHAnsi"/>
                <w:b/>
                <w:szCs w:val="18"/>
              </w:rPr>
            </w:pPr>
            <w:r w:rsidRPr="00A02FA9">
              <w:rPr>
                <w:rFonts w:asciiTheme="minorHAnsi" w:hAnsiTheme="minorHAnsi" w:cstheme="minorHAnsi"/>
                <w:b/>
                <w:szCs w:val="18"/>
              </w:rPr>
              <w:t>R2L Teaching Cycle: Story</w:t>
            </w:r>
          </w:p>
          <w:p w14:paraId="031A9FBD" w14:textId="77777777" w:rsidR="007315BD" w:rsidRPr="00A02FA9" w:rsidRDefault="007315BD" w:rsidP="00CE443F">
            <w:pPr>
              <w:pStyle w:val="Bodytext1pt"/>
              <w:numPr>
                <w:ilvl w:val="0"/>
                <w:numId w:val="29"/>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Preparing and reading</w:t>
            </w:r>
          </w:p>
          <w:p w14:paraId="2F6ED008" w14:textId="77777777" w:rsidR="005A04D1" w:rsidRPr="00A02FA9" w:rsidRDefault="005A04D1"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Prepare and read whole story (including visuals)</w:t>
            </w:r>
          </w:p>
          <w:p w14:paraId="492F897E" w14:textId="77777777" w:rsidR="007315BD" w:rsidRPr="00A02FA9" w:rsidRDefault="005A04D1"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Discuss themes and aesthetics</w:t>
            </w:r>
          </w:p>
          <w:p w14:paraId="3FBA754C" w14:textId="77777777" w:rsidR="007315BD" w:rsidRPr="00A02FA9" w:rsidRDefault="007315BD" w:rsidP="00CE443F">
            <w:pPr>
              <w:pStyle w:val="Bodytext1pt"/>
              <w:numPr>
                <w:ilvl w:val="0"/>
                <w:numId w:val="29"/>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Detailed Reading</w:t>
            </w:r>
          </w:p>
          <w:p w14:paraId="6F32CC3C" w14:textId="77777777" w:rsidR="007315BD" w:rsidRPr="00A02FA9" w:rsidRDefault="007315BD"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Recognise and comprehend patterns of literary language</w:t>
            </w:r>
          </w:p>
          <w:p w14:paraId="0AD1FBA8" w14:textId="77777777" w:rsidR="007315BD" w:rsidRPr="00A02FA9" w:rsidRDefault="007315BD" w:rsidP="00CE443F">
            <w:pPr>
              <w:pStyle w:val="Bodytext1pt"/>
              <w:numPr>
                <w:ilvl w:val="0"/>
                <w:numId w:val="21"/>
              </w:numPr>
              <w:spacing w:line="240" w:lineRule="auto"/>
              <w:rPr>
                <w:rFonts w:asciiTheme="minorHAnsi" w:hAnsiTheme="minorHAnsi" w:cstheme="minorHAnsi"/>
                <w:szCs w:val="18"/>
              </w:rPr>
            </w:pPr>
            <w:r w:rsidRPr="00A02FA9">
              <w:rPr>
                <w:rFonts w:asciiTheme="minorHAnsi" w:hAnsiTheme="minorHAnsi" w:cstheme="minorHAnsi"/>
                <w:szCs w:val="18"/>
              </w:rPr>
              <w:t>Highlight literary language patterns</w:t>
            </w:r>
          </w:p>
          <w:p w14:paraId="34B01833" w14:textId="77777777" w:rsidR="007315BD" w:rsidRPr="00A02FA9" w:rsidRDefault="007315BD" w:rsidP="00CE443F">
            <w:pPr>
              <w:pStyle w:val="Bodytext1pt"/>
              <w:numPr>
                <w:ilvl w:val="0"/>
                <w:numId w:val="29"/>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Intensive Strategies</w:t>
            </w:r>
          </w:p>
          <w:p w14:paraId="629D30E5" w14:textId="77777777" w:rsidR="007315BD" w:rsidRPr="00A02FA9" w:rsidRDefault="007315BD"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Intensify the discussion of meanings and wordings</w:t>
            </w:r>
          </w:p>
          <w:p w14:paraId="4369AF43" w14:textId="77777777" w:rsidR="007315BD" w:rsidRPr="00A02FA9" w:rsidRDefault="007315BD"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Manipulate wordings to create meaningful sentenc</w:t>
            </w:r>
            <w:r w:rsidR="00930C62" w:rsidRPr="00A02FA9">
              <w:rPr>
                <w:rFonts w:asciiTheme="minorHAnsi" w:hAnsiTheme="minorHAnsi" w:cstheme="minorHAnsi"/>
                <w:szCs w:val="18"/>
              </w:rPr>
              <w:t>e</w:t>
            </w:r>
            <w:r w:rsidRPr="00A02FA9">
              <w:rPr>
                <w:rFonts w:asciiTheme="minorHAnsi" w:hAnsiTheme="minorHAnsi" w:cstheme="minorHAnsi"/>
                <w:szCs w:val="18"/>
              </w:rPr>
              <w:t>s</w:t>
            </w:r>
          </w:p>
          <w:p w14:paraId="487570A9" w14:textId="77777777" w:rsidR="007315BD" w:rsidRPr="00A02FA9" w:rsidRDefault="007315BD" w:rsidP="00CE443F">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Practise spelling and writing</w:t>
            </w:r>
          </w:p>
          <w:p w14:paraId="5C6FDCA2" w14:textId="77777777" w:rsidR="007315BD" w:rsidRPr="00A02FA9" w:rsidRDefault="007315BD" w:rsidP="00CE443F">
            <w:pPr>
              <w:pStyle w:val="Bodytext1pt"/>
              <w:numPr>
                <w:ilvl w:val="0"/>
                <w:numId w:val="29"/>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Rewriting</w:t>
            </w:r>
          </w:p>
          <w:p w14:paraId="4A701981" w14:textId="77777777" w:rsidR="007315BD" w:rsidRPr="00A02FA9" w:rsidRDefault="007315BD" w:rsidP="00CE443F">
            <w:pPr>
              <w:pStyle w:val="Bodytext"/>
              <w:numPr>
                <w:ilvl w:val="0"/>
                <w:numId w:val="23"/>
              </w:numPr>
              <w:spacing w:line="240" w:lineRule="auto"/>
              <w:rPr>
                <w:rFonts w:asciiTheme="minorHAnsi" w:hAnsiTheme="minorHAnsi" w:cstheme="minorHAnsi"/>
                <w:szCs w:val="18"/>
                <w:lang w:val="en-GB"/>
              </w:rPr>
            </w:pPr>
            <w:r w:rsidRPr="00A02FA9">
              <w:rPr>
                <w:rFonts w:asciiTheme="minorHAnsi" w:hAnsiTheme="minorHAnsi" w:cstheme="minorHAnsi"/>
                <w:szCs w:val="18"/>
                <w:lang w:val="en-GB"/>
              </w:rPr>
              <w:t>Use the same l</w:t>
            </w:r>
            <w:r w:rsidR="005A04D1" w:rsidRPr="00A02FA9">
              <w:rPr>
                <w:rFonts w:asciiTheme="minorHAnsi" w:hAnsiTheme="minorHAnsi" w:cstheme="minorHAnsi"/>
                <w:szCs w:val="18"/>
                <w:lang w:val="en-GB"/>
              </w:rPr>
              <w:t>anguage patterns to write a write a retell of the text stage</w:t>
            </w:r>
          </w:p>
          <w:p w14:paraId="498F3DDC" w14:textId="77777777" w:rsidR="007315BD" w:rsidRPr="00A02FA9" w:rsidRDefault="007315BD" w:rsidP="00CE443F">
            <w:pPr>
              <w:pStyle w:val="Bodytext"/>
              <w:numPr>
                <w:ilvl w:val="0"/>
                <w:numId w:val="29"/>
              </w:numPr>
              <w:spacing w:line="240" w:lineRule="auto"/>
              <w:rPr>
                <w:rFonts w:asciiTheme="minorHAnsi" w:hAnsiTheme="minorHAnsi" w:cstheme="minorHAnsi"/>
                <w:szCs w:val="18"/>
                <w:u w:val="single"/>
                <w:lang w:val="en-GB"/>
              </w:rPr>
            </w:pPr>
            <w:r w:rsidRPr="00A02FA9">
              <w:rPr>
                <w:rFonts w:asciiTheme="minorHAnsi" w:hAnsiTheme="minorHAnsi" w:cstheme="minorHAnsi"/>
                <w:szCs w:val="18"/>
                <w:u w:val="single"/>
                <w:lang w:val="en-GB"/>
              </w:rPr>
              <w:t>Joint Construction</w:t>
            </w:r>
          </w:p>
          <w:p w14:paraId="1744EC27" w14:textId="77777777" w:rsidR="007315BD" w:rsidRPr="00A02FA9" w:rsidRDefault="007315BD" w:rsidP="00CE443F">
            <w:pPr>
              <w:pStyle w:val="Bodytext"/>
              <w:numPr>
                <w:ilvl w:val="0"/>
                <w:numId w:val="23"/>
              </w:numPr>
              <w:spacing w:line="240" w:lineRule="auto"/>
              <w:rPr>
                <w:rFonts w:asciiTheme="minorHAnsi" w:hAnsiTheme="minorHAnsi" w:cstheme="minorHAnsi"/>
                <w:szCs w:val="18"/>
                <w:lang w:val="en-GB"/>
              </w:rPr>
            </w:pPr>
            <w:r w:rsidRPr="00A02FA9">
              <w:rPr>
                <w:rFonts w:asciiTheme="minorHAnsi" w:hAnsiTheme="minorHAnsi" w:cstheme="minorHAnsi"/>
                <w:szCs w:val="18"/>
                <w:lang w:val="en-GB"/>
              </w:rPr>
              <w:t xml:space="preserve">Use well written models of stories </w:t>
            </w:r>
          </w:p>
          <w:p w14:paraId="4A2455BB" w14:textId="77777777" w:rsidR="00CB5E21" w:rsidRPr="00A02FA9" w:rsidRDefault="001F287D" w:rsidP="00CE443F">
            <w:pPr>
              <w:pStyle w:val="NoSpacing"/>
              <w:numPr>
                <w:ilvl w:val="0"/>
                <w:numId w:val="23"/>
              </w:numPr>
              <w:rPr>
                <w:rFonts w:asciiTheme="minorHAnsi" w:hAnsiTheme="minorHAnsi" w:cstheme="minorHAnsi"/>
                <w:sz w:val="18"/>
                <w:szCs w:val="18"/>
              </w:rPr>
            </w:pPr>
            <w:r w:rsidRPr="00A02FA9">
              <w:rPr>
                <w:rFonts w:asciiTheme="minorHAnsi" w:hAnsiTheme="minorHAnsi" w:cstheme="minorHAnsi"/>
                <w:sz w:val="18"/>
                <w:szCs w:val="18"/>
                <w:lang w:val="en-GB"/>
              </w:rPr>
              <w:t>R</w:t>
            </w:r>
            <w:r w:rsidR="007315BD" w:rsidRPr="00A02FA9">
              <w:rPr>
                <w:rFonts w:asciiTheme="minorHAnsi" w:hAnsiTheme="minorHAnsi" w:cstheme="minorHAnsi"/>
                <w:sz w:val="18"/>
                <w:szCs w:val="18"/>
                <w:lang w:val="en-GB"/>
              </w:rPr>
              <w:t>econstruct stages and phases of retell</w:t>
            </w:r>
          </w:p>
          <w:p w14:paraId="6EF9BE4C" w14:textId="77777777" w:rsidR="001F287D" w:rsidRPr="00A02FA9" w:rsidRDefault="001F287D" w:rsidP="00CE443F">
            <w:pPr>
              <w:pStyle w:val="NoSpacing"/>
              <w:numPr>
                <w:ilvl w:val="0"/>
                <w:numId w:val="23"/>
              </w:numPr>
              <w:rPr>
                <w:rFonts w:asciiTheme="minorHAnsi" w:hAnsiTheme="minorHAnsi" w:cstheme="minorHAnsi"/>
                <w:sz w:val="18"/>
                <w:szCs w:val="18"/>
              </w:rPr>
            </w:pPr>
            <w:r w:rsidRPr="00A02FA9">
              <w:rPr>
                <w:rFonts w:asciiTheme="minorHAnsi" w:hAnsiTheme="minorHAnsi" w:cstheme="minorHAnsi"/>
                <w:sz w:val="18"/>
                <w:szCs w:val="18"/>
                <w:lang w:val="en-GB"/>
              </w:rPr>
              <w:t>Performance to an audience</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7E0661DE" w14:textId="77777777" w:rsidR="005A04D1" w:rsidRPr="00A02FA9" w:rsidRDefault="005A04D1" w:rsidP="00322E53">
            <w:pPr>
              <w:pStyle w:val="Bodytextbullet"/>
              <w:numPr>
                <w:ilvl w:val="0"/>
                <w:numId w:val="0"/>
              </w:numPr>
              <w:spacing w:after="0" w:line="240" w:lineRule="auto"/>
              <w:rPr>
                <w:rFonts w:asciiTheme="minorHAnsi" w:hAnsiTheme="minorHAnsi" w:cstheme="minorHAnsi"/>
                <w:b/>
                <w:szCs w:val="18"/>
              </w:rPr>
            </w:pPr>
            <w:r w:rsidRPr="00A02FA9">
              <w:rPr>
                <w:rFonts w:asciiTheme="minorHAnsi" w:hAnsiTheme="minorHAnsi" w:cstheme="minorHAnsi"/>
                <w:b/>
                <w:szCs w:val="18"/>
              </w:rPr>
              <w:t xml:space="preserve">R2L Teaching Cycle: </w:t>
            </w:r>
            <w:r w:rsidR="00A02FA9">
              <w:rPr>
                <w:rFonts w:asciiTheme="minorHAnsi" w:hAnsiTheme="minorHAnsi" w:cstheme="minorHAnsi"/>
                <w:b/>
                <w:szCs w:val="18"/>
              </w:rPr>
              <w:t>Factual and Text response</w:t>
            </w:r>
          </w:p>
          <w:p w14:paraId="55E57004" w14:textId="77777777" w:rsidR="00A02FA9" w:rsidRPr="00A02FA9" w:rsidRDefault="00A02FA9" w:rsidP="00A02FA9">
            <w:pPr>
              <w:pStyle w:val="Bodytextbullet"/>
              <w:numPr>
                <w:ilvl w:val="0"/>
                <w:numId w:val="3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Preparing and Reading</w:t>
            </w:r>
          </w:p>
          <w:p w14:paraId="5E0738B8" w14:textId="77777777" w:rsidR="00A02FA9" w:rsidRPr="00A02FA9" w:rsidRDefault="00A02FA9" w:rsidP="00A02FA9">
            <w:pPr>
              <w:pStyle w:val="Bodytextbullet"/>
              <w:numPr>
                <w:ilvl w:val="0"/>
                <w:numId w:val="25"/>
              </w:numPr>
              <w:spacing w:after="0" w:line="240" w:lineRule="auto"/>
              <w:rPr>
                <w:rFonts w:asciiTheme="minorHAnsi" w:hAnsiTheme="minorHAnsi" w:cstheme="minorHAnsi"/>
                <w:szCs w:val="18"/>
              </w:rPr>
            </w:pPr>
            <w:r w:rsidRPr="00A02FA9">
              <w:rPr>
                <w:rFonts w:asciiTheme="minorHAnsi" w:hAnsiTheme="minorHAnsi" w:cstheme="minorHAnsi"/>
                <w:szCs w:val="18"/>
              </w:rPr>
              <w:t>Read and interpret different text types</w:t>
            </w:r>
          </w:p>
          <w:p w14:paraId="5617E0EE" w14:textId="77777777" w:rsidR="00A02FA9" w:rsidRPr="00A02FA9" w:rsidRDefault="00A02FA9" w:rsidP="00A02FA9">
            <w:pPr>
              <w:pStyle w:val="Bodytextbullet"/>
              <w:numPr>
                <w:ilvl w:val="0"/>
                <w:numId w:val="3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Detailed Reading</w:t>
            </w:r>
          </w:p>
          <w:p w14:paraId="6D1CEE7D" w14:textId="77777777" w:rsidR="00A02FA9" w:rsidRPr="00A02FA9" w:rsidRDefault="00A02FA9" w:rsidP="00A02FA9">
            <w:pPr>
              <w:pStyle w:val="Bodytextbullet"/>
              <w:numPr>
                <w:ilvl w:val="0"/>
                <w:numId w:val="26"/>
              </w:numPr>
              <w:spacing w:after="0" w:line="240" w:lineRule="auto"/>
              <w:rPr>
                <w:rFonts w:asciiTheme="minorHAnsi" w:hAnsiTheme="minorHAnsi" w:cstheme="minorHAnsi"/>
                <w:szCs w:val="18"/>
              </w:rPr>
            </w:pPr>
            <w:r w:rsidRPr="00A02FA9">
              <w:rPr>
                <w:rFonts w:asciiTheme="minorHAnsi" w:hAnsiTheme="minorHAnsi" w:cstheme="minorHAnsi"/>
                <w:szCs w:val="18"/>
              </w:rPr>
              <w:t>Recognise structural and evaluative language patterns using key paragraphs from the model response</w:t>
            </w:r>
          </w:p>
          <w:p w14:paraId="09F61E0F" w14:textId="77777777" w:rsidR="00A02FA9" w:rsidRPr="00A02FA9" w:rsidRDefault="00A02FA9" w:rsidP="00A02FA9">
            <w:pPr>
              <w:pStyle w:val="Bodytextbullet"/>
              <w:numPr>
                <w:ilvl w:val="0"/>
                <w:numId w:val="26"/>
              </w:numPr>
              <w:spacing w:after="0" w:line="240" w:lineRule="auto"/>
              <w:rPr>
                <w:rFonts w:asciiTheme="minorHAnsi" w:hAnsiTheme="minorHAnsi" w:cstheme="minorHAnsi"/>
                <w:szCs w:val="18"/>
              </w:rPr>
            </w:pPr>
            <w:r w:rsidRPr="00A02FA9">
              <w:rPr>
                <w:rFonts w:asciiTheme="minorHAnsi" w:hAnsiTheme="minorHAnsi" w:cstheme="minorHAnsi"/>
                <w:szCs w:val="18"/>
              </w:rPr>
              <w:t>Highlight key content from the text</w:t>
            </w:r>
          </w:p>
          <w:p w14:paraId="41EBE79C" w14:textId="77777777" w:rsidR="00A02FA9" w:rsidRPr="00A02FA9" w:rsidRDefault="00A02FA9" w:rsidP="00A02FA9">
            <w:pPr>
              <w:pStyle w:val="Bodytext1pt"/>
              <w:numPr>
                <w:ilvl w:val="0"/>
                <w:numId w:val="38"/>
              </w:numPr>
              <w:spacing w:line="240" w:lineRule="auto"/>
              <w:rPr>
                <w:rFonts w:asciiTheme="minorHAnsi" w:hAnsiTheme="minorHAnsi" w:cstheme="minorHAnsi"/>
                <w:szCs w:val="18"/>
                <w:u w:val="single"/>
              </w:rPr>
            </w:pPr>
            <w:r w:rsidRPr="00A02FA9">
              <w:rPr>
                <w:rFonts w:asciiTheme="minorHAnsi" w:hAnsiTheme="minorHAnsi" w:cstheme="minorHAnsi"/>
                <w:szCs w:val="18"/>
                <w:u w:val="single"/>
              </w:rPr>
              <w:t>Intensive Strategies</w:t>
            </w:r>
          </w:p>
          <w:p w14:paraId="1221346D" w14:textId="77777777" w:rsidR="00A02FA9" w:rsidRPr="00A02FA9" w:rsidRDefault="00A02FA9" w:rsidP="00A02FA9">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Intensify the discussion of meanings and wordings</w:t>
            </w:r>
          </w:p>
          <w:p w14:paraId="1EE4EA87" w14:textId="77777777" w:rsidR="00A02FA9" w:rsidRPr="00A02FA9" w:rsidRDefault="00A02FA9" w:rsidP="00A02FA9">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Manipulate wordings to create meaningful sentences</w:t>
            </w:r>
          </w:p>
          <w:p w14:paraId="4F0607F8" w14:textId="77777777" w:rsidR="00A02FA9" w:rsidRPr="00A02FA9" w:rsidRDefault="00A02FA9" w:rsidP="00A02FA9">
            <w:pPr>
              <w:pStyle w:val="Bodytext1pt"/>
              <w:numPr>
                <w:ilvl w:val="0"/>
                <w:numId w:val="22"/>
              </w:numPr>
              <w:spacing w:line="240" w:lineRule="auto"/>
              <w:rPr>
                <w:rFonts w:asciiTheme="minorHAnsi" w:hAnsiTheme="minorHAnsi" w:cstheme="minorHAnsi"/>
                <w:szCs w:val="18"/>
              </w:rPr>
            </w:pPr>
            <w:r w:rsidRPr="00A02FA9">
              <w:rPr>
                <w:rFonts w:asciiTheme="minorHAnsi" w:hAnsiTheme="minorHAnsi" w:cstheme="minorHAnsi"/>
                <w:szCs w:val="18"/>
              </w:rPr>
              <w:t>Practise spelling and writing</w:t>
            </w:r>
          </w:p>
          <w:p w14:paraId="356CA783" w14:textId="77777777" w:rsidR="00A02FA9" w:rsidRPr="00A02FA9" w:rsidRDefault="00A02FA9" w:rsidP="00A02FA9">
            <w:pPr>
              <w:pStyle w:val="Bodytextbullet"/>
              <w:numPr>
                <w:ilvl w:val="0"/>
                <w:numId w:val="3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Rewriting</w:t>
            </w:r>
          </w:p>
          <w:p w14:paraId="24630E14" w14:textId="77777777" w:rsidR="00A02FA9" w:rsidRPr="00A02FA9" w:rsidRDefault="00A02FA9" w:rsidP="00A02FA9">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Use language patterns or content to write a new text</w:t>
            </w:r>
          </w:p>
          <w:p w14:paraId="071FE5AB" w14:textId="77777777" w:rsidR="00A02FA9" w:rsidRPr="00A02FA9" w:rsidRDefault="00A02FA9" w:rsidP="00A02FA9">
            <w:pPr>
              <w:pStyle w:val="Bodytextbullet"/>
              <w:numPr>
                <w:ilvl w:val="0"/>
                <w:numId w:val="38"/>
              </w:numPr>
              <w:spacing w:after="0" w:line="240" w:lineRule="auto"/>
              <w:rPr>
                <w:rFonts w:asciiTheme="minorHAnsi" w:hAnsiTheme="minorHAnsi" w:cstheme="minorHAnsi"/>
                <w:szCs w:val="18"/>
                <w:u w:val="single"/>
              </w:rPr>
            </w:pPr>
            <w:r w:rsidRPr="00A02FA9">
              <w:rPr>
                <w:rFonts w:asciiTheme="minorHAnsi" w:hAnsiTheme="minorHAnsi" w:cstheme="minorHAnsi"/>
                <w:szCs w:val="18"/>
                <w:u w:val="single"/>
              </w:rPr>
              <w:t>Joint Construction</w:t>
            </w:r>
          </w:p>
          <w:p w14:paraId="6DBA80C6" w14:textId="77777777" w:rsidR="00A02FA9" w:rsidRPr="00A02FA9" w:rsidRDefault="00A02FA9" w:rsidP="00A02FA9">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 xml:space="preserve">Deconstruct models of reports and </w:t>
            </w:r>
            <w:proofErr w:type="spellStart"/>
            <w:r w:rsidRPr="00A02FA9">
              <w:rPr>
                <w:rFonts w:asciiTheme="minorHAnsi" w:hAnsiTheme="minorHAnsi" w:cstheme="minorHAnsi"/>
                <w:szCs w:val="18"/>
              </w:rPr>
              <w:t>advertisments</w:t>
            </w:r>
            <w:proofErr w:type="spellEnd"/>
          </w:p>
          <w:p w14:paraId="26EB19DA" w14:textId="77777777" w:rsidR="00CB5E21" w:rsidRPr="00A02FA9" w:rsidRDefault="00A02FA9" w:rsidP="00A02FA9">
            <w:pPr>
              <w:pStyle w:val="Bodytextbullet"/>
              <w:numPr>
                <w:ilvl w:val="0"/>
                <w:numId w:val="27"/>
              </w:numPr>
              <w:spacing w:after="0" w:line="240" w:lineRule="auto"/>
              <w:rPr>
                <w:rFonts w:asciiTheme="minorHAnsi" w:hAnsiTheme="minorHAnsi" w:cstheme="minorHAnsi"/>
                <w:szCs w:val="18"/>
              </w:rPr>
            </w:pPr>
            <w:r w:rsidRPr="00A02FA9">
              <w:rPr>
                <w:rFonts w:asciiTheme="minorHAnsi" w:hAnsiTheme="minorHAnsi" w:cstheme="minorHAnsi"/>
                <w:szCs w:val="18"/>
              </w:rPr>
              <w:t>Reconstruct independently</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244B85A8" w14:textId="77777777" w:rsidR="005A04D1" w:rsidRPr="00A02FA9" w:rsidRDefault="005A04D1" w:rsidP="00322E53">
            <w:pPr>
              <w:pStyle w:val="NoSpacing"/>
              <w:rPr>
                <w:rFonts w:asciiTheme="minorHAnsi" w:hAnsiTheme="minorHAnsi" w:cstheme="minorHAnsi"/>
                <w:b/>
                <w:sz w:val="18"/>
                <w:szCs w:val="18"/>
                <w:lang w:val="en-GB"/>
              </w:rPr>
            </w:pPr>
            <w:r w:rsidRPr="00A02FA9">
              <w:rPr>
                <w:rFonts w:asciiTheme="minorHAnsi" w:hAnsiTheme="minorHAnsi" w:cstheme="minorHAnsi"/>
                <w:b/>
                <w:sz w:val="18"/>
                <w:szCs w:val="18"/>
                <w:lang w:val="en-GB"/>
              </w:rPr>
              <w:t>R2L Teaching Cycle: Factual (procedure)</w:t>
            </w:r>
          </w:p>
          <w:p w14:paraId="0053401F" w14:textId="77777777" w:rsidR="005A04D1" w:rsidRPr="00A02FA9" w:rsidRDefault="005A04D1" w:rsidP="00CE443F">
            <w:pPr>
              <w:pStyle w:val="NoSpacing"/>
              <w:numPr>
                <w:ilvl w:val="0"/>
                <w:numId w:val="31"/>
              </w:numPr>
              <w:rPr>
                <w:rFonts w:asciiTheme="minorHAnsi" w:hAnsiTheme="minorHAnsi" w:cstheme="minorHAnsi"/>
                <w:sz w:val="18"/>
                <w:szCs w:val="18"/>
                <w:u w:val="single"/>
                <w:lang w:val="en-GB"/>
              </w:rPr>
            </w:pPr>
            <w:r w:rsidRPr="00A02FA9">
              <w:rPr>
                <w:rFonts w:asciiTheme="minorHAnsi" w:hAnsiTheme="minorHAnsi" w:cstheme="minorHAnsi"/>
                <w:sz w:val="18"/>
                <w:szCs w:val="18"/>
                <w:u w:val="single"/>
                <w:lang w:val="en-GB"/>
              </w:rPr>
              <w:t>Preparing and Reading</w:t>
            </w:r>
          </w:p>
          <w:p w14:paraId="14CFA0AF" w14:textId="77777777" w:rsidR="005A04D1" w:rsidRPr="00A02FA9" w:rsidRDefault="005A04D1" w:rsidP="00CE443F">
            <w:pPr>
              <w:pStyle w:val="NoSpacing"/>
              <w:numPr>
                <w:ilvl w:val="0"/>
                <w:numId w:val="25"/>
              </w:numPr>
              <w:rPr>
                <w:rFonts w:asciiTheme="minorHAnsi" w:hAnsiTheme="minorHAnsi" w:cstheme="minorHAnsi"/>
                <w:sz w:val="18"/>
                <w:szCs w:val="18"/>
                <w:lang w:val="en-GB"/>
              </w:rPr>
            </w:pPr>
            <w:r w:rsidRPr="00A02FA9">
              <w:rPr>
                <w:rFonts w:asciiTheme="minorHAnsi" w:hAnsiTheme="minorHAnsi" w:cstheme="minorHAnsi"/>
                <w:sz w:val="18"/>
                <w:szCs w:val="18"/>
                <w:lang w:val="en-GB"/>
              </w:rPr>
              <w:t>Paragraph-by-paragraph reading</w:t>
            </w:r>
          </w:p>
          <w:p w14:paraId="7C540E9F" w14:textId="77777777" w:rsidR="005A04D1" w:rsidRPr="00A02FA9" w:rsidRDefault="005A04D1" w:rsidP="00CE443F">
            <w:pPr>
              <w:pStyle w:val="NoSpacing"/>
              <w:numPr>
                <w:ilvl w:val="0"/>
                <w:numId w:val="25"/>
              </w:numPr>
              <w:rPr>
                <w:rFonts w:asciiTheme="minorHAnsi" w:hAnsiTheme="minorHAnsi" w:cstheme="minorHAnsi"/>
                <w:sz w:val="18"/>
                <w:szCs w:val="18"/>
                <w:lang w:val="en-GB"/>
              </w:rPr>
            </w:pPr>
            <w:r w:rsidRPr="00A02FA9">
              <w:rPr>
                <w:rFonts w:asciiTheme="minorHAnsi" w:hAnsiTheme="minorHAnsi" w:cstheme="minorHAnsi"/>
                <w:sz w:val="18"/>
                <w:szCs w:val="18"/>
                <w:lang w:val="en-GB"/>
              </w:rPr>
              <w:t>Highlight and discuss key information</w:t>
            </w:r>
          </w:p>
          <w:p w14:paraId="3FC1E90C" w14:textId="77777777" w:rsidR="005A04D1" w:rsidRPr="00A02FA9" w:rsidRDefault="005A04D1" w:rsidP="00CE443F">
            <w:pPr>
              <w:pStyle w:val="NoSpacing"/>
              <w:numPr>
                <w:ilvl w:val="0"/>
                <w:numId w:val="25"/>
              </w:numPr>
              <w:rPr>
                <w:rFonts w:asciiTheme="minorHAnsi" w:hAnsiTheme="minorHAnsi" w:cstheme="minorHAnsi"/>
                <w:sz w:val="18"/>
                <w:szCs w:val="18"/>
                <w:lang w:val="en-GB"/>
              </w:rPr>
            </w:pPr>
            <w:r w:rsidRPr="00A02FA9">
              <w:rPr>
                <w:rFonts w:asciiTheme="minorHAnsi" w:hAnsiTheme="minorHAnsi" w:cstheme="minorHAnsi"/>
                <w:sz w:val="18"/>
                <w:szCs w:val="18"/>
                <w:lang w:val="en-GB"/>
              </w:rPr>
              <w:t>Make notes</w:t>
            </w:r>
          </w:p>
          <w:p w14:paraId="0D164402" w14:textId="77777777" w:rsidR="005A04D1" w:rsidRPr="00A02FA9" w:rsidRDefault="005A04D1" w:rsidP="00CE443F">
            <w:pPr>
              <w:pStyle w:val="NoSpacing"/>
              <w:numPr>
                <w:ilvl w:val="0"/>
                <w:numId w:val="31"/>
              </w:numPr>
              <w:rPr>
                <w:rFonts w:asciiTheme="minorHAnsi" w:hAnsiTheme="minorHAnsi" w:cstheme="minorHAnsi"/>
                <w:sz w:val="18"/>
                <w:szCs w:val="18"/>
                <w:u w:val="single"/>
                <w:lang w:val="en-GB"/>
              </w:rPr>
            </w:pPr>
            <w:r w:rsidRPr="00A02FA9">
              <w:rPr>
                <w:rFonts w:asciiTheme="minorHAnsi" w:hAnsiTheme="minorHAnsi" w:cstheme="minorHAnsi"/>
                <w:sz w:val="18"/>
                <w:szCs w:val="18"/>
                <w:u w:val="single"/>
                <w:lang w:val="en-GB"/>
              </w:rPr>
              <w:t>Detailed Reading</w:t>
            </w:r>
          </w:p>
          <w:p w14:paraId="2A3BC19E" w14:textId="77777777" w:rsidR="005A04D1" w:rsidRPr="00A02FA9" w:rsidRDefault="005A04D1" w:rsidP="00CE443F">
            <w:pPr>
              <w:pStyle w:val="NoSpacing"/>
              <w:numPr>
                <w:ilvl w:val="0"/>
                <w:numId w:val="26"/>
              </w:numPr>
              <w:rPr>
                <w:rFonts w:asciiTheme="minorHAnsi" w:hAnsiTheme="minorHAnsi" w:cstheme="minorHAnsi"/>
                <w:sz w:val="18"/>
                <w:szCs w:val="18"/>
                <w:lang w:val="en-GB"/>
              </w:rPr>
            </w:pPr>
            <w:r w:rsidRPr="00A02FA9">
              <w:rPr>
                <w:rFonts w:asciiTheme="minorHAnsi" w:hAnsiTheme="minorHAnsi" w:cstheme="minorHAnsi"/>
                <w:sz w:val="18"/>
                <w:szCs w:val="18"/>
                <w:lang w:val="en-GB"/>
              </w:rPr>
              <w:t>Highlight key information from the text and discuss in depth</w:t>
            </w:r>
          </w:p>
          <w:p w14:paraId="517F896A" w14:textId="77777777" w:rsidR="005A04D1" w:rsidRPr="00A02FA9" w:rsidRDefault="005A04D1" w:rsidP="00CE443F">
            <w:pPr>
              <w:pStyle w:val="NoSpacing"/>
              <w:numPr>
                <w:ilvl w:val="0"/>
                <w:numId w:val="31"/>
              </w:numPr>
              <w:rPr>
                <w:rFonts w:asciiTheme="minorHAnsi" w:hAnsiTheme="minorHAnsi" w:cstheme="minorHAnsi"/>
                <w:sz w:val="18"/>
                <w:szCs w:val="18"/>
                <w:u w:val="single"/>
              </w:rPr>
            </w:pPr>
            <w:r w:rsidRPr="00A02FA9">
              <w:rPr>
                <w:rFonts w:asciiTheme="minorHAnsi" w:hAnsiTheme="minorHAnsi" w:cstheme="minorHAnsi"/>
                <w:sz w:val="18"/>
                <w:szCs w:val="18"/>
                <w:u w:val="single"/>
              </w:rPr>
              <w:t>Intensive Strategies</w:t>
            </w:r>
          </w:p>
          <w:p w14:paraId="24C77822" w14:textId="77777777" w:rsidR="005A04D1" w:rsidRPr="00A02FA9" w:rsidRDefault="005A04D1" w:rsidP="00CE443F">
            <w:pPr>
              <w:pStyle w:val="NoSpacing"/>
              <w:numPr>
                <w:ilvl w:val="0"/>
                <w:numId w:val="22"/>
              </w:numPr>
              <w:rPr>
                <w:rFonts w:asciiTheme="minorHAnsi" w:hAnsiTheme="minorHAnsi" w:cstheme="minorHAnsi"/>
                <w:sz w:val="18"/>
                <w:szCs w:val="18"/>
              </w:rPr>
            </w:pPr>
            <w:r w:rsidRPr="00A02FA9">
              <w:rPr>
                <w:rFonts w:asciiTheme="minorHAnsi" w:hAnsiTheme="minorHAnsi" w:cstheme="minorHAnsi"/>
                <w:sz w:val="18"/>
                <w:szCs w:val="18"/>
              </w:rPr>
              <w:t>Intensify the discussion of meanings and wordings</w:t>
            </w:r>
          </w:p>
          <w:p w14:paraId="135874EA" w14:textId="77777777" w:rsidR="005A04D1" w:rsidRPr="00A02FA9" w:rsidRDefault="005A04D1" w:rsidP="00CE443F">
            <w:pPr>
              <w:pStyle w:val="NoSpacing"/>
              <w:numPr>
                <w:ilvl w:val="0"/>
                <w:numId w:val="22"/>
              </w:numPr>
              <w:rPr>
                <w:rFonts w:asciiTheme="minorHAnsi" w:hAnsiTheme="minorHAnsi" w:cstheme="minorHAnsi"/>
                <w:sz w:val="18"/>
                <w:szCs w:val="18"/>
              </w:rPr>
            </w:pPr>
            <w:r w:rsidRPr="00A02FA9">
              <w:rPr>
                <w:rFonts w:asciiTheme="minorHAnsi" w:hAnsiTheme="minorHAnsi" w:cstheme="minorHAnsi"/>
                <w:sz w:val="18"/>
                <w:szCs w:val="18"/>
              </w:rPr>
              <w:t>Manipulate wordings to create meaningful sentenc</w:t>
            </w:r>
            <w:r w:rsidR="00930C62" w:rsidRPr="00A02FA9">
              <w:rPr>
                <w:rFonts w:asciiTheme="minorHAnsi" w:hAnsiTheme="minorHAnsi" w:cstheme="minorHAnsi"/>
                <w:sz w:val="18"/>
                <w:szCs w:val="18"/>
              </w:rPr>
              <w:t>e</w:t>
            </w:r>
            <w:r w:rsidRPr="00A02FA9">
              <w:rPr>
                <w:rFonts w:asciiTheme="minorHAnsi" w:hAnsiTheme="minorHAnsi" w:cstheme="minorHAnsi"/>
                <w:sz w:val="18"/>
                <w:szCs w:val="18"/>
              </w:rPr>
              <w:t>s</w:t>
            </w:r>
          </w:p>
          <w:p w14:paraId="4389F034" w14:textId="77777777" w:rsidR="005A04D1" w:rsidRPr="00A02FA9" w:rsidRDefault="005A04D1" w:rsidP="00CE443F">
            <w:pPr>
              <w:pStyle w:val="NoSpacing"/>
              <w:numPr>
                <w:ilvl w:val="0"/>
                <w:numId w:val="22"/>
              </w:numPr>
              <w:rPr>
                <w:rFonts w:asciiTheme="minorHAnsi" w:hAnsiTheme="minorHAnsi" w:cstheme="minorHAnsi"/>
                <w:sz w:val="18"/>
                <w:szCs w:val="18"/>
              </w:rPr>
            </w:pPr>
            <w:r w:rsidRPr="00A02FA9">
              <w:rPr>
                <w:rFonts w:asciiTheme="minorHAnsi" w:hAnsiTheme="minorHAnsi" w:cstheme="minorHAnsi"/>
                <w:sz w:val="18"/>
                <w:szCs w:val="18"/>
              </w:rPr>
              <w:t>Practise spelling and writing</w:t>
            </w:r>
          </w:p>
          <w:p w14:paraId="1DD0C167" w14:textId="77777777" w:rsidR="005A04D1" w:rsidRPr="00A02FA9" w:rsidRDefault="005A04D1" w:rsidP="00CE443F">
            <w:pPr>
              <w:pStyle w:val="NoSpacing"/>
              <w:numPr>
                <w:ilvl w:val="0"/>
                <w:numId w:val="31"/>
              </w:numPr>
              <w:rPr>
                <w:rFonts w:asciiTheme="minorHAnsi" w:hAnsiTheme="minorHAnsi" w:cstheme="minorHAnsi"/>
                <w:sz w:val="18"/>
                <w:szCs w:val="18"/>
                <w:u w:val="single"/>
                <w:lang w:val="en-GB"/>
              </w:rPr>
            </w:pPr>
            <w:r w:rsidRPr="00A02FA9">
              <w:rPr>
                <w:rFonts w:asciiTheme="minorHAnsi" w:hAnsiTheme="minorHAnsi" w:cstheme="minorHAnsi"/>
                <w:sz w:val="18"/>
                <w:szCs w:val="18"/>
                <w:u w:val="single"/>
                <w:lang w:val="en-GB"/>
              </w:rPr>
              <w:t>Rewriting</w:t>
            </w:r>
          </w:p>
          <w:p w14:paraId="6C983CF8" w14:textId="77777777" w:rsidR="005A04D1" w:rsidRPr="00A02FA9" w:rsidRDefault="005A04D1" w:rsidP="00CE443F">
            <w:pPr>
              <w:pStyle w:val="NoSpacing"/>
              <w:numPr>
                <w:ilvl w:val="0"/>
                <w:numId w:val="27"/>
              </w:numPr>
              <w:rPr>
                <w:rFonts w:asciiTheme="minorHAnsi" w:hAnsiTheme="minorHAnsi" w:cstheme="minorHAnsi"/>
                <w:sz w:val="18"/>
                <w:szCs w:val="18"/>
                <w:lang w:val="en-GB"/>
              </w:rPr>
            </w:pPr>
            <w:r w:rsidRPr="00A02FA9">
              <w:rPr>
                <w:rFonts w:asciiTheme="minorHAnsi" w:hAnsiTheme="minorHAnsi" w:cstheme="minorHAnsi"/>
                <w:sz w:val="18"/>
                <w:szCs w:val="18"/>
                <w:lang w:val="en-GB"/>
              </w:rPr>
              <w:t>Make notes</w:t>
            </w:r>
          </w:p>
          <w:p w14:paraId="2767EAE9" w14:textId="77777777" w:rsidR="005A04D1" w:rsidRPr="00A02FA9" w:rsidRDefault="005A04D1" w:rsidP="00CE443F">
            <w:pPr>
              <w:pStyle w:val="NoSpacing"/>
              <w:numPr>
                <w:ilvl w:val="0"/>
                <w:numId w:val="27"/>
              </w:numPr>
              <w:rPr>
                <w:rFonts w:asciiTheme="minorHAnsi" w:hAnsiTheme="minorHAnsi" w:cstheme="minorHAnsi"/>
                <w:sz w:val="18"/>
                <w:szCs w:val="18"/>
                <w:lang w:val="en-GB"/>
              </w:rPr>
            </w:pPr>
            <w:r w:rsidRPr="00A02FA9">
              <w:rPr>
                <w:rFonts w:asciiTheme="minorHAnsi" w:hAnsiTheme="minorHAnsi" w:cstheme="minorHAnsi"/>
                <w:sz w:val="18"/>
                <w:szCs w:val="18"/>
                <w:lang w:val="en-GB"/>
              </w:rPr>
              <w:t>Write new sentences</w:t>
            </w:r>
          </w:p>
          <w:p w14:paraId="58ABA703" w14:textId="77777777" w:rsidR="005A04D1" w:rsidRPr="00A02FA9" w:rsidRDefault="005A04D1" w:rsidP="00CE443F">
            <w:pPr>
              <w:pStyle w:val="NoSpacing"/>
              <w:numPr>
                <w:ilvl w:val="0"/>
                <w:numId w:val="31"/>
              </w:numPr>
              <w:rPr>
                <w:rFonts w:asciiTheme="minorHAnsi" w:hAnsiTheme="minorHAnsi" w:cstheme="minorHAnsi"/>
                <w:sz w:val="18"/>
                <w:szCs w:val="18"/>
                <w:u w:val="single"/>
                <w:lang w:val="en-GB"/>
              </w:rPr>
            </w:pPr>
            <w:r w:rsidRPr="00A02FA9">
              <w:rPr>
                <w:rFonts w:asciiTheme="minorHAnsi" w:hAnsiTheme="minorHAnsi" w:cstheme="minorHAnsi"/>
                <w:sz w:val="18"/>
                <w:szCs w:val="18"/>
                <w:u w:val="single"/>
                <w:lang w:val="en-GB"/>
              </w:rPr>
              <w:t>Joint Construction</w:t>
            </w:r>
          </w:p>
          <w:p w14:paraId="4C330B09" w14:textId="77777777" w:rsidR="00CB5E21" w:rsidRPr="00A02FA9" w:rsidRDefault="005A04D1" w:rsidP="00CE443F">
            <w:pPr>
              <w:pStyle w:val="NoSpacing"/>
              <w:numPr>
                <w:ilvl w:val="0"/>
                <w:numId w:val="27"/>
              </w:numPr>
              <w:rPr>
                <w:rFonts w:asciiTheme="minorHAnsi" w:hAnsiTheme="minorHAnsi" w:cstheme="minorHAnsi"/>
                <w:sz w:val="18"/>
                <w:szCs w:val="18"/>
                <w:lang w:val="en-GB"/>
              </w:rPr>
            </w:pPr>
            <w:r w:rsidRPr="00A02FA9">
              <w:rPr>
                <w:rFonts w:asciiTheme="minorHAnsi" w:hAnsiTheme="minorHAnsi" w:cstheme="minorHAnsi"/>
                <w:sz w:val="18"/>
                <w:szCs w:val="18"/>
              </w:rPr>
              <w:t>Deconstruct stages and phases of a procedure</w:t>
            </w:r>
            <w:r w:rsidRPr="00A02FA9">
              <w:rPr>
                <w:rFonts w:asciiTheme="minorHAnsi" w:hAnsiTheme="minorHAnsi" w:cstheme="minorHAnsi"/>
                <w:sz w:val="18"/>
                <w:szCs w:val="18"/>
                <w:lang w:val="en-GB"/>
              </w:rPr>
              <w:t xml:space="preserve"> Use notes from paragraph-by-paragraph reading to organise information</w:t>
            </w:r>
          </w:p>
          <w:p w14:paraId="5D3B3627" w14:textId="77777777" w:rsidR="00A02FA9" w:rsidRPr="00A02FA9" w:rsidRDefault="00A02FA9" w:rsidP="00CE443F">
            <w:pPr>
              <w:pStyle w:val="NoSpacing"/>
              <w:numPr>
                <w:ilvl w:val="0"/>
                <w:numId w:val="27"/>
              </w:numPr>
              <w:rPr>
                <w:rFonts w:asciiTheme="minorHAnsi" w:hAnsiTheme="minorHAnsi" w:cstheme="minorHAnsi"/>
                <w:sz w:val="18"/>
                <w:szCs w:val="18"/>
                <w:lang w:val="en-GB"/>
              </w:rPr>
            </w:pPr>
            <w:r w:rsidRPr="00A02FA9">
              <w:rPr>
                <w:rFonts w:asciiTheme="minorHAnsi" w:hAnsiTheme="minorHAnsi" w:cstheme="minorHAnsi"/>
                <w:sz w:val="18"/>
                <w:szCs w:val="18"/>
                <w:lang w:val="en-GB"/>
              </w:rPr>
              <w:t>Digital presentation</w:t>
            </w:r>
          </w:p>
        </w:tc>
      </w:tr>
      <w:tr w:rsidR="00083D1C" w:rsidRPr="00CA16F3" w14:paraId="7DE35454" w14:textId="77777777" w:rsidTr="008A2881">
        <w:trPr>
          <w:cantSplit/>
          <w:trHeight w:val="2004"/>
        </w:trPr>
        <w:tc>
          <w:tcPr>
            <w:tcW w:w="625"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6F0BE6F4" w14:textId="77777777" w:rsidR="00083D1C" w:rsidRDefault="00083D1C" w:rsidP="00322E53">
            <w:pPr>
              <w:spacing w:after="0" w:line="240" w:lineRule="auto"/>
              <w:jc w:val="center"/>
              <w:rPr>
                <w:rFonts w:ascii="Arial" w:hAnsi="Arial" w:cs="Arial"/>
                <w:sz w:val="36"/>
              </w:rPr>
            </w:pPr>
          </w:p>
        </w:tc>
        <w:tc>
          <w:tcPr>
            <w:tcW w:w="59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6A80119" w14:textId="77777777" w:rsidR="00083D1C" w:rsidRPr="00762283" w:rsidRDefault="00762283" w:rsidP="00322E53">
            <w:pPr>
              <w:spacing w:line="240" w:lineRule="auto"/>
              <w:ind w:left="113" w:right="113"/>
              <w:jc w:val="center"/>
              <w:rPr>
                <w:rFonts w:ascii="Tahoma" w:hAnsi="Tahoma" w:cs="Tahoma"/>
                <w:b/>
                <w:color w:val="FFFFFF" w:themeColor="background1"/>
                <w:sz w:val="16"/>
                <w:szCs w:val="16"/>
              </w:rPr>
            </w:pPr>
            <w:r w:rsidRPr="00762283">
              <w:rPr>
                <w:rFonts w:ascii="Tahoma" w:hAnsi="Tahoma" w:cs="Tahoma"/>
                <w:b/>
                <w:color w:val="FFFFFF" w:themeColor="background1"/>
                <w:sz w:val="16"/>
                <w:szCs w:val="16"/>
              </w:rPr>
              <w:t>ASSESSMENT</w:t>
            </w:r>
          </w:p>
        </w:tc>
        <w:tc>
          <w:tcPr>
            <w:tcW w:w="3543"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63EE9A1" w14:textId="77777777" w:rsidR="00083D1C" w:rsidRPr="00A02FA9" w:rsidRDefault="00083D1C" w:rsidP="00322E53">
            <w:pPr>
              <w:pStyle w:val="Bodytext"/>
              <w:spacing w:after="0" w:line="240" w:lineRule="auto"/>
              <w:rPr>
                <w:rFonts w:asciiTheme="minorHAnsi" w:hAnsiTheme="minorHAnsi" w:cstheme="minorHAnsi"/>
                <w:b/>
                <w:szCs w:val="18"/>
              </w:rPr>
            </w:pPr>
            <w:r w:rsidRPr="00A02FA9">
              <w:rPr>
                <w:rFonts w:asciiTheme="minorHAnsi" w:hAnsiTheme="minorHAnsi" w:cstheme="minorHAnsi"/>
                <w:b/>
                <w:szCs w:val="18"/>
              </w:rPr>
              <w:t xml:space="preserve">Summative assessment: </w:t>
            </w:r>
          </w:p>
          <w:p w14:paraId="1695C59E" w14:textId="30AED094" w:rsidR="002F72E9" w:rsidRDefault="00624AAB" w:rsidP="00624AAB">
            <w:pPr>
              <w:pStyle w:val="ListParagraph"/>
              <w:numPr>
                <w:ilvl w:val="0"/>
                <w:numId w:val="27"/>
              </w:numPr>
              <w:rPr>
                <w:rFonts w:asciiTheme="minorHAnsi" w:hAnsiTheme="minorHAnsi" w:cstheme="minorHAnsi"/>
                <w:sz w:val="18"/>
                <w:szCs w:val="18"/>
              </w:rPr>
            </w:pPr>
            <w:r w:rsidRPr="00A02FA9">
              <w:rPr>
                <w:rFonts w:asciiTheme="minorHAnsi" w:hAnsiTheme="minorHAnsi" w:cstheme="minorHAnsi"/>
                <w:sz w:val="18"/>
                <w:szCs w:val="18"/>
              </w:rPr>
              <w:t>Written: Retell – 3 stages (narrative structure)</w:t>
            </w:r>
          </w:p>
          <w:p w14:paraId="3D847849" w14:textId="1E075D0B" w:rsidR="00185D33" w:rsidRDefault="00185D33" w:rsidP="00624AAB">
            <w:pPr>
              <w:pStyle w:val="ListParagraph"/>
              <w:numPr>
                <w:ilvl w:val="0"/>
                <w:numId w:val="27"/>
              </w:numPr>
              <w:rPr>
                <w:rFonts w:asciiTheme="minorHAnsi" w:hAnsiTheme="minorHAnsi" w:cstheme="minorHAnsi"/>
                <w:sz w:val="18"/>
                <w:szCs w:val="18"/>
              </w:rPr>
            </w:pPr>
            <w:r>
              <w:rPr>
                <w:rFonts w:asciiTheme="minorHAnsi" w:hAnsiTheme="minorHAnsi" w:cstheme="minorHAnsi"/>
                <w:sz w:val="18"/>
                <w:szCs w:val="18"/>
              </w:rPr>
              <w:t>Speaking and Listening</w:t>
            </w:r>
          </w:p>
          <w:p w14:paraId="0ACB091B" w14:textId="02477E0C" w:rsidR="00185D33" w:rsidRPr="00185D33" w:rsidRDefault="002562E7" w:rsidP="00185D33">
            <w:pPr>
              <w:pStyle w:val="ListParagraph"/>
              <w:numPr>
                <w:ilvl w:val="0"/>
                <w:numId w:val="27"/>
              </w:numPr>
              <w:rPr>
                <w:rFonts w:asciiTheme="minorHAnsi" w:hAnsiTheme="minorHAnsi" w:cstheme="minorHAnsi"/>
                <w:sz w:val="18"/>
                <w:szCs w:val="18"/>
              </w:rPr>
            </w:pPr>
            <w:r>
              <w:rPr>
                <w:rFonts w:asciiTheme="minorHAnsi" w:hAnsiTheme="minorHAnsi" w:cstheme="minorHAnsi"/>
                <w:sz w:val="18"/>
                <w:szCs w:val="18"/>
              </w:rPr>
              <w:t>Reading comp – Big Rain (structure of story</w:t>
            </w:r>
            <w:r w:rsidR="009329A1">
              <w:rPr>
                <w:rFonts w:asciiTheme="minorHAnsi" w:hAnsiTheme="minorHAnsi" w:cstheme="minorHAnsi"/>
                <w:sz w:val="18"/>
                <w:szCs w:val="18"/>
              </w:rPr>
              <w:t xml:space="preserve"> – contribution of image</w:t>
            </w:r>
            <w:r>
              <w:rPr>
                <w:rFonts w:asciiTheme="minorHAnsi" w:hAnsiTheme="minorHAnsi" w:cstheme="minorHAnsi"/>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2A2907F5" w14:textId="77777777" w:rsidR="00F8461A" w:rsidRPr="00A40C15" w:rsidRDefault="00F8461A" w:rsidP="00F8461A">
            <w:pPr>
              <w:pStyle w:val="Bodytext"/>
              <w:spacing w:after="0" w:line="240" w:lineRule="auto"/>
              <w:rPr>
                <w:rFonts w:asciiTheme="minorHAnsi" w:hAnsiTheme="minorHAnsi" w:cstheme="minorHAnsi"/>
                <w:b/>
                <w:color w:val="000000" w:themeColor="text1"/>
                <w:szCs w:val="18"/>
              </w:rPr>
            </w:pPr>
            <w:r w:rsidRPr="00A40C15">
              <w:rPr>
                <w:rFonts w:asciiTheme="minorHAnsi" w:hAnsiTheme="minorHAnsi" w:cstheme="minorHAnsi"/>
                <w:b/>
                <w:color w:val="000000" w:themeColor="text1"/>
                <w:szCs w:val="18"/>
              </w:rPr>
              <w:t xml:space="preserve">Summative assessment: </w:t>
            </w:r>
          </w:p>
          <w:p w14:paraId="03230FDC" w14:textId="62A09D21" w:rsidR="00F8461A" w:rsidRDefault="00F8461A" w:rsidP="00F8461A">
            <w:pPr>
              <w:pStyle w:val="ListParagraph"/>
              <w:numPr>
                <w:ilvl w:val="0"/>
                <w:numId w:val="27"/>
              </w:numPr>
              <w:spacing w:after="0" w:line="240" w:lineRule="auto"/>
              <w:rPr>
                <w:rFonts w:asciiTheme="minorHAnsi" w:hAnsiTheme="minorHAnsi" w:cstheme="minorHAnsi"/>
                <w:color w:val="000000" w:themeColor="text1"/>
                <w:sz w:val="18"/>
                <w:szCs w:val="18"/>
              </w:rPr>
            </w:pPr>
            <w:r w:rsidRPr="00A40C15">
              <w:rPr>
                <w:rFonts w:asciiTheme="minorHAnsi" w:hAnsiTheme="minorHAnsi" w:cstheme="minorHAnsi"/>
                <w:color w:val="000000" w:themeColor="text1"/>
                <w:sz w:val="18"/>
                <w:szCs w:val="18"/>
              </w:rPr>
              <w:t>Written: Report (scientific information)</w:t>
            </w:r>
          </w:p>
          <w:p w14:paraId="46B8EC34" w14:textId="77777777" w:rsidR="0080429C" w:rsidRPr="00A40C15" w:rsidRDefault="0080429C" w:rsidP="0080429C">
            <w:pPr>
              <w:pStyle w:val="ListParagraph"/>
              <w:spacing w:after="0" w:line="240" w:lineRule="auto"/>
              <w:ind w:left="360"/>
              <w:rPr>
                <w:rFonts w:asciiTheme="minorHAnsi" w:hAnsiTheme="minorHAnsi" w:cstheme="minorHAnsi"/>
                <w:color w:val="000000" w:themeColor="text1"/>
                <w:sz w:val="18"/>
                <w:szCs w:val="18"/>
              </w:rPr>
            </w:pPr>
          </w:p>
          <w:p w14:paraId="00E82EAC" w14:textId="77777777" w:rsidR="00540D2A" w:rsidRPr="00A40C15" w:rsidRDefault="00F8461A" w:rsidP="00F8461A">
            <w:pPr>
              <w:pStyle w:val="ListParagraph"/>
              <w:numPr>
                <w:ilvl w:val="0"/>
                <w:numId w:val="27"/>
              </w:numPr>
              <w:spacing w:after="0" w:line="240" w:lineRule="auto"/>
              <w:rPr>
                <w:rFonts w:asciiTheme="minorHAnsi" w:hAnsiTheme="minorHAnsi" w:cstheme="minorHAnsi"/>
                <w:color w:val="000000" w:themeColor="text1"/>
                <w:sz w:val="18"/>
                <w:szCs w:val="18"/>
              </w:rPr>
            </w:pPr>
            <w:r w:rsidRPr="00A40C15">
              <w:rPr>
                <w:rFonts w:asciiTheme="minorHAnsi" w:hAnsiTheme="minorHAnsi" w:cstheme="minorHAnsi"/>
                <w:color w:val="000000" w:themeColor="text1"/>
                <w:sz w:val="18"/>
                <w:szCs w:val="18"/>
              </w:rPr>
              <w:t>Multimodal: Advertisement (written and image)</w:t>
            </w:r>
          </w:p>
          <w:p w14:paraId="4A19B2F7" w14:textId="060400D5" w:rsidR="00743F52" w:rsidRPr="00A40C15" w:rsidRDefault="00743F52" w:rsidP="0080429C">
            <w:pPr>
              <w:pStyle w:val="ListParagraph"/>
              <w:spacing w:after="0" w:line="240" w:lineRule="auto"/>
              <w:ind w:left="360"/>
              <w:rPr>
                <w:rFonts w:asciiTheme="minorHAnsi" w:hAnsiTheme="minorHAnsi" w:cstheme="minorHAnsi"/>
                <w:color w:val="000000" w:themeColor="text1"/>
                <w:sz w:val="18"/>
                <w:szCs w:val="18"/>
              </w:rPr>
            </w:pPr>
          </w:p>
        </w:tc>
        <w:tc>
          <w:tcPr>
            <w:tcW w:w="366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6F37D61" w14:textId="77777777" w:rsidR="00083D1C" w:rsidRPr="00A40C15" w:rsidRDefault="00083D1C" w:rsidP="00C970F6">
            <w:pPr>
              <w:pStyle w:val="Bodytext"/>
              <w:spacing w:after="0" w:line="240" w:lineRule="auto"/>
              <w:jc w:val="both"/>
              <w:rPr>
                <w:rFonts w:asciiTheme="minorHAnsi" w:hAnsiTheme="minorHAnsi" w:cstheme="minorHAnsi"/>
                <w:b/>
                <w:color w:val="000000" w:themeColor="text1"/>
                <w:szCs w:val="18"/>
              </w:rPr>
            </w:pPr>
            <w:r w:rsidRPr="00A40C15">
              <w:rPr>
                <w:rFonts w:asciiTheme="minorHAnsi" w:hAnsiTheme="minorHAnsi" w:cstheme="minorHAnsi"/>
                <w:b/>
                <w:color w:val="000000" w:themeColor="text1"/>
                <w:szCs w:val="18"/>
              </w:rPr>
              <w:t>Summative assessment</w:t>
            </w:r>
            <w:r w:rsidR="009B03E8" w:rsidRPr="00A40C15">
              <w:rPr>
                <w:rFonts w:asciiTheme="minorHAnsi" w:hAnsiTheme="minorHAnsi" w:cstheme="minorHAnsi"/>
                <w:b/>
                <w:color w:val="000000" w:themeColor="text1"/>
                <w:szCs w:val="18"/>
              </w:rPr>
              <w:t xml:space="preserve"> (Sem 2 Report)</w:t>
            </w:r>
            <w:r w:rsidRPr="00A40C15">
              <w:rPr>
                <w:rFonts w:asciiTheme="minorHAnsi" w:hAnsiTheme="minorHAnsi" w:cstheme="minorHAnsi"/>
                <w:b/>
                <w:color w:val="000000" w:themeColor="text1"/>
                <w:szCs w:val="18"/>
              </w:rPr>
              <w:t>:</w:t>
            </w:r>
          </w:p>
          <w:p w14:paraId="561DCF4C" w14:textId="77777777" w:rsidR="00083D1C" w:rsidRPr="00A40C15" w:rsidRDefault="00F8461A" w:rsidP="00F8461A">
            <w:pPr>
              <w:pStyle w:val="ListParagraph"/>
              <w:numPr>
                <w:ilvl w:val="0"/>
                <w:numId w:val="36"/>
              </w:numPr>
              <w:spacing w:after="0" w:line="240" w:lineRule="auto"/>
              <w:contextualSpacing/>
              <w:rPr>
                <w:rFonts w:asciiTheme="minorHAnsi" w:hAnsiTheme="minorHAnsi" w:cstheme="minorHAnsi"/>
                <w:color w:val="000000" w:themeColor="text1"/>
                <w:sz w:val="18"/>
                <w:szCs w:val="18"/>
              </w:rPr>
            </w:pPr>
            <w:r w:rsidRPr="00A40C15">
              <w:rPr>
                <w:rStyle w:val="A4"/>
                <w:rFonts w:asciiTheme="minorHAnsi" w:hAnsiTheme="minorHAnsi" w:cstheme="minorHAnsi"/>
                <w:color w:val="000000" w:themeColor="text1"/>
              </w:rPr>
              <w:t xml:space="preserve"> </w:t>
            </w:r>
            <w:r w:rsidR="009329A1" w:rsidRPr="00A40C15">
              <w:rPr>
                <w:rStyle w:val="A4"/>
                <w:rFonts w:asciiTheme="minorHAnsi" w:hAnsiTheme="minorHAnsi" w:cstheme="minorHAnsi"/>
                <w:color w:val="000000" w:themeColor="text1"/>
              </w:rPr>
              <w:t xml:space="preserve">Written: </w:t>
            </w:r>
            <w:r w:rsidR="0090591F" w:rsidRPr="00A40C15">
              <w:rPr>
                <w:rStyle w:val="A4"/>
                <w:rFonts w:asciiTheme="minorHAnsi" w:hAnsiTheme="minorHAnsi" w:cstheme="minorHAnsi"/>
                <w:color w:val="000000" w:themeColor="text1"/>
              </w:rPr>
              <w:t>Biography – from notes</w:t>
            </w: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50A68760" w14:textId="77777777" w:rsidR="00083D1C" w:rsidRPr="00A40C15" w:rsidRDefault="00083D1C" w:rsidP="00C970F6">
            <w:pPr>
              <w:pStyle w:val="Bodytext"/>
              <w:spacing w:after="0" w:line="240" w:lineRule="auto"/>
              <w:jc w:val="both"/>
              <w:rPr>
                <w:rFonts w:asciiTheme="minorHAnsi" w:hAnsiTheme="minorHAnsi" w:cstheme="minorHAnsi"/>
                <w:b/>
                <w:color w:val="000000" w:themeColor="text1"/>
                <w:szCs w:val="18"/>
              </w:rPr>
            </w:pPr>
            <w:r w:rsidRPr="00A40C15">
              <w:rPr>
                <w:rFonts w:asciiTheme="minorHAnsi" w:hAnsiTheme="minorHAnsi" w:cstheme="minorHAnsi"/>
                <w:b/>
                <w:color w:val="000000" w:themeColor="text1"/>
                <w:szCs w:val="18"/>
              </w:rPr>
              <w:t>Summative assessment:</w:t>
            </w:r>
          </w:p>
          <w:p w14:paraId="1FA455E1" w14:textId="3F4A7257" w:rsidR="001F287D" w:rsidRDefault="001F287D" w:rsidP="001F287D">
            <w:pPr>
              <w:pStyle w:val="ListParagraph"/>
              <w:numPr>
                <w:ilvl w:val="0"/>
                <w:numId w:val="37"/>
              </w:numPr>
              <w:spacing w:after="0" w:line="240" w:lineRule="auto"/>
              <w:rPr>
                <w:rFonts w:asciiTheme="minorHAnsi" w:hAnsiTheme="minorHAnsi" w:cstheme="minorHAnsi"/>
                <w:color w:val="000000" w:themeColor="text1"/>
                <w:sz w:val="18"/>
                <w:szCs w:val="18"/>
              </w:rPr>
            </w:pPr>
            <w:r w:rsidRPr="00A40C15">
              <w:rPr>
                <w:rFonts w:asciiTheme="minorHAnsi" w:hAnsiTheme="minorHAnsi" w:cstheme="minorHAnsi"/>
                <w:color w:val="000000" w:themeColor="text1"/>
                <w:sz w:val="18"/>
                <w:szCs w:val="18"/>
              </w:rPr>
              <w:t>Written: Retell of a studied story</w:t>
            </w:r>
          </w:p>
          <w:p w14:paraId="26113937" w14:textId="77777777" w:rsidR="0080429C" w:rsidRPr="00A40C15" w:rsidRDefault="0080429C" w:rsidP="0080429C">
            <w:pPr>
              <w:pStyle w:val="ListParagraph"/>
              <w:spacing w:after="0" w:line="240" w:lineRule="auto"/>
              <w:ind w:left="360"/>
              <w:rPr>
                <w:rFonts w:asciiTheme="minorHAnsi" w:hAnsiTheme="minorHAnsi" w:cstheme="minorHAnsi"/>
                <w:color w:val="000000" w:themeColor="text1"/>
                <w:sz w:val="18"/>
                <w:szCs w:val="18"/>
              </w:rPr>
            </w:pPr>
          </w:p>
          <w:p w14:paraId="7E7F50B5" w14:textId="77777777" w:rsidR="001F287D" w:rsidRPr="00A40C15" w:rsidRDefault="001F287D" w:rsidP="001F287D">
            <w:pPr>
              <w:pStyle w:val="ListParagraph"/>
              <w:numPr>
                <w:ilvl w:val="0"/>
                <w:numId w:val="37"/>
              </w:numPr>
              <w:spacing w:after="0" w:line="240" w:lineRule="auto"/>
              <w:rPr>
                <w:rFonts w:asciiTheme="minorHAnsi" w:hAnsiTheme="minorHAnsi" w:cstheme="minorHAnsi"/>
                <w:color w:val="000000" w:themeColor="text1"/>
                <w:sz w:val="18"/>
                <w:szCs w:val="18"/>
              </w:rPr>
            </w:pPr>
            <w:r w:rsidRPr="00A40C15">
              <w:rPr>
                <w:rFonts w:asciiTheme="minorHAnsi" w:hAnsiTheme="minorHAnsi" w:cstheme="minorHAnsi"/>
                <w:color w:val="000000" w:themeColor="text1"/>
                <w:sz w:val="18"/>
                <w:szCs w:val="18"/>
              </w:rPr>
              <w:t>Spoken: Presentation to audience</w:t>
            </w:r>
          </w:p>
          <w:p w14:paraId="754823E4" w14:textId="752F357F" w:rsidR="00BC4AD9" w:rsidRPr="00A40C15" w:rsidRDefault="00BC4AD9" w:rsidP="0080429C">
            <w:pPr>
              <w:pStyle w:val="ListParagraph"/>
              <w:spacing w:after="0" w:line="240" w:lineRule="auto"/>
              <w:ind w:left="360"/>
              <w:rPr>
                <w:rFonts w:asciiTheme="minorHAnsi" w:eastAsiaTheme="minorEastAsia" w:hAnsiTheme="minorHAnsi" w:cstheme="minorHAnsi"/>
                <w:color w:val="000000" w:themeColor="text1"/>
                <w:szCs w:val="18"/>
              </w:rPr>
            </w:pP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Pr>
          <w:p w14:paraId="6B95D0A5" w14:textId="77777777" w:rsidR="00083D1C" w:rsidRPr="00A40C15" w:rsidRDefault="00083D1C" w:rsidP="00C970F6">
            <w:pPr>
              <w:pStyle w:val="Bodytext"/>
              <w:spacing w:after="0" w:line="240" w:lineRule="auto"/>
              <w:jc w:val="both"/>
              <w:rPr>
                <w:rFonts w:asciiTheme="minorHAnsi" w:hAnsiTheme="minorHAnsi" w:cstheme="minorHAnsi"/>
                <w:b/>
                <w:color w:val="000000" w:themeColor="text1"/>
                <w:szCs w:val="18"/>
              </w:rPr>
            </w:pPr>
            <w:r w:rsidRPr="00A40C15">
              <w:rPr>
                <w:rFonts w:asciiTheme="minorHAnsi" w:hAnsiTheme="minorHAnsi" w:cstheme="minorHAnsi"/>
                <w:b/>
                <w:color w:val="000000" w:themeColor="text1"/>
                <w:szCs w:val="18"/>
              </w:rPr>
              <w:t xml:space="preserve">Summative assessment: </w:t>
            </w:r>
          </w:p>
          <w:p w14:paraId="6D723CA7" w14:textId="77777777" w:rsidR="00A02FA9" w:rsidRPr="00A40C15" w:rsidRDefault="00A02FA9" w:rsidP="00A02FA9">
            <w:pPr>
              <w:pStyle w:val="ListParagraph"/>
              <w:numPr>
                <w:ilvl w:val="0"/>
                <w:numId w:val="27"/>
              </w:numPr>
              <w:spacing w:after="0" w:line="240" w:lineRule="auto"/>
              <w:rPr>
                <w:rFonts w:asciiTheme="minorHAnsi" w:hAnsiTheme="minorHAnsi" w:cstheme="minorHAnsi"/>
                <w:color w:val="000000" w:themeColor="text1"/>
                <w:sz w:val="18"/>
                <w:szCs w:val="18"/>
              </w:rPr>
            </w:pPr>
            <w:r w:rsidRPr="00A40C15">
              <w:rPr>
                <w:rFonts w:asciiTheme="minorHAnsi" w:hAnsiTheme="minorHAnsi" w:cstheme="minorHAnsi"/>
                <w:color w:val="000000" w:themeColor="text1"/>
                <w:sz w:val="18"/>
                <w:szCs w:val="18"/>
              </w:rPr>
              <w:t>Written: Report (scientific information)</w:t>
            </w:r>
          </w:p>
          <w:p w14:paraId="528DD677" w14:textId="77777777" w:rsidR="00083D1C" w:rsidRPr="00A40C15" w:rsidRDefault="00A02FA9" w:rsidP="00A02FA9">
            <w:pPr>
              <w:pStyle w:val="Bodytext"/>
              <w:numPr>
                <w:ilvl w:val="0"/>
                <w:numId w:val="27"/>
              </w:numPr>
              <w:spacing w:line="240" w:lineRule="auto"/>
              <w:rPr>
                <w:rFonts w:asciiTheme="minorHAnsi" w:hAnsiTheme="minorHAnsi" w:cstheme="minorHAnsi"/>
                <w:color w:val="000000" w:themeColor="text1"/>
                <w:szCs w:val="18"/>
                <w:u w:val="single"/>
              </w:rPr>
            </w:pPr>
            <w:r w:rsidRPr="00A40C15">
              <w:rPr>
                <w:rFonts w:asciiTheme="minorHAnsi" w:hAnsiTheme="minorHAnsi" w:cstheme="minorHAnsi"/>
                <w:color w:val="000000" w:themeColor="text1"/>
                <w:szCs w:val="18"/>
              </w:rPr>
              <w:t>Multimodal: Advertisement (written and image)</w:t>
            </w:r>
          </w:p>
          <w:p w14:paraId="3FF56637" w14:textId="0EAB5873" w:rsidR="002562E7" w:rsidRPr="00A40C15" w:rsidRDefault="002562E7" w:rsidP="00A02FA9">
            <w:pPr>
              <w:pStyle w:val="Bodytext"/>
              <w:numPr>
                <w:ilvl w:val="0"/>
                <w:numId w:val="27"/>
              </w:numPr>
              <w:spacing w:line="240" w:lineRule="auto"/>
              <w:rPr>
                <w:rFonts w:asciiTheme="minorHAnsi" w:hAnsiTheme="minorHAnsi" w:cstheme="minorHAnsi"/>
                <w:color w:val="000000" w:themeColor="text1"/>
                <w:szCs w:val="18"/>
                <w:u w:val="single"/>
              </w:rPr>
            </w:pPr>
            <w:r w:rsidRPr="00A40C15">
              <w:rPr>
                <w:rFonts w:asciiTheme="minorHAnsi" w:hAnsiTheme="minorHAnsi" w:cstheme="minorHAnsi"/>
                <w:color w:val="000000" w:themeColor="text1"/>
                <w:szCs w:val="18"/>
              </w:rPr>
              <w:t xml:space="preserve">Reading Comp – organisation of ideas </w:t>
            </w:r>
            <w:r w:rsidR="005A1A79" w:rsidRPr="00A40C15">
              <w:rPr>
                <w:rFonts w:asciiTheme="minorHAnsi" w:hAnsiTheme="minorHAnsi" w:cstheme="minorHAnsi"/>
                <w:color w:val="000000" w:themeColor="text1"/>
                <w:szCs w:val="18"/>
              </w:rPr>
              <w:t>–</w:t>
            </w:r>
            <w:r w:rsidRPr="00A40C15">
              <w:rPr>
                <w:rFonts w:asciiTheme="minorHAnsi" w:hAnsiTheme="minorHAnsi" w:cstheme="minorHAnsi"/>
                <w:color w:val="000000" w:themeColor="text1"/>
                <w:szCs w:val="18"/>
              </w:rPr>
              <w:t xml:space="preserve"> audience</w:t>
            </w:r>
          </w:p>
          <w:p w14:paraId="2669808D" w14:textId="575B5678" w:rsidR="00BC4AD9" w:rsidRPr="00A40C15" w:rsidRDefault="00BC4AD9" w:rsidP="00A02FA9">
            <w:pPr>
              <w:pStyle w:val="Bodytext"/>
              <w:numPr>
                <w:ilvl w:val="0"/>
                <w:numId w:val="27"/>
              </w:numPr>
              <w:spacing w:line="240" w:lineRule="auto"/>
              <w:rPr>
                <w:rFonts w:asciiTheme="minorHAnsi" w:hAnsiTheme="minorHAnsi" w:cstheme="minorHAnsi"/>
                <w:color w:val="000000" w:themeColor="text1"/>
                <w:szCs w:val="18"/>
                <w:u w:val="single"/>
              </w:rPr>
            </w:pPr>
            <w:r w:rsidRPr="00A40C15">
              <w:rPr>
                <w:rFonts w:asciiTheme="minorHAnsi" w:hAnsiTheme="minorHAnsi" w:cstheme="minorHAnsi"/>
                <w:color w:val="000000" w:themeColor="text1"/>
                <w:szCs w:val="18"/>
              </w:rPr>
              <w:t xml:space="preserve">Response to images </w:t>
            </w:r>
          </w:p>
        </w:tc>
        <w:tc>
          <w:tcPr>
            <w:tcW w:w="3642" w:type="dxa"/>
            <w:tcBorders>
              <w:top w:val="single" w:sz="4" w:space="0" w:color="auto"/>
              <w:left w:val="single" w:sz="4" w:space="0" w:color="auto"/>
              <w:bottom w:val="single" w:sz="4" w:space="0" w:color="auto"/>
              <w:right w:val="single" w:sz="4" w:space="0" w:color="auto"/>
            </w:tcBorders>
            <w:shd w:val="clear" w:color="auto" w:fill="EEECE1" w:themeFill="background2"/>
          </w:tcPr>
          <w:p w14:paraId="38757B96" w14:textId="77777777" w:rsidR="00083D1C" w:rsidRDefault="009329A1" w:rsidP="0090591F">
            <w:pPr>
              <w:spacing w:line="240" w:lineRule="auto"/>
              <w:contextualSpacing/>
              <w:rPr>
                <w:rFonts w:asciiTheme="minorHAnsi" w:hAnsiTheme="minorHAnsi" w:cstheme="minorHAnsi"/>
                <w:b/>
                <w:sz w:val="18"/>
                <w:szCs w:val="18"/>
              </w:rPr>
            </w:pPr>
            <w:r w:rsidRPr="009329A1">
              <w:rPr>
                <w:rFonts w:asciiTheme="minorHAnsi" w:hAnsiTheme="minorHAnsi" w:cstheme="minorHAnsi"/>
                <w:b/>
                <w:sz w:val="18"/>
                <w:szCs w:val="18"/>
              </w:rPr>
              <w:t>Formative assessment:</w:t>
            </w:r>
          </w:p>
          <w:p w14:paraId="0E130595" w14:textId="77777777" w:rsidR="009329A1" w:rsidRPr="009329A1" w:rsidRDefault="009329A1" w:rsidP="009329A1">
            <w:pPr>
              <w:pStyle w:val="ListParagraph"/>
              <w:numPr>
                <w:ilvl w:val="0"/>
                <w:numId w:val="39"/>
              </w:numPr>
              <w:spacing w:line="240" w:lineRule="auto"/>
              <w:contextualSpacing/>
              <w:rPr>
                <w:rFonts w:asciiTheme="minorHAnsi" w:hAnsiTheme="minorHAnsi" w:cstheme="minorHAnsi"/>
                <w:sz w:val="18"/>
                <w:szCs w:val="18"/>
              </w:rPr>
            </w:pPr>
            <w:r w:rsidRPr="009329A1">
              <w:rPr>
                <w:rFonts w:asciiTheme="minorHAnsi" w:hAnsiTheme="minorHAnsi" w:cstheme="minorHAnsi"/>
                <w:sz w:val="18"/>
                <w:szCs w:val="18"/>
              </w:rPr>
              <w:t>Written: procedures</w:t>
            </w:r>
          </w:p>
          <w:p w14:paraId="0AC9E1AD" w14:textId="7DCCC300" w:rsidR="009329A1" w:rsidRPr="009329A1" w:rsidRDefault="009329A1" w:rsidP="009329A1">
            <w:pPr>
              <w:pStyle w:val="ListParagraph"/>
              <w:numPr>
                <w:ilvl w:val="0"/>
                <w:numId w:val="39"/>
              </w:numPr>
              <w:spacing w:line="240" w:lineRule="auto"/>
              <w:contextualSpacing/>
              <w:rPr>
                <w:rFonts w:asciiTheme="minorHAnsi" w:hAnsiTheme="minorHAnsi" w:cstheme="minorHAnsi"/>
                <w:b/>
                <w:sz w:val="18"/>
                <w:szCs w:val="18"/>
              </w:rPr>
            </w:pPr>
            <w:r w:rsidRPr="009329A1">
              <w:rPr>
                <w:rFonts w:asciiTheme="minorHAnsi" w:hAnsiTheme="minorHAnsi" w:cstheme="minorHAnsi"/>
                <w:sz w:val="18"/>
                <w:szCs w:val="18"/>
              </w:rPr>
              <w:t xml:space="preserve">Spoken: </w:t>
            </w:r>
            <w:r w:rsidRPr="004537A5">
              <w:rPr>
                <w:rFonts w:asciiTheme="minorHAnsi" w:hAnsiTheme="minorHAnsi" w:cstheme="minorHAnsi"/>
                <w:sz w:val="18"/>
                <w:szCs w:val="18"/>
              </w:rPr>
              <w:t>presentation</w:t>
            </w:r>
            <w:r w:rsidR="00BC4AD9" w:rsidRPr="004537A5">
              <w:rPr>
                <w:rFonts w:asciiTheme="minorHAnsi" w:hAnsiTheme="minorHAnsi" w:cstheme="minorHAnsi"/>
                <w:sz w:val="18"/>
                <w:szCs w:val="18"/>
              </w:rPr>
              <w:t xml:space="preserve"> </w:t>
            </w:r>
          </w:p>
        </w:tc>
      </w:tr>
      <w:tr w:rsidR="00C970F6" w:rsidRPr="00CA16F3" w14:paraId="56BB18E4" w14:textId="77777777" w:rsidTr="008A2881">
        <w:trPr>
          <w:cantSplit/>
          <w:trHeight w:val="34"/>
        </w:trPr>
        <w:tc>
          <w:tcPr>
            <w:tcW w:w="625" w:type="dxa"/>
            <w:tcBorders>
              <w:top w:val="single" w:sz="4" w:space="0" w:color="auto"/>
              <w:left w:val="single" w:sz="4" w:space="0" w:color="auto"/>
              <w:right w:val="single" w:sz="4" w:space="0" w:color="auto"/>
            </w:tcBorders>
            <w:shd w:val="clear" w:color="auto" w:fill="0070C0"/>
            <w:textDirection w:val="btLr"/>
            <w:vAlign w:val="center"/>
          </w:tcPr>
          <w:p w14:paraId="15271A59" w14:textId="77777777" w:rsidR="00C970F6" w:rsidRDefault="00C970F6" w:rsidP="000A1BCB">
            <w:pPr>
              <w:spacing w:after="0" w:line="240" w:lineRule="auto"/>
              <w:jc w:val="center"/>
              <w:rPr>
                <w:rFonts w:ascii="Arial" w:hAnsi="Arial" w:cs="Arial"/>
                <w:sz w:val="36"/>
              </w:rPr>
            </w:pPr>
          </w:p>
        </w:tc>
        <w:tc>
          <w:tcPr>
            <w:tcW w:w="59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82A7751" w14:textId="77777777" w:rsidR="00C970F6" w:rsidRPr="00762283" w:rsidRDefault="00C970F6" w:rsidP="000A1BCB">
            <w:pPr>
              <w:spacing w:line="240" w:lineRule="auto"/>
              <w:ind w:left="113" w:right="113"/>
              <w:jc w:val="center"/>
              <w:rPr>
                <w:rFonts w:ascii="Tahoma" w:hAnsi="Tahoma" w:cs="Tahoma"/>
                <w:b/>
                <w:color w:val="FFFFFF" w:themeColor="background1"/>
                <w:sz w:val="16"/>
                <w:szCs w:val="16"/>
              </w:rPr>
            </w:pPr>
          </w:p>
        </w:tc>
        <w:tc>
          <w:tcPr>
            <w:tcW w:w="35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0300DA2" w14:textId="77777777" w:rsidR="00C970F6" w:rsidRPr="00A02FA9" w:rsidRDefault="000A6CCB" w:rsidP="00DC6DDB">
            <w:pPr>
              <w:pStyle w:val="Bodytext"/>
              <w:jc w:val="center"/>
              <w:rPr>
                <w:rFonts w:asciiTheme="minorHAnsi" w:hAnsiTheme="minorHAnsi" w:cstheme="minorHAnsi"/>
                <w:b/>
                <w:color w:val="1F497D" w:themeColor="text2"/>
                <w:szCs w:val="18"/>
              </w:rPr>
            </w:pPr>
            <w:r>
              <w:rPr>
                <w:rFonts w:asciiTheme="minorHAnsi" w:hAnsiTheme="minorHAnsi" w:cstheme="minorHAnsi"/>
                <w:b/>
                <w:color w:val="1F497D" w:themeColor="text2"/>
                <w:szCs w:val="18"/>
              </w:rPr>
              <w:t>School</w:t>
            </w:r>
            <w:r w:rsidR="00C970F6" w:rsidRPr="00A02FA9">
              <w:rPr>
                <w:rFonts w:asciiTheme="minorHAnsi" w:hAnsiTheme="minorHAnsi" w:cstheme="minorHAnsi"/>
                <w:b/>
                <w:color w:val="1F497D" w:themeColor="text2"/>
                <w:szCs w:val="18"/>
              </w:rPr>
              <w:t xml:space="preserve"> Moderation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87C3F6" w14:textId="77777777" w:rsidR="00C970F6" w:rsidRPr="00A02FA9" w:rsidRDefault="00C970F6" w:rsidP="00DC6DDB">
            <w:pPr>
              <w:pStyle w:val="Bodytext"/>
              <w:jc w:val="center"/>
              <w:rPr>
                <w:rFonts w:asciiTheme="minorHAnsi" w:hAnsiTheme="minorHAnsi" w:cstheme="minorHAnsi"/>
                <w:b/>
                <w:color w:val="1F497D" w:themeColor="text2"/>
                <w:szCs w:val="18"/>
              </w:rPr>
            </w:pPr>
            <w:r w:rsidRPr="00A02FA9">
              <w:rPr>
                <w:rFonts w:asciiTheme="minorHAnsi" w:hAnsiTheme="minorHAnsi" w:cstheme="minorHAnsi"/>
                <w:b/>
                <w:color w:val="1F497D" w:themeColor="text2"/>
                <w:szCs w:val="18"/>
              </w:rPr>
              <w:t>School Moderation</w:t>
            </w: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tcPr>
          <w:p w14:paraId="79759279" w14:textId="77777777" w:rsidR="00C970F6" w:rsidRPr="00A02FA9" w:rsidRDefault="00C970F6" w:rsidP="00DC6DDB">
            <w:pPr>
              <w:pStyle w:val="Bodytext"/>
              <w:jc w:val="center"/>
              <w:rPr>
                <w:rFonts w:asciiTheme="minorHAnsi" w:hAnsiTheme="minorHAnsi" w:cstheme="minorHAnsi"/>
                <w:b/>
                <w:color w:val="1F497D" w:themeColor="text2"/>
                <w:szCs w:val="18"/>
              </w:rPr>
            </w:pPr>
            <w:r w:rsidRPr="00A02FA9">
              <w:rPr>
                <w:rFonts w:asciiTheme="minorHAnsi" w:hAnsiTheme="minorHAnsi" w:cstheme="minorHAnsi"/>
                <w:b/>
                <w:color w:val="1F497D" w:themeColor="text2"/>
                <w:szCs w:val="18"/>
              </w:rPr>
              <w:t>Cluster Moderation</w:t>
            </w:r>
          </w:p>
        </w:tc>
        <w:tc>
          <w:tcPr>
            <w:tcW w:w="36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E81318E" w14:textId="77777777" w:rsidR="00C970F6" w:rsidRPr="00A02FA9" w:rsidRDefault="00C83D1F" w:rsidP="00DC6DDB">
            <w:pPr>
              <w:pStyle w:val="Bodytext"/>
              <w:jc w:val="center"/>
              <w:rPr>
                <w:rFonts w:asciiTheme="minorHAnsi" w:hAnsiTheme="minorHAnsi" w:cstheme="minorHAnsi"/>
                <w:b/>
                <w:color w:val="1F497D" w:themeColor="text2"/>
                <w:szCs w:val="18"/>
              </w:rPr>
            </w:pPr>
            <w:r w:rsidRPr="00A02FA9">
              <w:rPr>
                <w:rFonts w:asciiTheme="minorHAnsi" w:hAnsiTheme="minorHAnsi" w:cstheme="minorHAnsi"/>
                <w:b/>
                <w:color w:val="1F497D" w:themeColor="text2"/>
                <w:szCs w:val="18"/>
              </w:rPr>
              <w:t>School Moderation</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2D56E955" w14:textId="77777777" w:rsidR="00C970F6" w:rsidRPr="004537A5" w:rsidRDefault="00C970F6" w:rsidP="00DC6DDB">
            <w:pPr>
              <w:pStyle w:val="Bodytext"/>
              <w:jc w:val="center"/>
              <w:rPr>
                <w:rFonts w:asciiTheme="minorHAnsi" w:hAnsiTheme="minorHAnsi" w:cstheme="minorHAnsi"/>
                <w:b/>
                <w:color w:val="1F497D" w:themeColor="text2"/>
                <w:szCs w:val="18"/>
              </w:rPr>
            </w:pPr>
            <w:r w:rsidRPr="004537A5">
              <w:rPr>
                <w:rFonts w:asciiTheme="minorHAnsi" w:hAnsiTheme="minorHAnsi" w:cstheme="minorHAnsi"/>
                <w:b/>
                <w:color w:val="1F497D" w:themeColor="text2"/>
                <w:szCs w:val="18"/>
              </w:rPr>
              <w:t>Cluster Moderation</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7A42260F" w14:textId="77777777" w:rsidR="00C970F6" w:rsidRPr="00A02FA9" w:rsidRDefault="000A6CCB" w:rsidP="00C83D1F">
            <w:pPr>
              <w:pStyle w:val="Bodytext"/>
              <w:jc w:val="center"/>
              <w:rPr>
                <w:rFonts w:asciiTheme="minorHAnsi" w:hAnsiTheme="minorHAnsi" w:cstheme="minorHAnsi"/>
                <w:b/>
                <w:color w:val="1F497D" w:themeColor="text2"/>
                <w:szCs w:val="18"/>
              </w:rPr>
            </w:pPr>
            <w:proofErr w:type="gramStart"/>
            <w:r>
              <w:rPr>
                <w:rFonts w:asciiTheme="minorHAnsi" w:hAnsiTheme="minorHAnsi" w:cstheme="minorHAnsi"/>
                <w:b/>
                <w:color w:val="1F497D" w:themeColor="text2"/>
                <w:szCs w:val="18"/>
              </w:rPr>
              <w:t xml:space="preserve">School </w:t>
            </w:r>
            <w:r w:rsidR="00C83D1F" w:rsidRPr="00A02FA9">
              <w:rPr>
                <w:rFonts w:asciiTheme="minorHAnsi" w:hAnsiTheme="minorHAnsi" w:cstheme="minorHAnsi"/>
                <w:b/>
                <w:color w:val="1F497D" w:themeColor="text2"/>
                <w:szCs w:val="18"/>
              </w:rPr>
              <w:t xml:space="preserve"> Moderation</w:t>
            </w:r>
            <w:proofErr w:type="gramEnd"/>
            <w:r w:rsidR="00C83D1F" w:rsidRPr="00A02FA9">
              <w:rPr>
                <w:rFonts w:asciiTheme="minorHAnsi" w:hAnsiTheme="minorHAnsi" w:cstheme="minorHAnsi"/>
                <w:b/>
                <w:color w:val="1F497D" w:themeColor="text2"/>
                <w:szCs w:val="18"/>
              </w:rPr>
              <w:t xml:space="preserve"> </w:t>
            </w:r>
          </w:p>
        </w:tc>
      </w:tr>
    </w:tbl>
    <w:p w14:paraId="68458B79" w14:textId="77777777" w:rsidR="00535FA2" w:rsidRDefault="00E44A83" w:rsidP="00A30272">
      <w:pPr>
        <w:spacing w:after="0" w:line="240" w:lineRule="auto"/>
        <w:ind w:right="1440" w:firstLine="720"/>
        <w:jc w:val="right"/>
        <w:rPr>
          <w:rFonts w:ascii="Arial" w:hAnsi="Arial" w:cs="Arial"/>
          <w:b/>
          <w:sz w:val="48"/>
          <w:szCs w:val="20"/>
        </w:rPr>
      </w:pPr>
      <w:r>
        <w:rPr>
          <w:rFonts w:ascii="Arial" w:hAnsi="Arial" w:cs="Arial"/>
          <w:b/>
          <w:sz w:val="48"/>
          <w:szCs w:val="20"/>
        </w:rPr>
        <w:br w:type="page"/>
      </w:r>
    </w:p>
    <w:p w14:paraId="4F0487FC" w14:textId="77777777" w:rsidR="00535FA2" w:rsidRDefault="00535FA2" w:rsidP="00EE50BE">
      <w:pPr>
        <w:spacing w:after="0" w:line="240" w:lineRule="auto"/>
        <w:ind w:right="480" w:firstLine="720"/>
        <w:jc w:val="right"/>
        <w:rPr>
          <w:rFonts w:asciiTheme="minorHAnsi" w:hAnsiTheme="minorHAnsi" w:cs="Arial"/>
          <w:b/>
          <w:sz w:val="32"/>
          <w:szCs w:val="32"/>
        </w:rPr>
      </w:pPr>
    </w:p>
    <w:p w14:paraId="7BE19F04" w14:textId="77777777" w:rsidR="00693633" w:rsidRPr="00AC27AC" w:rsidRDefault="00AC27AC" w:rsidP="001D0BEA">
      <w:pPr>
        <w:spacing w:after="0" w:line="240" w:lineRule="auto"/>
        <w:ind w:firstLine="720"/>
        <w:jc w:val="right"/>
        <w:rPr>
          <w:rFonts w:asciiTheme="minorHAnsi" w:hAnsiTheme="minorHAnsi" w:cs="Arial"/>
          <w:b/>
          <w:sz w:val="32"/>
          <w:szCs w:val="32"/>
        </w:rPr>
      </w:pPr>
      <w:r w:rsidRPr="00AC27AC">
        <w:rPr>
          <w:rFonts w:asciiTheme="minorHAnsi" w:hAnsiTheme="minorHAnsi" w:cs="Arial"/>
          <w:b/>
          <w:sz w:val="32"/>
          <w:szCs w:val="32"/>
        </w:rPr>
        <w:t xml:space="preserve"> </w:t>
      </w:r>
      <w:r w:rsidR="001C73E9" w:rsidRPr="00AC27AC">
        <w:rPr>
          <w:rFonts w:asciiTheme="minorHAnsi" w:hAnsiTheme="minorHAnsi" w:cs="Arial"/>
          <w:b/>
          <w:sz w:val="32"/>
          <w:szCs w:val="32"/>
        </w:rPr>
        <w:t>MATHEMATICS</w:t>
      </w:r>
    </w:p>
    <w:tbl>
      <w:tblPr>
        <w:tblW w:w="22885" w:type="dxa"/>
        <w:tblInd w:w="-23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731"/>
        <w:gridCol w:w="5081"/>
        <w:gridCol w:w="5528"/>
        <w:gridCol w:w="23"/>
        <w:gridCol w:w="5434"/>
        <w:gridCol w:w="5460"/>
      </w:tblGrid>
      <w:tr w:rsidR="000B3FCE" w:rsidRPr="00C24BB8" w14:paraId="26612ED6" w14:textId="77777777" w:rsidTr="000B3FCE">
        <w:trPr>
          <w:cantSplit/>
          <w:trHeight w:val="2446"/>
        </w:trPr>
        <w:tc>
          <w:tcPr>
            <w:tcW w:w="628" w:type="dxa"/>
            <w:tcBorders>
              <w:left w:val="single" w:sz="4" w:space="0" w:color="auto"/>
              <w:right w:val="single" w:sz="4" w:space="0" w:color="auto"/>
            </w:tcBorders>
            <w:shd w:val="clear" w:color="auto" w:fill="0070C0"/>
            <w:textDirection w:val="btLr"/>
            <w:vAlign w:val="center"/>
          </w:tcPr>
          <w:p w14:paraId="3FF83CE2" w14:textId="77777777" w:rsidR="000B3FCE" w:rsidRDefault="000B3FCE" w:rsidP="00322E53">
            <w:pPr>
              <w:spacing w:after="0" w:line="240" w:lineRule="auto"/>
              <w:jc w:val="center"/>
              <w:rPr>
                <w:rFonts w:asciiTheme="minorHAnsi" w:hAnsiTheme="minorHAnsi" w:cs="Arial"/>
                <w:b/>
                <w:color w:val="FFFFFF" w:themeColor="background1"/>
                <w:sz w:val="36"/>
              </w:rPr>
            </w:pPr>
          </w:p>
        </w:tc>
        <w:tc>
          <w:tcPr>
            <w:tcW w:w="731"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144775B" w14:textId="0DC5E110" w:rsidR="000B3FCE" w:rsidRPr="006C6D4D" w:rsidRDefault="000B3FCE" w:rsidP="006C6D4D">
            <w:pPr>
              <w:spacing w:line="240" w:lineRule="auto"/>
              <w:ind w:left="113" w:right="113"/>
              <w:jc w:val="center"/>
              <w:rPr>
                <w:rFonts w:ascii="Tahoma" w:hAnsi="Tahoma" w:cs="Tahoma"/>
                <w:b/>
                <w:color w:val="FFFFFF" w:themeColor="background1"/>
                <w:sz w:val="16"/>
                <w:szCs w:val="16"/>
              </w:rPr>
            </w:pPr>
            <w:r>
              <w:rPr>
                <w:rFonts w:ascii="Tahoma" w:hAnsi="Tahoma" w:cs="Tahoma"/>
                <w:b/>
                <w:color w:val="FFFFFF" w:themeColor="background1"/>
                <w:sz w:val="16"/>
                <w:szCs w:val="16"/>
              </w:rPr>
              <w:t xml:space="preserve">Achievement </w:t>
            </w:r>
            <w:proofErr w:type="spellStart"/>
            <w:r>
              <w:rPr>
                <w:rFonts w:ascii="Tahoma" w:hAnsi="Tahoma" w:cs="Tahoma"/>
                <w:b/>
                <w:color w:val="FFFFFF" w:themeColor="background1"/>
                <w:sz w:val="16"/>
                <w:szCs w:val="16"/>
              </w:rPr>
              <w:t>Stanadard</w:t>
            </w:r>
            <w:proofErr w:type="spellEnd"/>
          </w:p>
        </w:tc>
        <w:tc>
          <w:tcPr>
            <w:tcW w:w="21526" w:type="dxa"/>
            <w:gridSpan w:val="5"/>
            <w:tcBorders>
              <w:top w:val="single" w:sz="4" w:space="0" w:color="auto"/>
              <w:left w:val="single" w:sz="4" w:space="0" w:color="auto"/>
              <w:right w:val="single" w:sz="4" w:space="0" w:color="auto"/>
            </w:tcBorders>
            <w:shd w:val="clear" w:color="auto" w:fill="auto"/>
            <w:tcMar>
              <w:left w:w="57" w:type="dxa"/>
              <w:right w:w="57" w:type="dxa"/>
            </w:tcMar>
          </w:tcPr>
          <w:p w14:paraId="35153599" w14:textId="77777777" w:rsidR="000B3FCE" w:rsidRPr="000B3FCE" w:rsidRDefault="000B3FCE" w:rsidP="000B3FCE">
            <w:pPr>
              <w:spacing w:after="120" w:line="240" w:lineRule="auto"/>
              <w:ind w:left="29" w:right="29"/>
              <w:rPr>
                <w:i/>
                <w:iCs/>
              </w:rPr>
            </w:pPr>
            <w:r w:rsidRPr="000B3FCE">
              <w:rPr>
                <w:iCs/>
              </w:rPr>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w:t>
            </w:r>
            <w:r w:rsidRPr="000B3FCE">
              <w:rPr>
                <w:rStyle w:val="normaltextrun"/>
                <w:iCs/>
                <w:shd w:val="clear" w:color="auto" w:fill="FFFFFF"/>
              </w:rPr>
              <w:t xml:space="preserve">They solve problems involving addition and subtraction of numbers to 20 and </w:t>
            </w:r>
            <w:r w:rsidRPr="000B3FCE">
              <w:rPr>
                <w:iCs/>
              </w:rPr>
              <w:t>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09B5F432" w14:textId="77777777" w:rsidR="000B3FCE" w:rsidRPr="000B3FCE" w:rsidRDefault="000B3FCE" w:rsidP="000B3FCE">
            <w:pPr>
              <w:spacing w:after="120" w:line="240" w:lineRule="auto"/>
              <w:ind w:left="29" w:right="29"/>
              <w:rPr>
                <w:i/>
                <w:iCs/>
              </w:rPr>
            </w:pPr>
            <w:r w:rsidRPr="000B3FCE">
              <w:rPr>
                <w:iCs/>
              </w:rPr>
              <w:t xml:space="preserve">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give and follow directions to move people and objects within a space.  </w:t>
            </w:r>
          </w:p>
          <w:p w14:paraId="1F6CA776" w14:textId="2465CBD4" w:rsidR="000B3FCE" w:rsidRPr="006C1B85" w:rsidRDefault="000B3FCE" w:rsidP="000B3FCE">
            <w:pPr>
              <w:autoSpaceDE w:val="0"/>
              <w:autoSpaceDN w:val="0"/>
              <w:adjustRightInd w:val="0"/>
              <w:spacing w:before="60" w:after="60"/>
              <w:rPr>
                <w:rFonts w:ascii="Arial" w:hAnsi="Arial" w:cs="Arial"/>
                <w:b/>
                <w:bCs/>
                <w:sz w:val="16"/>
                <w:szCs w:val="16"/>
              </w:rPr>
            </w:pPr>
            <w:r w:rsidRPr="000B3FCE">
              <w:rPr>
                <w:iCs/>
              </w:rPr>
              <w:t>They collect and record categorical data, create one-to-one displays, and compare and discuss the data using frequencies.</w:t>
            </w:r>
          </w:p>
        </w:tc>
      </w:tr>
      <w:tr w:rsidR="000B3FCE" w:rsidRPr="00C24BB8" w14:paraId="50607952" w14:textId="77777777" w:rsidTr="000B3FCE">
        <w:trPr>
          <w:cantSplit/>
          <w:trHeight w:val="666"/>
        </w:trPr>
        <w:tc>
          <w:tcPr>
            <w:tcW w:w="11991" w:type="dxa"/>
            <w:gridSpan w:val="5"/>
            <w:tcBorders>
              <w:left w:val="single" w:sz="4" w:space="0" w:color="auto"/>
              <w:right w:val="single" w:sz="4" w:space="0" w:color="auto"/>
            </w:tcBorders>
            <w:shd w:val="clear" w:color="auto" w:fill="C0504D" w:themeFill="accent2"/>
            <w:vAlign w:val="center"/>
          </w:tcPr>
          <w:p w14:paraId="60DD7E36" w14:textId="0F07B146" w:rsidR="000B3FCE" w:rsidRPr="000B3FCE" w:rsidRDefault="000B3FCE" w:rsidP="000B3FCE">
            <w:pPr>
              <w:autoSpaceDE w:val="0"/>
              <w:autoSpaceDN w:val="0"/>
              <w:adjustRightInd w:val="0"/>
              <w:spacing w:before="60" w:after="60"/>
              <w:jc w:val="center"/>
              <w:rPr>
                <w:rFonts w:ascii="Arial" w:hAnsi="Arial" w:cs="Arial"/>
                <w:b/>
                <w:bCs/>
                <w:color w:val="FFFFFF" w:themeColor="background1"/>
                <w:sz w:val="44"/>
                <w:szCs w:val="44"/>
              </w:rPr>
            </w:pPr>
            <w:r w:rsidRPr="000B3FCE">
              <w:rPr>
                <w:rFonts w:ascii="Arial" w:hAnsi="Arial" w:cs="Arial"/>
                <w:b/>
                <w:bCs/>
                <w:color w:val="FFFFFF" w:themeColor="background1"/>
                <w:sz w:val="44"/>
                <w:szCs w:val="44"/>
              </w:rPr>
              <w:t>Semester One</w:t>
            </w:r>
          </w:p>
        </w:tc>
        <w:tc>
          <w:tcPr>
            <w:tcW w:w="10894" w:type="dxa"/>
            <w:gridSpan w:val="2"/>
            <w:tcBorders>
              <w:left w:val="single" w:sz="4" w:space="0" w:color="auto"/>
              <w:right w:val="single" w:sz="4" w:space="0" w:color="auto"/>
            </w:tcBorders>
            <w:shd w:val="clear" w:color="auto" w:fill="C0504D" w:themeFill="accent2"/>
            <w:vAlign w:val="center"/>
          </w:tcPr>
          <w:p w14:paraId="0C23B196" w14:textId="346BA772" w:rsidR="000B3FCE" w:rsidRPr="006C1B85" w:rsidRDefault="000B3FCE" w:rsidP="000B3FCE">
            <w:pPr>
              <w:autoSpaceDE w:val="0"/>
              <w:autoSpaceDN w:val="0"/>
              <w:adjustRightInd w:val="0"/>
              <w:spacing w:before="60" w:after="60"/>
              <w:jc w:val="center"/>
              <w:rPr>
                <w:rFonts w:ascii="Arial" w:hAnsi="Arial" w:cs="Arial"/>
                <w:b/>
                <w:bCs/>
                <w:sz w:val="16"/>
                <w:szCs w:val="16"/>
              </w:rPr>
            </w:pPr>
            <w:r w:rsidRPr="000B3FCE">
              <w:rPr>
                <w:rFonts w:ascii="Arial" w:hAnsi="Arial" w:cs="Arial"/>
                <w:b/>
                <w:bCs/>
                <w:color w:val="FFFFFF" w:themeColor="background1"/>
                <w:sz w:val="44"/>
                <w:szCs w:val="44"/>
              </w:rPr>
              <w:t>Semester</w:t>
            </w:r>
            <w:r>
              <w:rPr>
                <w:rFonts w:ascii="Arial" w:hAnsi="Arial" w:cs="Arial"/>
                <w:b/>
                <w:bCs/>
                <w:color w:val="FFFFFF" w:themeColor="background1"/>
                <w:sz w:val="44"/>
                <w:szCs w:val="44"/>
              </w:rPr>
              <w:t xml:space="preserve"> Two</w:t>
            </w:r>
          </w:p>
        </w:tc>
      </w:tr>
      <w:tr w:rsidR="00807065" w:rsidRPr="00C24BB8" w14:paraId="4E0351E7" w14:textId="77777777" w:rsidTr="00EB325F">
        <w:trPr>
          <w:cantSplit/>
          <w:trHeight w:val="635"/>
        </w:trPr>
        <w:tc>
          <w:tcPr>
            <w:tcW w:w="628" w:type="dxa"/>
            <w:vMerge w:val="restart"/>
            <w:tcBorders>
              <w:left w:val="single" w:sz="4" w:space="0" w:color="auto"/>
              <w:right w:val="single" w:sz="4" w:space="0" w:color="auto"/>
            </w:tcBorders>
            <w:shd w:val="clear" w:color="auto" w:fill="0070C0"/>
            <w:textDirection w:val="btLr"/>
            <w:vAlign w:val="center"/>
          </w:tcPr>
          <w:p w14:paraId="4B763875" w14:textId="77777777" w:rsidR="00807065" w:rsidRDefault="00807065" w:rsidP="00807065">
            <w:pPr>
              <w:spacing w:after="0" w:line="240" w:lineRule="auto"/>
              <w:jc w:val="center"/>
              <w:rPr>
                <w:rFonts w:asciiTheme="minorHAnsi" w:hAnsiTheme="minorHAnsi" w:cs="Arial"/>
                <w:b/>
                <w:color w:val="FFFFFF" w:themeColor="background1"/>
                <w:sz w:val="36"/>
              </w:rPr>
            </w:pPr>
          </w:p>
        </w:tc>
        <w:tc>
          <w:tcPr>
            <w:tcW w:w="731"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1160CFA0" w14:textId="76135C44" w:rsidR="00807065" w:rsidRPr="006C6D4D" w:rsidRDefault="00807065" w:rsidP="006C6D4D">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 xml:space="preserve">CURRICULUM KNOWLEDGE </w:t>
            </w:r>
          </w:p>
        </w:tc>
        <w:tc>
          <w:tcPr>
            <w:tcW w:w="5081"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4A09EEE9" w14:textId="698ADF6B" w:rsidR="00807065" w:rsidRDefault="00807065" w:rsidP="00C33641">
            <w:pPr>
              <w:pStyle w:val="Tabletext9after3"/>
              <w:jc w:val="center"/>
            </w:pPr>
            <w:r w:rsidRPr="008F5402">
              <w:t xml:space="preserve">Unit </w:t>
            </w:r>
            <w:r>
              <w:t>1</w:t>
            </w:r>
          </w:p>
        </w:tc>
        <w:tc>
          <w:tcPr>
            <w:tcW w:w="552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7A1F4CEA" w14:textId="0FAA00B0" w:rsidR="00807065" w:rsidRDefault="00807065" w:rsidP="00C33641">
            <w:pPr>
              <w:pStyle w:val="Tabletext9after3"/>
              <w:jc w:val="center"/>
            </w:pPr>
            <w:r w:rsidRPr="008F5402">
              <w:t xml:space="preserve">Unit </w:t>
            </w:r>
            <w:r>
              <w:t>2</w:t>
            </w:r>
          </w:p>
        </w:tc>
        <w:tc>
          <w:tcPr>
            <w:tcW w:w="5457"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14:paraId="1DD698E8" w14:textId="07E91A3C" w:rsidR="00807065" w:rsidRDefault="00807065" w:rsidP="00C33641">
            <w:pPr>
              <w:pStyle w:val="Tabletext9after3"/>
              <w:jc w:val="center"/>
            </w:pPr>
            <w:r w:rsidRPr="008F5402">
              <w:t xml:space="preserve">Unit </w:t>
            </w:r>
            <w:r>
              <w:t>3</w:t>
            </w:r>
          </w:p>
        </w:tc>
        <w:tc>
          <w:tcPr>
            <w:tcW w:w="5460"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4CB4C556" w14:textId="14A02F6A" w:rsidR="00807065" w:rsidRDefault="00807065" w:rsidP="00C33641">
            <w:pPr>
              <w:pStyle w:val="Tabletext9after3"/>
              <w:jc w:val="center"/>
            </w:pPr>
            <w:r w:rsidRPr="008F5402">
              <w:t xml:space="preserve">Unit </w:t>
            </w:r>
            <w:r>
              <w:t>4</w:t>
            </w:r>
          </w:p>
        </w:tc>
      </w:tr>
      <w:tr w:rsidR="00807065" w:rsidRPr="00C24BB8" w14:paraId="7B78D430" w14:textId="77777777" w:rsidTr="00EB325F">
        <w:trPr>
          <w:cantSplit/>
          <w:trHeight w:val="635"/>
        </w:trPr>
        <w:tc>
          <w:tcPr>
            <w:tcW w:w="628" w:type="dxa"/>
            <w:vMerge/>
            <w:tcBorders>
              <w:left w:val="single" w:sz="4" w:space="0" w:color="auto"/>
              <w:right w:val="single" w:sz="4" w:space="0" w:color="auto"/>
            </w:tcBorders>
            <w:shd w:val="clear" w:color="auto" w:fill="0070C0"/>
            <w:textDirection w:val="btLr"/>
            <w:vAlign w:val="center"/>
          </w:tcPr>
          <w:p w14:paraId="60A4D7EC" w14:textId="77777777" w:rsidR="00807065" w:rsidRDefault="00807065" w:rsidP="00807065">
            <w:pPr>
              <w:spacing w:after="0" w:line="240" w:lineRule="auto"/>
              <w:jc w:val="center"/>
              <w:rPr>
                <w:rFonts w:asciiTheme="minorHAnsi" w:hAnsiTheme="minorHAnsi" w:cs="Arial"/>
                <w:b/>
                <w:color w:val="FFFFFF" w:themeColor="background1"/>
                <w:sz w:val="36"/>
              </w:rPr>
            </w:pPr>
          </w:p>
        </w:tc>
        <w:tc>
          <w:tcPr>
            <w:tcW w:w="731" w:type="dxa"/>
            <w:vMerge/>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2EFC7365" w14:textId="71FF9C12" w:rsidR="00807065" w:rsidRPr="006C6D4D" w:rsidRDefault="00807065" w:rsidP="006C6D4D">
            <w:pPr>
              <w:spacing w:line="240" w:lineRule="auto"/>
              <w:ind w:left="113" w:right="113"/>
              <w:jc w:val="center"/>
              <w:rPr>
                <w:rFonts w:ascii="Tahoma" w:hAnsi="Tahoma" w:cs="Tahoma"/>
                <w:b/>
                <w:color w:val="FFFFFF" w:themeColor="background1"/>
                <w:sz w:val="16"/>
                <w:szCs w:val="16"/>
              </w:rPr>
            </w:pPr>
          </w:p>
        </w:tc>
        <w:tc>
          <w:tcPr>
            <w:tcW w:w="5081"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25E3AA6E" w14:textId="6047B126" w:rsidR="00807065" w:rsidRDefault="00807065" w:rsidP="00C33641">
            <w:pPr>
              <w:pStyle w:val="Tabletext9after3"/>
              <w:jc w:val="center"/>
            </w:pPr>
            <w:r w:rsidRPr="00D8314D">
              <w:rPr>
                <w:b/>
                <w:bCs/>
              </w:rPr>
              <w:t>Number, Space, Statistics</w:t>
            </w:r>
          </w:p>
        </w:tc>
        <w:tc>
          <w:tcPr>
            <w:tcW w:w="552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2A0E1567" w14:textId="3963EF1F" w:rsidR="00807065" w:rsidRDefault="00807065" w:rsidP="00C33641">
            <w:pPr>
              <w:pStyle w:val="Tabletext9after3"/>
              <w:jc w:val="center"/>
            </w:pPr>
            <w:r w:rsidRPr="00D8314D">
              <w:rPr>
                <w:b/>
                <w:bCs/>
              </w:rPr>
              <w:t>Number, Algebra, Measurement</w:t>
            </w:r>
          </w:p>
        </w:tc>
        <w:tc>
          <w:tcPr>
            <w:tcW w:w="5457"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14:paraId="7957E948" w14:textId="49D95CD1" w:rsidR="00807065" w:rsidRDefault="00807065" w:rsidP="00C33641">
            <w:pPr>
              <w:pStyle w:val="Tabletext9after3"/>
              <w:jc w:val="center"/>
            </w:pPr>
            <w:r w:rsidRPr="00D8314D">
              <w:rPr>
                <w:b/>
                <w:bCs/>
              </w:rPr>
              <w:t>Number, Space, Measurement</w:t>
            </w:r>
          </w:p>
        </w:tc>
        <w:tc>
          <w:tcPr>
            <w:tcW w:w="5460"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3C9D5955" w14:textId="32CA8EA0" w:rsidR="00807065" w:rsidRDefault="00807065" w:rsidP="00C33641">
            <w:pPr>
              <w:pStyle w:val="Tabletext9after3"/>
              <w:jc w:val="center"/>
            </w:pPr>
            <w:r w:rsidRPr="00D8314D">
              <w:rPr>
                <w:b/>
                <w:bCs/>
              </w:rPr>
              <w:t>Number, Algebra</w:t>
            </w:r>
          </w:p>
        </w:tc>
      </w:tr>
      <w:tr w:rsidR="00807065" w:rsidRPr="00C24BB8" w14:paraId="3091E418" w14:textId="77777777" w:rsidTr="00EB325F">
        <w:trPr>
          <w:cantSplit/>
          <w:trHeight w:val="5104"/>
        </w:trPr>
        <w:tc>
          <w:tcPr>
            <w:tcW w:w="628" w:type="dxa"/>
            <w:vMerge/>
            <w:tcBorders>
              <w:left w:val="single" w:sz="4" w:space="0" w:color="auto"/>
              <w:right w:val="single" w:sz="4" w:space="0" w:color="auto"/>
            </w:tcBorders>
            <w:shd w:val="clear" w:color="auto" w:fill="0070C0"/>
            <w:textDirection w:val="btLr"/>
            <w:vAlign w:val="center"/>
          </w:tcPr>
          <w:p w14:paraId="398E70EA" w14:textId="77777777" w:rsidR="00807065" w:rsidRDefault="00807065" w:rsidP="00322E53">
            <w:pPr>
              <w:spacing w:after="0" w:line="240" w:lineRule="auto"/>
              <w:jc w:val="center"/>
              <w:rPr>
                <w:rFonts w:asciiTheme="minorHAnsi" w:hAnsiTheme="minorHAnsi" w:cs="Arial"/>
                <w:b/>
                <w:color w:val="FFFFFF" w:themeColor="background1"/>
                <w:sz w:val="36"/>
              </w:rPr>
            </w:pPr>
          </w:p>
        </w:tc>
        <w:tc>
          <w:tcPr>
            <w:tcW w:w="731"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88E8798" w14:textId="09B22B7B" w:rsidR="00807065" w:rsidRPr="006C6D4D" w:rsidRDefault="00807065" w:rsidP="006C6D4D">
            <w:pPr>
              <w:spacing w:line="240" w:lineRule="auto"/>
              <w:ind w:left="113" w:right="113"/>
              <w:jc w:val="center"/>
              <w:rPr>
                <w:rFonts w:ascii="Tahoma" w:hAnsi="Tahoma" w:cs="Tahoma"/>
                <w:b/>
                <w:color w:val="FFFFFF" w:themeColor="background1"/>
                <w:sz w:val="16"/>
                <w:szCs w:val="16"/>
              </w:rPr>
            </w:pPr>
          </w:p>
        </w:tc>
        <w:tc>
          <w:tcPr>
            <w:tcW w:w="5081" w:type="dxa"/>
            <w:tcBorders>
              <w:top w:val="single" w:sz="4" w:space="0" w:color="auto"/>
              <w:left w:val="single" w:sz="4" w:space="0" w:color="auto"/>
              <w:right w:val="single" w:sz="4" w:space="0" w:color="auto"/>
            </w:tcBorders>
            <w:shd w:val="clear" w:color="auto" w:fill="auto"/>
            <w:tcMar>
              <w:left w:w="57" w:type="dxa"/>
              <w:right w:w="57" w:type="dxa"/>
            </w:tcMar>
          </w:tcPr>
          <w:p w14:paraId="6F50F611" w14:textId="77777777" w:rsidR="00807065" w:rsidRDefault="00807065" w:rsidP="00807065">
            <w:pPr>
              <w:pStyle w:val="Tabletext9after3"/>
            </w:pPr>
            <w:r>
              <w:t>Students further develop proficiency and positive dispositions towards mathematics and its use as they:</w:t>
            </w:r>
          </w:p>
          <w:p w14:paraId="0FFCEB6E" w14:textId="77777777" w:rsidR="00807065" w:rsidRDefault="00807065" w:rsidP="00807065">
            <w:pPr>
              <w:pStyle w:val="Tablebullet3ptAfter"/>
            </w:pPr>
            <w:r>
              <w:t>develop a sense of equivalence, fairness, repetition and variability when they engage in play-based and practical activities</w:t>
            </w:r>
          </w:p>
          <w:p w14:paraId="74E09B2C" w14:textId="77777777" w:rsidR="00807065" w:rsidRDefault="00807065" w:rsidP="00807065">
            <w:pPr>
              <w:pStyle w:val="Tablebullet3ptAfter"/>
            </w:pPr>
            <w:r>
              <w:t xml:space="preserve">use physical and virtual materials </w:t>
            </w:r>
            <w:r>
              <w:br/>
              <w:t xml:space="preserve">to demonstrate that numbers can be represented, partitioned and composed in various ways, recognise patterns in numbers and extend their knowledge of numbers beyond two digits </w:t>
            </w:r>
          </w:p>
          <w:p w14:paraId="67ADDA5F" w14:textId="77777777" w:rsidR="00807065" w:rsidRDefault="00807065" w:rsidP="00807065">
            <w:pPr>
              <w:pStyle w:val="Tablebullet3ptAfter"/>
            </w:pPr>
            <w:r>
              <w:t xml:space="preserve">use curiosity and imagination </w:t>
            </w:r>
            <w:r>
              <w:br/>
              <w:t xml:space="preserve">to explore situations, recognise patterns in their environment </w:t>
            </w:r>
            <w:r>
              <w:br/>
              <w:t xml:space="preserve">and choose ways of representing thinking when communicating </w:t>
            </w:r>
            <w:r>
              <w:br/>
              <w:t>with others</w:t>
            </w:r>
          </w:p>
          <w:p w14:paraId="139F643A" w14:textId="77777777" w:rsidR="00807065" w:rsidRDefault="00807065" w:rsidP="00807065">
            <w:pPr>
              <w:pStyle w:val="Tablebullet3ptAfter"/>
            </w:pPr>
            <w:r>
              <w:t>use simple transformations, give directions and follow pathways to move the positions of people and objects to different locations</w:t>
            </w:r>
          </w:p>
          <w:p w14:paraId="698F8CDA" w14:textId="64D4C642" w:rsidR="00807065" w:rsidRPr="00C33845" w:rsidRDefault="00807065" w:rsidP="00254561">
            <w:pPr>
              <w:pStyle w:val="Tablebullet3ptAfter"/>
              <w:rPr>
                <w:sz w:val="16"/>
                <w:szCs w:val="16"/>
              </w:rPr>
            </w:pPr>
            <w:r>
              <w:t>use simple surveys to collect and sort data, based on a question of interest, such as colour of eyes; recognise that data can be represented in different ways such as objects, images, drawings, lists and symbols; compare and discuss data by identifying patterns.</w:t>
            </w:r>
          </w:p>
        </w:tc>
        <w:tc>
          <w:tcPr>
            <w:tcW w:w="5528" w:type="dxa"/>
            <w:tcBorders>
              <w:top w:val="single" w:sz="4" w:space="0" w:color="auto"/>
              <w:left w:val="single" w:sz="4" w:space="0" w:color="auto"/>
              <w:right w:val="single" w:sz="4" w:space="0" w:color="auto"/>
            </w:tcBorders>
            <w:shd w:val="clear" w:color="auto" w:fill="auto"/>
            <w:tcMar>
              <w:left w:w="57" w:type="dxa"/>
              <w:right w:w="57" w:type="dxa"/>
            </w:tcMar>
          </w:tcPr>
          <w:p w14:paraId="5CB2BC09" w14:textId="77777777" w:rsidR="00807065" w:rsidRDefault="00807065" w:rsidP="00807065">
            <w:pPr>
              <w:pStyle w:val="Tabletext9after3"/>
            </w:pPr>
            <w:r>
              <w:t>Students further develop proficiency and positive dispositions towards mathematics and its use as they:</w:t>
            </w:r>
          </w:p>
          <w:p w14:paraId="4FE48062" w14:textId="77777777" w:rsidR="00807065" w:rsidRDefault="00807065" w:rsidP="00807065">
            <w:pPr>
              <w:pStyle w:val="Tablebullet3ptAfter"/>
            </w:pPr>
            <w:r>
              <w:t xml:space="preserve">use physical and virtual materials to demonstrate that one- and two-digit numbers can be represented, partitioned and composed in various ways, and that two-digit numbers can be partitioned into tens and ones </w:t>
            </w:r>
          </w:p>
          <w:p w14:paraId="0C1E04A6" w14:textId="77777777" w:rsidR="00807065" w:rsidRDefault="00807065" w:rsidP="00807065">
            <w:pPr>
              <w:pStyle w:val="Tablebullet3ptAfter"/>
            </w:pPr>
            <w:r>
              <w:t>use skip counting to quantify physical collections</w:t>
            </w:r>
          </w:p>
          <w:p w14:paraId="76A50DFF" w14:textId="77777777" w:rsidR="00807065" w:rsidRDefault="00807065" w:rsidP="00807065">
            <w:pPr>
              <w:pStyle w:val="Tablebullet3ptAfter"/>
            </w:pPr>
            <w:r>
              <w:t>recognise patterns in numbers and extend knowledge of numbers beyond two digits</w:t>
            </w:r>
          </w:p>
          <w:p w14:paraId="6008B88C" w14:textId="77777777" w:rsidR="00254561" w:rsidRPr="00254561" w:rsidRDefault="00807065" w:rsidP="00254561">
            <w:pPr>
              <w:pStyle w:val="Tablebullet3ptAfter"/>
              <w:rPr>
                <w:rFonts w:eastAsia="SimSun"/>
                <w:sz w:val="16"/>
                <w:szCs w:val="16"/>
              </w:rPr>
            </w:pPr>
            <w:r>
              <w:t>use physical or virtual materials and diagrams when modelling practical problems (addition and subtraction to 20) through active learning experiences and employ different strategies and discuss the reasonableness of answers</w:t>
            </w:r>
            <w:r w:rsidR="00254561">
              <w:t xml:space="preserve"> </w:t>
            </w:r>
          </w:p>
          <w:p w14:paraId="1468374F" w14:textId="39F751C5" w:rsidR="00807065" w:rsidRPr="00C33845" w:rsidRDefault="00807065" w:rsidP="00254561">
            <w:pPr>
              <w:pStyle w:val="Tablebullet3ptAfter"/>
              <w:rPr>
                <w:rFonts w:eastAsia="SimSun"/>
                <w:sz w:val="16"/>
                <w:szCs w:val="16"/>
              </w:rPr>
            </w:pPr>
            <w:r>
              <w:t>explain ways of making direct and indirect comparisons and begin to use uniform informal units to measure duration of events.</w:t>
            </w:r>
          </w:p>
        </w:tc>
        <w:tc>
          <w:tcPr>
            <w:tcW w:w="5457" w:type="dxa"/>
            <w:gridSpan w:val="2"/>
            <w:tcBorders>
              <w:top w:val="single" w:sz="4" w:space="0" w:color="auto"/>
              <w:left w:val="single" w:sz="4" w:space="0" w:color="auto"/>
              <w:right w:val="single" w:sz="4" w:space="0" w:color="auto"/>
            </w:tcBorders>
            <w:shd w:val="clear" w:color="auto" w:fill="auto"/>
            <w:tcMar>
              <w:left w:w="57" w:type="dxa"/>
              <w:right w:w="57" w:type="dxa"/>
            </w:tcMar>
          </w:tcPr>
          <w:p w14:paraId="032B725E" w14:textId="77777777" w:rsidR="00807065" w:rsidRDefault="00807065" w:rsidP="00807065">
            <w:pPr>
              <w:pStyle w:val="Tabletext9after3"/>
            </w:pPr>
            <w:r>
              <w:t>Students further develop proficiency and positive dispositions towards mathematics and its use as they:</w:t>
            </w:r>
          </w:p>
          <w:p w14:paraId="34CF386C" w14:textId="77777777" w:rsidR="00807065" w:rsidRDefault="00807065" w:rsidP="00807065">
            <w:pPr>
              <w:pStyle w:val="Tablebullet3ptAfter"/>
            </w:pPr>
            <w:r>
              <w:t>demonstrate that numbers can be represented, partitioned and composed in various ways (for example: partition collections into equal groups, skip count) and extend their knowledge of numbers beyond two digits</w:t>
            </w:r>
          </w:p>
          <w:p w14:paraId="0CB44A87" w14:textId="77777777" w:rsidR="00807065" w:rsidRDefault="00807065" w:rsidP="00807065">
            <w:pPr>
              <w:pStyle w:val="Tablebullet3ptAfter"/>
            </w:pPr>
            <w:r>
              <w:t>use physical or virtual materials and diagrams when modelling practical problems (addition and subtraction to 20, equal sharing and grouping) through active learning experiences and employ different strategies and discuss the reasonableness of answers</w:t>
            </w:r>
          </w:p>
          <w:p w14:paraId="7B9BC580" w14:textId="77777777" w:rsidR="00807065" w:rsidRDefault="00807065" w:rsidP="00807065">
            <w:pPr>
              <w:pStyle w:val="Tablebullet3ptAfter"/>
            </w:pPr>
            <w:r>
              <w:t>use spatial features to classify shapes and objects and recognise shapes and objects in the environment and communicate reasoning (for example: explaining choices when ordering objects)</w:t>
            </w:r>
          </w:p>
          <w:p w14:paraId="21F4C300" w14:textId="77777777" w:rsidR="00807065" w:rsidRDefault="00807065" w:rsidP="00807065">
            <w:pPr>
              <w:pStyle w:val="Tablebullet3ptAfter"/>
            </w:pPr>
            <w:r>
              <w:t>explain ways of making direct and indirect comparisons and begin to use uniform informal units to measure attributes (length, mass, capacity, duration) and communicate reasoning</w:t>
            </w:r>
          </w:p>
          <w:p w14:paraId="5DA1FD3C" w14:textId="45E9A872" w:rsidR="00807065" w:rsidRPr="00C33845" w:rsidRDefault="00807065" w:rsidP="00254561">
            <w:pPr>
              <w:pStyle w:val="Tablebullet3ptAfter"/>
              <w:rPr>
                <w:rFonts w:eastAsia="SimSun"/>
                <w:sz w:val="16"/>
                <w:szCs w:val="16"/>
              </w:rPr>
            </w:pPr>
            <w:r>
              <w:t>measure the length of shapes and objects using uniform informal units in an everyday situation.</w:t>
            </w:r>
          </w:p>
        </w:tc>
        <w:tc>
          <w:tcPr>
            <w:tcW w:w="5460" w:type="dxa"/>
            <w:tcBorders>
              <w:top w:val="single" w:sz="4" w:space="0" w:color="auto"/>
              <w:left w:val="single" w:sz="4" w:space="0" w:color="auto"/>
              <w:right w:val="single" w:sz="4" w:space="0" w:color="auto"/>
            </w:tcBorders>
            <w:shd w:val="clear" w:color="auto" w:fill="auto"/>
            <w:tcMar>
              <w:left w:w="57" w:type="dxa"/>
              <w:right w:w="57" w:type="dxa"/>
            </w:tcMar>
          </w:tcPr>
          <w:p w14:paraId="5B0E25A8" w14:textId="77777777" w:rsidR="00807065" w:rsidRDefault="00807065" w:rsidP="00807065">
            <w:pPr>
              <w:pStyle w:val="Tabletext9after3"/>
            </w:pPr>
            <w:r>
              <w:t>Students further develop proficiency and positive dispositions towards mathematics and its use as they:</w:t>
            </w:r>
          </w:p>
          <w:p w14:paraId="48C77A0B" w14:textId="77777777" w:rsidR="00807065" w:rsidRDefault="00807065" w:rsidP="00807065">
            <w:pPr>
              <w:pStyle w:val="Tablebullet3ptAfter"/>
            </w:pPr>
            <w:r>
              <w:t>connect understanding of numbers to at least 120 by representing, partitioning and composing in various ways</w:t>
            </w:r>
          </w:p>
          <w:p w14:paraId="27A1D3EF" w14:textId="77777777" w:rsidR="00807065" w:rsidRDefault="00807065" w:rsidP="00807065">
            <w:pPr>
              <w:pStyle w:val="Tablebullet3ptAfter"/>
            </w:pPr>
            <w:r>
              <w:t>use physical or virtual materials and diagrams when modelling practical problems (addition and subtraction to 20, equal sharing and grouping) through active learning experiences and employ different strategies and discuss the reasonableness of answers</w:t>
            </w:r>
          </w:p>
          <w:p w14:paraId="064C4CCC" w14:textId="77777777" w:rsidR="00807065" w:rsidRDefault="00807065" w:rsidP="00807065">
            <w:pPr>
              <w:pStyle w:val="Tablebullet3ptAfter"/>
            </w:pPr>
            <w:r>
              <w:t>use skip counting to quantify physical collections initially by 2s, 5s, 10s</w:t>
            </w:r>
          </w:p>
          <w:p w14:paraId="3C47FBC1" w14:textId="382AE0D6" w:rsidR="00807065" w:rsidRPr="00C33845" w:rsidRDefault="00807065" w:rsidP="00254561">
            <w:pPr>
              <w:pStyle w:val="Tablebullet3ptAfter"/>
              <w:rPr>
                <w:rFonts w:eastAsia="SimSun"/>
                <w:sz w:val="16"/>
                <w:szCs w:val="16"/>
              </w:rPr>
            </w:pPr>
            <w:r>
              <w:t>recognise repeated patterns in numbers, symbols and objects using physical and virtual materials.</w:t>
            </w:r>
          </w:p>
        </w:tc>
      </w:tr>
      <w:tr w:rsidR="00807065" w:rsidRPr="00CA16F3" w14:paraId="275497AD" w14:textId="77777777" w:rsidTr="00111FFF">
        <w:trPr>
          <w:cantSplit/>
          <w:trHeight w:val="2094"/>
        </w:trPr>
        <w:tc>
          <w:tcPr>
            <w:tcW w:w="628" w:type="dxa"/>
            <w:vMerge/>
            <w:tcBorders>
              <w:left w:val="single" w:sz="4" w:space="0" w:color="auto"/>
              <w:right w:val="single" w:sz="4" w:space="0" w:color="auto"/>
            </w:tcBorders>
            <w:shd w:val="clear" w:color="auto" w:fill="0070C0"/>
            <w:textDirection w:val="btLr"/>
            <w:vAlign w:val="center"/>
          </w:tcPr>
          <w:p w14:paraId="67E84369" w14:textId="77777777" w:rsidR="00807065" w:rsidRDefault="00807065" w:rsidP="00322E53">
            <w:pPr>
              <w:spacing w:after="0" w:line="240" w:lineRule="auto"/>
              <w:jc w:val="center"/>
              <w:rPr>
                <w:rFonts w:ascii="Arial" w:hAnsi="Arial" w:cs="Arial"/>
                <w:sz w:val="36"/>
              </w:rPr>
            </w:pPr>
          </w:p>
        </w:tc>
        <w:tc>
          <w:tcPr>
            <w:tcW w:w="731"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46EF30D" w14:textId="77777777" w:rsidR="00807065" w:rsidRPr="006C6D4D" w:rsidRDefault="00807065" w:rsidP="006C6D4D">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SKILL DEVELOPMENT</w:t>
            </w:r>
          </w:p>
        </w:tc>
        <w:tc>
          <w:tcPr>
            <w:tcW w:w="50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F6F26BE" w14:textId="77777777" w:rsidR="00807065" w:rsidRPr="00C33845" w:rsidRDefault="00807065" w:rsidP="00952B58">
            <w:pPr>
              <w:pStyle w:val="NoSpacing"/>
              <w:rPr>
                <w:rFonts w:cs="Arial"/>
                <w:sz w:val="16"/>
                <w:szCs w:val="16"/>
                <w:u w:val="single"/>
              </w:rPr>
            </w:pPr>
            <w:r w:rsidRPr="00C33845">
              <w:rPr>
                <w:rFonts w:cs="Arial"/>
                <w:sz w:val="16"/>
                <w:szCs w:val="16"/>
                <w:u w:val="single"/>
              </w:rPr>
              <w:t>Rapid Recall</w:t>
            </w:r>
          </w:p>
          <w:p w14:paraId="262E2BE1"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Days of the week</w:t>
            </w:r>
          </w:p>
          <w:p w14:paraId="54561CF2"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Months of the year</w:t>
            </w:r>
          </w:p>
          <w:p w14:paraId="06A15153"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Numbers and number words</w:t>
            </w:r>
          </w:p>
          <w:p w14:paraId="75B995B8"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Skip counting – 1’s, 2’s, 5’s</w:t>
            </w:r>
          </w:p>
          <w:p w14:paraId="6BB1B95D" w14:textId="77777777" w:rsidR="00807065" w:rsidRPr="00C33845" w:rsidRDefault="00807065" w:rsidP="00952B58">
            <w:pPr>
              <w:pStyle w:val="NoSpacing"/>
              <w:rPr>
                <w:rFonts w:cs="Arial"/>
                <w:sz w:val="16"/>
                <w:szCs w:val="16"/>
                <w:u w:val="single"/>
              </w:rPr>
            </w:pPr>
            <w:r w:rsidRPr="00C33845">
              <w:rPr>
                <w:rFonts w:cs="Arial"/>
                <w:sz w:val="16"/>
                <w:szCs w:val="16"/>
                <w:u w:val="single"/>
              </w:rPr>
              <w:t>Warm-Up</w:t>
            </w:r>
          </w:p>
          <w:p w14:paraId="1C211900"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Place value</w:t>
            </w:r>
          </w:p>
          <w:p w14:paraId="3CC8E459"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 xml:space="preserve">Part-whole – standard partitioning of </w:t>
            </w:r>
            <w:proofErr w:type="gramStart"/>
            <w:r w:rsidRPr="00C33845">
              <w:rPr>
                <w:rFonts w:cs="Arial"/>
                <w:sz w:val="16"/>
                <w:szCs w:val="16"/>
              </w:rPr>
              <w:t>1 digit</w:t>
            </w:r>
            <w:proofErr w:type="gramEnd"/>
            <w:r w:rsidRPr="00C33845">
              <w:rPr>
                <w:rFonts w:cs="Arial"/>
                <w:sz w:val="16"/>
                <w:szCs w:val="16"/>
              </w:rPr>
              <w:t xml:space="preserve"> numbers</w:t>
            </w:r>
          </w:p>
          <w:p w14:paraId="01ED11E3"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Addition and subtraction</w:t>
            </w:r>
          </w:p>
          <w:p w14:paraId="7ED3E5FC"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Locate numbers on number lines</w:t>
            </w:r>
          </w:p>
          <w:p w14:paraId="222B016B"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Skip counting – 2’s</w:t>
            </w:r>
          </w:p>
          <w:p w14:paraId="66E21CA4"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Comparing lengths</w:t>
            </w:r>
          </w:p>
          <w:p w14:paraId="0B71B751"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Identify outcomes of chance events</w:t>
            </w:r>
          </w:p>
          <w:p w14:paraId="24925BF2" w14:textId="77777777" w:rsidR="00807065" w:rsidRPr="00C33845" w:rsidRDefault="00807065" w:rsidP="00952B58">
            <w:pPr>
              <w:pStyle w:val="Bodytext"/>
              <w:spacing w:line="240" w:lineRule="auto"/>
              <w:rPr>
                <w:rFonts w:eastAsia="SimSun" w:cs="Arial"/>
                <w:b/>
                <w:color w:val="00000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DE0B43" w14:textId="77777777" w:rsidR="00807065" w:rsidRPr="00C33845" w:rsidRDefault="00807065" w:rsidP="00952B58">
            <w:pPr>
              <w:pStyle w:val="NoSpacing"/>
              <w:rPr>
                <w:rFonts w:cs="Arial"/>
                <w:sz w:val="16"/>
                <w:szCs w:val="16"/>
                <w:u w:val="single"/>
              </w:rPr>
            </w:pPr>
            <w:r w:rsidRPr="00C33845">
              <w:rPr>
                <w:rFonts w:cs="Arial"/>
                <w:sz w:val="16"/>
                <w:szCs w:val="16"/>
                <w:u w:val="single"/>
              </w:rPr>
              <w:t>Rapid Recall</w:t>
            </w:r>
          </w:p>
          <w:p w14:paraId="6A62D397"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Days of the week</w:t>
            </w:r>
          </w:p>
          <w:p w14:paraId="6C5C4848"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Months of the year</w:t>
            </w:r>
          </w:p>
          <w:p w14:paraId="2B4DD8BC"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Numbers and number words</w:t>
            </w:r>
          </w:p>
          <w:p w14:paraId="64807165"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Skip counting – 1’s, 2’s, 5’s</w:t>
            </w:r>
          </w:p>
          <w:p w14:paraId="2E8B2C60" w14:textId="77777777" w:rsidR="00807065" w:rsidRPr="00C33845" w:rsidRDefault="00807065" w:rsidP="00952B58">
            <w:pPr>
              <w:pStyle w:val="NoSpacing"/>
              <w:rPr>
                <w:rFonts w:cs="Arial"/>
                <w:sz w:val="16"/>
                <w:szCs w:val="16"/>
                <w:u w:val="single"/>
              </w:rPr>
            </w:pPr>
            <w:r w:rsidRPr="00C33845">
              <w:rPr>
                <w:rFonts w:cs="Arial"/>
                <w:sz w:val="16"/>
                <w:szCs w:val="16"/>
                <w:u w:val="single"/>
              </w:rPr>
              <w:t>Warm-Up</w:t>
            </w:r>
          </w:p>
          <w:p w14:paraId="2C321BF1"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Repeating and growing patterns</w:t>
            </w:r>
          </w:p>
          <w:p w14:paraId="1966C7D1"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Teen numbers</w:t>
            </w:r>
          </w:p>
          <w:p w14:paraId="170C598C"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Location and transformation</w:t>
            </w:r>
          </w:p>
          <w:p w14:paraId="4FD40150"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 xml:space="preserve">Part-whole – standard and flexible partitioning of </w:t>
            </w:r>
            <w:proofErr w:type="gramStart"/>
            <w:r w:rsidRPr="00C33845">
              <w:rPr>
                <w:rFonts w:cs="Arial"/>
                <w:sz w:val="16"/>
                <w:szCs w:val="16"/>
              </w:rPr>
              <w:t>2 digit</w:t>
            </w:r>
            <w:proofErr w:type="gramEnd"/>
            <w:r w:rsidRPr="00C33845">
              <w:rPr>
                <w:rFonts w:cs="Arial"/>
                <w:sz w:val="16"/>
                <w:szCs w:val="16"/>
              </w:rPr>
              <w:t xml:space="preserve"> numbers</w:t>
            </w:r>
          </w:p>
          <w:p w14:paraId="13432F69"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Fractions - halves and wholes</w:t>
            </w:r>
          </w:p>
          <w:p w14:paraId="137E7E5A"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2D and 3D shapes</w:t>
            </w:r>
          </w:p>
          <w:p w14:paraId="76C206CD"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Counting collections, Number relationships</w:t>
            </w:r>
          </w:p>
          <w:p w14:paraId="0C8BEAF3"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Coins – bigger or smaller?</w:t>
            </w:r>
          </w:p>
        </w:tc>
        <w:tc>
          <w:tcPr>
            <w:tcW w:w="545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C12525" w14:textId="77777777" w:rsidR="00807065" w:rsidRPr="00C33845" w:rsidRDefault="00807065" w:rsidP="00952B58">
            <w:pPr>
              <w:pStyle w:val="NoSpacing"/>
              <w:rPr>
                <w:rFonts w:cs="Arial"/>
                <w:sz w:val="16"/>
                <w:szCs w:val="16"/>
                <w:u w:val="single"/>
              </w:rPr>
            </w:pPr>
            <w:r w:rsidRPr="00C33845">
              <w:rPr>
                <w:rFonts w:cs="Arial"/>
                <w:sz w:val="16"/>
                <w:szCs w:val="16"/>
                <w:u w:val="single"/>
              </w:rPr>
              <w:t>Rapid Recall</w:t>
            </w:r>
          </w:p>
          <w:p w14:paraId="02BAF77A"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Days of the week</w:t>
            </w:r>
          </w:p>
          <w:p w14:paraId="59B4C0AF"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Months of the year</w:t>
            </w:r>
          </w:p>
          <w:p w14:paraId="0650F0B7"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Numbers and number words</w:t>
            </w:r>
          </w:p>
          <w:p w14:paraId="6A2F5F9D"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Skip counting – 1’s, 2’s, 5’s</w:t>
            </w:r>
          </w:p>
          <w:p w14:paraId="367400A6" w14:textId="77777777" w:rsidR="00807065" w:rsidRPr="00C33845" w:rsidRDefault="00807065" w:rsidP="00952B58">
            <w:pPr>
              <w:pStyle w:val="NoSpacing"/>
              <w:rPr>
                <w:rFonts w:cs="Arial"/>
                <w:sz w:val="16"/>
                <w:szCs w:val="16"/>
                <w:u w:val="single"/>
              </w:rPr>
            </w:pPr>
            <w:r w:rsidRPr="00C33845">
              <w:rPr>
                <w:rFonts w:cs="Arial"/>
                <w:sz w:val="16"/>
                <w:szCs w:val="16"/>
                <w:u w:val="single"/>
              </w:rPr>
              <w:t>Warm-Up</w:t>
            </w:r>
          </w:p>
          <w:p w14:paraId="1B49A863"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Number patterns</w:t>
            </w:r>
          </w:p>
          <w:p w14:paraId="73CDADC3"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Location and transformation - directions</w:t>
            </w:r>
          </w:p>
          <w:p w14:paraId="348FFCD7"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 xml:space="preserve">Part-whole – standard and flexible partitioning of </w:t>
            </w:r>
            <w:proofErr w:type="gramStart"/>
            <w:r w:rsidRPr="00C33845">
              <w:rPr>
                <w:rFonts w:cs="Arial"/>
                <w:sz w:val="16"/>
                <w:szCs w:val="16"/>
              </w:rPr>
              <w:t>2 digit</w:t>
            </w:r>
            <w:proofErr w:type="gramEnd"/>
            <w:r w:rsidRPr="00C33845">
              <w:rPr>
                <w:rFonts w:cs="Arial"/>
                <w:sz w:val="16"/>
                <w:szCs w:val="16"/>
              </w:rPr>
              <w:t xml:space="preserve"> numbers</w:t>
            </w:r>
          </w:p>
          <w:p w14:paraId="12E38645"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Fractions - halves and wholes</w:t>
            </w:r>
          </w:p>
          <w:p w14:paraId="3DA2C774"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 xml:space="preserve">Measurement – lengths and capacity </w:t>
            </w:r>
          </w:p>
          <w:p w14:paraId="28CA846F"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Time duration – longer or shorter?</w:t>
            </w:r>
          </w:p>
          <w:p w14:paraId="7C476140"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Mental maths strategies</w:t>
            </w:r>
          </w:p>
          <w:p w14:paraId="596AC6AA" w14:textId="77777777" w:rsidR="00807065" w:rsidRPr="00C33845" w:rsidRDefault="00807065" w:rsidP="00952B58">
            <w:pPr>
              <w:pStyle w:val="Bodytext"/>
              <w:spacing w:line="240" w:lineRule="auto"/>
              <w:rPr>
                <w:rFonts w:eastAsia="SimSun" w:cs="Arial"/>
                <w:b/>
                <w:color w:val="000000"/>
                <w:sz w:val="16"/>
                <w:szCs w:val="16"/>
              </w:rPr>
            </w:pPr>
          </w:p>
        </w:tc>
        <w:tc>
          <w:tcPr>
            <w:tcW w:w="54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544FAE" w14:textId="77777777" w:rsidR="00807065" w:rsidRPr="00C33845" w:rsidRDefault="00807065" w:rsidP="00952B58">
            <w:pPr>
              <w:pStyle w:val="NoSpacing"/>
              <w:rPr>
                <w:rFonts w:cs="Arial"/>
                <w:sz w:val="16"/>
                <w:szCs w:val="16"/>
                <w:u w:val="single"/>
              </w:rPr>
            </w:pPr>
            <w:r w:rsidRPr="00C33845">
              <w:rPr>
                <w:rFonts w:cs="Arial"/>
                <w:sz w:val="16"/>
                <w:szCs w:val="16"/>
                <w:u w:val="single"/>
              </w:rPr>
              <w:t>Rapid Recall</w:t>
            </w:r>
          </w:p>
          <w:p w14:paraId="6D81C3F0"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Days of the week</w:t>
            </w:r>
          </w:p>
          <w:p w14:paraId="2646C699"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Months of the year</w:t>
            </w:r>
          </w:p>
          <w:p w14:paraId="043DB187"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Numbers and number words</w:t>
            </w:r>
          </w:p>
          <w:p w14:paraId="4DD048A1"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Skip counting – 1’s, 2’s, 5’s, 10’s</w:t>
            </w:r>
          </w:p>
          <w:p w14:paraId="4A7F385B" w14:textId="77777777" w:rsidR="00807065" w:rsidRPr="00C33845" w:rsidRDefault="00807065" w:rsidP="00952B58">
            <w:pPr>
              <w:pStyle w:val="NoSpacing"/>
              <w:rPr>
                <w:rFonts w:cs="Arial"/>
                <w:sz w:val="16"/>
                <w:szCs w:val="16"/>
                <w:u w:val="single"/>
              </w:rPr>
            </w:pPr>
            <w:r w:rsidRPr="00C33845">
              <w:rPr>
                <w:rFonts w:cs="Arial"/>
                <w:sz w:val="16"/>
                <w:szCs w:val="16"/>
                <w:u w:val="single"/>
              </w:rPr>
              <w:t>Warm-Up</w:t>
            </w:r>
          </w:p>
          <w:p w14:paraId="0DA1DC2B"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Repeating and growing patterns</w:t>
            </w:r>
          </w:p>
          <w:p w14:paraId="158820AF"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Teen numbers</w:t>
            </w:r>
          </w:p>
          <w:p w14:paraId="225AA2DB"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 xml:space="preserve">Part-whole – standard and flexible partitioning of </w:t>
            </w:r>
            <w:proofErr w:type="gramStart"/>
            <w:r w:rsidRPr="00C33845">
              <w:rPr>
                <w:rFonts w:cs="Arial"/>
                <w:sz w:val="16"/>
                <w:szCs w:val="16"/>
              </w:rPr>
              <w:t>2 digit</w:t>
            </w:r>
            <w:proofErr w:type="gramEnd"/>
            <w:r w:rsidRPr="00C33845">
              <w:rPr>
                <w:rFonts w:cs="Arial"/>
                <w:sz w:val="16"/>
                <w:szCs w:val="16"/>
              </w:rPr>
              <w:t xml:space="preserve"> numbers</w:t>
            </w:r>
          </w:p>
          <w:p w14:paraId="0A2677C4"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Part-whole – missing numbers in partitioning</w:t>
            </w:r>
          </w:p>
          <w:p w14:paraId="00CD4345"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Fractions – halves and doubles</w:t>
            </w:r>
          </w:p>
          <w:p w14:paraId="5D9A4FDC"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Fractions - halves and wholes</w:t>
            </w:r>
          </w:p>
          <w:p w14:paraId="03F681B2"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Counting collections, Number relationships</w:t>
            </w:r>
          </w:p>
          <w:p w14:paraId="22DA2F48" w14:textId="77777777" w:rsidR="00807065" w:rsidRPr="00C33845" w:rsidRDefault="00807065" w:rsidP="00CE443F">
            <w:pPr>
              <w:pStyle w:val="NoSpacing"/>
              <w:numPr>
                <w:ilvl w:val="0"/>
                <w:numId w:val="27"/>
              </w:numPr>
              <w:rPr>
                <w:rFonts w:cs="Arial"/>
                <w:sz w:val="16"/>
                <w:szCs w:val="16"/>
              </w:rPr>
            </w:pPr>
            <w:r w:rsidRPr="00C33845">
              <w:rPr>
                <w:rFonts w:cs="Arial"/>
                <w:sz w:val="16"/>
                <w:szCs w:val="16"/>
              </w:rPr>
              <w:t>Time duration – compare and sequence time events</w:t>
            </w:r>
          </w:p>
        </w:tc>
      </w:tr>
      <w:tr w:rsidR="00807065" w:rsidRPr="00CA16F3" w14:paraId="0D63B113" w14:textId="77777777" w:rsidTr="00737DA2">
        <w:trPr>
          <w:cantSplit/>
          <w:trHeight w:val="1244"/>
        </w:trPr>
        <w:tc>
          <w:tcPr>
            <w:tcW w:w="628" w:type="dxa"/>
            <w:vMerge/>
            <w:tcBorders>
              <w:left w:val="single" w:sz="4" w:space="0" w:color="auto"/>
              <w:right w:val="single" w:sz="4" w:space="0" w:color="auto"/>
            </w:tcBorders>
            <w:shd w:val="clear" w:color="auto" w:fill="0070C0"/>
            <w:textDirection w:val="btLr"/>
            <w:vAlign w:val="center"/>
          </w:tcPr>
          <w:p w14:paraId="25170E36" w14:textId="77777777" w:rsidR="00807065" w:rsidRDefault="00807065" w:rsidP="006C6D4D">
            <w:pPr>
              <w:spacing w:after="0" w:line="240" w:lineRule="auto"/>
              <w:jc w:val="center"/>
              <w:rPr>
                <w:rFonts w:ascii="Arial" w:hAnsi="Arial" w:cs="Arial"/>
                <w:sz w:val="36"/>
              </w:rPr>
            </w:pPr>
          </w:p>
        </w:tc>
        <w:tc>
          <w:tcPr>
            <w:tcW w:w="731"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088F8A0" w14:textId="77777777" w:rsidR="00807065" w:rsidRPr="006C6D4D" w:rsidRDefault="00807065" w:rsidP="006C6D4D">
            <w:pPr>
              <w:spacing w:line="240" w:lineRule="auto"/>
              <w:ind w:left="113" w:right="113"/>
              <w:jc w:val="center"/>
              <w:rPr>
                <w:rFonts w:ascii="Tahoma" w:hAnsi="Tahoma" w:cs="Tahoma"/>
                <w:b/>
                <w:color w:val="FFFFFF" w:themeColor="background1"/>
                <w:sz w:val="16"/>
                <w:szCs w:val="16"/>
              </w:rPr>
            </w:pPr>
            <w:r w:rsidRPr="00737DA2">
              <w:rPr>
                <w:rFonts w:ascii="Tahoma" w:hAnsi="Tahoma" w:cs="Tahoma"/>
                <w:b/>
                <w:color w:val="FFFFFF" w:themeColor="background1"/>
                <w:sz w:val="14"/>
                <w:szCs w:val="14"/>
              </w:rPr>
              <w:t>ASSESSMENT</w:t>
            </w:r>
          </w:p>
        </w:tc>
        <w:tc>
          <w:tcPr>
            <w:tcW w:w="5081"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21B6BEC9" w14:textId="58FABE21" w:rsidR="00807065" w:rsidRDefault="00807065" w:rsidP="006C6D4D">
            <w:pPr>
              <w:tabs>
                <w:tab w:val="left" w:pos="971"/>
              </w:tabs>
              <w:spacing w:before="40" w:after="40"/>
              <w:rPr>
                <w:rFonts w:ascii="Arial" w:hAnsi="Arial" w:cs="Arial"/>
                <w:sz w:val="16"/>
                <w:szCs w:val="16"/>
              </w:rPr>
            </w:pPr>
            <w:r w:rsidRPr="00C33845">
              <w:rPr>
                <w:rFonts w:ascii="Arial" w:hAnsi="Arial" w:cs="Arial"/>
                <w:b/>
                <w:sz w:val="16"/>
                <w:szCs w:val="16"/>
              </w:rPr>
              <w:t>AT</w:t>
            </w:r>
            <w:r w:rsidR="001908AF">
              <w:rPr>
                <w:rFonts w:ascii="Arial" w:hAnsi="Arial" w:cs="Arial"/>
                <w:b/>
                <w:sz w:val="16"/>
                <w:szCs w:val="16"/>
              </w:rPr>
              <w:t xml:space="preserve"> 1.1</w:t>
            </w:r>
            <w:r w:rsidRPr="00C33845">
              <w:rPr>
                <w:rFonts w:ascii="Arial" w:hAnsi="Arial" w:cs="Arial"/>
                <w:b/>
                <w:sz w:val="16"/>
                <w:szCs w:val="16"/>
              </w:rPr>
              <w:t xml:space="preserve">: </w:t>
            </w:r>
            <w:r w:rsidR="001908AF">
              <w:rPr>
                <w:rFonts w:ascii="Arial" w:hAnsi="Arial" w:cs="Arial"/>
                <w:b/>
                <w:sz w:val="16"/>
                <w:szCs w:val="16"/>
              </w:rPr>
              <w:t xml:space="preserve">Statistics and Probability </w:t>
            </w:r>
            <w:r w:rsidRPr="00C33845">
              <w:rPr>
                <w:rFonts w:ascii="Arial" w:hAnsi="Arial" w:cs="Arial"/>
                <w:sz w:val="16"/>
                <w:szCs w:val="16"/>
              </w:rPr>
              <w:t xml:space="preserve"> </w:t>
            </w:r>
          </w:p>
          <w:p w14:paraId="265CEE3A" w14:textId="77777777" w:rsidR="001908AF" w:rsidRPr="00C33845" w:rsidRDefault="001908AF" w:rsidP="006C6D4D">
            <w:pPr>
              <w:tabs>
                <w:tab w:val="left" w:pos="971"/>
              </w:tabs>
              <w:spacing w:before="40" w:after="40"/>
              <w:rPr>
                <w:rFonts w:ascii="Arial" w:hAnsi="Arial" w:cs="Arial"/>
                <w:sz w:val="16"/>
                <w:szCs w:val="16"/>
              </w:rPr>
            </w:pPr>
          </w:p>
          <w:p w14:paraId="6A686007" w14:textId="120BF495" w:rsidR="00807065" w:rsidRPr="00C33845" w:rsidRDefault="001908AF" w:rsidP="006C6D4D">
            <w:pPr>
              <w:tabs>
                <w:tab w:val="left" w:pos="971"/>
              </w:tabs>
              <w:spacing w:before="40" w:after="40"/>
              <w:rPr>
                <w:rFonts w:ascii="Arial" w:hAnsi="Arial" w:cs="Arial"/>
                <w:sz w:val="16"/>
                <w:szCs w:val="16"/>
              </w:rPr>
            </w:pPr>
            <w:r>
              <w:rPr>
                <w:rFonts w:ascii="Arial" w:hAnsi="Arial" w:cs="Arial"/>
                <w:b/>
                <w:sz w:val="16"/>
                <w:szCs w:val="16"/>
              </w:rPr>
              <w:t xml:space="preserve">Monitoring </w:t>
            </w:r>
            <w:r w:rsidR="00D242A9">
              <w:rPr>
                <w:rFonts w:ascii="Arial" w:hAnsi="Arial" w:cs="Arial"/>
                <w:b/>
                <w:sz w:val="16"/>
                <w:szCs w:val="16"/>
              </w:rPr>
              <w:t xml:space="preserve">task: </w:t>
            </w:r>
            <w:r>
              <w:rPr>
                <w:rFonts w:ascii="Arial" w:hAnsi="Arial" w:cs="Arial"/>
                <w:b/>
                <w:sz w:val="16"/>
                <w:szCs w:val="16"/>
              </w:rPr>
              <w:t>Measurement and Space</w:t>
            </w:r>
            <w:r w:rsidR="00807065" w:rsidRPr="00C33845">
              <w:rPr>
                <w:rFonts w:ascii="Arial" w:hAnsi="Arial" w:cs="Arial"/>
                <w:sz w:val="16"/>
                <w:szCs w:val="16"/>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753B1B44" w14:textId="205E6E2D" w:rsidR="00807065" w:rsidRPr="00C33845" w:rsidRDefault="00807065" w:rsidP="006C6D4D">
            <w:pPr>
              <w:spacing w:before="40" w:after="40"/>
              <w:rPr>
                <w:rFonts w:ascii="Arial" w:hAnsi="Arial" w:cs="Arial"/>
                <w:sz w:val="16"/>
                <w:szCs w:val="16"/>
              </w:rPr>
            </w:pPr>
            <w:r w:rsidRPr="00C33845">
              <w:rPr>
                <w:rFonts w:ascii="Arial" w:hAnsi="Arial" w:cs="Arial"/>
                <w:b/>
                <w:sz w:val="16"/>
                <w:szCs w:val="16"/>
              </w:rPr>
              <w:t>AT</w:t>
            </w:r>
            <w:r w:rsidR="001908AF">
              <w:rPr>
                <w:rFonts w:ascii="Arial" w:hAnsi="Arial" w:cs="Arial"/>
                <w:b/>
                <w:sz w:val="16"/>
                <w:szCs w:val="16"/>
              </w:rPr>
              <w:t xml:space="preserve"> 2.1</w:t>
            </w:r>
            <w:r w:rsidRPr="00C33845">
              <w:rPr>
                <w:rFonts w:ascii="Arial" w:hAnsi="Arial" w:cs="Arial"/>
                <w:b/>
                <w:sz w:val="16"/>
                <w:szCs w:val="16"/>
              </w:rPr>
              <w:t xml:space="preserve">: </w:t>
            </w:r>
            <w:r w:rsidR="001908AF">
              <w:rPr>
                <w:rFonts w:ascii="Arial" w:hAnsi="Arial" w:cs="Arial"/>
                <w:b/>
                <w:sz w:val="16"/>
                <w:szCs w:val="16"/>
              </w:rPr>
              <w:t>Number</w:t>
            </w:r>
            <w:r w:rsidRPr="00C33845">
              <w:rPr>
                <w:rFonts w:ascii="Arial" w:hAnsi="Arial" w:cs="Arial"/>
                <w:sz w:val="16"/>
                <w:szCs w:val="16"/>
              </w:rPr>
              <w:t xml:space="preserve"> </w:t>
            </w:r>
            <w:r w:rsidR="001908AF" w:rsidRPr="001908AF">
              <w:rPr>
                <w:rFonts w:ascii="Arial" w:hAnsi="Arial" w:cs="Arial"/>
                <w:b/>
                <w:bCs/>
                <w:sz w:val="16"/>
                <w:szCs w:val="16"/>
              </w:rPr>
              <w:t>and Algebra</w:t>
            </w:r>
          </w:p>
        </w:tc>
        <w:tc>
          <w:tcPr>
            <w:tcW w:w="545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7791EFCB" w14:textId="7ABBF68A" w:rsidR="00807065" w:rsidRPr="008D4FEC" w:rsidRDefault="00807065" w:rsidP="006C6D4D">
            <w:pPr>
              <w:autoSpaceDE w:val="0"/>
              <w:autoSpaceDN w:val="0"/>
              <w:adjustRightInd w:val="0"/>
              <w:spacing w:after="0"/>
              <w:rPr>
                <w:rFonts w:ascii="Arial" w:hAnsi="Arial" w:cs="Arial"/>
                <w:b/>
                <w:sz w:val="16"/>
                <w:szCs w:val="16"/>
              </w:rPr>
            </w:pPr>
            <w:r w:rsidRPr="008D4FEC">
              <w:rPr>
                <w:rFonts w:ascii="Arial" w:hAnsi="Arial" w:cs="Arial"/>
                <w:b/>
                <w:sz w:val="16"/>
                <w:szCs w:val="16"/>
              </w:rPr>
              <w:t>AT</w:t>
            </w:r>
            <w:r w:rsidR="001908AF">
              <w:rPr>
                <w:rFonts w:ascii="Arial" w:hAnsi="Arial" w:cs="Arial"/>
                <w:b/>
                <w:sz w:val="16"/>
                <w:szCs w:val="16"/>
              </w:rPr>
              <w:t xml:space="preserve"> 3.1</w:t>
            </w:r>
            <w:r w:rsidRPr="008D4FEC">
              <w:rPr>
                <w:rFonts w:ascii="Arial" w:hAnsi="Arial" w:cs="Arial"/>
                <w:b/>
                <w:sz w:val="16"/>
                <w:szCs w:val="16"/>
              </w:rPr>
              <w:t xml:space="preserve">: </w:t>
            </w:r>
            <w:r w:rsidR="001908AF">
              <w:rPr>
                <w:rFonts w:ascii="Arial" w:hAnsi="Arial" w:cs="Arial"/>
                <w:b/>
                <w:sz w:val="16"/>
                <w:szCs w:val="16"/>
              </w:rPr>
              <w:t>Number and Mathematical modelling</w:t>
            </w:r>
          </w:p>
          <w:p w14:paraId="7CF3EB64" w14:textId="77777777" w:rsidR="00807065" w:rsidRDefault="00807065" w:rsidP="00EE50BE">
            <w:pPr>
              <w:pStyle w:val="Bodytext"/>
              <w:spacing w:before="60" w:line="240" w:lineRule="auto"/>
              <w:rPr>
                <w:rFonts w:cs="Arial"/>
                <w:b/>
                <w:sz w:val="16"/>
                <w:szCs w:val="16"/>
                <w:highlight w:val="yellow"/>
              </w:rPr>
            </w:pPr>
          </w:p>
          <w:p w14:paraId="548E5E1A" w14:textId="2110524B" w:rsidR="001908AF" w:rsidRPr="00EE50BE" w:rsidRDefault="001908AF" w:rsidP="00EE50BE">
            <w:pPr>
              <w:pStyle w:val="Bodytext"/>
              <w:spacing w:before="60" w:line="240" w:lineRule="auto"/>
              <w:rPr>
                <w:rFonts w:cs="Arial"/>
                <w:b/>
                <w:sz w:val="16"/>
                <w:szCs w:val="16"/>
                <w:highlight w:val="yellow"/>
              </w:rPr>
            </w:pPr>
            <w:r w:rsidRPr="001908AF">
              <w:rPr>
                <w:rFonts w:cs="Arial"/>
                <w:b/>
                <w:sz w:val="16"/>
                <w:szCs w:val="16"/>
              </w:rPr>
              <w:t>AT 3.2: Measurement and Space</w:t>
            </w: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0D2F71EB" w14:textId="77777777" w:rsidR="00D242A9" w:rsidRDefault="00807065" w:rsidP="00D242A9">
            <w:pPr>
              <w:autoSpaceDE w:val="0"/>
              <w:autoSpaceDN w:val="0"/>
              <w:adjustRightInd w:val="0"/>
              <w:spacing w:after="0"/>
              <w:rPr>
                <w:rFonts w:ascii="Arial" w:hAnsi="Arial" w:cs="Arial"/>
                <w:b/>
                <w:sz w:val="16"/>
                <w:szCs w:val="16"/>
              </w:rPr>
            </w:pPr>
            <w:r w:rsidRPr="008D4FEC">
              <w:rPr>
                <w:rFonts w:ascii="Arial" w:hAnsi="Arial" w:cs="Arial"/>
                <w:b/>
                <w:sz w:val="16"/>
                <w:szCs w:val="16"/>
              </w:rPr>
              <w:t>AT</w:t>
            </w:r>
            <w:r w:rsidR="001908AF">
              <w:rPr>
                <w:rFonts w:ascii="Arial" w:hAnsi="Arial" w:cs="Arial"/>
                <w:b/>
                <w:sz w:val="16"/>
                <w:szCs w:val="16"/>
              </w:rPr>
              <w:t xml:space="preserve"> 4.1</w:t>
            </w:r>
            <w:r w:rsidRPr="008D4FEC">
              <w:rPr>
                <w:rFonts w:ascii="Arial" w:hAnsi="Arial" w:cs="Arial"/>
                <w:b/>
                <w:sz w:val="16"/>
                <w:szCs w:val="16"/>
              </w:rPr>
              <w:t xml:space="preserve">: </w:t>
            </w:r>
            <w:r w:rsidR="001908AF">
              <w:rPr>
                <w:rFonts w:ascii="Arial" w:hAnsi="Arial" w:cs="Arial"/>
                <w:b/>
                <w:sz w:val="16"/>
                <w:szCs w:val="16"/>
              </w:rPr>
              <w:t>Number and Algebra</w:t>
            </w:r>
          </w:p>
          <w:p w14:paraId="4B7C0948" w14:textId="77777777" w:rsidR="00D242A9" w:rsidRDefault="00D242A9" w:rsidP="00D242A9">
            <w:pPr>
              <w:autoSpaceDE w:val="0"/>
              <w:autoSpaceDN w:val="0"/>
              <w:adjustRightInd w:val="0"/>
              <w:spacing w:after="0"/>
              <w:rPr>
                <w:rFonts w:ascii="Arial" w:hAnsi="Arial" w:cs="Arial"/>
                <w:b/>
                <w:sz w:val="16"/>
                <w:szCs w:val="16"/>
              </w:rPr>
            </w:pPr>
          </w:p>
          <w:p w14:paraId="0943E98E" w14:textId="321BE38E" w:rsidR="00D242A9" w:rsidRPr="00D242A9" w:rsidRDefault="00D242A9" w:rsidP="00D242A9">
            <w:pPr>
              <w:autoSpaceDE w:val="0"/>
              <w:autoSpaceDN w:val="0"/>
              <w:adjustRightInd w:val="0"/>
              <w:spacing w:after="0"/>
              <w:rPr>
                <w:rFonts w:ascii="Arial" w:hAnsi="Arial" w:cs="Arial"/>
                <w:b/>
                <w:sz w:val="16"/>
                <w:szCs w:val="16"/>
              </w:rPr>
            </w:pPr>
            <w:r>
              <w:rPr>
                <w:rFonts w:ascii="Arial" w:hAnsi="Arial" w:cs="Arial"/>
                <w:b/>
                <w:sz w:val="16"/>
                <w:szCs w:val="16"/>
              </w:rPr>
              <w:t>Monitoring Task: Number and Algebra</w:t>
            </w:r>
          </w:p>
        </w:tc>
      </w:tr>
    </w:tbl>
    <w:p w14:paraId="448CDA21" w14:textId="77777777" w:rsidR="009F7A23" w:rsidRDefault="009F7A23" w:rsidP="00322E53">
      <w:pPr>
        <w:spacing w:line="240" w:lineRule="auto"/>
        <w:jc w:val="right"/>
        <w:rPr>
          <w:sz w:val="24"/>
          <w:szCs w:val="24"/>
        </w:rPr>
      </w:pPr>
    </w:p>
    <w:p w14:paraId="673A5313" w14:textId="05BC536D" w:rsidR="00B020E4" w:rsidRDefault="00535FA2" w:rsidP="00B020E4">
      <w:pPr>
        <w:spacing w:after="0" w:line="240" w:lineRule="auto"/>
        <w:rPr>
          <w:rFonts w:asciiTheme="minorHAnsi" w:hAnsiTheme="minorHAnsi"/>
          <w:b/>
          <w:sz w:val="32"/>
          <w:szCs w:val="32"/>
        </w:rPr>
      </w:pPr>
      <w:r>
        <w:rPr>
          <w:rFonts w:asciiTheme="minorHAnsi" w:hAnsiTheme="minorHAnsi"/>
          <w:b/>
          <w:sz w:val="32"/>
          <w:szCs w:val="32"/>
        </w:rPr>
        <w:t xml:space="preserve">  </w:t>
      </w:r>
      <w:r w:rsidR="00B020E4">
        <w:rPr>
          <w:rFonts w:asciiTheme="minorHAnsi" w:hAnsiTheme="minorHAnsi"/>
          <w:b/>
          <w:sz w:val="32"/>
          <w:szCs w:val="32"/>
        </w:rPr>
        <w:t xml:space="preserve">  Junior Years – </w:t>
      </w:r>
      <w:r w:rsidR="00B020E4" w:rsidRPr="00E777BB">
        <w:rPr>
          <w:rFonts w:asciiTheme="minorHAnsi" w:hAnsiTheme="minorHAnsi"/>
          <w:b/>
          <w:sz w:val="32"/>
          <w:szCs w:val="32"/>
        </w:rPr>
        <w:t>STEM</w:t>
      </w:r>
      <w:r w:rsidR="00B020E4">
        <w:rPr>
          <w:rFonts w:asciiTheme="minorHAnsi" w:hAnsiTheme="minorHAnsi"/>
          <w:b/>
          <w:sz w:val="32"/>
          <w:szCs w:val="32"/>
        </w:rPr>
        <w:t xml:space="preserve">- Rotation </w:t>
      </w:r>
      <w:r w:rsidR="00C66D51">
        <w:rPr>
          <w:rFonts w:asciiTheme="minorHAnsi" w:hAnsiTheme="minorHAnsi"/>
          <w:b/>
          <w:sz w:val="32"/>
          <w:szCs w:val="32"/>
        </w:rPr>
        <w:t>A</w:t>
      </w:r>
    </w:p>
    <w:p w14:paraId="24D927AF" w14:textId="39D4290F" w:rsidR="00C66D51" w:rsidRDefault="00C66D51" w:rsidP="00B020E4">
      <w:pPr>
        <w:spacing w:after="0" w:line="240" w:lineRule="auto"/>
        <w:rPr>
          <w:rFonts w:asciiTheme="minorHAnsi" w:hAnsiTheme="minorHAnsi"/>
          <w:b/>
          <w:sz w:val="32"/>
          <w:szCs w:val="32"/>
        </w:rPr>
      </w:pP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08"/>
        <w:gridCol w:w="4712"/>
        <w:gridCol w:w="5164"/>
        <w:gridCol w:w="5164"/>
        <w:gridCol w:w="6223"/>
      </w:tblGrid>
      <w:tr w:rsidR="00C66D51" w14:paraId="4A9DAC35" w14:textId="77777777" w:rsidTr="00525899">
        <w:trPr>
          <w:cantSplit/>
          <w:trHeight w:val="1776"/>
        </w:trPr>
        <w:tc>
          <w:tcPr>
            <w:tcW w:w="568"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CE82513" w14:textId="77777777" w:rsidR="00C66D51" w:rsidRDefault="00C66D51" w:rsidP="00FB3CC7">
            <w:pPr>
              <w:spacing w:after="0" w:line="240" w:lineRule="auto"/>
              <w:jc w:val="center"/>
              <w:rPr>
                <w:rFonts w:asciiTheme="minorHAnsi" w:hAnsiTheme="minorHAnsi" w:cstheme="minorHAnsi"/>
                <w:b/>
                <w:color w:val="FFFFFF" w:themeColor="background1"/>
                <w:sz w:val="36"/>
              </w:rPr>
            </w:pPr>
          </w:p>
        </w:tc>
        <w:tc>
          <w:tcPr>
            <w:tcW w:w="7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00E318CE" w14:textId="77777777" w:rsidR="00C66D51" w:rsidRDefault="00C66D51" w:rsidP="00FB3CC7">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26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3B5494" w14:textId="77777777" w:rsidR="00C66D51" w:rsidRPr="00F42AC2" w:rsidRDefault="00C66D51" w:rsidP="00FB3CC7">
            <w:pPr>
              <w:pStyle w:val="Tabletextpadded"/>
              <w:rPr>
                <w:rFonts w:cs="Arial"/>
                <w:sz w:val="21"/>
              </w:rPr>
            </w:pPr>
            <w:r w:rsidRPr="00F42AC2">
              <w:rPr>
                <w:sz w:val="21"/>
              </w:rPr>
              <w:t xml:space="preserve">In Rotation A of the STEM program students identify the basic needs of plants and animals, including air, water, food and shelter, and describe how the places they live meet those needs. They will then explore how plants and animals are grown for food, clothing and shelter, to understand how </w:t>
            </w:r>
            <w:r w:rsidRPr="00F42AC2">
              <w:rPr>
                <w:rFonts w:cs="Arial"/>
                <w:sz w:val="21"/>
              </w:rPr>
              <w:t>food is selected and prepared for healthy eating as they design farm solutions to enable successful food and fibre production. They will build on their experiences about sound to explore ways to change a sound produced by instruments, manipulating materials to observe how sounds are produced and how changes can be made to sound effects. They continue to build their understanding of digital systems as they interact with various digital systems to explore what they do for a purpose and how digital systems represent and process data in different ways.</w:t>
            </w:r>
          </w:p>
          <w:p w14:paraId="36287F05" w14:textId="77777777" w:rsidR="00C66D51" w:rsidRDefault="00C66D51" w:rsidP="00FB3CC7">
            <w:pPr>
              <w:tabs>
                <w:tab w:val="left" w:pos="356"/>
              </w:tabs>
              <w:spacing w:after="60" w:line="240" w:lineRule="auto"/>
              <w:jc w:val="both"/>
              <w:rPr>
                <w:rFonts w:ascii="Arial" w:hAnsi="Arial" w:cs="Arial"/>
                <w:b/>
                <w:bCs/>
                <w:sz w:val="24"/>
                <w:szCs w:val="24"/>
              </w:rPr>
            </w:pPr>
            <w:r w:rsidRPr="00F42AC2">
              <w:rPr>
                <w:rFonts w:ascii="Arial" w:hAnsi="Arial" w:cs="Arial"/>
                <w:sz w:val="21"/>
                <w:szCs w:val="21"/>
              </w:rPr>
              <w:t>Students pose questions and make predictions based on their observations and are introduced to ways of organising their observations to identify patterns. They appreciate that STEM involves observing, asking questions about and describing changes in objects and events.</w:t>
            </w:r>
          </w:p>
        </w:tc>
      </w:tr>
      <w:tr w:rsidR="00C66D51" w14:paraId="41584A66" w14:textId="77777777" w:rsidTr="00525899">
        <w:trPr>
          <w:cantSplit/>
          <w:trHeight w:val="536"/>
        </w:trPr>
        <w:tc>
          <w:tcPr>
            <w:tcW w:w="56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1DE4570E" w14:textId="77777777" w:rsidR="00C66D51" w:rsidRDefault="00C66D51" w:rsidP="00FB3CC7">
            <w:pPr>
              <w:spacing w:after="0" w:line="240" w:lineRule="auto"/>
              <w:jc w:val="center"/>
              <w:rPr>
                <w:rFonts w:asciiTheme="minorHAnsi" w:hAnsiTheme="minorHAnsi" w:cstheme="minorHAnsi"/>
                <w:b/>
                <w:color w:val="FFFFFF" w:themeColor="background1"/>
                <w:sz w:val="36"/>
              </w:rPr>
            </w:pPr>
            <w:r>
              <w:rPr>
                <w:rFonts w:asciiTheme="minorHAnsi" w:hAnsiTheme="minorHAnsi" w:cstheme="minorHAnsi"/>
                <w:b/>
                <w:color w:val="FFFFFF" w:themeColor="background1"/>
                <w:sz w:val="36"/>
              </w:rPr>
              <w:t>STEM 1.5 h/w</w:t>
            </w:r>
          </w:p>
          <w:p w14:paraId="5BEC79D8" w14:textId="77777777" w:rsidR="00C66D51" w:rsidRDefault="00C66D51" w:rsidP="00FB3CC7">
            <w:pPr>
              <w:spacing w:after="0" w:line="240" w:lineRule="auto"/>
              <w:jc w:val="center"/>
              <w:rPr>
                <w:rFonts w:asciiTheme="minorHAnsi" w:hAnsiTheme="minorHAnsi" w:cstheme="minorHAnsi"/>
                <w:b/>
                <w:color w:val="FFFFFF" w:themeColor="background1"/>
                <w:sz w:val="36"/>
              </w:rPr>
            </w:pPr>
          </w:p>
          <w:p w14:paraId="1A0B316E" w14:textId="77777777" w:rsidR="00C66D51" w:rsidRDefault="00C66D51" w:rsidP="00FB3CC7">
            <w:pPr>
              <w:spacing w:after="0" w:line="240" w:lineRule="auto"/>
              <w:jc w:val="center"/>
              <w:rPr>
                <w:rFonts w:asciiTheme="minorHAnsi" w:hAnsiTheme="minorHAnsi" w:cstheme="minorHAnsi"/>
                <w:b/>
                <w:color w:val="FFFFFF" w:themeColor="background1"/>
                <w:sz w:val="36"/>
              </w:rPr>
            </w:pPr>
            <w:r>
              <w:rPr>
                <w:rFonts w:asciiTheme="minorHAnsi" w:hAnsiTheme="minorHAnsi" w:cstheme="minorHAnsi"/>
                <w:b/>
                <w:color w:val="FFFFFF" w:themeColor="background1"/>
                <w:sz w:val="36"/>
              </w:rPr>
              <w:t xml:space="preserve">  </w:t>
            </w:r>
          </w:p>
          <w:p w14:paraId="3A741A42" w14:textId="77777777" w:rsidR="00C66D51" w:rsidRDefault="00C66D51" w:rsidP="00FB3CC7">
            <w:pPr>
              <w:spacing w:after="0" w:line="240" w:lineRule="auto"/>
              <w:jc w:val="center"/>
              <w:rPr>
                <w:rFonts w:asciiTheme="minorHAnsi" w:hAnsiTheme="minorHAnsi" w:cstheme="minorHAnsi"/>
                <w:b/>
                <w:color w:val="FFFFFF" w:themeColor="background1"/>
                <w:sz w:val="36"/>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132032E4" w14:textId="77777777" w:rsidR="00C66D51" w:rsidRDefault="00C66D51" w:rsidP="00FB3CC7">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Science</w:t>
            </w:r>
          </w:p>
          <w:p w14:paraId="554D114B" w14:textId="77777777" w:rsidR="00C66D51" w:rsidRDefault="00C66D51" w:rsidP="00FB3CC7">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 xml:space="preserve">SCIENCE </w:t>
            </w:r>
          </w:p>
          <w:p w14:paraId="089D5A7E" w14:textId="77777777" w:rsidR="00C66D51" w:rsidRDefault="00C66D51" w:rsidP="00FB3CC7">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 xml:space="preserve">Curriculum Knowledge </w:t>
            </w:r>
          </w:p>
        </w:tc>
        <w:tc>
          <w:tcPr>
            <w:tcW w:w="4712" w:type="dxa"/>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vAlign w:val="center"/>
            <w:hideMark/>
          </w:tcPr>
          <w:p w14:paraId="17A54B00" w14:textId="77777777" w:rsidR="00C66D51" w:rsidRDefault="00C66D51" w:rsidP="00FB3CC7">
            <w:pPr>
              <w:spacing w:before="80" w:after="80"/>
              <w:jc w:val="center"/>
              <w:rPr>
                <w:b/>
                <w:bCs/>
                <w:sz w:val="48"/>
                <w:szCs w:val="48"/>
              </w:rPr>
            </w:pPr>
            <w:r>
              <w:rPr>
                <w:b/>
                <w:bCs/>
                <w:sz w:val="48"/>
                <w:szCs w:val="48"/>
              </w:rPr>
              <w:t>Term 1</w:t>
            </w:r>
          </w:p>
        </w:tc>
        <w:tc>
          <w:tcPr>
            <w:tcW w:w="51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B3AED75" w14:textId="77777777" w:rsidR="00C66D51" w:rsidRDefault="00C66D51" w:rsidP="00FB3CC7">
            <w:pPr>
              <w:spacing w:before="80" w:after="80"/>
              <w:jc w:val="center"/>
              <w:rPr>
                <w:rFonts w:cstheme="minorHAnsi"/>
                <w:b/>
                <w:bCs/>
                <w:color w:val="000000"/>
                <w:sz w:val="24"/>
                <w:szCs w:val="24"/>
              </w:rPr>
            </w:pPr>
            <w:r>
              <w:rPr>
                <w:rFonts w:cs="Calibri"/>
                <w:b/>
                <w:color w:val="FFFFFF"/>
                <w:sz w:val="48"/>
              </w:rPr>
              <w:t>Term 2</w:t>
            </w:r>
          </w:p>
        </w:tc>
        <w:tc>
          <w:tcPr>
            <w:tcW w:w="51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EB46CA8" w14:textId="77777777" w:rsidR="00C66D51" w:rsidRDefault="00C66D51" w:rsidP="00FB3CC7">
            <w:pPr>
              <w:spacing w:before="120" w:after="120" w:line="240" w:lineRule="auto"/>
              <w:ind w:left="312"/>
              <w:jc w:val="center"/>
              <w:rPr>
                <w:rFonts w:ascii="Arial" w:eastAsia="Arial" w:hAnsi="Arial" w:cs="Arial"/>
                <w:b/>
                <w:bCs/>
                <w:sz w:val="24"/>
                <w:szCs w:val="24"/>
                <w:lang w:eastAsia="en-US"/>
              </w:rPr>
            </w:pPr>
            <w:r>
              <w:rPr>
                <w:rFonts w:cs="Calibri"/>
                <w:b/>
                <w:color w:val="FFFFFF"/>
                <w:sz w:val="48"/>
              </w:rPr>
              <w:t>Term 3</w:t>
            </w:r>
          </w:p>
        </w:tc>
        <w:tc>
          <w:tcPr>
            <w:tcW w:w="6223" w:type="dxa"/>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vAlign w:val="center"/>
            <w:hideMark/>
          </w:tcPr>
          <w:p w14:paraId="4AB949FD" w14:textId="77777777" w:rsidR="00C66D51" w:rsidRDefault="00C66D51" w:rsidP="00FB3CC7">
            <w:pPr>
              <w:tabs>
                <w:tab w:val="left" w:pos="356"/>
              </w:tabs>
              <w:spacing w:after="60" w:line="240" w:lineRule="auto"/>
              <w:jc w:val="center"/>
              <w:rPr>
                <w:rFonts w:asciiTheme="minorHAnsi" w:hAnsiTheme="minorHAnsi"/>
                <w:b/>
                <w:bCs/>
                <w:sz w:val="24"/>
                <w:szCs w:val="24"/>
              </w:rPr>
            </w:pPr>
            <w:r>
              <w:rPr>
                <w:rFonts w:cs="Calibri"/>
                <w:b/>
                <w:color w:val="FFFFFF"/>
                <w:sz w:val="48"/>
              </w:rPr>
              <w:t>Term 4</w:t>
            </w:r>
          </w:p>
        </w:tc>
      </w:tr>
      <w:tr w:rsidR="00C66D51" w14:paraId="2301D9C1" w14:textId="77777777" w:rsidTr="00525899">
        <w:trPr>
          <w:cantSplit/>
          <w:trHeight w:val="60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2AFC93" w14:textId="77777777" w:rsidR="00C66D51" w:rsidRDefault="00C66D51" w:rsidP="00FB3CC7">
            <w:pPr>
              <w:spacing w:after="0" w:line="240" w:lineRule="auto"/>
              <w:rPr>
                <w:rFonts w:asciiTheme="minorHAnsi" w:hAnsiTheme="minorHAnsi" w:cstheme="minorHAnsi"/>
                <w:b/>
                <w:color w:val="FFFFFF" w:themeColor="background1"/>
                <w:sz w:val="3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3288538" w14:textId="77777777" w:rsidR="00C66D51" w:rsidRDefault="00C66D51" w:rsidP="00FB3CC7">
            <w:pPr>
              <w:spacing w:after="0" w:line="240" w:lineRule="auto"/>
              <w:rPr>
                <w:rFonts w:asciiTheme="minorHAnsi" w:hAnsiTheme="minorHAnsi" w:cstheme="minorHAnsi"/>
                <w:b/>
                <w:color w:val="FFFFFF"/>
                <w:sz w:val="24"/>
                <w:szCs w:val="24"/>
              </w:rPr>
            </w:pPr>
          </w:p>
        </w:tc>
        <w:tc>
          <w:tcPr>
            <w:tcW w:w="47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8B8BE3" w14:textId="77777777" w:rsidR="00C66D51" w:rsidRPr="00616ACB" w:rsidRDefault="00C66D51" w:rsidP="00FB3CC7">
            <w:pPr>
              <w:pStyle w:val="NoSpacing"/>
              <w:jc w:val="center"/>
              <w:rPr>
                <w:rFonts w:asciiTheme="minorHAnsi" w:hAnsiTheme="minorHAnsi" w:cstheme="minorHAnsi"/>
                <w:b/>
                <w:bCs/>
                <w:sz w:val="22"/>
              </w:rPr>
            </w:pPr>
            <w:r w:rsidRPr="00616ACB">
              <w:rPr>
                <w:rFonts w:asciiTheme="minorHAnsi" w:hAnsiTheme="minorHAnsi" w:cstheme="minorHAnsi"/>
                <w:b/>
                <w:bCs/>
                <w:sz w:val="22"/>
              </w:rPr>
              <w:t xml:space="preserve">Life and Living- Do plants, birds or frogs ‘have needs’ the way humans do? </w:t>
            </w:r>
          </w:p>
          <w:p w14:paraId="08825571" w14:textId="77777777" w:rsidR="00C66D51" w:rsidRDefault="00C66D51" w:rsidP="00FB3CC7">
            <w:pPr>
              <w:spacing w:line="221" w:lineRule="exact"/>
              <w:jc w:val="center"/>
              <w:rPr>
                <w:rFonts w:asciiTheme="minorHAnsi" w:hAnsiTheme="minorHAnsi" w:cstheme="minorHAnsi"/>
                <w:b/>
                <w:bCs/>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14:paraId="0B147897" w14:textId="77777777" w:rsidR="00C66D51" w:rsidRPr="00616ACB" w:rsidRDefault="00C66D51" w:rsidP="00FB3CC7">
            <w:pPr>
              <w:pStyle w:val="Tabletext85pt"/>
              <w:rPr>
                <w:rFonts w:asciiTheme="minorHAnsi" w:hAnsiTheme="minorHAnsi" w:cstheme="minorHAnsi"/>
                <w:b/>
                <w:bCs/>
                <w:sz w:val="22"/>
                <w:u w:val="single"/>
              </w:rPr>
            </w:pPr>
            <w:r w:rsidRPr="00616ACB">
              <w:rPr>
                <w:rFonts w:asciiTheme="minorHAnsi" w:hAnsiTheme="minorHAnsi" w:cstheme="minorHAnsi"/>
                <w:b/>
                <w:bCs/>
                <w:sz w:val="22"/>
              </w:rPr>
              <w:t xml:space="preserve">Design and Technologies - </w:t>
            </w:r>
            <w:r w:rsidRPr="00616ACB">
              <w:rPr>
                <w:rFonts w:asciiTheme="minorHAnsi" w:hAnsiTheme="minorHAnsi" w:cstheme="minorHAnsi"/>
                <w:b/>
                <w:bCs/>
                <w:sz w:val="22"/>
                <w:u w:val="single"/>
              </w:rPr>
              <w:t>Grow, grow, grow</w:t>
            </w:r>
          </w:p>
          <w:p w14:paraId="2B62F699" w14:textId="77777777" w:rsidR="00C66D51" w:rsidRPr="00616ACB" w:rsidRDefault="00C66D51" w:rsidP="00FB3CC7">
            <w:pPr>
              <w:spacing w:before="80" w:after="80"/>
              <w:rPr>
                <w:rFonts w:asciiTheme="minorHAnsi" w:hAnsiTheme="minorHAnsi" w:cstheme="minorHAnsi"/>
                <w:b/>
                <w:bCs/>
              </w:rPr>
            </w:pPr>
            <w:r w:rsidRPr="00616ACB">
              <w:rPr>
                <w:rFonts w:asciiTheme="minorHAnsi" w:hAnsiTheme="minorHAnsi" w:cstheme="minorHAnsi"/>
                <w:b/>
                <w:bCs/>
              </w:rPr>
              <w:t>Food and fibre production and Food specialisations</w:t>
            </w:r>
          </w:p>
          <w:p w14:paraId="0E9B18D6" w14:textId="77777777" w:rsidR="00C66D51" w:rsidRDefault="00C66D51" w:rsidP="00FB3CC7">
            <w:pPr>
              <w:spacing w:before="80" w:after="80"/>
              <w:jc w:val="center"/>
              <w:rPr>
                <w:rFonts w:cstheme="minorHAnsi"/>
                <w:b/>
                <w:bCs/>
                <w:color w:val="000000"/>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14:paraId="6F1487A1" w14:textId="77777777" w:rsidR="00C66D51" w:rsidRDefault="00C66D51" w:rsidP="00FB3CC7">
            <w:pPr>
              <w:spacing w:before="120" w:after="120" w:line="240" w:lineRule="auto"/>
              <w:ind w:left="312"/>
              <w:jc w:val="center"/>
              <w:rPr>
                <w:rFonts w:ascii="Arial" w:eastAsia="Arial" w:hAnsi="Arial" w:cs="Arial"/>
                <w:b/>
                <w:bCs/>
                <w:sz w:val="24"/>
                <w:szCs w:val="24"/>
                <w:lang w:eastAsia="en-US"/>
              </w:rPr>
            </w:pPr>
            <w:r w:rsidRPr="00616ACB">
              <w:rPr>
                <w:rStyle w:val="TabletextChar0"/>
                <w:rFonts w:asciiTheme="minorHAnsi" w:eastAsia="SimSun" w:hAnsiTheme="minorHAnsi" w:cstheme="minorHAnsi"/>
                <w:b/>
                <w:bCs/>
              </w:rPr>
              <w:t>How do we make and sense sound?</w:t>
            </w:r>
          </w:p>
        </w:tc>
        <w:tc>
          <w:tcPr>
            <w:tcW w:w="6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A42D0B" w14:textId="77777777" w:rsidR="00C66D51" w:rsidRPr="00616ACB" w:rsidRDefault="00C66D51" w:rsidP="00FB3CC7">
            <w:pPr>
              <w:spacing w:after="60" w:line="240" w:lineRule="auto"/>
              <w:jc w:val="center"/>
              <w:rPr>
                <w:rFonts w:asciiTheme="minorHAnsi" w:eastAsiaTheme="minorEastAsia" w:hAnsiTheme="minorHAnsi" w:cstheme="minorHAnsi"/>
                <w:b/>
                <w:bCs/>
                <w:lang w:eastAsia="en-AU"/>
              </w:rPr>
            </w:pPr>
            <w:r w:rsidRPr="00616ACB">
              <w:rPr>
                <w:rFonts w:asciiTheme="minorHAnsi" w:eastAsiaTheme="minorEastAsia" w:hAnsiTheme="minorHAnsi" w:cstheme="minorHAnsi"/>
                <w:b/>
                <w:bCs/>
                <w:lang w:eastAsia="en-AU"/>
              </w:rPr>
              <w:t>Digital Technologies</w:t>
            </w:r>
          </w:p>
          <w:p w14:paraId="1260B4B9" w14:textId="77777777" w:rsidR="00C66D51" w:rsidRDefault="00C66D51" w:rsidP="00FB3CC7">
            <w:pPr>
              <w:tabs>
                <w:tab w:val="left" w:pos="356"/>
              </w:tabs>
              <w:spacing w:after="60" w:line="240" w:lineRule="auto"/>
              <w:jc w:val="center"/>
              <w:rPr>
                <w:rFonts w:asciiTheme="minorHAnsi" w:eastAsiaTheme="minorEastAsia" w:hAnsiTheme="minorHAnsi" w:cstheme="minorHAnsi"/>
                <w:b/>
                <w:bCs/>
                <w:sz w:val="24"/>
                <w:szCs w:val="24"/>
                <w:lang w:eastAsia="en-AU"/>
              </w:rPr>
            </w:pPr>
            <w:r w:rsidRPr="00616ACB">
              <w:rPr>
                <w:rFonts w:asciiTheme="minorHAnsi" w:hAnsiTheme="minorHAnsi" w:cstheme="minorHAnsi"/>
                <w:b/>
                <w:bCs/>
              </w:rPr>
              <w:t>Computers, Are they Handy helpers?</w:t>
            </w:r>
          </w:p>
        </w:tc>
      </w:tr>
      <w:tr w:rsidR="00C66D51" w14:paraId="3369797A" w14:textId="77777777" w:rsidTr="00525899">
        <w:trPr>
          <w:cantSplit/>
          <w:trHeight w:val="206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0B771A" w14:textId="77777777" w:rsidR="00C66D51" w:rsidRDefault="00C66D51" w:rsidP="00FB3CC7">
            <w:pPr>
              <w:spacing w:after="0" w:line="240" w:lineRule="auto"/>
              <w:rPr>
                <w:rFonts w:asciiTheme="minorHAnsi" w:hAnsiTheme="minorHAnsi" w:cstheme="minorHAnsi"/>
                <w:b/>
                <w:color w:val="FFFFFF" w:themeColor="background1"/>
                <w:sz w:val="3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7E4E231" w14:textId="77777777" w:rsidR="00C66D51" w:rsidRDefault="00C66D51" w:rsidP="00FB3CC7">
            <w:pPr>
              <w:spacing w:after="0" w:line="240" w:lineRule="auto"/>
              <w:rPr>
                <w:rFonts w:asciiTheme="minorHAnsi" w:hAnsiTheme="minorHAnsi" w:cstheme="minorHAnsi"/>
                <w:b/>
                <w:color w:val="FFFFFF"/>
                <w:sz w:val="24"/>
                <w:szCs w:val="24"/>
              </w:rPr>
            </w:pPr>
          </w:p>
        </w:tc>
        <w:tc>
          <w:tcPr>
            <w:tcW w:w="47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C66DC5" w14:textId="77777777" w:rsidR="00C66D51" w:rsidRPr="00616ACB" w:rsidRDefault="00C66D51" w:rsidP="00FB3CC7">
            <w:pPr>
              <w:spacing w:before="80" w:after="80" w:line="240" w:lineRule="auto"/>
              <w:rPr>
                <w:rFonts w:asciiTheme="minorHAnsi" w:hAnsiTheme="minorHAnsi" w:cstheme="minorHAnsi"/>
                <w:noProof/>
                <w:sz w:val="20"/>
                <w:szCs w:val="20"/>
              </w:rPr>
            </w:pPr>
            <w:r w:rsidRPr="00616ACB">
              <w:rPr>
                <w:rFonts w:asciiTheme="minorHAnsi" w:hAnsiTheme="minorHAnsi" w:cstheme="minorHAnsi"/>
                <w:noProof/>
                <w:sz w:val="20"/>
                <w:szCs w:val="20"/>
              </w:rPr>
              <w:t>Students observe how living things, including plants and animals have needs to survive depending on the place they live. They begin to understand that observing is an important part of science and that scientists discuss and record their observations. Students learn that the survival of all living things is reliant on basic needs being met, and there are consequences when needs are not met. They analyse different types of environments and how each provides for the needs of living things. Students consider the impact of human activity and natural events on basic needs. They share ideas about how they can support and protect living things in the school grounds.</w:t>
            </w:r>
          </w:p>
          <w:p w14:paraId="216DF962" w14:textId="77777777" w:rsidR="00C66D51" w:rsidRPr="00616ACB" w:rsidRDefault="00C66D51" w:rsidP="00FB3CC7">
            <w:pPr>
              <w:spacing w:before="80" w:after="80"/>
              <w:rPr>
                <w:rFonts w:asciiTheme="minorHAnsi" w:hAnsiTheme="minorHAnsi" w:cstheme="minorHAnsi"/>
                <w:sz w:val="20"/>
                <w:szCs w:val="20"/>
                <w:lang w:bidi="en-US"/>
              </w:rPr>
            </w:pPr>
          </w:p>
          <w:p w14:paraId="1304DDC6" w14:textId="77777777" w:rsidR="00C66D51" w:rsidRDefault="00C66D51" w:rsidP="00FB3CC7">
            <w:pPr>
              <w:rPr>
                <w:rFonts w:asciiTheme="minorHAnsi" w:hAnsiTheme="minorHAnsi" w:cstheme="minorHAnsi"/>
                <w:sz w:val="20"/>
                <w:szCs w:val="20"/>
                <w:lang w:val="en-US" w:eastAsia="en-US" w:bidi="en-US"/>
              </w:rPr>
            </w:pPr>
            <w:r w:rsidRPr="00616ACB">
              <w:rPr>
                <w:rFonts w:asciiTheme="minorHAnsi" w:hAnsiTheme="minorHAnsi" w:cstheme="minorHAnsi"/>
                <w:b/>
                <w:sz w:val="20"/>
                <w:szCs w:val="20"/>
                <w:lang w:bidi="en-US"/>
              </w:rPr>
              <w:t>Excursion – Lone Pine – Hatchers and growers</w:t>
            </w:r>
          </w:p>
        </w:tc>
        <w:tc>
          <w:tcPr>
            <w:tcW w:w="5164" w:type="dxa"/>
            <w:tcBorders>
              <w:top w:val="single" w:sz="4" w:space="0" w:color="auto"/>
              <w:left w:val="single" w:sz="4" w:space="0" w:color="auto"/>
              <w:bottom w:val="single" w:sz="4" w:space="0" w:color="auto"/>
              <w:right w:val="single" w:sz="4" w:space="0" w:color="auto"/>
            </w:tcBorders>
            <w:hideMark/>
          </w:tcPr>
          <w:p w14:paraId="3CBCBF1C" w14:textId="77777777" w:rsidR="00C66D51" w:rsidRPr="00616ACB" w:rsidRDefault="00C66D51" w:rsidP="00FB3CC7">
            <w:pPr>
              <w:pStyle w:val="Bodytext"/>
              <w:spacing w:before="80" w:line="240" w:lineRule="auto"/>
              <w:rPr>
                <w:rFonts w:asciiTheme="minorHAnsi" w:hAnsiTheme="minorHAnsi" w:cstheme="minorHAnsi"/>
                <w:color w:val="000000" w:themeColor="text1"/>
                <w:sz w:val="20"/>
              </w:rPr>
            </w:pPr>
            <w:r w:rsidRPr="00616ACB">
              <w:rPr>
                <w:rFonts w:asciiTheme="minorHAnsi" w:hAnsiTheme="minorHAnsi" w:cstheme="minorHAnsi"/>
                <w:color w:val="000000" w:themeColor="text1"/>
                <w:sz w:val="20"/>
              </w:rPr>
              <w:t xml:space="preserve">Students explore how plants and animals are grown for food, clothing and shelter and how food is selected and prepared for healthy eating. They design solutions for a farm to enable successful food and fibre production and make a food product from garden produce. </w:t>
            </w:r>
          </w:p>
          <w:p w14:paraId="2FFC6845" w14:textId="77777777" w:rsidR="00C66D51" w:rsidRPr="00616ACB" w:rsidRDefault="00C66D51" w:rsidP="00FB3CC7">
            <w:pPr>
              <w:pStyle w:val="Bodytext"/>
              <w:spacing w:before="80" w:line="240" w:lineRule="auto"/>
              <w:rPr>
                <w:rFonts w:asciiTheme="minorHAnsi" w:hAnsiTheme="minorHAnsi" w:cstheme="minorHAnsi"/>
                <w:sz w:val="20"/>
              </w:rPr>
            </w:pPr>
            <w:r w:rsidRPr="00616ACB">
              <w:rPr>
                <w:rFonts w:asciiTheme="minorHAnsi" w:hAnsiTheme="minorHAnsi" w:cstheme="minorHAnsi"/>
                <w:color w:val="000000" w:themeColor="text1"/>
                <w:sz w:val="20"/>
              </w:rPr>
              <w:t>Students apply design skills to a given task.</w:t>
            </w:r>
          </w:p>
          <w:p w14:paraId="0138E368" w14:textId="77777777" w:rsidR="00C66D51" w:rsidRDefault="00C66D51" w:rsidP="00FB3CC7">
            <w:pPr>
              <w:widowControl w:val="0"/>
              <w:autoSpaceDE w:val="0"/>
              <w:autoSpaceDN w:val="0"/>
              <w:adjustRightInd w:val="0"/>
              <w:spacing w:before="80" w:after="60" w:line="240" w:lineRule="auto"/>
              <w:textAlignment w:val="center"/>
              <w:rPr>
                <w:rFonts w:asciiTheme="minorHAnsi" w:eastAsia="Cambria" w:hAnsiTheme="minorHAnsi" w:cstheme="minorHAnsi"/>
                <w:color w:val="000000"/>
                <w:sz w:val="20"/>
                <w:szCs w:val="20"/>
                <w:lang w:eastAsia="en-US"/>
              </w:rPr>
            </w:pPr>
          </w:p>
        </w:tc>
        <w:tc>
          <w:tcPr>
            <w:tcW w:w="5164" w:type="dxa"/>
            <w:tcBorders>
              <w:top w:val="single" w:sz="4" w:space="0" w:color="auto"/>
              <w:left w:val="single" w:sz="4" w:space="0" w:color="auto"/>
              <w:bottom w:val="single" w:sz="4" w:space="0" w:color="auto"/>
              <w:right w:val="single" w:sz="4" w:space="0" w:color="auto"/>
            </w:tcBorders>
          </w:tcPr>
          <w:p w14:paraId="7E78B311" w14:textId="77777777" w:rsidR="00C66D51" w:rsidRDefault="00C66D51" w:rsidP="00FB3CC7">
            <w:pPr>
              <w:spacing w:before="80" w:after="80" w:line="240" w:lineRule="auto"/>
              <w:rPr>
                <w:rFonts w:asciiTheme="minorHAnsi" w:hAnsiTheme="minorHAnsi" w:cstheme="minorHAnsi"/>
                <w:b/>
                <w:sz w:val="20"/>
                <w:szCs w:val="20"/>
              </w:rPr>
            </w:pPr>
            <w:r w:rsidRPr="00616ACB">
              <w:rPr>
                <w:rFonts w:asciiTheme="minorHAnsi" w:hAnsiTheme="minorHAnsi" w:cstheme="minorHAnsi"/>
                <w:sz w:val="20"/>
                <w:szCs w:val="20"/>
              </w:rPr>
              <w:t>Students explore sources of sound to make music. They manipulate materials to observe how sounds are produced, and how changes can be made to sound effects. They examine how sound is useful in everyday life.</w:t>
            </w:r>
          </w:p>
        </w:tc>
        <w:tc>
          <w:tcPr>
            <w:tcW w:w="6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7A8C68" w14:textId="77777777" w:rsidR="00C66D51" w:rsidRDefault="00C66D51" w:rsidP="00FB3CC7">
            <w:pPr>
              <w:spacing w:before="80" w:after="80" w:line="240" w:lineRule="auto"/>
              <w:rPr>
                <w:rFonts w:asciiTheme="minorHAnsi" w:eastAsia="Times New Roman" w:hAnsiTheme="minorHAnsi" w:cstheme="minorHAnsi"/>
                <w:sz w:val="20"/>
                <w:szCs w:val="20"/>
                <w:lang w:eastAsia="en-US" w:bidi="en-US"/>
              </w:rPr>
            </w:pPr>
            <w:r w:rsidRPr="00616ACB">
              <w:rPr>
                <w:rFonts w:asciiTheme="minorHAnsi" w:hAnsiTheme="minorHAnsi" w:cstheme="minorHAnsi"/>
                <w:sz w:val="20"/>
                <w:szCs w:val="20"/>
              </w:rPr>
              <w:t>Students learn and apply Digital Technologies knowledge and skills through guided activities and tasks.</w:t>
            </w:r>
          </w:p>
        </w:tc>
      </w:tr>
      <w:tr w:rsidR="00C66D51" w14:paraId="6959913D" w14:textId="77777777" w:rsidTr="00525899">
        <w:trPr>
          <w:cantSplit/>
          <w:trHeight w:val="83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66155C" w14:textId="77777777" w:rsidR="00C66D51" w:rsidRDefault="00C66D51" w:rsidP="00FB3CC7">
            <w:pPr>
              <w:spacing w:after="0" w:line="240" w:lineRule="auto"/>
              <w:rPr>
                <w:rFonts w:asciiTheme="minorHAnsi" w:hAnsiTheme="minorHAnsi" w:cstheme="minorHAnsi"/>
                <w:b/>
                <w:color w:val="FFFFFF" w:themeColor="background1"/>
                <w:sz w:val="36"/>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174E54AC" w14:textId="77777777" w:rsidR="00C66D51" w:rsidRDefault="00C66D51" w:rsidP="00FB3CC7">
            <w:pPr>
              <w:ind w:left="113" w:right="113"/>
              <w:rPr>
                <w:rFonts w:asciiTheme="minorHAnsi" w:hAnsiTheme="minorHAnsi" w:cstheme="minorHAnsi"/>
                <w:b/>
                <w:color w:val="FFFFFF"/>
                <w:sz w:val="20"/>
                <w:szCs w:val="20"/>
              </w:rPr>
            </w:pPr>
            <w:r>
              <w:rPr>
                <w:rFonts w:asciiTheme="minorHAnsi" w:hAnsiTheme="minorHAnsi" w:cstheme="minorHAnsi"/>
                <w:b/>
                <w:color w:val="FFFFFF"/>
                <w:sz w:val="24"/>
                <w:szCs w:val="24"/>
              </w:rPr>
              <w:t>Assessment</w:t>
            </w:r>
          </w:p>
        </w:tc>
        <w:tc>
          <w:tcPr>
            <w:tcW w:w="47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313D7" w14:textId="77777777" w:rsidR="00C66D51" w:rsidRPr="00616ACB" w:rsidRDefault="00C66D51" w:rsidP="00FB3CC7">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 xml:space="preserve">Tasks and activities for this unit will cover </w:t>
            </w:r>
            <w:proofErr w:type="spellStart"/>
            <w:r w:rsidRPr="00616ACB">
              <w:rPr>
                <w:rFonts w:asciiTheme="minorHAnsi" w:hAnsiTheme="minorHAnsi" w:cstheme="minorHAnsi"/>
                <w:b w:val="0"/>
                <w:sz w:val="16"/>
                <w:szCs w:val="16"/>
              </w:rPr>
              <w:t>th</w:t>
            </w:r>
            <w:proofErr w:type="spellEnd"/>
            <w:r w:rsidRPr="00616ACB">
              <w:rPr>
                <w:rFonts w:asciiTheme="minorHAnsi" w:hAnsiTheme="minorHAnsi" w:cstheme="minorHAnsi"/>
                <w:b w:val="0"/>
                <w:sz w:val="16"/>
                <w:szCs w:val="16"/>
              </w:rPr>
              <w:t xml:space="preserve"> following assessment criteria</w:t>
            </w:r>
          </w:p>
          <w:p w14:paraId="7DECF246" w14:textId="77777777" w:rsidR="00C66D51" w:rsidRPr="00616ACB" w:rsidRDefault="00C66D51" w:rsidP="00FB3CC7">
            <w:pPr>
              <w:pStyle w:val="TableColumnBlackHeading"/>
              <w:rPr>
                <w:rFonts w:asciiTheme="minorHAnsi" w:hAnsiTheme="minorHAnsi" w:cstheme="minorHAnsi"/>
                <w:b w:val="0"/>
                <w:sz w:val="16"/>
                <w:szCs w:val="16"/>
              </w:rPr>
            </w:pPr>
          </w:p>
          <w:p w14:paraId="0617591A" w14:textId="77777777" w:rsidR="00C66D51" w:rsidRPr="00616ACB" w:rsidRDefault="00C66D51" w:rsidP="00FB3CC7">
            <w:pPr>
              <w:pStyle w:val="Tabletextpadded"/>
              <w:keepNext/>
              <w:keepLines/>
              <w:rPr>
                <w:rFonts w:asciiTheme="minorHAnsi" w:hAnsiTheme="minorHAnsi" w:cstheme="minorHAnsi"/>
                <w:sz w:val="16"/>
                <w:szCs w:val="16"/>
              </w:rPr>
            </w:pPr>
            <w:r w:rsidRPr="00616ACB">
              <w:rPr>
                <w:rFonts w:asciiTheme="minorHAnsi" w:hAnsiTheme="minorHAnsi" w:cstheme="minorHAnsi"/>
                <w:b/>
                <w:sz w:val="16"/>
                <w:szCs w:val="16"/>
                <w:lang w:val="en-US"/>
              </w:rPr>
              <w:t>Biological Science</w:t>
            </w:r>
            <w:r w:rsidRPr="00616ACB">
              <w:rPr>
                <w:rFonts w:asciiTheme="minorHAnsi" w:hAnsiTheme="minorHAnsi" w:cstheme="minorHAnsi"/>
                <w:bCs/>
                <w:sz w:val="16"/>
                <w:szCs w:val="16"/>
                <w:lang w:val="en-US"/>
              </w:rPr>
              <w:t xml:space="preserve">- </w:t>
            </w:r>
            <w:r w:rsidRPr="00616ACB">
              <w:rPr>
                <w:rFonts w:asciiTheme="minorHAnsi" w:hAnsiTheme="minorHAnsi" w:cstheme="minorHAnsi"/>
                <w:sz w:val="16"/>
                <w:szCs w:val="16"/>
              </w:rPr>
              <w:t>identify how living things meet their needs in the places they live., to describe how people (and themselves) use science in their daily lives and how people use patterns to make scientific predictions.</w:t>
            </w:r>
          </w:p>
          <w:p w14:paraId="48C1DCB0" w14:textId="77777777" w:rsidR="00C66D51" w:rsidRPr="00616ACB" w:rsidRDefault="00C66D51" w:rsidP="00FB3CC7">
            <w:pPr>
              <w:rPr>
                <w:rFonts w:asciiTheme="minorHAnsi" w:hAnsiTheme="minorHAnsi" w:cstheme="minorHAnsi"/>
                <w:sz w:val="16"/>
                <w:szCs w:val="16"/>
              </w:rPr>
            </w:pPr>
            <w:r w:rsidRPr="00616ACB">
              <w:rPr>
                <w:rFonts w:asciiTheme="minorHAnsi" w:hAnsiTheme="minorHAnsi" w:cstheme="minorHAnsi"/>
                <w:b/>
                <w:bCs/>
                <w:sz w:val="16"/>
                <w:szCs w:val="16"/>
              </w:rPr>
              <w:t>Science Inquiry</w:t>
            </w:r>
            <w:proofErr w:type="gramStart"/>
            <w:r w:rsidRPr="00616ACB">
              <w:rPr>
                <w:rFonts w:asciiTheme="minorHAnsi" w:hAnsiTheme="minorHAnsi" w:cstheme="minorHAnsi"/>
                <w:sz w:val="16"/>
                <w:szCs w:val="16"/>
              </w:rPr>
              <w:t>-  pose</w:t>
            </w:r>
            <w:proofErr w:type="gramEnd"/>
            <w:r w:rsidRPr="00616ACB">
              <w:rPr>
                <w:rFonts w:asciiTheme="minorHAnsi" w:hAnsiTheme="minorHAnsi" w:cstheme="minorHAnsi"/>
                <w:sz w:val="16"/>
                <w:szCs w:val="16"/>
              </w:rPr>
              <w:t xml:space="preserve"> questions to explore observations and patterns to make predictions based on experiences.  Thy </w:t>
            </w:r>
            <w:proofErr w:type="spellStart"/>
            <w:proofErr w:type="gramStart"/>
            <w:r w:rsidRPr="00616ACB">
              <w:rPr>
                <w:rFonts w:asciiTheme="minorHAnsi" w:hAnsiTheme="minorHAnsi" w:cstheme="minorHAnsi"/>
                <w:sz w:val="16"/>
                <w:szCs w:val="16"/>
              </w:rPr>
              <w:t>wll</w:t>
            </w:r>
            <w:proofErr w:type="spellEnd"/>
            <w:r w:rsidRPr="00616ACB">
              <w:rPr>
                <w:rFonts w:asciiTheme="minorHAnsi" w:hAnsiTheme="minorHAnsi" w:cstheme="minorHAnsi"/>
                <w:sz w:val="16"/>
                <w:szCs w:val="16"/>
              </w:rPr>
              <w:t xml:space="preserve">  use</w:t>
            </w:r>
            <w:proofErr w:type="gramEnd"/>
            <w:r w:rsidRPr="00616ACB">
              <w:rPr>
                <w:rFonts w:asciiTheme="minorHAnsi" w:hAnsiTheme="minorHAnsi" w:cstheme="minorHAnsi"/>
                <w:sz w:val="16"/>
                <w:szCs w:val="16"/>
              </w:rPr>
              <w:t xml:space="preserve"> provided tables and organisers to sort and order data and information and, with guidance, represent patterns in data. </w:t>
            </w:r>
            <w:proofErr w:type="gramStart"/>
            <w:r w:rsidRPr="00616ACB">
              <w:rPr>
                <w:rFonts w:asciiTheme="minorHAnsi" w:hAnsiTheme="minorHAnsi" w:cstheme="minorHAnsi"/>
                <w:sz w:val="16"/>
                <w:szCs w:val="16"/>
              </w:rPr>
              <w:t>They  will</w:t>
            </w:r>
            <w:proofErr w:type="gramEnd"/>
            <w:r w:rsidRPr="00616ACB">
              <w:rPr>
                <w:rFonts w:asciiTheme="minorHAnsi" w:hAnsiTheme="minorHAnsi" w:cstheme="minorHAnsi"/>
                <w:sz w:val="16"/>
                <w:szCs w:val="16"/>
              </w:rPr>
              <w:t xml:space="preserve"> compare their observations with those of others, while using </w:t>
            </w:r>
            <w:proofErr w:type="spellStart"/>
            <w:r w:rsidRPr="00616ACB">
              <w:rPr>
                <w:rFonts w:asciiTheme="minorHAnsi" w:hAnsiTheme="minorHAnsi" w:cstheme="minorHAnsi"/>
                <w:sz w:val="16"/>
                <w:szCs w:val="16"/>
              </w:rPr>
              <w:t>everyday</w:t>
            </w:r>
            <w:proofErr w:type="spellEnd"/>
            <w:r w:rsidRPr="00616ACB">
              <w:rPr>
                <w:rFonts w:asciiTheme="minorHAnsi" w:hAnsiTheme="minorHAnsi" w:cstheme="minorHAnsi"/>
                <w:sz w:val="16"/>
                <w:szCs w:val="16"/>
              </w:rPr>
              <w:t xml:space="preserve"> and scientific vocabulary to communicate observations, findings and ideas.</w:t>
            </w:r>
          </w:p>
          <w:p w14:paraId="503C2627" w14:textId="77777777" w:rsidR="00C66D51" w:rsidRDefault="00C66D51" w:rsidP="00FB3CC7">
            <w:pPr>
              <w:rPr>
                <w:rFonts w:asciiTheme="minorHAnsi" w:hAnsiTheme="minorHAnsi" w:cstheme="minorHAnsi"/>
                <w:b/>
                <w:bCs/>
                <w:sz w:val="20"/>
                <w:szCs w:val="20"/>
              </w:rPr>
            </w:pPr>
          </w:p>
        </w:tc>
        <w:tc>
          <w:tcPr>
            <w:tcW w:w="5164" w:type="dxa"/>
            <w:tcBorders>
              <w:top w:val="single" w:sz="4" w:space="0" w:color="auto"/>
              <w:left w:val="single" w:sz="4" w:space="0" w:color="auto"/>
              <w:bottom w:val="single" w:sz="4" w:space="0" w:color="auto"/>
              <w:right w:val="single" w:sz="4" w:space="0" w:color="auto"/>
            </w:tcBorders>
            <w:hideMark/>
          </w:tcPr>
          <w:p w14:paraId="2E907452" w14:textId="77777777" w:rsidR="00C66D51" w:rsidRPr="00616ACB" w:rsidRDefault="00C66D51" w:rsidP="00FB3CC7">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Tasks and activities for this unit will cover the following assessment criteria</w:t>
            </w:r>
          </w:p>
          <w:p w14:paraId="76CB3292" w14:textId="77777777" w:rsidR="00C66D51" w:rsidRPr="00616ACB" w:rsidRDefault="00C66D51" w:rsidP="00FB3CC7">
            <w:pPr>
              <w:pStyle w:val="TableColumnBlackHeading"/>
              <w:rPr>
                <w:rFonts w:asciiTheme="minorHAnsi" w:hAnsiTheme="minorHAnsi" w:cstheme="minorHAnsi"/>
                <w:b w:val="0"/>
                <w:sz w:val="16"/>
                <w:szCs w:val="16"/>
              </w:rPr>
            </w:pPr>
          </w:p>
          <w:p w14:paraId="6C600180" w14:textId="77777777" w:rsidR="00C66D51" w:rsidRPr="00616ACB" w:rsidRDefault="00C66D51" w:rsidP="00FB3CC7">
            <w:pPr>
              <w:spacing w:after="120" w:line="240" w:lineRule="auto"/>
              <w:ind w:right="432"/>
              <w:rPr>
                <w:rFonts w:asciiTheme="minorHAnsi" w:hAnsiTheme="minorHAnsi" w:cstheme="minorHAnsi"/>
                <w:sz w:val="16"/>
                <w:szCs w:val="16"/>
              </w:rPr>
            </w:pPr>
            <w:r w:rsidRPr="00616ACB">
              <w:rPr>
                <w:rFonts w:asciiTheme="minorHAnsi" w:hAnsiTheme="minorHAnsi" w:cstheme="minorHAnsi"/>
                <w:b/>
                <w:bCs/>
                <w:sz w:val="16"/>
                <w:szCs w:val="16"/>
              </w:rPr>
              <w:t>Design and Technologies</w:t>
            </w:r>
            <w:r w:rsidRPr="00616ACB">
              <w:rPr>
                <w:rFonts w:asciiTheme="minorHAnsi" w:hAnsiTheme="minorHAnsi" w:cstheme="minorHAnsi"/>
                <w:sz w:val="16"/>
                <w:szCs w:val="16"/>
              </w:rPr>
              <w:t xml:space="preserve"> - describe the purpose of familiar products, services and environments. </w:t>
            </w:r>
          </w:p>
          <w:p w14:paraId="3A266C15" w14:textId="77777777" w:rsidR="00C66D51" w:rsidRDefault="00C66D51" w:rsidP="00FB3CC7">
            <w:pPr>
              <w:spacing w:after="120" w:line="240" w:lineRule="auto"/>
              <w:ind w:right="432"/>
              <w:rPr>
                <w:rFonts w:asciiTheme="minorHAnsi" w:hAnsiTheme="minorHAnsi" w:cstheme="minorHAnsi"/>
                <w:b/>
                <w:bCs/>
                <w:i/>
                <w:sz w:val="20"/>
                <w:szCs w:val="20"/>
              </w:rPr>
            </w:pPr>
            <w:r w:rsidRPr="00616ACB">
              <w:rPr>
                <w:rFonts w:asciiTheme="minorHAnsi" w:hAnsiTheme="minorHAnsi" w:cstheme="minorHAnsi"/>
                <w:b/>
                <w:bCs/>
                <w:sz w:val="16"/>
                <w:szCs w:val="16"/>
              </w:rPr>
              <w:t>Processes and Production Skills</w:t>
            </w:r>
            <w:r w:rsidRPr="00616ACB">
              <w:rPr>
                <w:rFonts w:asciiTheme="minorHAnsi" w:hAnsiTheme="minorHAnsi" w:cstheme="minorHAnsi"/>
                <w:sz w:val="16"/>
                <w:szCs w:val="16"/>
              </w:rPr>
              <w:t xml:space="preserve"> -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164" w:type="dxa"/>
            <w:tcBorders>
              <w:top w:val="single" w:sz="4" w:space="0" w:color="auto"/>
              <w:left w:val="single" w:sz="4" w:space="0" w:color="auto"/>
              <w:bottom w:val="single" w:sz="4" w:space="0" w:color="auto"/>
              <w:right w:val="single" w:sz="4" w:space="0" w:color="auto"/>
            </w:tcBorders>
            <w:hideMark/>
          </w:tcPr>
          <w:p w14:paraId="6F0D40B6" w14:textId="77777777" w:rsidR="00C66D51" w:rsidRPr="00616ACB" w:rsidRDefault="00C66D51" w:rsidP="00FB3CC7">
            <w:pPr>
              <w:pStyle w:val="Tabletext"/>
              <w:keepNext/>
              <w:keepLines/>
              <w:rPr>
                <w:rStyle w:val="TabletextChar0"/>
                <w:rFonts w:asciiTheme="minorHAnsi" w:eastAsia="SimSun" w:hAnsiTheme="minorHAnsi" w:cstheme="minorHAnsi"/>
                <w:sz w:val="16"/>
                <w:szCs w:val="16"/>
              </w:rPr>
            </w:pPr>
            <w:r w:rsidRPr="00616ACB">
              <w:rPr>
                <w:rFonts w:asciiTheme="minorHAnsi" w:hAnsiTheme="minorHAnsi" w:cstheme="minorHAnsi"/>
                <w:sz w:val="16"/>
                <w:szCs w:val="16"/>
              </w:rPr>
              <w:t>Investigation Project booklet to</w:t>
            </w:r>
            <w:r w:rsidRPr="00616ACB">
              <w:rPr>
                <w:rStyle w:val="TabletextChar0"/>
                <w:rFonts w:asciiTheme="minorHAnsi" w:eastAsia="SimSun" w:hAnsiTheme="minorHAnsi" w:cstheme="minorHAnsi"/>
                <w:sz w:val="16"/>
                <w:szCs w:val="16"/>
              </w:rPr>
              <w:t xml:space="preserve"> explore sources of sound to make music:</w:t>
            </w:r>
          </w:p>
          <w:p w14:paraId="6A787336" w14:textId="77777777" w:rsidR="00C66D51" w:rsidRPr="00616ACB" w:rsidRDefault="00C66D51" w:rsidP="00C66D51">
            <w:pPr>
              <w:pStyle w:val="Tabletext"/>
              <w:keepNext/>
              <w:keepLines/>
              <w:numPr>
                <w:ilvl w:val="0"/>
                <w:numId w:val="44"/>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Investigate sounds</w:t>
            </w:r>
          </w:p>
          <w:p w14:paraId="29E8CA71" w14:textId="77777777" w:rsidR="00C66D51" w:rsidRPr="00616ACB" w:rsidRDefault="00C66D51" w:rsidP="00C66D51">
            <w:pPr>
              <w:pStyle w:val="Tabletext"/>
              <w:keepNext/>
              <w:keepLines/>
              <w:numPr>
                <w:ilvl w:val="0"/>
                <w:numId w:val="44"/>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Grouping sounds</w:t>
            </w:r>
          </w:p>
          <w:p w14:paraId="62AB1323" w14:textId="77777777" w:rsidR="00C66D51" w:rsidRPr="00616ACB" w:rsidRDefault="00C66D51" w:rsidP="00C66D51">
            <w:pPr>
              <w:pStyle w:val="Tabletext"/>
              <w:keepNext/>
              <w:keepLines/>
              <w:numPr>
                <w:ilvl w:val="0"/>
                <w:numId w:val="44"/>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Investigating Indigenous instruments</w:t>
            </w:r>
          </w:p>
          <w:p w14:paraId="580A077F" w14:textId="77777777" w:rsidR="00C66D51" w:rsidRPr="00616ACB" w:rsidRDefault="00C66D51" w:rsidP="00C66D51">
            <w:pPr>
              <w:pStyle w:val="Tabletext"/>
              <w:keepNext/>
              <w:keepLines/>
              <w:numPr>
                <w:ilvl w:val="0"/>
                <w:numId w:val="44"/>
              </w:numPr>
              <w:spacing w:line="252" w:lineRule="auto"/>
              <w:rPr>
                <w:rFonts w:asciiTheme="minorHAnsi"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Design and create a musical instrument</w:t>
            </w:r>
          </w:p>
          <w:p w14:paraId="13CE6E8D" w14:textId="77777777" w:rsidR="00C66D51" w:rsidRPr="00616ACB" w:rsidRDefault="00C66D51" w:rsidP="00FB3CC7">
            <w:pPr>
              <w:pStyle w:val="Tabletext"/>
              <w:keepNext/>
              <w:keepLines/>
              <w:rPr>
                <w:rFonts w:asciiTheme="minorHAnsi" w:hAnsiTheme="minorHAnsi" w:cstheme="minorHAnsi"/>
                <w:b/>
                <w:sz w:val="16"/>
                <w:szCs w:val="16"/>
              </w:rPr>
            </w:pPr>
          </w:p>
          <w:p w14:paraId="7173E1C6" w14:textId="77777777" w:rsidR="00C66D51" w:rsidRPr="00616ACB" w:rsidRDefault="00C66D51" w:rsidP="00FB3CC7">
            <w:pPr>
              <w:pStyle w:val="Tabletextpadded"/>
              <w:keepNext/>
              <w:keepLines/>
              <w:rPr>
                <w:rFonts w:asciiTheme="minorHAnsi" w:hAnsiTheme="minorHAnsi" w:cstheme="minorHAnsi"/>
                <w:sz w:val="16"/>
                <w:szCs w:val="16"/>
              </w:rPr>
            </w:pPr>
            <w:r w:rsidRPr="00616ACB">
              <w:rPr>
                <w:rFonts w:asciiTheme="minorHAnsi" w:hAnsiTheme="minorHAnsi" w:cstheme="minorHAnsi"/>
                <w:b/>
                <w:bCs/>
                <w:sz w:val="16"/>
                <w:szCs w:val="16"/>
              </w:rPr>
              <w:t xml:space="preserve">Physical Science </w:t>
            </w:r>
            <w:proofErr w:type="gramStart"/>
            <w:r w:rsidRPr="00616ACB">
              <w:rPr>
                <w:rFonts w:asciiTheme="minorHAnsi" w:hAnsiTheme="minorHAnsi" w:cstheme="minorHAnsi"/>
                <w:b/>
                <w:bCs/>
                <w:sz w:val="16"/>
                <w:szCs w:val="16"/>
              </w:rPr>
              <w:t>-</w:t>
            </w:r>
            <w:r w:rsidRPr="00616ACB">
              <w:rPr>
                <w:rFonts w:asciiTheme="minorHAnsi" w:hAnsiTheme="minorHAnsi" w:cstheme="minorHAnsi"/>
                <w:sz w:val="16"/>
                <w:szCs w:val="16"/>
              </w:rPr>
              <w:t xml:space="preserve">  describe</w:t>
            </w:r>
            <w:proofErr w:type="gramEnd"/>
            <w:r w:rsidRPr="00616ACB">
              <w:rPr>
                <w:rFonts w:asciiTheme="minorHAnsi" w:hAnsiTheme="minorHAnsi" w:cstheme="minorHAnsi"/>
                <w:sz w:val="16"/>
                <w:szCs w:val="16"/>
              </w:rPr>
              <w:t xml:space="preserve"> how different pushes and pulls change the motion and shape of objects, demonstrating how different sounds can be produced and describe the effect of sound energy on objects. They describe how people (and themselves) use science in their daily lives and how people use patterns to make scientific predictions.</w:t>
            </w:r>
          </w:p>
          <w:p w14:paraId="05A95EDF" w14:textId="77777777" w:rsidR="00C66D51" w:rsidRPr="00616ACB" w:rsidRDefault="00C66D51" w:rsidP="00FB3CC7">
            <w:pPr>
              <w:rPr>
                <w:rFonts w:asciiTheme="minorHAnsi" w:hAnsiTheme="minorHAnsi" w:cstheme="minorHAnsi"/>
                <w:sz w:val="16"/>
                <w:szCs w:val="16"/>
              </w:rPr>
            </w:pPr>
            <w:r w:rsidRPr="00616ACB">
              <w:rPr>
                <w:rFonts w:asciiTheme="minorHAnsi" w:hAnsiTheme="minorHAnsi" w:cstheme="minorHAnsi"/>
                <w:b/>
                <w:bCs/>
                <w:sz w:val="16"/>
                <w:szCs w:val="16"/>
              </w:rPr>
              <w:t>Science Inquiry -</w:t>
            </w:r>
            <w:r w:rsidRPr="00616ACB">
              <w:rPr>
                <w:rFonts w:asciiTheme="minorHAnsi" w:hAnsiTheme="minorHAnsi" w:cstheme="minorHAnsi"/>
                <w:sz w:val="16"/>
                <w:szCs w:val="16"/>
              </w:rPr>
              <w:t xml:space="preserve"> suggest steps to be followed in an investigation and follow safe procedures to make and record observations. They use provided tables and organisers to sort and order data and information and, with guidance, represent patterns in data. With guidance, they compare their observations with those of others, identify whether their investigation was fair and identify further questions. They use </w:t>
            </w:r>
            <w:proofErr w:type="spellStart"/>
            <w:r w:rsidRPr="00616ACB">
              <w:rPr>
                <w:rFonts w:asciiTheme="minorHAnsi" w:hAnsiTheme="minorHAnsi" w:cstheme="minorHAnsi"/>
                <w:sz w:val="16"/>
                <w:szCs w:val="16"/>
              </w:rPr>
              <w:t>everyday</w:t>
            </w:r>
            <w:proofErr w:type="spellEnd"/>
            <w:r w:rsidRPr="00616ACB">
              <w:rPr>
                <w:rFonts w:asciiTheme="minorHAnsi" w:hAnsiTheme="minorHAnsi" w:cstheme="minorHAnsi"/>
                <w:sz w:val="16"/>
                <w:szCs w:val="16"/>
              </w:rPr>
              <w:t xml:space="preserve"> and scientific vocabulary to communicate observations, findings and ideas.</w:t>
            </w:r>
          </w:p>
          <w:p w14:paraId="4DA940E4" w14:textId="77777777" w:rsidR="00C66D51" w:rsidRDefault="00C66D51" w:rsidP="00FB3CC7">
            <w:pPr>
              <w:rPr>
                <w:rFonts w:asciiTheme="minorHAnsi" w:hAnsiTheme="minorHAnsi" w:cstheme="minorHAnsi"/>
                <w:sz w:val="20"/>
                <w:szCs w:val="20"/>
                <w:lang w:eastAsia="en-US"/>
              </w:rPr>
            </w:pPr>
          </w:p>
        </w:tc>
        <w:tc>
          <w:tcPr>
            <w:tcW w:w="6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2B4749" w14:textId="77777777" w:rsidR="00C66D51" w:rsidRPr="00616ACB" w:rsidRDefault="00C66D51" w:rsidP="00FB3CC7">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Tasks and activities for this unit will cover the following assessment criteria</w:t>
            </w:r>
          </w:p>
          <w:p w14:paraId="245AC145" w14:textId="77777777" w:rsidR="00C66D51" w:rsidRPr="00616ACB" w:rsidRDefault="00C66D51" w:rsidP="00FB3CC7">
            <w:pPr>
              <w:pStyle w:val="Tabletext"/>
              <w:keepNext/>
              <w:keepLines/>
              <w:rPr>
                <w:rFonts w:asciiTheme="minorHAnsi" w:hAnsiTheme="minorHAnsi" w:cstheme="minorHAnsi"/>
                <w:b/>
                <w:sz w:val="16"/>
                <w:szCs w:val="16"/>
                <w:lang w:val="en-US"/>
              </w:rPr>
            </w:pPr>
          </w:p>
          <w:p w14:paraId="48B53062" w14:textId="77777777" w:rsidR="00C66D51" w:rsidRPr="00616ACB" w:rsidRDefault="00C66D51" w:rsidP="00FB3CC7">
            <w:pPr>
              <w:pStyle w:val="Tabletext"/>
              <w:keepNext/>
              <w:keepLines/>
              <w:rPr>
                <w:rFonts w:asciiTheme="minorHAnsi" w:hAnsiTheme="minorHAnsi" w:cstheme="minorHAnsi"/>
                <w:sz w:val="16"/>
                <w:szCs w:val="16"/>
              </w:rPr>
            </w:pPr>
            <w:r w:rsidRPr="00616ACB">
              <w:rPr>
                <w:rFonts w:asciiTheme="minorHAnsi" w:hAnsiTheme="minorHAnsi" w:cstheme="minorHAnsi"/>
                <w:b/>
                <w:bCs/>
                <w:sz w:val="16"/>
                <w:szCs w:val="16"/>
              </w:rPr>
              <w:t>Digital Technologies</w:t>
            </w:r>
            <w:proofErr w:type="gramStart"/>
            <w:r w:rsidRPr="00616ACB">
              <w:rPr>
                <w:rFonts w:asciiTheme="minorHAnsi" w:hAnsiTheme="minorHAnsi" w:cstheme="minorHAnsi"/>
                <w:b/>
                <w:bCs/>
                <w:sz w:val="16"/>
                <w:szCs w:val="16"/>
              </w:rPr>
              <w:t>-  Data</w:t>
            </w:r>
            <w:proofErr w:type="gramEnd"/>
            <w:r w:rsidRPr="00616ACB">
              <w:rPr>
                <w:rFonts w:asciiTheme="minorHAnsi" w:hAnsiTheme="minorHAnsi" w:cstheme="minorHAnsi"/>
                <w:b/>
                <w:bCs/>
                <w:sz w:val="16"/>
                <w:szCs w:val="16"/>
              </w:rPr>
              <w:t xml:space="preserve"> Representation -</w:t>
            </w:r>
            <w:r w:rsidRPr="00616ACB">
              <w:rPr>
                <w:rFonts w:asciiTheme="minorHAnsi" w:hAnsiTheme="minorHAnsi" w:cstheme="minorHAnsi"/>
                <w:sz w:val="16"/>
                <w:szCs w:val="16"/>
              </w:rPr>
              <w:t xml:space="preserve"> represent and process data in different ways. </w:t>
            </w:r>
          </w:p>
          <w:p w14:paraId="6A0E01E8" w14:textId="77777777" w:rsidR="00C66D51" w:rsidRPr="00616ACB" w:rsidRDefault="00C66D51" w:rsidP="00FB3CC7">
            <w:pPr>
              <w:pStyle w:val="Tabletext"/>
              <w:keepNext/>
              <w:keepLines/>
              <w:rPr>
                <w:rFonts w:asciiTheme="minorHAnsi" w:hAnsiTheme="minorHAnsi" w:cstheme="minorHAnsi"/>
                <w:sz w:val="16"/>
                <w:szCs w:val="16"/>
              </w:rPr>
            </w:pPr>
          </w:p>
          <w:p w14:paraId="366C071C" w14:textId="77777777" w:rsidR="00C66D51" w:rsidRDefault="00C66D51" w:rsidP="00FB3CC7">
            <w:pPr>
              <w:rPr>
                <w:rFonts w:asciiTheme="minorHAnsi" w:hAnsiTheme="minorHAnsi" w:cstheme="minorHAnsi"/>
                <w:sz w:val="20"/>
                <w:szCs w:val="20"/>
                <w:lang w:eastAsia="en-US"/>
              </w:rPr>
            </w:pPr>
            <w:r w:rsidRPr="00616ACB">
              <w:rPr>
                <w:rFonts w:asciiTheme="minorHAnsi" w:hAnsiTheme="minorHAnsi" w:cstheme="minorHAnsi"/>
                <w:b/>
                <w:bCs/>
                <w:sz w:val="16"/>
                <w:szCs w:val="16"/>
              </w:rPr>
              <w:t>Processes and production Skills</w:t>
            </w:r>
            <w:r w:rsidRPr="00616ACB">
              <w:rPr>
                <w:rFonts w:asciiTheme="minorHAnsi" w:hAnsiTheme="minorHAnsi" w:cstheme="minorHAnsi"/>
                <w:sz w:val="16"/>
                <w:szCs w:val="16"/>
              </w:rPr>
              <w:t xml:space="preserve"> - follow and describe basic algorithms involving a sequence of steps and branching. </w:t>
            </w:r>
          </w:p>
        </w:tc>
      </w:tr>
      <w:tr w:rsidR="00C66D51" w14:paraId="0E6446CA" w14:textId="77777777" w:rsidTr="00525899">
        <w:trPr>
          <w:cantSplit/>
          <w:trHeight w:val="73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25C9B9" w14:textId="77777777" w:rsidR="00C66D51" w:rsidRDefault="00C66D51" w:rsidP="00FB3CC7">
            <w:pPr>
              <w:spacing w:after="0" w:line="240" w:lineRule="auto"/>
              <w:rPr>
                <w:rFonts w:asciiTheme="minorHAnsi" w:hAnsiTheme="minorHAnsi" w:cstheme="minorHAnsi"/>
                <w:b/>
                <w:color w:val="FFFFFF" w:themeColor="background1"/>
                <w:sz w:val="3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B87BA6" w14:textId="77777777" w:rsidR="00C66D51" w:rsidRDefault="00C66D51" w:rsidP="00FB3CC7">
            <w:pPr>
              <w:spacing w:after="0" w:line="240" w:lineRule="auto"/>
              <w:rPr>
                <w:rFonts w:asciiTheme="minorHAnsi" w:hAnsiTheme="minorHAnsi" w:cstheme="minorHAnsi"/>
                <w:b/>
                <w:color w:val="FFFFFF"/>
                <w:sz w:val="20"/>
                <w:szCs w:val="20"/>
              </w:rPr>
            </w:pPr>
          </w:p>
        </w:tc>
        <w:tc>
          <w:tcPr>
            <w:tcW w:w="4712"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57" w:type="dxa"/>
              <w:bottom w:w="0" w:type="dxa"/>
              <w:right w:w="57" w:type="dxa"/>
            </w:tcMar>
            <w:hideMark/>
          </w:tcPr>
          <w:p w14:paraId="006C670D" w14:textId="77777777" w:rsidR="00C66D51" w:rsidRDefault="00C66D51" w:rsidP="00FB3CC7">
            <w:pPr>
              <w:spacing w:before="80" w:after="80" w:line="240" w:lineRule="auto"/>
              <w:rPr>
                <w:rFonts w:asciiTheme="minorHAnsi" w:eastAsia="Calibri" w:hAnsiTheme="minorHAnsi" w:cstheme="minorHAnsi"/>
                <w:sz w:val="20"/>
                <w:szCs w:val="20"/>
                <w:lang w:val="en-US" w:eastAsia="en-US" w:bidi="en-US"/>
              </w:rPr>
            </w:pPr>
            <w:r>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Pr>
                <w:rFonts w:asciiTheme="minorHAnsi" w:eastAsia="Calibri" w:hAnsiTheme="minorHAnsi" w:cstheme="minorHAnsi"/>
                <w:b/>
                <w:i/>
                <w:sz w:val="20"/>
                <w:szCs w:val="20"/>
                <w:lang w:val="en-US" w:eastAsia="en-US" w:bidi="en-US"/>
              </w:rPr>
              <w:t>portfolo</w:t>
            </w:r>
            <w:proofErr w:type="spellEnd"/>
            <w:r>
              <w:rPr>
                <w:rFonts w:asciiTheme="minorHAnsi" w:eastAsia="Calibri" w:hAnsiTheme="minorHAnsi" w:cstheme="minorHAnsi"/>
                <w:b/>
                <w:i/>
                <w:sz w:val="20"/>
                <w:szCs w:val="20"/>
                <w:lang w:val="en-US" w:eastAsia="en-US" w:bidi="en-US"/>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BA05BC" w14:textId="77777777" w:rsidR="00C66D51" w:rsidRDefault="00C66D51" w:rsidP="00FB3CC7">
            <w:pPr>
              <w:widowControl w:val="0"/>
              <w:autoSpaceDE w:val="0"/>
              <w:autoSpaceDN w:val="0"/>
              <w:adjustRightInd w:val="0"/>
              <w:spacing w:before="60" w:after="60" w:line="240" w:lineRule="auto"/>
              <w:ind w:right="-23"/>
              <w:rPr>
                <w:rFonts w:asciiTheme="minorHAnsi" w:hAnsiTheme="minorHAnsi" w:cstheme="minorHAnsi"/>
                <w:b/>
                <w:bCs/>
                <w:sz w:val="20"/>
                <w:szCs w:val="20"/>
              </w:rPr>
            </w:pPr>
            <w:r>
              <w:rPr>
                <w:rFonts w:asciiTheme="minorHAnsi" w:hAnsiTheme="minorHAnsi" w:cstheme="minorHAnsi"/>
                <w:b/>
                <w:i/>
                <w:sz w:val="20"/>
                <w:szCs w:val="20"/>
              </w:rPr>
              <w:t xml:space="preserve">Assessment of student learning will be gathered from completing a STEM </w:t>
            </w:r>
            <w:proofErr w:type="spellStart"/>
            <w:r>
              <w:rPr>
                <w:rFonts w:asciiTheme="minorHAnsi" w:hAnsiTheme="minorHAnsi" w:cstheme="minorHAnsi"/>
                <w:b/>
                <w:i/>
                <w:sz w:val="20"/>
                <w:szCs w:val="20"/>
              </w:rPr>
              <w:t>portfolo</w:t>
            </w:r>
            <w:proofErr w:type="spellEnd"/>
            <w:r>
              <w:rPr>
                <w:rFonts w:asciiTheme="minorHAnsi" w:hAnsiTheme="minorHAnsi" w:cstheme="minorHAnsi"/>
                <w:b/>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7AD6FD" w14:textId="77777777" w:rsidR="00C66D51" w:rsidRDefault="00C66D51" w:rsidP="00FB3CC7">
            <w:pPr>
              <w:spacing w:before="80" w:after="80" w:line="240" w:lineRule="auto"/>
              <w:rPr>
                <w:rFonts w:asciiTheme="minorHAnsi" w:eastAsia="Calibri" w:hAnsiTheme="minorHAnsi" w:cstheme="minorHAnsi"/>
                <w:b/>
                <w:i/>
                <w:sz w:val="20"/>
                <w:szCs w:val="20"/>
                <w:lang w:val="en-US" w:eastAsia="en-US" w:bidi="en-US"/>
              </w:rPr>
            </w:pPr>
            <w:r>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Pr>
                <w:rFonts w:asciiTheme="minorHAnsi" w:eastAsia="Calibri" w:hAnsiTheme="minorHAnsi" w:cstheme="minorHAnsi"/>
                <w:b/>
                <w:i/>
                <w:sz w:val="20"/>
                <w:szCs w:val="20"/>
                <w:lang w:val="en-US" w:eastAsia="en-US" w:bidi="en-US"/>
              </w:rPr>
              <w:t>portfolo</w:t>
            </w:r>
            <w:proofErr w:type="spellEnd"/>
            <w:r>
              <w:rPr>
                <w:rFonts w:asciiTheme="minorHAnsi" w:eastAsia="Calibri" w:hAnsiTheme="minorHAnsi" w:cstheme="minorHAnsi"/>
                <w:b/>
                <w:i/>
                <w:sz w:val="20"/>
                <w:szCs w:val="20"/>
                <w:lang w:val="en-US" w:eastAsia="en-US" w:bidi="en-US"/>
              </w:rPr>
              <w:t>.</w:t>
            </w:r>
          </w:p>
        </w:tc>
        <w:tc>
          <w:tcPr>
            <w:tcW w:w="622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396771D" w14:textId="77777777" w:rsidR="00C66D51" w:rsidRDefault="00C66D51" w:rsidP="00FB3CC7">
            <w:pPr>
              <w:keepNext/>
              <w:keepLines/>
              <w:spacing w:before="40" w:after="40" w:line="220" w:lineRule="atLeast"/>
              <w:rPr>
                <w:rFonts w:asciiTheme="minorHAnsi" w:hAnsiTheme="minorHAnsi" w:cstheme="minorHAnsi"/>
                <w:b/>
                <w:bCs/>
                <w:sz w:val="20"/>
                <w:szCs w:val="20"/>
                <w:lang w:eastAsia="en-US"/>
              </w:rPr>
            </w:pPr>
            <w:r>
              <w:rPr>
                <w:rFonts w:asciiTheme="minorHAnsi" w:hAnsiTheme="minorHAnsi" w:cstheme="minorHAnsi"/>
                <w:b/>
                <w:bCs/>
                <w:i/>
                <w:sz w:val="20"/>
                <w:szCs w:val="20"/>
                <w:lang w:eastAsia="en-US"/>
              </w:rPr>
              <w:t xml:space="preserve">Assessment of student learning will be gathered from completing a STEM </w:t>
            </w:r>
            <w:proofErr w:type="spellStart"/>
            <w:r>
              <w:rPr>
                <w:rFonts w:asciiTheme="minorHAnsi" w:hAnsiTheme="minorHAnsi" w:cstheme="minorHAnsi"/>
                <w:b/>
                <w:bCs/>
                <w:i/>
                <w:sz w:val="20"/>
                <w:szCs w:val="20"/>
                <w:lang w:eastAsia="en-US"/>
              </w:rPr>
              <w:t>portfolo</w:t>
            </w:r>
            <w:proofErr w:type="spellEnd"/>
            <w:r>
              <w:rPr>
                <w:rFonts w:asciiTheme="minorHAnsi" w:hAnsiTheme="minorHAnsi" w:cstheme="minorHAnsi"/>
                <w:b/>
                <w:bCs/>
                <w:i/>
                <w:sz w:val="20"/>
                <w:szCs w:val="20"/>
                <w:lang w:eastAsia="en-US"/>
              </w:rPr>
              <w:t>.</w:t>
            </w:r>
          </w:p>
        </w:tc>
      </w:tr>
    </w:tbl>
    <w:p w14:paraId="1B37FF0A" w14:textId="77777777" w:rsidR="00C66D51" w:rsidRPr="00E777BB" w:rsidRDefault="00C66D51" w:rsidP="00B020E4">
      <w:pPr>
        <w:spacing w:after="0" w:line="240" w:lineRule="auto"/>
        <w:rPr>
          <w:rFonts w:asciiTheme="minorHAnsi" w:hAnsiTheme="minorHAnsi"/>
          <w:b/>
          <w:sz w:val="32"/>
          <w:szCs w:val="32"/>
        </w:rPr>
      </w:pPr>
    </w:p>
    <w:p w14:paraId="2C1F63DD" w14:textId="4391EECC" w:rsidR="006A0C3E" w:rsidRDefault="00535FA2" w:rsidP="00535FA2">
      <w:pPr>
        <w:spacing w:after="0" w:line="240" w:lineRule="auto"/>
        <w:rPr>
          <w:rFonts w:asciiTheme="minorHAnsi" w:hAnsiTheme="minorHAnsi"/>
          <w:b/>
          <w:sz w:val="32"/>
          <w:szCs w:val="32"/>
        </w:rPr>
      </w:pPr>
      <w:r>
        <w:rPr>
          <w:rFonts w:asciiTheme="minorHAnsi" w:hAnsiTheme="minorHAnsi"/>
          <w:b/>
          <w:sz w:val="32"/>
          <w:szCs w:val="32"/>
        </w:rPr>
        <w:lastRenderedPageBreak/>
        <w:t xml:space="preserve">  </w:t>
      </w:r>
    </w:p>
    <w:p w14:paraId="027D99C4" w14:textId="68443ADE" w:rsidR="00322D63" w:rsidRDefault="00535FA2" w:rsidP="00535FA2">
      <w:pPr>
        <w:spacing w:after="0" w:line="240" w:lineRule="auto"/>
        <w:rPr>
          <w:rFonts w:asciiTheme="minorHAnsi" w:hAnsiTheme="minorHAnsi"/>
          <w:b/>
          <w:sz w:val="32"/>
          <w:szCs w:val="32"/>
        </w:rPr>
      </w:pPr>
      <w:r>
        <w:rPr>
          <w:rFonts w:asciiTheme="minorHAnsi" w:hAnsiTheme="minorHAnsi"/>
          <w:b/>
          <w:sz w:val="32"/>
          <w:szCs w:val="32"/>
        </w:rPr>
        <w:t xml:space="preserve">                                                                                                                                                                                                                                                                                                                                                                                                                                              </w:t>
      </w:r>
    </w:p>
    <w:p w14:paraId="728E3FA0" w14:textId="5D953D1B" w:rsidR="009F7A23" w:rsidRPr="001D0BEA" w:rsidRDefault="00FD1E39" w:rsidP="00322D63">
      <w:pPr>
        <w:tabs>
          <w:tab w:val="left" w:pos="1430"/>
        </w:tabs>
        <w:spacing w:after="0" w:line="240" w:lineRule="auto"/>
        <w:rPr>
          <w:rFonts w:asciiTheme="minorHAnsi" w:hAnsiTheme="minorHAnsi" w:cs="Arial"/>
          <w:b/>
          <w:sz w:val="32"/>
          <w:szCs w:val="32"/>
        </w:rPr>
      </w:pP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Pr>
          <w:rFonts w:asciiTheme="minorHAnsi" w:hAnsiTheme="minorHAnsi" w:cs="Arial"/>
          <w:b/>
          <w:sz w:val="32"/>
          <w:szCs w:val="32"/>
        </w:rPr>
        <w:tab/>
      </w:r>
      <w:r w:rsidR="001D0BEA" w:rsidRPr="001D0BEA">
        <w:rPr>
          <w:rFonts w:asciiTheme="minorHAnsi" w:hAnsiTheme="minorHAnsi" w:cs="Arial"/>
          <w:b/>
          <w:sz w:val="32"/>
          <w:szCs w:val="32"/>
        </w:rPr>
        <w:t>HASS</w:t>
      </w:r>
      <w:r w:rsidR="001705A2">
        <w:rPr>
          <w:rFonts w:asciiTheme="minorHAnsi" w:hAnsiTheme="minorHAnsi" w:cs="Arial"/>
          <w:b/>
          <w:sz w:val="32"/>
          <w:szCs w:val="32"/>
        </w:rPr>
        <w:t xml:space="preserve"> AND THE ARTS</w:t>
      </w:r>
    </w:p>
    <w:tbl>
      <w:tblPr>
        <w:tblW w:w="22291" w:type="dxa"/>
        <w:tblInd w:w="101"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7"/>
        <w:gridCol w:w="649"/>
        <w:gridCol w:w="4712"/>
        <w:gridCol w:w="24"/>
        <w:gridCol w:w="5929"/>
        <w:gridCol w:w="10"/>
        <w:gridCol w:w="14"/>
        <w:gridCol w:w="5929"/>
        <w:gridCol w:w="4397"/>
      </w:tblGrid>
      <w:tr w:rsidR="00E96B4E" w:rsidRPr="00CA16F3" w14:paraId="53C6FE82" w14:textId="77777777" w:rsidTr="00204814">
        <w:trPr>
          <w:gridBefore w:val="2"/>
          <w:wBefore w:w="1276" w:type="dxa"/>
          <w:cantSplit/>
          <w:trHeight w:val="301"/>
          <w:tblHeader/>
        </w:trPr>
        <w:tc>
          <w:tcPr>
            <w:tcW w:w="10689" w:type="dxa"/>
            <w:gridSpan w:val="5"/>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6A866077" w14:textId="7D526674" w:rsidR="00E96B4E" w:rsidRPr="00520C50" w:rsidRDefault="00E96B4E" w:rsidP="00322E53">
            <w:pPr>
              <w:pStyle w:val="Bodytext"/>
              <w:spacing w:after="0" w:line="240" w:lineRule="auto"/>
              <w:jc w:val="center"/>
              <w:rPr>
                <w:rFonts w:eastAsia="SimSun" w:cs="Arial"/>
                <w:b/>
                <w:color w:val="000000"/>
                <w:sz w:val="48"/>
                <w:lang w:val="en-GB"/>
              </w:rPr>
            </w:pPr>
            <w:r>
              <w:rPr>
                <w:rFonts w:eastAsia="SimSun" w:cs="Arial"/>
                <w:b/>
                <w:color w:val="FFFFFF"/>
                <w:sz w:val="48"/>
                <w:lang w:val="en-GB"/>
              </w:rPr>
              <w:t>Semester 1</w:t>
            </w:r>
          </w:p>
        </w:tc>
        <w:tc>
          <w:tcPr>
            <w:tcW w:w="10326"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0DA5A4D" w14:textId="2D7DF53F" w:rsidR="00E96B4E" w:rsidRPr="00520C50" w:rsidRDefault="00E96B4E" w:rsidP="00322E53">
            <w:pPr>
              <w:pStyle w:val="Bodytext"/>
              <w:spacing w:after="0" w:line="240" w:lineRule="auto"/>
              <w:jc w:val="center"/>
              <w:rPr>
                <w:rFonts w:eastAsia="SimSun" w:cs="Arial"/>
                <w:b/>
                <w:color w:val="000000"/>
                <w:sz w:val="48"/>
                <w:lang w:val="en-GB"/>
              </w:rPr>
            </w:pPr>
            <w:r>
              <w:rPr>
                <w:rFonts w:eastAsia="SimSun" w:cs="Arial"/>
                <w:b/>
                <w:color w:val="FFFFFF"/>
                <w:sz w:val="48"/>
                <w:lang w:val="en-GB"/>
              </w:rPr>
              <w:t>Semester 2</w:t>
            </w:r>
          </w:p>
        </w:tc>
      </w:tr>
      <w:tr w:rsidR="00046885" w:rsidRPr="00CA16F3" w14:paraId="20CF05C6" w14:textId="77777777" w:rsidTr="00204814">
        <w:trPr>
          <w:cantSplit/>
          <w:trHeight w:val="261"/>
        </w:trPr>
        <w:tc>
          <w:tcPr>
            <w:tcW w:w="627" w:type="dxa"/>
            <w:vMerge w:val="restart"/>
            <w:tcBorders>
              <w:top w:val="single" w:sz="4" w:space="0" w:color="auto"/>
              <w:left w:val="single" w:sz="4" w:space="0" w:color="auto"/>
              <w:right w:val="single" w:sz="4" w:space="0" w:color="auto"/>
            </w:tcBorders>
            <w:shd w:val="clear" w:color="auto" w:fill="0070C0"/>
            <w:textDirection w:val="btLr"/>
            <w:vAlign w:val="center"/>
          </w:tcPr>
          <w:p w14:paraId="141EA675" w14:textId="77777777" w:rsidR="00046885" w:rsidRPr="00C05265" w:rsidRDefault="00046885" w:rsidP="00046885">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HUMANITIES AND SOCIAL SCIENCES 45 m/w</w:t>
            </w:r>
          </w:p>
          <w:p w14:paraId="76E4A4A7" w14:textId="77777777" w:rsidR="00046885" w:rsidRDefault="00046885" w:rsidP="00046885">
            <w:pPr>
              <w:spacing w:after="0" w:line="240" w:lineRule="auto"/>
              <w:ind w:left="113" w:right="113"/>
              <w:rPr>
                <w:rFonts w:asciiTheme="minorHAnsi" w:hAnsiTheme="minorHAnsi" w:cs="Arial"/>
                <w:b/>
                <w:color w:val="FFFFFF" w:themeColor="background1"/>
                <w:sz w:val="36"/>
              </w:rPr>
            </w:pPr>
          </w:p>
          <w:p w14:paraId="3C8D85D1" w14:textId="77777777" w:rsidR="00046885" w:rsidRPr="009729EB" w:rsidRDefault="00046885" w:rsidP="00046885">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36"/>
              </w:rPr>
              <w:t xml:space="preserve">  </w:t>
            </w:r>
          </w:p>
          <w:p w14:paraId="1C53732D" w14:textId="77777777" w:rsidR="00046885" w:rsidRDefault="00046885" w:rsidP="00046885">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8764D6E" w14:textId="77777777" w:rsidR="00046885" w:rsidRPr="006C6D4D" w:rsidRDefault="00046885" w:rsidP="00046885">
            <w:pPr>
              <w:spacing w:line="240" w:lineRule="auto"/>
              <w:ind w:left="113" w:right="113"/>
              <w:rPr>
                <w:rFonts w:ascii="Tahoma" w:hAnsi="Tahoma" w:cs="Tahoma"/>
                <w:b/>
                <w:color w:val="FFFFFF" w:themeColor="background1"/>
                <w:sz w:val="16"/>
                <w:szCs w:val="16"/>
              </w:rPr>
            </w:pPr>
            <w:r w:rsidRPr="006C6D4D">
              <w:rPr>
                <w:rFonts w:ascii="Tahoma" w:hAnsi="Tahoma" w:cs="Tahoma"/>
                <w:b/>
                <w:color w:val="FFFFFF" w:themeColor="background1"/>
                <w:sz w:val="16"/>
                <w:szCs w:val="16"/>
              </w:rPr>
              <w:t>KA</w:t>
            </w:r>
          </w:p>
        </w:tc>
        <w:tc>
          <w:tcPr>
            <w:tcW w:w="10689"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AA24EE8" w14:textId="77777777" w:rsidR="001004C8" w:rsidRPr="00BB026F" w:rsidRDefault="001004C8" w:rsidP="001004C8">
            <w:pPr>
              <w:pStyle w:val="Bodytext"/>
              <w:spacing w:after="0" w:line="240" w:lineRule="auto"/>
              <w:jc w:val="center"/>
              <w:rPr>
                <w:rFonts w:cs="Arial"/>
                <w:b/>
                <w:sz w:val="16"/>
                <w:szCs w:val="16"/>
              </w:rPr>
            </w:pPr>
            <w:r w:rsidRPr="00BB026F">
              <w:rPr>
                <w:rFonts w:cs="Arial"/>
                <w:b/>
                <w:sz w:val="16"/>
                <w:szCs w:val="16"/>
              </w:rPr>
              <w:t xml:space="preserve">Unit 1: </w:t>
            </w:r>
            <w:r w:rsidRPr="00BB026F">
              <w:rPr>
                <w:b/>
              </w:rPr>
              <w:t>My world is different from the past</w:t>
            </w:r>
            <w:r>
              <w:rPr>
                <w:b/>
              </w:rPr>
              <w:t xml:space="preserve"> (A Year)</w:t>
            </w:r>
          </w:p>
          <w:p w14:paraId="61C4577B" w14:textId="7FB9F9D0" w:rsidR="00046885" w:rsidRPr="006E1F98" w:rsidRDefault="001004C8" w:rsidP="001004C8">
            <w:pPr>
              <w:pStyle w:val="Bodytext"/>
              <w:spacing w:after="0" w:line="240" w:lineRule="auto"/>
              <w:jc w:val="center"/>
              <w:rPr>
                <w:rFonts w:cs="Arial"/>
                <w:sz w:val="16"/>
                <w:szCs w:val="16"/>
              </w:rPr>
            </w:pPr>
            <w:r w:rsidRPr="006E1F98">
              <w:rPr>
                <w:rFonts w:cs="Arial"/>
                <w:sz w:val="16"/>
                <w:szCs w:val="16"/>
              </w:rPr>
              <w:t xml:space="preserve">Inquiry questions: </w:t>
            </w:r>
            <w:r>
              <w:rPr>
                <w:rFonts w:cs="Arial"/>
                <w:sz w:val="16"/>
                <w:szCs w:val="16"/>
              </w:rPr>
              <w:t>How has technology changed overtime? How are certain sites significant for our local community and why should they be preserved?</w:t>
            </w:r>
          </w:p>
          <w:p w14:paraId="445CF282" w14:textId="77777777" w:rsidR="00046885" w:rsidRPr="006E1F98" w:rsidRDefault="00046885" w:rsidP="00046885">
            <w:pPr>
              <w:pStyle w:val="Tablebullet85pt"/>
              <w:numPr>
                <w:ilvl w:val="0"/>
                <w:numId w:val="0"/>
              </w:numPr>
              <w:spacing w:before="0" w:after="0"/>
              <w:rPr>
                <w:rFonts w:cs="Arial"/>
                <w:b/>
                <w:sz w:val="16"/>
                <w:szCs w:val="16"/>
              </w:rPr>
            </w:pPr>
          </w:p>
        </w:tc>
        <w:tc>
          <w:tcPr>
            <w:tcW w:w="103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D0437D" w14:textId="77777777" w:rsidR="00046885" w:rsidRPr="00FF3FF6" w:rsidRDefault="00046885" w:rsidP="00046885">
            <w:pPr>
              <w:pStyle w:val="Bodytext"/>
              <w:spacing w:after="0" w:line="240" w:lineRule="auto"/>
              <w:jc w:val="center"/>
              <w:rPr>
                <w:rFonts w:cs="Arial"/>
                <w:szCs w:val="16"/>
              </w:rPr>
            </w:pPr>
            <w:r w:rsidRPr="00FF3FF6">
              <w:rPr>
                <w:rFonts w:cs="Arial"/>
                <w:b/>
                <w:szCs w:val="16"/>
              </w:rPr>
              <w:t>Unit 2:</w:t>
            </w:r>
            <w:r w:rsidRPr="00FF3FF6">
              <w:rPr>
                <w:rFonts w:eastAsia="SimSun" w:cs="Arial"/>
                <w:b/>
                <w:szCs w:val="16"/>
              </w:rPr>
              <w:t xml:space="preserve"> The weather affects how you live</w:t>
            </w:r>
            <w:r>
              <w:rPr>
                <w:rFonts w:eastAsia="SimSun" w:cs="Arial"/>
                <w:b/>
                <w:szCs w:val="16"/>
              </w:rPr>
              <w:t xml:space="preserve"> (A Year Program)</w:t>
            </w:r>
          </w:p>
          <w:p w14:paraId="1CB9D938" w14:textId="77777777" w:rsidR="00046885" w:rsidRPr="006E1F98" w:rsidRDefault="00046885" w:rsidP="00046885">
            <w:pPr>
              <w:pStyle w:val="Bodytext"/>
              <w:spacing w:after="0" w:line="240" w:lineRule="auto"/>
              <w:jc w:val="center"/>
              <w:rPr>
                <w:rFonts w:cs="Arial"/>
                <w:sz w:val="16"/>
                <w:szCs w:val="16"/>
              </w:rPr>
            </w:pPr>
            <w:r w:rsidRPr="006E1F98">
              <w:rPr>
                <w:rFonts w:cs="Arial"/>
                <w:sz w:val="16"/>
                <w:szCs w:val="16"/>
              </w:rPr>
              <w:t xml:space="preserve">Inquiry questions: </w:t>
            </w:r>
            <w:r>
              <w:rPr>
                <w:rFonts w:cs="Arial"/>
                <w:sz w:val="16"/>
                <w:szCs w:val="16"/>
              </w:rPr>
              <w:t>What impact does weather have on the way we live in Brisbane?</w:t>
            </w:r>
          </w:p>
        </w:tc>
      </w:tr>
      <w:tr w:rsidR="003C7827" w:rsidRPr="00CA16F3" w14:paraId="3284900B" w14:textId="77777777" w:rsidTr="00547931">
        <w:trPr>
          <w:cantSplit/>
          <w:trHeight w:val="261"/>
        </w:trPr>
        <w:tc>
          <w:tcPr>
            <w:tcW w:w="627" w:type="dxa"/>
            <w:vMerge/>
            <w:tcBorders>
              <w:top w:val="single" w:sz="4" w:space="0" w:color="auto"/>
              <w:left w:val="single" w:sz="4" w:space="0" w:color="auto"/>
              <w:right w:val="single" w:sz="4" w:space="0" w:color="auto"/>
            </w:tcBorders>
            <w:shd w:val="clear" w:color="auto" w:fill="0070C0"/>
            <w:textDirection w:val="btLr"/>
            <w:vAlign w:val="center"/>
          </w:tcPr>
          <w:p w14:paraId="1FD4FCF7" w14:textId="77777777" w:rsidR="003C7827" w:rsidRDefault="003C7827" w:rsidP="00046885">
            <w:pPr>
              <w:spacing w:after="0" w:line="240" w:lineRule="auto"/>
              <w:jc w:val="center"/>
              <w:rPr>
                <w:rFonts w:asciiTheme="minorHAnsi" w:hAnsiTheme="minorHAnsi" w:cs="Arial"/>
                <w:b/>
                <w:color w:val="FFFFFF" w:themeColor="background1"/>
                <w:sz w:val="28"/>
                <w:szCs w:val="2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8F9539E" w14:textId="7FCBB9C4" w:rsidR="003C7827" w:rsidRPr="006C6D4D" w:rsidRDefault="003C7827" w:rsidP="00046885">
            <w:pPr>
              <w:spacing w:line="240" w:lineRule="auto"/>
              <w:ind w:left="113" w:right="113"/>
              <w:rPr>
                <w:rFonts w:ascii="Tahoma" w:hAnsi="Tahoma" w:cs="Tahoma"/>
                <w:b/>
                <w:color w:val="FFFFFF" w:themeColor="background1"/>
                <w:sz w:val="16"/>
                <w:szCs w:val="16"/>
              </w:rPr>
            </w:pPr>
            <w:r w:rsidRPr="006C6D4D">
              <w:rPr>
                <w:rFonts w:ascii="Tahoma" w:hAnsi="Tahoma" w:cs="Tahoma"/>
                <w:b/>
                <w:color w:val="FFFFFF" w:themeColor="background1"/>
                <w:sz w:val="16"/>
                <w:szCs w:val="16"/>
              </w:rPr>
              <w:t>ACHIEVEMENT STANDARD</w:t>
            </w:r>
          </w:p>
        </w:tc>
        <w:tc>
          <w:tcPr>
            <w:tcW w:w="21015" w:type="dxa"/>
            <w:gridSpan w:val="7"/>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A2EF2C" w14:textId="77777777" w:rsidR="003C7827" w:rsidRPr="003C7827" w:rsidRDefault="003C7827" w:rsidP="003C7827">
            <w:pPr>
              <w:spacing w:after="0" w:line="240" w:lineRule="auto"/>
              <w:rPr>
                <w:rFonts w:ascii="Arial" w:eastAsia="Times New Roman" w:hAnsi="Arial" w:cs="Arial"/>
                <w:color w:val="222222"/>
                <w:sz w:val="16"/>
                <w:szCs w:val="16"/>
              </w:rPr>
            </w:pPr>
            <w:r w:rsidRPr="003C7827">
              <w:rPr>
                <w:rFonts w:ascii="Arial" w:eastAsia="Times New Roman" w:hAnsi="Arial" w:cs="Arial"/>
                <w:color w:val="222222"/>
                <w:sz w:val="16"/>
                <w:szCs w:val="16"/>
              </w:rPr>
              <w:t>By the end of Year 1, students identify and describe important dates and changes in their own lives. They explain how some aspects of daily life have changed over recent time while others have remained the same. They identify and describe the features of places and their location at a local scale and identify changes to the features of places. They recognise that people describe the features of places differently and describe how places can be cared for.</w:t>
            </w:r>
          </w:p>
          <w:p w14:paraId="60BE2234" w14:textId="77777777" w:rsidR="003C7827" w:rsidRPr="003C7827" w:rsidRDefault="003C7827" w:rsidP="003C7827">
            <w:pPr>
              <w:spacing w:after="0" w:line="240" w:lineRule="auto"/>
              <w:rPr>
                <w:rFonts w:ascii="Arial" w:eastAsia="Times New Roman" w:hAnsi="Arial" w:cs="Arial"/>
                <w:color w:val="222222"/>
                <w:sz w:val="16"/>
                <w:szCs w:val="16"/>
              </w:rPr>
            </w:pPr>
            <w:r w:rsidRPr="003C7827">
              <w:rPr>
                <w:rFonts w:ascii="Arial" w:eastAsia="Times New Roman" w:hAnsi="Arial" w:cs="Arial"/>
                <w:color w:val="222222"/>
                <w:sz w:val="16"/>
                <w:szCs w:val="16"/>
              </w:rPr>
              <w:t>Students respond to questions about the recent past and familiar and unfamiliar places by collecting and interpreting information and data from observations and from sources provided. They sequence personal and family events in order and represent the location of different places and their features on labelled maps. They reflect on their learning to suggest ways they can care for places. They share stories about the past, and present observations and findings using everyday terms to denote the passing of time and to describe direction and location.</w:t>
            </w:r>
          </w:p>
          <w:p w14:paraId="2BF0088B" w14:textId="77777777" w:rsidR="003C7827" w:rsidRPr="00FF3FF6" w:rsidRDefault="003C7827" w:rsidP="00046885">
            <w:pPr>
              <w:pStyle w:val="Bodytext"/>
              <w:spacing w:after="0" w:line="240" w:lineRule="auto"/>
              <w:jc w:val="center"/>
              <w:rPr>
                <w:rFonts w:cs="Arial"/>
                <w:b/>
                <w:szCs w:val="16"/>
              </w:rPr>
            </w:pPr>
          </w:p>
        </w:tc>
      </w:tr>
      <w:tr w:rsidR="00046885" w:rsidRPr="00CA16F3" w14:paraId="4F69BBBA" w14:textId="77777777" w:rsidTr="00204814">
        <w:trPr>
          <w:cantSplit/>
          <w:trHeight w:val="1889"/>
        </w:trPr>
        <w:tc>
          <w:tcPr>
            <w:tcW w:w="627" w:type="dxa"/>
            <w:vMerge/>
            <w:tcBorders>
              <w:left w:val="single" w:sz="4" w:space="0" w:color="auto"/>
              <w:right w:val="single" w:sz="4" w:space="0" w:color="auto"/>
            </w:tcBorders>
            <w:shd w:val="clear" w:color="auto" w:fill="0070C0"/>
            <w:textDirection w:val="btLr"/>
            <w:vAlign w:val="center"/>
          </w:tcPr>
          <w:p w14:paraId="411D3AE5" w14:textId="77777777" w:rsidR="00046885" w:rsidRPr="009729EB" w:rsidRDefault="00046885" w:rsidP="00046885">
            <w:pPr>
              <w:spacing w:after="0" w:line="240" w:lineRule="auto"/>
              <w:jc w:val="center"/>
              <w:rPr>
                <w:rFonts w:asciiTheme="minorHAnsi" w:hAnsiTheme="minorHAnsi" w:cs="Arial"/>
                <w:b/>
                <w:color w:val="FFFFFF"/>
                <w:sz w:val="36"/>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969455A" w14:textId="77777777" w:rsidR="00046885" w:rsidRPr="006C6D4D" w:rsidRDefault="00046885" w:rsidP="00046885">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 xml:space="preserve">CURRICULUM KNOWLEDGE </w:t>
            </w:r>
          </w:p>
        </w:tc>
        <w:tc>
          <w:tcPr>
            <w:tcW w:w="10689"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6963F38" w14:textId="77777777" w:rsidR="00046885" w:rsidRPr="006E1F98" w:rsidRDefault="00046885" w:rsidP="00046885">
            <w:pPr>
              <w:pStyle w:val="Bodytext"/>
              <w:spacing w:after="0" w:line="240" w:lineRule="auto"/>
              <w:rPr>
                <w:rFonts w:cs="Arial"/>
                <w:sz w:val="16"/>
                <w:szCs w:val="16"/>
              </w:rPr>
            </w:pPr>
            <w:r w:rsidRPr="006E1F98">
              <w:rPr>
                <w:rFonts w:cs="Arial"/>
                <w:sz w:val="16"/>
                <w:szCs w:val="16"/>
              </w:rPr>
              <w:t>In this unit, students:</w:t>
            </w:r>
          </w:p>
          <w:p w14:paraId="7D044A04"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 xml:space="preserve">identify and describe important dates and changes </w:t>
            </w:r>
            <w:r>
              <w:rPr>
                <w:rFonts w:eastAsia="SimSun" w:cs="Arial"/>
                <w:color w:val="000000"/>
                <w:sz w:val="16"/>
                <w:szCs w:val="16"/>
                <w:lang w:val="en-GB"/>
              </w:rPr>
              <w:t>in familiar contexts</w:t>
            </w:r>
          </w:p>
          <w:p w14:paraId="28987344"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compare aspects of their daily lives to aspects of daily life for people in their family in the past to identify similarities and differences</w:t>
            </w:r>
          </w:p>
          <w:p w14:paraId="7B8ABC42"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respond to questions about the recent past</w:t>
            </w:r>
          </w:p>
          <w:p w14:paraId="146537E6"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 xml:space="preserve">sequence and describe events of personal significance using terms to describe the passing of time </w:t>
            </w:r>
          </w:p>
          <w:p w14:paraId="0A1E3937"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examine sources, such as images, objects and family stories, that have personal significance</w:t>
            </w:r>
          </w:p>
          <w:p w14:paraId="4485B179" w14:textId="77777777" w:rsidR="00046885" w:rsidRPr="006E1F98" w:rsidRDefault="00046885" w:rsidP="00046885">
            <w:pPr>
              <w:pStyle w:val="Bodytext"/>
              <w:numPr>
                <w:ilvl w:val="0"/>
                <w:numId w:val="17"/>
              </w:numPr>
              <w:spacing w:after="0" w:line="240" w:lineRule="auto"/>
              <w:ind w:left="357" w:hanging="357"/>
              <w:rPr>
                <w:rFonts w:cs="Arial"/>
                <w:sz w:val="16"/>
                <w:szCs w:val="16"/>
              </w:rPr>
            </w:pPr>
            <w:r w:rsidRPr="006E1F98">
              <w:rPr>
                <w:rFonts w:eastAsia="SimSun" w:cs="Arial"/>
                <w:color w:val="000000"/>
                <w:sz w:val="16"/>
                <w:szCs w:val="16"/>
                <w:lang w:val="en-GB"/>
              </w:rPr>
              <w:t xml:space="preserve">share stories about the </w:t>
            </w:r>
            <w:proofErr w:type="gramStart"/>
            <w:r w:rsidRPr="006E1F98">
              <w:rPr>
                <w:rFonts w:eastAsia="SimSun" w:cs="Arial"/>
                <w:color w:val="000000"/>
                <w:sz w:val="16"/>
                <w:szCs w:val="16"/>
                <w:lang w:val="en-GB"/>
              </w:rPr>
              <w:t>past..</w:t>
            </w:r>
            <w:proofErr w:type="gramEnd"/>
          </w:p>
        </w:tc>
        <w:tc>
          <w:tcPr>
            <w:tcW w:w="103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F6352A" w14:textId="77777777" w:rsidR="00046885" w:rsidRPr="006E1F98" w:rsidRDefault="00046885" w:rsidP="00046885">
            <w:pPr>
              <w:pStyle w:val="Bodytext"/>
              <w:spacing w:after="0" w:line="240" w:lineRule="auto"/>
              <w:rPr>
                <w:rFonts w:cs="Arial"/>
                <w:sz w:val="16"/>
                <w:szCs w:val="16"/>
              </w:rPr>
            </w:pPr>
            <w:r w:rsidRPr="006E1F98">
              <w:rPr>
                <w:rFonts w:cs="Arial"/>
                <w:sz w:val="16"/>
                <w:szCs w:val="16"/>
              </w:rPr>
              <w:t>In this unit, students:</w:t>
            </w:r>
          </w:p>
          <w:p w14:paraId="1B626DAB"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draw on studies at the personal and local scale, including familiar places, for example, the school, local park and local shops</w:t>
            </w:r>
          </w:p>
          <w:p w14:paraId="2A15F1B2"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recognise that the features of places can be natural, managed or constructed</w:t>
            </w:r>
          </w:p>
          <w:p w14:paraId="26E5F276"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 xml:space="preserve">identify and describe the natural, constructed and managed features of places </w:t>
            </w:r>
          </w:p>
          <w:p w14:paraId="5E936691"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examine the ways different groups of people, including Aboriginal peoples and Torres Strait Islander peoples, describe the weather and seasons of places</w:t>
            </w:r>
          </w:p>
          <w:p w14:paraId="57D2B060"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represent local places using pictorial maps and describe local places using the language of direction and location</w:t>
            </w:r>
          </w:p>
          <w:p w14:paraId="48C53BB3"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 xml:space="preserve">respond to questions to find out about the features of places, the activities that occur in places and the care of places </w:t>
            </w:r>
          </w:p>
          <w:p w14:paraId="51902049" w14:textId="77777777" w:rsidR="00046885" w:rsidRPr="006E1F98" w:rsidRDefault="00046885" w:rsidP="00046885">
            <w:pPr>
              <w:pStyle w:val="Bodytext"/>
              <w:numPr>
                <w:ilvl w:val="0"/>
                <w:numId w:val="17"/>
              </w:numPr>
              <w:spacing w:after="0" w:line="240" w:lineRule="auto"/>
              <w:ind w:left="357" w:hanging="357"/>
              <w:rPr>
                <w:rFonts w:eastAsia="SimSun" w:cs="Arial"/>
                <w:color w:val="000000"/>
                <w:sz w:val="16"/>
                <w:szCs w:val="16"/>
                <w:lang w:val="en-GB"/>
              </w:rPr>
            </w:pPr>
            <w:r w:rsidRPr="006E1F98">
              <w:rPr>
                <w:rFonts w:eastAsia="SimSun" w:cs="Arial"/>
                <w:color w:val="000000"/>
                <w:sz w:val="16"/>
                <w:szCs w:val="16"/>
                <w:lang w:val="en-GB"/>
              </w:rPr>
              <w:t>collect and record geographical data and information, such as observations and interviews to investigate a local place</w:t>
            </w:r>
          </w:p>
          <w:p w14:paraId="21337DB1" w14:textId="7EF9975A" w:rsidR="00046885" w:rsidRPr="006E1F98" w:rsidRDefault="00046885" w:rsidP="00046885">
            <w:pPr>
              <w:pStyle w:val="Bodytext"/>
              <w:numPr>
                <w:ilvl w:val="0"/>
                <w:numId w:val="17"/>
              </w:numPr>
              <w:spacing w:after="0" w:line="240" w:lineRule="auto"/>
              <w:ind w:left="357" w:hanging="357"/>
              <w:rPr>
                <w:rFonts w:cs="Arial"/>
                <w:sz w:val="16"/>
                <w:szCs w:val="16"/>
              </w:rPr>
            </w:pPr>
            <w:r w:rsidRPr="006E1F98">
              <w:rPr>
                <w:rFonts w:eastAsia="SimSun" w:cs="Arial"/>
                <w:color w:val="000000"/>
                <w:sz w:val="16"/>
                <w:szCs w:val="16"/>
                <w:lang w:val="en-GB"/>
              </w:rPr>
              <w:t>reflect on learning to respond to questions</w:t>
            </w:r>
            <w:r w:rsidRPr="006E1F98">
              <w:rPr>
                <w:rFonts w:cs="Arial"/>
                <w:sz w:val="16"/>
                <w:szCs w:val="16"/>
              </w:rPr>
              <w:t xml:space="preserve"> about how features of places can be cared for.</w:t>
            </w:r>
          </w:p>
        </w:tc>
      </w:tr>
      <w:tr w:rsidR="00046885" w:rsidRPr="00CA16F3" w14:paraId="280FD645" w14:textId="77777777" w:rsidTr="00F42AC2">
        <w:trPr>
          <w:cantSplit/>
          <w:trHeight w:val="795"/>
        </w:trPr>
        <w:tc>
          <w:tcPr>
            <w:tcW w:w="627" w:type="dxa"/>
            <w:vMerge/>
            <w:tcBorders>
              <w:left w:val="single" w:sz="4" w:space="0" w:color="auto"/>
              <w:bottom w:val="single" w:sz="4" w:space="0" w:color="auto"/>
              <w:right w:val="single" w:sz="4" w:space="0" w:color="auto"/>
            </w:tcBorders>
            <w:shd w:val="clear" w:color="auto" w:fill="0070C0"/>
            <w:textDirection w:val="btLr"/>
            <w:vAlign w:val="center"/>
          </w:tcPr>
          <w:p w14:paraId="7D7AF4CD" w14:textId="77777777" w:rsidR="00046885" w:rsidRDefault="00046885" w:rsidP="00046885">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10E4E70" w14:textId="77777777" w:rsidR="00046885" w:rsidRPr="006C6D4D" w:rsidRDefault="00046885" w:rsidP="00046885">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ASSESSMENT</w:t>
            </w:r>
          </w:p>
        </w:tc>
        <w:tc>
          <w:tcPr>
            <w:tcW w:w="10689" w:type="dxa"/>
            <w:gridSpan w:val="5"/>
            <w:tcBorders>
              <w:top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CE4032A" w14:textId="77777777" w:rsidR="00046885" w:rsidRDefault="00046885" w:rsidP="00046885">
            <w:pPr>
              <w:spacing w:after="0"/>
              <w:rPr>
                <w:rFonts w:ascii="Arial" w:hAnsi="Arial" w:cs="Arial"/>
                <w:i/>
                <w:sz w:val="16"/>
                <w:szCs w:val="16"/>
              </w:rPr>
            </w:pPr>
            <w:r w:rsidRPr="006E1F98">
              <w:rPr>
                <w:rFonts w:ascii="Arial" w:hAnsi="Arial" w:cs="Arial"/>
                <w:b/>
                <w:sz w:val="16"/>
                <w:szCs w:val="16"/>
              </w:rPr>
              <w:t>Assessment task:</w:t>
            </w:r>
            <w:r w:rsidRPr="006E1F98">
              <w:rPr>
                <w:rFonts w:ascii="Arial" w:hAnsi="Arial" w:cs="Arial"/>
                <w:i/>
                <w:sz w:val="16"/>
                <w:szCs w:val="16"/>
              </w:rPr>
              <w:t xml:space="preserve"> </w:t>
            </w:r>
          </w:p>
          <w:p w14:paraId="625A526C" w14:textId="77777777" w:rsidR="00046885" w:rsidRDefault="00046885" w:rsidP="00046885">
            <w:pPr>
              <w:spacing w:after="0"/>
              <w:rPr>
                <w:rFonts w:ascii="Arial" w:hAnsi="Arial" w:cs="Arial"/>
                <w:sz w:val="16"/>
                <w:szCs w:val="16"/>
              </w:rPr>
            </w:pPr>
            <w:r>
              <w:rPr>
                <w:rFonts w:ascii="Arial" w:hAnsi="Arial" w:cs="Arial"/>
                <w:sz w:val="16"/>
                <w:szCs w:val="16"/>
              </w:rPr>
              <w:t>Stimulus activity about reading time and sources</w:t>
            </w:r>
          </w:p>
          <w:p w14:paraId="3E18F637" w14:textId="317F2A26" w:rsidR="00046885" w:rsidRPr="006E1F98" w:rsidRDefault="001004C8" w:rsidP="00046885">
            <w:pPr>
              <w:spacing w:after="0"/>
              <w:rPr>
                <w:rFonts w:ascii="Arial" w:hAnsi="Arial" w:cs="Arial"/>
                <w:i/>
                <w:sz w:val="16"/>
                <w:szCs w:val="16"/>
              </w:rPr>
            </w:pPr>
            <w:r w:rsidRPr="008C5379">
              <w:rPr>
                <w:rFonts w:cs="Arial"/>
                <w:i/>
                <w:sz w:val="16"/>
                <w:szCs w:val="16"/>
              </w:rPr>
              <w:t xml:space="preserve">Research project finding and using sources to work </w:t>
            </w:r>
            <w:r>
              <w:rPr>
                <w:rFonts w:cs="Arial"/>
                <w:i/>
                <w:sz w:val="16"/>
                <w:szCs w:val="16"/>
              </w:rPr>
              <w:t xml:space="preserve">out the significance </w:t>
            </w:r>
            <w:r w:rsidR="00E96B4E">
              <w:rPr>
                <w:rFonts w:cs="Arial"/>
                <w:i/>
                <w:sz w:val="16"/>
                <w:szCs w:val="16"/>
              </w:rPr>
              <w:t xml:space="preserve">and history of the KSS school buildings. </w:t>
            </w:r>
          </w:p>
        </w:tc>
        <w:tc>
          <w:tcPr>
            <w:tcW w:w="1032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EAA74EB" w14:textId="77777777" w:rsidR="00046885" w:rsidRDefault="00046885" w:rsidP="00046885">
            <w:pPr>
              <w:tabs>
                <w:tab w:val="left" w:pos="2730"/>
              </w:tabs>
              <w:spacing w:after="0"/>
              <w:rPr>
                <w:rFonts w:ascii="Arial" w:hAnsi="Arial" w:cs="Arial"/>
                <w:i/>
                <w:sz w:val="16"/>
                <w:szCs w:val="16"/>
              </w:rPr>
            </w:pPr>
            <w:r w:rsidRPr="006E1F98">
              <w:rPr>
                <w:rFonts w:ascii="Arial" w:hAnsi="Arial" w:cs="Arial"/>
                <w:b/>
                <w:sz w:val="16"/>
                <w:szCs w:val="16"/>
              </w:rPr>
              <w:t>Assessment task:</w:t>
            </w:r>
            <w:r w:rsidRPr="006E1F98">
              <w:rPr>
                <w:rFonts w:ascii="Arial" w:hAnsi="Arial" w:cs="Arial"/>
                <w:i/>
                <w:sz w:val="16"/>
                <w:szCs w:val="16"/>
              </w:rPr>
              <w:t xml:space="preserve"> </w:t>
            </w:r>
          </w:p>
          <w:p w14:paraId="4C544C83" w14:textId="77777777" w:rsidR="00046885" w:rsidRDefault="00046885" w:rsidP="00046885">
            <w:pPr>
              <w:tabs>
                <w:tab w:val="left" w:pos="2730"/>
              </w:tabs>
              <w:spacing w:after="0"/>
              <w:rPr>
                <w:rFonts w:ascii="Arial" w:hAnsi="Arial" w:cs="Arial"/>
                <w:sz w:val="16"/>
                <w:szCs w:val="16"/>
              </w:rPr>
            </w:pPr>
            <w:r>
              <w:rPr>
                <w:rFonts w:ascii="Arial" w:hAnsi="Arial" w:cs="Arial"/>
                <w:sz w:val="16"/>
                <w:szCs w:val="16"/>
              </w:rPr>
              <w:t xml:space="preserve">Stimulus </w:t>
            </w:r>
            <w:proofErr w:type="spellStart"/>
            <w:r>
              <w:rPr>
                <w:rFonts w:ascii="Arial" w:hAnsi="Arial" w:cs="Arial"/>
                <w:sz w:val="16"/>
                <w:szCs w:val="16"/>
              </w:rPr>
              <w:t>activies</w:t>
            </w:r>
            <w:proofErr w:type="spellEnd"/>
            <w:r>
              <w:rPr>
                <w:rFonts w:ascii="Arial" w:hAnsi="Arial" w:cs="Arial"/>
                <w:sz w:val="16"/>
                <w:szCs w:val="16"/>
              </w:rPr>
              <w:t xml:space="preserve"> to describe features of places and weather</w:t>
            </w:r>
          </w:p>
          <w:p w14:paraId="59082211" w14:textId="77777777" w:rsidR="00046885" w:rsidRPr="006E1F98" w:rsidRDefault="00046885" w:rsidP="00046885">
            <w:pPr>
              <w:tabs>
                <w:tab w:val="left" w:pos="2730"/>
              </w:tabs>
              <w:spacing w:after="0"/>
              <w:rPr>
                <w:rFonts w:ascii="Arial" w:hAnsi="Arial" w:cs="Arial"/>
                <w:i/>
                <w:sz w:val="16"/>
                <w:szCs w:val="16"/>
              </w:rPr>
            </w:pPr>
            <w:r>
              <w:rPr>
                <w:rFonts w:ascii="Arial" w:hAnsi="Arial" w:cs="Arial"/>
                <w:i/>
                <w:sz w:val="16"/>
                <w:szCs w:val="16"/>
              </w:rPr>
              <w:t>Research project discovering the impact of weather on how we use this place and what we do to care for it</w:t>
            </w:r>
          </w:p>
        </w:tc>
      </w:tr>
      <w:tr w:rsidR="00204814" w:rsidRPr="00CA16F3" w14:paraId="00E2B8A9" w14:textId="77777777" w:rsidTr="00F42AC2">
        <w:trPr>
          <w:cantSplit/>
          <w:trHeight w:val="922"/>
        </w:trPr>
        <w:tc>
          <w:tcPr>
            <w:tcW w:w="627" w:type="dxa"/>
            <w:vMerge w:val="restart"/>
            <w:tcBorders>
              <w:left w:val="single" w:sz="4" w:space="0" w:color="auto"/>
              <w:right w:val="single" w:sz="4" w:space="0" w:color="auto"/>
            </w:tcBorders>
            <w:shd w:val="clear" w:color="auto" w:fill="0070C0"/>
            <w:textDirection w:val="btLr"/>
            <w:vAlign w:val="center"/>
          </w:tcPr>
          <w:p w14:paraId="7012F409" w14:textId="77777777" w:rsidR="00204814" w:rsidRDefault="00204814" w:rsidP="00204814">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28"/>
                <w:szCs w:val="28"/>
              </w:rPr>
              <w:t>THE ARTS 1h/w (plus 30 mins Music)</w:t>
            </w:r>
          </w:p>
          <w:p w14:paraId="4452D9DF" w14:textId="77777777" w:rsidR="00204814" w:rsidRDefault="00204814" w:rsidP="00204814">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97D2A09" w14:textId="7650F2CF" w:rsidR="00204814" w:rsidRPr="006C6D4D" w:rsidRDefault="00204814" w:rsidP="00046885">
            <w:pPr>
              <w:spacing w:line="240" w:lineRule="auto"/>
              <w:ind w:left="113" w:right="113"/>
              <w:jc w:val="center"/>
              <w:rPr>
                <w:rFonts w:ascii="Tahoma" w:hAnsi="Tahoma" w:cs="Tahoma"/>
                <w:b/>
                <w:color w:val="FFFFFF" w:themeColor="background1"/>
                <w:sz w:val="16"/>
                <w:szCs w:val="16"/>
              </w:rPr>
            </w:pPr>
            <w:proofErr w:type="gramStart"/>
            <w:r>
              <w:rPr>
                <w:rFonts w:ascii="Tahoma" w:hAnsi="Tahoma" w:cs="Tahoma"/>
                <w:b/>
                <w:color w:val="FFFFFF" w:themeColor="background1"/>
                <w:sz w:val="16"/>
                <w:szCs w:val="16"/>
              </w:rPr>
              <w:t>Achievement  Standard</w:t>
            </w:r>
            <w:proofErr w:type="gramEnd"/>
          </w:p>
        </w:tc>
        <w:tc>
          <w:tcPr>
            <w:tcW w:w="21015" w:type="dxa"/>
            <w:gridSpan w:val="7"/>
            <w:tcBorders>
              <w:top w:val="single" w:sz="4" w:space="0" w:color="auto"/>
              <w:bottom w:val="single" w:sz="4" w:space="0" w:color="auto"/>
              <w:right w:val="single" w:sz="4" w:space="0" w:color="auto"/>
            </w:tcBorders>
            <w:shd w:val="clear" w:color="auto" w:fill="FFFFFF" w:themeFill="background1"/>
            <w:tcMar>
              <w:left w:w="57" w:type="dxa"/>
              <w:right w:w="57" w:type="dxa"/>
            </w:tcMar>
          </w:tcPr>
          <w:p w14:paraId="610F1ED6" w14:textId="77777777" w:rsidR="00204814" w:rsidRPr="00F42AC2" w:rsidRDefault="00204814" w:rsidP="000D6351">
            <w:pPr>
              <w:spacing w:after="0" w:line="240" w:lineRule="auto"/>
              <w:rPr>
                <w:rFonts w:ascii="Helvetica" w:eastAsia="Times New Roman" w:hAnsi="Helvetica"/>
                <w:color w:val="222222"/>
                <w:sz w:val="20"/>
                <w:szCs w:val="20"/>
              </w:rPr>
            </w:pPr>
            <w:r w:rsidRPr="00F42AC2">
              <w:rPr>
                <w:rFonts w:ascii="Helvetica" w:eastAsia="Times New Roman" w:hAnsi="Helvetica"/>
                <w:color w:val="222222"/>
                <w:sz w:val="20"/>
                <w:szCs w:val="20"/>
              </w:rPr>
              <w:t>By the end of Year 2, students describe artworks they make and those to which they respond. They consider where and why people make artworks.</w:t>
            </w:r>
          </w:p>
          <w:p w14:paraId="1C1EF4BA" w14:textId="77777777" w:rsidR="00204814" w:rsidRPr="00F42AC2" w:rsidRDefault="00204814" w:rsidP="000D6351">
            <w:pPr>
              <w:spacing w:after="0" w:line="240" w:lineRule="auto"/>
              <w:rPr>
                <w:rFonts w:ascii="Helvetica" w:eastAsia="Times New Roman" w:hAnsi="Helvetica"/>
                <w:color w:val="222222"/>
                <w:sz w:val="20"/>
                <w:szCs w:val="20"/>
              </w:rPr>
            </w:pPr>
            <w:r w:rsidRPr="00F42AC2">
              <w:rPr>
                <w:rFonts w:ascii="Helvetica" w:eastAsia="Times New Roman" w:hAnsi="Helvetica"/>
                <w:color w:val="222222"/>
                <w:sz w:val="20"/>
                <w:szCs w:val="20"/>
              </w:rPr>
              <w:t>Students use the elements and processes of arts subjects to make and share artworks that represent ideas.</w:t>
            </w:r>
          </w:p>
          <w:p w14:paraId="6C33236B" w14:textId="5B3F552B" w:rsidR="00204814" w:rsidRPr="006E1F98" w:rsidRDefault="00204814" w:rsidP="005A2C29">
            <w:pPr>
              <w:spacing w:after="0"/>
              <w:rPr>
                <w:rFonts w:ascii="Arial" w:hAnsi="Arial" w:cs="Arial"/>
                <w:b/>
                <w:sz w:val="16"/>
                <w:szCs w:val="16"/>
              </w:rPr>
            </w:pPr>
          </w:p>
        </w:tc>
      </w:tr>
      <w:tr w:rsidR="00204814" w:rsidRPr="00CA16F3" w14:paraId="745D07D1" w14:textId="77777777" w:rsidTr="00A7198E">
        <w:trPr>
          <w:cantSplit/>
          <w:trHeight w:val="639"/>
        </w:trPr>
        <w:tc>
          <w:tcPr>
            <w:tcW w:w="627" w:type="dxa"/>
            <w:vMerge/>
            <w:tcBorders>
              <w:left w:val="single" w:sz="4" w:space="0" w:color="auto"/>
              <w:right w:val="single" w:sz="4" w:space="0" w:color="auto"/>
            </w:tcBorders>
            <w:shd w:val="clear" w:color="auto" w:fill="0070C0"/>
            <w:textDirection w:val="btLr"/>
            <w:vAlign w:val="center"/>
          </w:tcPr>
          <w:p w14:paraId="683ED727" w14:textId="77777777" w:rsidR="00204814" w:rsidRDefault="00204814" w:rsidP="00204814">
            <w:pPr>
              <w:spacing w:after="0" w:line="240" w:lineRule="auto"/>
              <w:jc w:val="center"/>
              <w:rPr>
                <w:rFonts w:asciiTheme="minorHAnsi" w:hAnsiTheme="minorHAnsi" w:cs="Arial"/>
                <w:b/>
                <w:color w:val="FFFFFF" w:themeColor="background1"/>
                <w:sz w:val="36"/>
              </w:rPr>
            </w:pPr>
          </w:p>
        </w:tc>
        <w:tc>
          <w:tcPr>
            <w:tcW w:w="649"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4DD0EAE7" w14:textId="4509B062" w:rsidR="00204814" w:rsidRDefault="00204814" w:rsidP="00204814">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 xml:space="preserve">CURRICULUM KNOWLEDGE </w:t>
            </w:r>
          </w:p>
        </w:tc>
        <w:tc>
          <w:tcPr>
            <w:tcW w:w="4712" w:type="dxa"/>
            <w:tcBorders>
              <w:top w:val="single" w:sz="4" w:space="0" w:color="auto"/>
              <w:bottom w:val="single" w:sz="4" w:space="0" w:color="auto"/>
              <w:right w:val="single" w:sz="4" w:space="0" w:color="auto"/>
            </w:tcBorders>
            <w:shd w:val="clear" w:color="auto" w:fill="C00000"/>
            <w:tcMar>
              <w:left w:w="57" w:type="dxa"/>
              <w:right w:w="57" w:type="dxa"/>
            </w:tcMar>
          </w:tcPr>
          <w:p w14:paraId="0E754342" w14:textId="0E401DEE" w:rsidR="00204814" w:rsidRPr="00547931" w:rsidRDefault="00204814" w:rsidP="00547931">
            <w:pPr>
              <w:spacing w:after="0"/>
              <w:jc w:val="center"/>
              <w:rPr>
                <w:rFonts w:ascii="Arial" w:hAnsi="Arial" w:cs="Arial"/>
                <w:b/>
                <w:sz w:val="40"/>
                <w:szCs w:val="40"/>
              </w:rPr>
            </w:pPr>
            <w:r w:rsidRPr="00547931">
              <w:rPr>
                <w:rFonts w:ascii="Arial" w:hAnsi="Arial" w:cs="Arial"/>
                <w:b/>
                <w:sz w:val="40"/>
                <w:szCs w:val="40"/>
              </w:rPr>
              <w:t>Term 1</w:t>
            </w:r>
          </w:p>
        </w:tc>
        <w:tc>
          <w:tcPr>
            <w:tcW w:w="5953" w:type="dxa"/>
            <w:gridSpan w:val="2"/>
            <w:tcBorders>
              <w:top w:val="single" w:sz="4" w:space="0" w:color="auto"/>
              <w:bottom w:val="single" w:sz="4" w:space="0" w:color="auto"/>
              <w:right w:val="single" w:sz="4" w:space="0" w:color="auto"/>
            </w:tcBorders>
            <w:shd w:val="clear" w:color="auto" w:fill="C00000"/>
          </w:tcPr>
          <w:p w14:paraId="43A1FD23" w14:textId="5BD94E2C" w:rsidR="00204814" w:rsidRPr="00547931" w:rsidRDefault="00204814" w:rsidP="00547931">
            <w:pPr>
              <w:spacing w:after="0"/>
              <w:jc w:val="center"/>
              <w:rPr>
                <w:rFonts w:ascii="Arial" w:hAnsi="Arial" w:cs="Arial"/>
                <w:b/>
                <w:sz w:val="40"/>
                <w:szCs w:val="40"/>
              </w:rPr>
            </w:pPr>
            <w:r w:rsidRPr="00547931">
              <w:rPr>
                <w:rFonts w:ascii="Arial" w:hAnsi="Arial" w:cs="Arial"/>
                <w:b/>
                <w:sz w:val="40"/>
                <w:szCs w:val="40"/>
              </w:rPr>
              <w:t>Term 2</w:t>
            </w:r>
          </w:p>
        </w:tc>
        <w:tc>
          <w:tcPr>
            <w:tcW w:w="5953" w:type="dxa"/>
            <w:gridSpan w:val="3"/>
            <w:tcBorders>
              <w:top w:val="single" w:sz="4" w:space="0" w:color="auto"/>
              <w:bottom w:val="single" w:sz="4" w:space="0" w:color="auto"/>
              <w:right w:val="single" w:sz="4" w:space="0" w:color="auto"/>
            </w:tcBorders>
            <w:shd w:val="clear" w:color="auto" w:fill="C00000"/>
          </w:tcPr>
          <w:p w14:paraId="38791077" w14:textId="7C2FCC4F" w:rsidR="00204814" w:rsidRPr="00547931" w:rsidRDefault="00204814" w:rsidP="00547931">
            <w:pPr>
              <w:spacing w:after="0"/>
              <w:jc w:val="center"/>
              <w:rPr>
                <w:rFonts w:ascii="Arial" w:hAnsi="Arial" w:cs="Arial"/>
                <w:b/>
                <w:sz w:val="40"/>
                <w:szCs w:val="40"/>
              </w:rPr>
            </w:pPr>
            <w:r w:rsidRPr="00547931">
              <w:rPr>
                <w:rFonts w:ascii="Arial" w:hAnsi="Arial" w:cs="Arial"/>
                <w:b/>
                <w:sz w:val="40"/>
                <w:szCs w:val="40"/>
              </w:rPr>
              <w:t>Term 3</w:t>
            </w:r>
          </w:p>
        </w:tc>
        <w:tc>
          <w:tcPr>
            <w:tcW w:w="4397" w:type="dxa"/>
            <w:tcBorders>
              <w:top w:val="single" w:sz="4" w:space="0" w:color="auto"/>
              <w:bottom w:val="single" w:sz="4" w:space="0" w:color="auto"/>
              <w:right w:val="single" w:sz="4" w:space="0" w:color="auto"/>
            </w:tcBorders>
            <w:shd w:val="clear" w:color="auto" w:fill="C00000"/>
          </w:tcPr>
          <w:p w14:paraId="62D083CC" w14:textId="05777EF8" w:rsidR="00204814" w:rsidRPr="00547931" w:rsidRDefault="00204814" w:rsidP="00547931">
            <w:pPr>
              <w:spacing w:after="0"/>
              <w:jc w:val="center"/>
              <w:rPr>
                <w:rFonts w:ascii="Arial" w:hAnsi="Arial" w:cs="Arial"/>
                <w:b/>
                <w:sz w:val="40"/>
                <w:szCs w:val="40"/>
              </w:rPr>
            </w:pPr>
            <w:r w:rsidRPr="00547931">
              <w:rPr>
                <w:rFonts w:ascii="Arial" w:hAnsi="Arial" w:cs="Arial"/>
                <w:b/>
                <w:sz w:val="40"/>
                <w:szCs w:val="40"/>
              </w:rPr>
              <w:t>Term 4</w:t>
            </w:r>
          </w:p>
        </w:tc>
      </w:tr>
      <w:tr w:rsidR="00204814" w:rsidRPr="00CA16F3" w14:paraId="6E8F6379" w14:textId="77777777" w:rsidTr="00A7198E">
        <w:trPr>
          <w:cantSplit/>
          <w:trHeight w:val="790"/>
        </w:trPr>
        <w:tc>
          <w:tcPr>
            <w:tcW w:w="627" w:type="dxa"/>
            <w:vMerge/>
            <w:tcBorders>
              <w:left w:val="single" w:sz="4" w:space="0" w:color="auto"/>
              <w:right w:val="single" w:sz="4" w:space="0" w:color="auto"/>
            </w:tcBorders>
            <w:shd w:val="clear" w:color="auto" w:fill="0070C0"/>
            <w:textDirection w:val="btLr"/>
            <w:vAlign w:val="center"/>
          </w:tcPr>
          <w:p w14:paraId="31A21D8B" w14:textId="77777777" w:rsidR="00204814" w:rsidRPr="00520C50" w:rsidRDefault="00204814" w:rsidP="00204814">
            <w:pPr>
              <w:spacing w:after="0" w:line="240" w:lineRule="auto"/>
              <w:jc w:val="center"/>
              <w:rPr>
                <w:rFonts w:ascii="Arial" w:hAnsi="Arial" w:cs="Arial"/>
                <w:sz w:val="36"/>
              </w:rPr>
            </w:pPr>
          </w:p>
        </w:tc>
        <w:tc>
          <w:tcPr>
            <w:tcW w:w="649" w:type="dxa"/>
            <w:vMerge/>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335427E7" w14:textId="05B67DED" w:rsidR="00204814" w:rsidRPr="006C6D4D" w:rsidRDefault="00204814" w:rsidP="00204814">
            <w:pPr>
              <w:spacing w:line="240" w:lineRule="auto"/>
              <w:ind w:left="113" w:right="113"/>
              <w:jc w:val="center"/>
              <w:rPr>
                <w:rFonts w:ascii="Tahoma" w:hAnsi="Tahoma" w:cs="Tahoma"/>
                <w:b/>
                <w:color w:val="FFFFFF" w:themeColor="background1"/>
                <w:sz w:val="16"/>
                <w:szCs w:val="16"/>
              </w:rPr>
            </w:pPr>
          </w:p>
        </w:tc>
        <w:tc>
          <w:tcPr>
            <w:tcW w:w="473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819C28" w14:textId="77777777" w:rsidR="00204814" w:rsidRDefault="00204814" w:rsidP="00204814">
            <w:pPr>
              <w:pStyle w:val="Bodytext"/>
              <w:spacing w:after="0" w:line="240" w:lineRule="auto"/>
              <w:rPr>
                <w:rFonts w:eastAsia="SimSun" w:cs="Arial"/>
                <w:b/>
                <w:color w:val="000000"/>
                <w:sz w:val="16"/>
                <w:szCs w:val="16"/>
                <w:lang w:val="en-GB"/>
              </w:rPr>
            </w:pPr>
            <w:r>
              <w:rPr>
                <w:rFonts w:eastAsia="SimSun" w:cs="Arial"/>
                <w:b/>
                <w:color w:val="000000"/>
                <w:sz w:val="16"/>
                <w:szCs w:val="16"/>
                <w:lang w:val="en-GB"/>
              </w:rPr>
              <w:t>Unit 1</w:t>
            </w:r>
            <w:r w:rsidRPr="00C74B64">
              <w:rPr>
                <w:rFonts w:eastAsia="SimSun" w:cs="Arial"/>
                <w:b/>
                <w:color w:val="000000"/>
                <w:sz w:val="16"/>
                <w:szCs w:val="16"/>
                <w:lang w:val="en-GB"/>
              </w:rPr>
              <w:t xml:space="preserve"> – Visual Arts </w:t>
            </w:r>
            <w:r>
              <w:rPr>
                <w:rFonts w:eastAsia="SimSun" w:cs="Arial"/>
                <w:b/>
                <w:color w:val="000000"/>
                <w:sz w:val="16"/>
                <w:szCs w:val="16"/>
                <w:lang w:val="en-GB"/>
              </w:rPr>
              <w:t>–</w:t>
            </w:r>
            <w:r w:rsidRPr="00C74B64">
              <w:rPr>
                <w:rFonts w:eastAsia="SimSun" w:cs="Arial"/>
                <w:b/>
                <w:color w:val="000000"/>
                <w:sz w:val="16"/>
                <w:szCs w:val="16"/>
                <w:lang w:val="en-GB"/>
              </w:rPr>
              <w:t xml:space="preserve"> </w:t>
            </w:r>
            <w:r>
              <w:rPr>
                <w:rFonts w:eastAsia="SimSun" w:cs="Arial"/>
                <w:b/>
                <w:color w:val="000000"/>
                <w:sz w:val="16"/>
                <w:szCs w:val="16"/>
                <w:lang w:val="en-GB"/>
              </w:rPr>
              <w:t>Elements of Art</w:t>
            </w:r>
          </w:p>
          <w:p w14:paraId="3450583D" w14:textId="77777777" w:rsidR="00204814" w:rsidRDefault="00204814" w:rsidP="00204814">
            <w:pPr>
              <w:pStyle w:val="Bodytext"/>
              <w:spacing w:after="0" w:line="240" w:lineRule="auto"/>
              <w:rPr>
                <w:rFonts w:eastAsia="SimSun" w:cs="Arial"/>
                <w:color w:val="000000"/>
                <w:sz w:val="16"/>
                <w:szCs w:val="16"/>
                <w:lang w:val="en-GB"/>
              </w:rPr>
            </w:pPr>
          </w:p>
          <w:p w14:paraId="2B9FEC1B" w14:textId="0955EE5C" w:rsidR="00204814" w:rsidRPr="00093238" w:rsidRDefault="00204814" w:rsidP="00204814">
            <w:pPr>
              <w:pStyle w:val="Bodytext"/>
              <w:spacing w:after="0" w:line="240" w:lineRule="auto"/>
              <w:ind w:left="357"/>
              <w:rPr>
                <w:rFonts w:eastAsia="SimSun" w:cs="Arial"/>
                <w:color w:val="000000"/>
                <w:sz w:val="16"/>
                <w:szCs w:val="16"/>
                <w:lang w:val="en-GB"/>
              </w:rPr>
            </w:pPr>
            <w:r>
              <w:rPr>
                <w:rFonts w:eastAsia="SimSun" w:cs="Arial"/>
                <w:color w:val="000000"/>
                <w:sz w:val="16"/>
                <w:szCs w:val="16"/>
                <w:lang w:val="en-GB"/>
              </w:rPr>
              <w:t>Exploring more elements of art through inquiry</w:t>
            </w:r>
          </w:p>
        </w:tc>
        <w:tc>
          <w:tcPr>
            <w:tcW w:w="5939" w:type="dxa"/>
            <w:gridSpan w:val="2"/>
            <w:tcBorders>
              <w:top w:val="single" w:sz="4" w:space="0" w:color="auto"/>
              <w:left w:val="single" w:sz="4" w:space="0" w:color="auto"/>
              <w:bottom w:val="single" w:sz="4" w:space="0" w:color="auto"/>
              <w:right w:val="single" w:sz="4" w:space="0" w:color="auto"/>
            </w:tcBorders>
            <w:shd w:val="clear" w:color="auto" w:fill="auto"/>
          </w:tcPr>
          <w:p w14:paraId="40A5FCDD" w14:textId="77777777" w:rsidR="00204814" w:rsidRPr="00093238" w:rsidRDefault="00204814" w:rsidP="00204814">
            <w:pPr>
              <w:pStyle w:val="Bodytext"/>
              <w:spacing w:after="0" w:line="240" w:lineRule="auto"/>
              <w:rPr>
                <w:rFonts w:eastAsia="SimSun" w:cs="Arial"/>
                <w:color w:val="000000"/>
                <w:sz w:val="16"/>
                <w:szCs w:val="16"/>
                <w:lang w:val="en-GB"/>
              </w:rPr>
            </w:pPr>
            <w:r>
              <w:rPr>
                <w:rFonts w:eastAsia="SimSun" w:cs="Arial"/>
                <w:b/>
                <w:color w:val="000000"/>
                <w:sz w:val="16"/>
                <w:szCs w:val="16"/>
                <w:lang w:val="en-GB"/>
              </w:rPr>
              <w:t>Unit 2 – Dance/Drama</w:t>
            </w:r>
          </w:p>
          <w:p w14:paraId="3AE28207" w14:textId="77777777" w:rsidR="00204814" w:rsidRDefault="00204814" w:rsidP="00204814">
            <w:pPr>
              <w:pStyle w:val="Bodytext"/>
              <w:spacing w:after="0" w:line="240" w:lineRule="auto"/>
              <w:rPr>
                <w:rFonts w:eastAsia="SimSun" w:cs="Arial"/>
                <w:b/>
                <w:color w:val="000000"/>
                <w:sz w:val="16"/>
                <w:szCs w:val="16"/>
              </w:rPr>
            </w:pPr>
          </w:p>
          <w:p w14:paraId="6D61A24E" w14:textId="1EA314EC" w:rsidR="00204814" w:rsidRPr="00093238" w:rsidRDefault="00204814" w:rsidP="00204814">
            <w:pPr>
              <w:pStyle w:val="Bodytext"/>
              <w:spacing w:after="0" w:line="240" w:lineRule="auto"/>
              <w:rPr>
                <w:rFonts w:eastAsia="SimSun" w:cs="Arial"/>
                <w:b/>
                <w:color w:val="000000"/>
                <w:sz w:val="16"/>
                <w:szCs w:val="16"/>
              </w:rPr>
            </w:pPr>
            <w:r w:rsidRPr="00DD33B0">
              <w:rPr>
                <w:rFonts w:eastAsia="SimSun" w:cs="Arial"/>
                <w:color w:val="000000"/>
                <w:sz w:val="16"/>
                <w:szCs w:val="16"/>
              </w:rPr>
              <w:t>Improvisation and group performance skills</w:t>
            </w:r>
          </w:p>
        </w:tc>
        <w:tc>
          <w:tcPr>
            <w:tcW w:w="5943" w:type="dxa"/>
            <w:gridSpan w:val="2"/>
            <w:tcBorders>
              <w:top w:val="single" w:sz="4" w:space="0" w:color="auto"/>
              <w:left w:val="single" w:sz="4" w:space="0" w:color="auto"/>
              <w:bottom w:val="single" w:sz="4" w:space="0" w:color="auto"/>
              <w:right w:val="single" w:sz="4" w:space="0" w:color="auto"/>
            </w:tcBorders>
            <w:shd w:val="clear" w:color="auto" w:fill="auto"/>
          </w:tcPr>
          <w:p w14:paraId="7166550F" w14:textId="77777777" w:rsidR="00204814" w:rsidRPr="00093238" w:rsidRDefault="00204814" w:rsidP="00204814">
            <w:pPr>
              <w:pStyle w:val="Bodytext"/>
              <w:spacing w:after="0" w:line="240" w:lineRule="auto"/>
              <w:rPr>
                <w:rFonts w:eastAsia="SimSun" w:cs="Arial"/>
                <w:color w:val="000000"/>
                <w:sz w:val="16"/>
                <w:szCs w:val="16"/>
                <w:lang w:val="en-GB"/>
              </w:rPr>
            </w:pPr>
            <w:r>
              <w:rPr>
                <w:rFonts w:cs="Arial"/>
                <w:b/>
                <w:sz w:val="16"/>
                <w:szCs w:val="16"/>
              </w:rPr>
              <w:t>Unit 3</w:t>
            </w:r>
            <w:r w:rsidRPr="00093238">
              <w:rPr>
                <w:rFonts w:cs="Arial"/>
                <w:b/>
                <w:sz w:val="16"/>
                <w:szCs w:val="16"/>
              </w:rPr>
              <w:t xml:space="preserve"> – </w:t>
            </w:r>
            <w:r>
              <w:rPr>
                <w:rFonts w:cs="Arial"/>
                <w:b/>
                <w:sz w:val="16"/>
                <w:szCs w:val="16"/>
              </w:rPr>
              <w:t>Media Art: Look again</w:t>
            </w:r>
          </w:p>
          <w:p w14:paraId="7DDA0A8B" w14:textId="77777777" w:rsidR="00204814" w:rsidRDefault="00204814" w:rsidP="00204814">
            <w:pPr>
              <w:pStyle w:val="NoSpacing"/>
              <w:rPr>
                <w:rFonts w:cs="Arial"/>
                <w:sz w:val="16"/>
                <w:szCs w:val="16"/>
                <w:lang w:val="en-GB"/>
              </w:rPr>
            </w:pPr>
          </w:p>
          <w:p w14:paraId="162A7C5A" w14:textId="30D37E7E" w:rsidR="00204814" w:rsidRPr="00093238" w:rsidRDefault="00204814" w:rsidP="00204814">
            <w:pPr>
              <w:pStyle w:val="NoSpacing"/>
              <w:rPr>
                <w:rFonts w:cs="Arial"/>
                <w:sz w:val="16"/>
                <w:szCs w:val="16"/>
                <w:lang w:val="en-GB"/>
              </w:rPr>
            </w:pPr>
            <w:r>
              <w:rPr>
                <w:rFonts w:cs="Arial"/>
                <w:sz w:val="16"/>
                <w:szCs w:val="16"/>
                <w:lang w:val="en-GB"/>
              </w:rPr>
              <w:t>Building skills in digital imagery</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3CA87553" w14:textId="77777777" w:rsidR="00204814" w:rsidRDefault="00204814" w:rsidP="00204814">
            <w:pPr>
              <w:pStyle w:val="NoSpacing"/>
              <w:rPr>
                <w:rFonts w:cs="Arial"/>
                <w:color w:val="000000"/>
                <w:sz w:val="16"/>
                <w:szCs w:val="16"/>
                <w:lang w:val="en-GB"/>
              </w:rPr>
            </w:pPr>
            <w:r w:rsidRPr="00DD33B0">
              <w:rPr>
                <w:rFonts w:cs="Arial"/>
                <w:b/>
                <w:sz w:val="16"/>
                <w:szCs w:val="16"/>
              </w:rPr>
              <w:t>U</w:t>
            </w:r>
            <w:r>
              <w:rPr>
                <w:rFonts w:cs="Arial"/>
                <w:b/>
                <w:sz w:val="16"/>
                <w:szCs w:val="16"/>
              </w:rPr>
              <w:t>nit 4</w:t>
            </w:r>
            <w:r w:rsidRPr="00DD33B0">
              <w:rPr>
                <w:rFonts w:cs="Arial"/>
                <w:b/>
                <w:sz w:val="16"/>
                <w:szCs w:val="16"/>
              </w:rPr>
              <w:t xml:space="preserve"> – Visual Arts: Up, down and around</w:t>
            </w:r>
            <w:r>
              <w:rPr>
                <w:rFonts w:cs="Arial"/>
                <w:color w:val="000000"/>
                <w:sz w:val="16"/>
                <w:szCs w:val="16"/>
                <w:lang w:val="en-GB"/>
              </w:rPr>
              <w:t>.</w:t>
            </w:r>
          </w:p>
          <w:p w14:paraId="25A9CAEB" w14:textId="77777777" w:rsidR="00204814" w:rsidRDefault="00204814" w:rsidP="00204814">
            <w:pPr>
              <w:pStyle w:val="NoSpacing"/>
              <w:rPr>
                <w:rFonts w:cs="Arial"/>
                <w:sz w:val="16"/>
                <w:szCs w:val="16"/>
                <w:lang w:val="en-GB"/>
              </w:rPr>
            </w:pPr>
          </w:p>
          <w:p w14:paraId="3A37178E" w14:textId="7DDA6412" w:rsidR="00204814" w:rsidRPr="00093238" w:rsidRDefault="00204814" w:rsidP="00204814">
            <w:pPr>
              <w:pStyle w:val="NoSpacing"/>
              <w:rPr>
                <w:rFonts w:cs="Arial"/>
                <w:sz w:val="16"/>
                <w:szCs w:val="16"/>
                <w:lang w:val="en-GB"/>
              </w:rPr>
            </w:pPr>
            <w:r>
              <w:rPr>
                <w:rFonts w:cs="Arial"/>
                <w:sz w:val="16"/>
                <w:szCs w:val="16"/>
                <w:lang w:val="en-GB"/>
              </w:rPr>
              <w:t>Applying elements of art in chosen media</w:t>
            </w:r>
          </w:p>
        </w:tc>
      </w:tr>
      <w:tr w:rsidR="00204814" w:rsidRPr="00CA16F3" w14:paraId="39022131" w14:textId="77777777" w:rsidTr="007F3298">
        <w:trPr>
          <w:cantSplit/>
          <w:trHeight w:val="1484"/>
        </w:trPr>
        <w:tc>
          <w:tcPr>
            <w:tcW w:w="627" w:type="dxa"/>
            <w:vMerge/>
            <w:tcBorders>
              <w:left w:val="single" w:sz="4" w:space="0" w:color="auto"/>
              <w:right w:val="single" w:sz="4" w:space="0" w:color="auto"/>
            </w:tcBorders>
            <w:shd w:val="clear" w:color="auto" w:fill="0070C0"/>
            <w:textDirection w:val="btLr"/>
            <w:vAlign w:val="center"/>
          </w:tcPr>
          <w:p w14:paraId="2E63065A" w14:textId="77777777" w:rsidR="00204814" w:rsidRDefault="00204814" w:rsidP="00204814">
            <w:pPr>
              <w:spacing w:after="0" w:line="240" w:lineRule="auto"/>
              <w:jc w:val="center"/>
              <w:rPr>
                <w:rFonts w:asciiTheme="minorHAnsi" w:hAnsiTheme="minorHAnsi" w:cs="Arial"/>
                <w:b/>
                <w:color w:val="FFFFFF" w:themeColor="background1"/>
                <w:sz w:val="28"/>
                <w:szCs w:val="28"/>
              </w:rPr>
            </w:pPr>
          </w:p>
        </w:tc>
        <w:tc>
          <w:tcPr>
            <w:tcW w:w="649"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7F77D0B" w14:textId="77777777" w:rsidR="00204814" w:rsidRPr="006C6D4D" w:rsidRDefault="00204814" w:rsidP="00204814">
            <w:pPr>
              <w:spacing w:line="240" w:lineRule="auto"/>
              <w:ind w:left="113" w:right="113"/>
              <w:jc w:val="center"/>
              <w:rPr>
                <w:rFonts w:ascii="Tahoma" w:hAnsi="Tahoma" w:cs="Tahoma"/>
                <w:b/>
                <w:color w:val="FFFFFF" w:themeColor="background1"/>
                <w:sz w:val="16"/>
                <w:szCs w:val="16"/>
              </w:rPr>
            </w:pPr>
          </w:p>
        </w:tc>
        <w:tc>
          <w:tcPr>
            <w:tcW w:w="473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3E0A6A" w14:textId="77777777" w:rsidR="00204814" w:rsidRPr="00C74B64" w:rsidRDefault="00204814" w:rsidP="00204814">
            <w:pPr>
              <w:spacing w:after="0"/>
              <w:rPr>
                <w:rFonts w:ascii="Arial" w:hAnsi="Arial" w:cs="Arial"/>
                <w:b/>
                <w:bCs/>
                <w:sz w:val="16"/>
                <w:szCs w:val="16"/>
                <w:lang w:val="en-GB"/>
              </w:rPr>
            </w:pPr>
            <w:r w:rsidRPr="00C74B64">
              <w:rPr>
                <w:rFonts w:ascii="Arial" w:hAnsi="Arial" w:cs="Arial"/>
                <w:b/>
                <w:bCs/>
                <w:sz w:val="16"/>
                <w:szCs w:val="16"/>
                <w:lang w:val="en-GB"/>
              </w:rPr>
              <w:t>Achievement Standards: Year Prep to 2</w:t>
            </w:r>
          </w:p>
          <w:p w14:paraId="6D22525B" w14:textId="77777777" w:rsidR="00204814" w:rsidRPr="00C74B64" w:rsidRDefault="00204814" w:rsidP="00204814">
            <w:pPr>
              <w:pStyle w:val="Bodytext"/>
              <w:spacing w:after="0"/>
              <w:rPr>
                <w:rFonts w:cs="Arial"/>
                <w:b/>
                <w:sz w:val="16"/>
                <w:szCs w:val="16"/>
              </w:rPr>
            </w:pPr>
            <w:r w:rsidRPr="00C74B64">
              <w:rPr>
                <w:rFonts w:cs="Arial"/>
                <w:sz w:val="16"/>
                <w:szCs w:val="16"/>
              </w:rPr>
              <w:t>By the end of Year 2, students describe artworks they make and view and where and why artworks are made and presented.</w:t>
            </w:r>
          </w:p>
          <w:p w14:paraId="5C84DA5F" w14:textId="58BE62B2" w:rsidR="00204814" w:rsidRPr="00093238" w:rsidRDefault="00204814" w:rsidP="00204814">
            <w:pPr>
              <w:pStyle w:val="Bodytext"/>
              <w:spacing w:after="0" w:line="240" w:lineRule="auto"/>
              <w:ind w:left="357"/>
              <w:rPr>
                <w:rFonts w:eastAsia="SimSun" w:cs="Arial"/>
                <w:color w:val="000000"/>
                <w:sz w:val="16"/>
                <w:szCs w:val="16"/>
                <w:lang w:val="en-GB"/>
              </w:rPr>
            </w:pPr>
            <w:r w:rsidRPr="00C74B64">
              <w:rPr>
                <w:rFonts w:cs="Arial"/>
                <w:sz w:val="16"/>
                <w:szCs w:val="16"/>
              </w:rPr>
              <w:t>Students make artworks in different forms to express their ideas, observations and imagination, using different techniques and processes.</w:t>
            </w:r>
          </w:p>
        </w:tc>
        <w:tc>
          <w:tcPr>
            <w:tcW w:w="5939" w:type="dxa"/>
            <w:gridSpan w:val="2"/>
            <w:tcBorders>
              <w:top w:val="single" w:sz="4" w:space="0" w:color="auto"/>
              <w:left w:val="single" w:sz="4" w:space="0" w:color="auto"/>
              <w:bottom w:val="single" w:sz="4" w:space="0" w:color="auto"/>
              <w:right w:val="single" w:sz="4" w:space="0" w:color="auto"/>
            </w:tcBorders>
            <w:shd w:val="clear" w:color="auto" w:fill="auto"/>
          </w:tcPr>
          <w:p w14:paraId="1ADD2766" w14:textId="77777777" w:rsidR="00204814" w:rsidRPr="00C74B64" w:rsidRDefault="00204814" w:rsidP="00204814">
            <w:pPr>
              <w:spacing w:after="0"/>
              <w:rPr>
                <w:rFonts w:ascii="Arial" w:hAnsi="Arial" w:cs="Arial"/>
                <w:b/>
                <w:bCs/>
                <w:sz w:val="16"/>
                <w:szCs w:val="16"/>
                <w:lang w:val="en-GB"/>
              </w:rPr>
            </w:pPr>
            <w:r w:rsidRPr="00C74B64">
              <w:rPr>
                <w:rFonts w:ascii="Arial" w:hAnsi="Arial" w:cs="Arial"/>
                <w:b/>
                <w:bCs/>
                <w:sz w:val="16"/>
                <w:szCs w:val="16"/>
                <w:lang w:val="en-GB"/>
              </w:rPr>
              <w:t>Achievement Standards: Year Prep to 2</w:t>
            </w:r>
          </w:p>
          <w:p w14:paraId="313D3AA3" w14:textId="77777777" w:rsidR="00204814" w:rsidRPr="00C74B64" w:rsidRDefault="00204814" w:rsidP="00204814">
            <w:pPr>
              <w:pStyle w:val="Bodytext"/>
              <w:spacing w:after="0"/>
              <w:rPr>
                <w:rFonts w:cs="Arial"/>
                <w:b/>
                <w:sz w:val="16"/>
                <w:szCs w:val="16"/>
              </w:rPr>
            </w:pPr>
            <w:r w:rsidRPr="00C74B64">
              <w:rPr>
                <w:rFonts w:cs="Arial"/>
                <w:sz w:val="16"/>
                <w:szCs w:val="16"/>
                <w:lang w:val="en-GB"/>
              </w:rPr>
              <w:t>S</w:t>
            </w:r>
            <w:proofErr w:type="spellStart"/>
            <w:r w:rsidRPr="00C74B64">
              <w:rPr>
                <w:rFonts w:cs="Arial"/>
                <w:sz w:val="16"/>
                <w:szCs w:val="16"/>
              </w:rPr>
              <w:t>tudents</w:t>
            </w:r>
            <w:proofErr w:type="spellEnd"/>
            <w:r w:rsidRPr="00C74B64">
              <w:rPr>
                <w:rFonts w:cs="Arial"/>
                <w:sz w:val="16"/>
                <w:szCs w:val="16"/>
              </w:rPr>
              <w:t xml:space="preserve"> describe artworks they make and view and where and why artworks are made and presented.</w:t>
            </w:r>
          </w:p>
          <w:p w14:paraId="14FF5D1A" w14:textId="77777777" w:rsidR="00204814" w:rsidRPr="00C74B64" w:rsidRDefault="00204814" w:rsidP="00204814">
            <w:pPr>
              <w:spacing w:after="0"/>
              <w:rPr>
                <w:rFonts w:ascii="Arial" w:hAnsi="Arial" w:cs="Arial"/>
                <w:sz w:val="16"/>
                <w:szCs w:val="16"/>
              </w:rPr>
            </w:pPr>
            <w:r w:rsidRPr="00C74B64">
              <w:rPr>
                <w:rFonts w:ascii="Arial" w:hAnsi="Arial" w:cs="Arial"/>
                <w:sz w:val="16"/>
                <w:szCs w:val="16"/>
              </w:rPr>
              <w:t>Students make artworks in different forms to express their ideas, observations and imagination, using different techniques and processes.</w:t>
            </w:r>
          </w:p>
          <w:p w14:paraId="6FBA645F" w14:textId="77777777" w:rsidR="00204814" w:rsidRPr="00093238" w:rsidRDefault="00204814" w:rsidP="00204814">
            <w:pPr>
              <w:pStyle w:val="Bodytext"/>
              <w:spacing w:after="0" w:line="240" w:lineRule="auto"/>
              <w:rPr>
                <w:rFonts w:eastAsia="SimSun" w:cs="Arial"/>
                <w:b/>
                <w:color w:val="000000"/>
                <w:sz w:val="16"/>
                <w:szCs w:val="16"/>
              </w:rPr>
            </w:pPr>
          </w:p>
        </w:tc>
        <w:tc>
          <w:tcPr>
            <w:tcW w:w="5943" w:type="dxa"/>
            <w:gridSpan w:val="2"/>
            <w:tcBorders>
              <w:top w:val="single" w:sz="4" w:space="0" w:color="auto"/>
              <w:left w:val="single" w:sz="4" w:space="0" w:color="auto"/>
              <w:bottom w:val="single" w:sz="4" w:space="0" w:color="auto"/>
              <w:right w:val="single" w:sz="4" w:space="0" w:color="auto"/>
            </w:tcBorders>
            <w:shd w:val="clear" w:color="auto" w:fill="auto"/>
          </w:tcPr>
          <w:p w14:paraId="23A378C7" w14:textId="77777777" w:rsidR="00204814" w:rsidRPr="00C74B64" w:rsidRDefault="00204814" w:rsidP="00204814">
            <w:pPr>
              <w:spacing w:after="0"/>
              <w:rPr>
                <w:rFonts w:ascii="Arial" w:hAnsi="Arial" w:cs="Arial"/>
                <w:b/>
                <w:bCs/>
                <w:sz w:val="16"/>
                <w:szCs w:val="16"/>
                <w:lang w:val="en-GB"/>
              </w:rPr>
            </w:pPr>
            <w:r w:rsidRPr="00C74B64">
              <w:rPr>
                <w:rFonts w:ascii="Arial" w:hAnsi="Arial" w:cs="Arial"/>
                <w:b/>
                <w:sz w:val="16"/>
                <w:szCs w:val="16"/>
                <w:lang w:val="en-GB" w:eastAsia="en-US"/>
              </w:rPr>
              <w:t>Dance</w:t>
            </w:r>
            <w:r w:rsidRPr="00C74B64">
              <w:rPr>
                <w:rFonts w:ascii="Arial" w:hAnsi="Arial" w:cs="Arial"/>
                <w:sz w:val="16"/>
                <w:szCs w:val="16"/>
                <w:lang w:val="en-GB" w:eastAsia="en-US"/>
              </w:rPr>
              <w:t xml:space="preserve"> </w:t>
            </w:r>
            <w:r w:rsidRPr="00C74B64">
              <w:rPr>
                <w:rFonts w:ascii="Arial" w:hAnsi="Arial" w:cs="Arial"/>
                <w:b/>
                <w:bCs/>
                <w:sz w:val="16"/>
                <w:szCs w:val="16"/>
                <w:lang w:val="en-GB"/>
              </w:rPr>
              <w:t>Achievement Standards: Years Prep to 2</w:t>
            </w:r>
          </w:p>
          <w:p w14:paraId="515D24F6" w14:textId="77777777" w:rsidR="00204814" w:rsidRPr="00C74B64" w:rsidRDefault="00204814" w:rsidP="00204814">
            <w:pPr>
              <w:pStyle w:val="Bodytext"/>
              <w:spacing w:after="0"/>
              <w:rPr>
                <w:rFonts w:cs="Arial"/>
                <w:b/>
                <w:sz w:val="16"/>
                <w:szCs w:val="16"/>
              </w:rPr>
            </w:pPr>
            <w:r w:rsidRPr="00C74B64">
              <w:rPr>
                <w:rFonts w:cs="Arial"/>
                <w:sz w:val="16"/>
                <w:szCs w:val="16"/>
              </w:rPr>
              <w:t>By the end of Year 2, students describe the effect of the elements in dance they make, perform and view and where and why people dance.</w:t>
            </w:r>
          </w:p>
          <w:p w14:paraId="5CA985FF" w14:textId="7D5FD3D2" w:rsidR="00204814" w:rsidRPr="00093238" w:rsidRDefault="00204814" w:rsidP="00204814">
            <w:pPr>
              <w:pStyle w:val="NoSpacing"/>
              <w:rPr>
                <w:rFonts w:cs="Arial"/>
                <w:sz w:val="16"/>
                <w:szCs w:val="16"/>
                <w:lang w:val="en-GB"/>
              </w:rPr>
            </w:pPr>
            <w:r w:rsidRPr="00C74B64">
              <w:rPr>
                <w:rFonts w:cs="Arial"/>
                <w:sz w:val="16"/>
                <w:szCs w:val="16"/>
              </w:rPr>
              <w:t>Students use the elements of dance to make and perform dance sequences that demonstrate fundamental movement skills to represent ideas. Students demonstrate safe practice.</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604E130D" w14:textId="77777777" w:rsidR="00204814" w:rsidRPr="00C74B64" w:rsidRDefault="00204814" w:rsidP="00204814">
            <w:pPr>
              <w:spacing w:after="0"/>
              <w:rPr>
                <w:rFonts w:ascii="Arial" w:hAnsi="Arial" w:cs="Arial"/>
                <w:b/>
                <w:bCs/>
                <w:sz w:val="16"/>
                <w:szCs w:val="16"/>
                <w:lang w:val="en-GB"/>
              </w:rPr>
            </w:pPr>
            <w:r w:rsidRPr="00C74B64">
              <w:rPr>
                <w:rFonts w:ascii="Arial" w:hAnsi="Arial" w:cs="Arial"/>
                <w:b/>
                <w:bCs/>
                <w:sz w:val="16"/>
                <w:szCs w:val="16"/>
                <w:lang w:val="en-GB"/>
              </w:rPr>
              <w:t>Achievement Standards: Years Prep to 2</w:t>
            </w:r>
          </w:p>
          <w:p w14:paraId="2E3DCBFD" w14:textId="77777777" w:rsidR="00204814" w:rsidRPr="00C74B64" w:rsidRDefault="00204814" w:rsidP="00204814">
            <w:pPr>
              <w:pStyle w:val="Bodytext"/>
              <w:spacing w:after="0"/>
              <w:rPr>
                <w:rFonts w:cs="Arial"/>
                <w:b/>
                <w:sz w:val="16"/>
                <w:szCs w:val="16"/>
              </w:rPr>
            </w:pPr>
            <w:r w:rsidRPr="00C74B64">
              <w:rPr>
                <w:rFonts w:cs="Arial"/>
                <w:sz w:val="16"/>
                <w:szCs w:val="16"/>
              </w:rPr>
              <w:t>By the end of Year 2, students communicate about media artworks they make and view, and where and why media artworks are made.</w:t>
            </w:r>
          </w:p>
          <w:p w14:paraId="6E8680A5" w14:textId="13C782D4" w:rsidR="00204814" w:rsidRPr="00093238" w:rsidRDefault="00204814" w:rsidP="00204814">
            <w:pPr>
              <w:pStyle w:val="NoSpacing"/>
              <w:rPr>
                <w:rFonts w:cs="Arial"/>
                <w:sz w:val="16"/>
                <w:szCs w:val="16"/>
                <w:lang w:val="en-GB"/>
              </w:rPr>
            </w:pPr>
            <w:r w:rsidRPr="00C74B64">
              <w:rPr>
                <w:rFonts w:cs="Arial"/>
                <w:sz w:val="16"/>
                <w:szCs w:val="16"/>
              </w:rPr>
              <w:t>Students make and share media artworks using story principles, composition, sound and technologies.</w:t>
            </w:r>
            <w:r w:rsidRPr="00C74B64">
              <w:rPr>
                <w:rFonts w:eastAsia="MS ????" w:cs="Arial"/>
                <w:noProof/>
                <w:sz w:val="16"/>
                <w:szCs w:val="16"/>
              </w:rPr>
              <w:t xml:space="preserve"> </w:t>
            </w:r>
          </w:p>
        </w:tc>
      </w:tr>
      <w:tr w:rsidR="00204814" w:rsidRPr="00CA16F3" w14:paraId="590BF7AF" w14:textId="77777777" w:rsidTr="00F42AC2">
        <w:trPr>
          <w:cantSplit/>
          <w:trHeight w:val="800"/>
        </w:trPr>
        <w:tc>
          <w:tcPr>
            <w:tcW w:w="627" w:type="dxa"/>
            <w:vMerge/>
            <w:tcBorders>
              <w:left w:val="single" w:sz="4" w:space="0" w:color="auto"/>
              <w:right w:val="single" w:sz="4" w:space="0" w:color="auto"/>
            </w:tcBorders>
            <w:shd w:val="clear" w:color="auto" w:fill="0070C0"/>
            <w:textDirection w:val="btLr"/>
            <w:vAlign w:val="center"/>
          </w:tcPr>
          <w:p w14:paraId="1A9FB314" w14:textId="77777777" w:rsidR="00204814" w:rsidRPr="00520C50" w:rsidRDefault="00204814" w:rsidP="00046885">
            <w:pPr>
              <w:spacing w:after="0" w:line="240" w:lineRule="auto"/>
              <w:jc w:val="center"/>
              <w:rPr>
                <w:rFonts w:ascii="Arial" w:hAnsi="Arial" w:cs="Arial"/>
                <w:sz w:val="36"/>
              </w:rPr>
            </w:pPr>
          </w:p>
        </w:tc>
        <w:tc>
          <w:tcPr>
            <w:tcW w:w="649" w:type="dxa"/>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7BA5C008" w14:textId="77777777" w:rsidR="00204814" w:rsidRPr="006C6D4D" w:rsidRDefault="00204814" w:rsidP="00046885">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ASSESSMENT</w:t>
            </w:r>
          </w:p>
        </w:tc>
        <w:tc>
          <w:tcPr>
            <w:tcW w:w="473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0C4F4D6"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 xml:space="preserve">Formative assessment – </w:t>
            </w:r>
          </w:p>
          <w:p w14:paraId="3EF16805"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Teacher observations, checklists, work samples</w:t>
            </w:r>
          </w:p>
          <w:p w14:paraId="4E305D16"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 xml:space="preserve">Summative assessment – </w:t>
            </w:r>
          </w:p>
          <w:p w14:paraId="306FE398"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 xml:space="preserve">Displayed art work, </w:t>
            </w:r>
            <w:r w:rsidRPr="00C74B64">
              <w:rPr>
                <w:rFonts w:cs="Arial"/>
                <w:b/>
                <w:color w:val="000000"/>
                <w:sz w:val="16"/>
                <w:szCs w:val="16"/>
                <w:lang w:val="en-GB"/>
              </w:rPr>
              <w:t>Slideshow</w:t>
            </w:r>
          </w:p>
        </w:tc>
        <w:tc>
          <w:tcPr>
            <w:tcW w:w="59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F7B0673"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 xml:space="preserve">Formative assessment – </w:t>
            </w:r>
          </w:p>
          <w:p w14:paraId="3DB34783"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Teacher observations and checklists</w:t>
            </w:r>
          </w:p>
          <w:p w14:paraId="21CB4F59"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 xml:space="preserve">Summative assessment – </w:t>
            </w:r>
          </w:p>
          <w:p w14:paraId="0FAFCC3F"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color w:val="000000"/>
                <w:sz w:val="16"/>
                <w:szCs w:val="16"/>
                <w:lang w:val="en-GB" w:eastAsia="en-US"/>
              </w:rPr>
            </w:pPr>
            <w:r w:rsidRPr="00C74B64">
              <w:rPr>
                <w:rFonts w:ascii="Arial" w:hAnsi="Arial" w:cs="Arial"/>
                <w:b/>
                <w:sz w:val="16"/>
                <w:szCs w:val="16"/>
              </w:rPr>
              <w:t>Displayed art work</w:t>
            </w:r>
          </w:p>
        </w:tc>
        <w:tc>
          <w:tcPr>
            <w:tcW w:w="594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3B483A"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 xml:space="preserve">Formative assessment – </w:t>
            </w:r>
          </w:p>
          <w:p w14:paraId="0B4ED3E2"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Teacher observations and checklist</w:t>
            </w:r>
          </w:p>
          <w:p w14:paraId="6A232D69"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 xml:space="preserve">Summative assessment – </w:t>
            </w:r>
          </w:p>
          <w:p w14:paraId="62920AB5"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ascii="Arial" w:hAnsi="Arial" w:cs="Arial"/>
                <w:b/>
                <w:sz w:val="16"/>
                <w:szCs w:val="16"/>
              </w:rPr>
              <w:t xml:space="preserve">Performances (group or </w:t>
            </w:r>
            <w:proofErr w:type="spellStart"/>
            <w:r w:rsidRPr="00C74B64">
              <w:rPr>
                <w:rFonts w:ascii="Arial" w:hAnsi="Arial" w:cs="Arial"/>
                <w:b/>
                <w:sz w:val="16"/>
                <w:szCs w:val="16"/>
              </w:rPr>
              <w:t>ind</w:t>
            </w:r>
            <w:proofErr w:type="spellEnd"/>
            <w:r w:rsidRPr="00C74B64">
              <w:rPr>
                <w:rFonts w:ascii="Arial" w:hAnsi="Arial" w:cs="Arial"/>
                <w:b/>
                <w:sz w:val="16"/>
                <w:szCs w:val="16"/>
              </w:rPr>
              <w:t>)</w:t>
            </w:r>
          </w:p>
        </w:tc>
        <w:tc>
          <w:tcPr>
            <w:tcW w:w="4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B19B5F"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 xml:space="preserve">Formative assessment – </w:t>
            </w:r>
          </w:p>
          <w:p w14:paraId="13A24848" w14:textId="77777777" w:rsidR="00204814" w:rsidRPr="00C74B64" w:rsidRDefault="00204814" w:rsidP="00046885">
            <w:pPr>
              <w:pStyle w:val="Bodytext"/>
              <w:spacing w:after="0" w:line="240" w:lineRule="auto"/>
              <w:rPr>
                <w:rFonts w:eastAsia="SimSun" w:cs="Arial"/>
                <w:b/>
                <w:color w:val="000000"/>
                <w:sz w:val="16"/>
                <w:szCs w:val="16"/>
                <w:lang w:val="en-GB"/>
              </w:rPr>
            </w:pPr>
            <w:r w:rsidRPr="00C74B64">
              <w:rPr>
                <w:rFonts w:eastAsia="SimSun" w:cs="Arial"/>
                <w:b/>
                <w:color w:val="000000"/>
                <w:sz w:val="16"/>
                <w:szCs w:val="16"/>
                <w:lang w:val="en-GB"/>
              </w:rPr>
              <w:t>Teacher observations, work samples</w:t>
            </w:r>
          </w:p>
          <w:p w14:paraId="53BBB18B" w14:textId="77777777" w:rsidR="00204814" w:rsidRPr="00C74B64" w:rsidRDefault="00204814" w:rsidP="00046885">
            <w:pPr>
              <w:pStyle w:val="NoSpacing"/>
              <w:rPr>
                <w:rFonts w:cs="Arial"/>
                <w:b/>
                <w:color w:val="000000"/>
                <w:sz w:val="16"/>
                <w:szCs w:val="16"/>
                <w:lang w:val="en-GB"/>
              </w:rPr>
            </w:pPr>
            <w:r w:rsidRPr="00C74B64">
              <w:rPr>
                <w:rFonts w:cs="Arial"/>
                <w:b/>
                <w:color w:val="000000"/>
                <w:sz w:val="16"/>
                <w:szCs w:val="16"/>
                <w:lang w:val="en-GB"/>
              </w:rPr>
              <w:t xml:space="preserve">Summative assessment – </w:t>
            </w:r>
          </w:p>
          <w:p w14:paraId="629714F5" w14:textId="77777777" w:rsidR="00204814" w:rsidRPr="00C74B64" w:rsidRDefault="00204814" w:rsidP="00046885">
            <w:pPr>
              <w:widowControl w:val="0"/>
              <w:autoSpaceDE w:val="0"/>
              <w:autoSpaceDN w:val="0"/>
              <w:adjustRightInd w:val="0"/>
              <w:spacing w:after="0" w:line="240" w:lineRule="auto"/>
              <w:textAlignment w:val="center"/>
              <w:rPr>
                <w:rFonts w:ascii="Arial" w:hAnsi="Arial" w:cs="Arial"/>
                <w:b/>
                <w:sz w:val="16"/>
                <w:szCs w:val="16"/>
              </w:rPr>
            </w:pPr>
            <w:r w:rsidRPr="00C74B64">
              <w:rPr>
                <w:rFonts w:cs="Arial"/>
                <w:b/>
                <w:color w:val="000000"/>
                <w:sz w:val="16"/>
                <w:szCs w:val="16"/>
                <w:lang w:val="en-GB"/>
              </w:rPr>
              <w:t>Displayed art work, Slideshow</w:t>
            </w:r>
          </w:p>
        </w:tc>
      </w:tr>
      <w:tr w:rsidR="00204814" w:rsidRPr="00CA16F3" w14:paraId="32D8415A" w14:textId="77777777" w:rsidTr="00204814">
        <w:trPr>
          <w:cantSplit/>
          <w:trHeight w:val="519"/>
        </w:trPr>
        <w:tc>
          <w:tcPr>
            <w:tcW w:w="627" w:type="dxa"/>
            <w:vMerge/>
            <w:tcBorders>
              <w:left w:val="single" w:sz="4" w:space="0" w:color="auto"/>
              <w:right w:val="single" w:sz="4" w:space="0" w:color="auto"/>
            </w:tcBorders>
            <w:shd w:val="clear" w:color="auto" w:fill="0070C0"/>
            <w:textDirection w:val="btLr"/>
            <w:vAlign w:val="center"/>
          </w:tcPr>
          <w:p w14:paraId="3B29D801" w14:textId="77777777" w:rsidR="00204814" w:rsidRPr="00520C50" w:rsidRDefault="00204814" w:rsidP="00046885">
            <w:pPr>
              <w:spacing w:after="0" w:line="240" w:lineRule="auto"/>
              <w:jc w:val="center"/>
              <w:rPr>
                <w:rFonts w:ascii="Arial" w:hAnsi="Arial" w:cs="Arial"/>
                <w:sz w:val="36"/>
              </w:rPr>
            </w:pPr>
          </w:p>
        </w:tc>
        <w:tc>
          <w:tcPr>
            <w:tcW w:w="649" w:type="dxa"/>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4F5079A0" w14:textId="77777777" w:rsidR="00204814" w:rsidRDefault="00204814" w:rsidP="00046885">
            <w:pPr>
              <w:spacing w:line="240" w:lineRule="auto"/>
              <w:ind w:left="113" w:right="113"/>
              <w:jc w:val="center"/>
              <w:rPr>
                <w:rFonts w:ascii="Tahoma" w:hAnsi="Tahoma" w:cs="Tahoma"/>
                <w:b/>
                <w:color w:val="FFFFFF" w:themeColor="background1"/>
                <w:sz w:val="20"/>
                <w:szCs w:val="20"/>
              </w:rPr>
            </w:pPr>
          </w:p>
        </w:tc>
        <w:tc>
          <w:tcPr>
            <w:tcW w:w="106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D56D21B" w14:textId="77777777" w:rsidR="00204814" w:rsidRPr="00580637" w:rsidRDefault="00204814" w:rsidP="00580637">
            <w:pPr>
              <w:pStyle w:val="Bodytext"/>
              <w:spacing w:line="240" w:lineRule="auto"/>
              <w:rPr>
                <w:rFonts w:eastAsia="SimSun" w:cs="Arial"/>
                <w:b/>
                <w:color w:val="000000"/>
                <w:sz w:val="16"/>
                <w:szCs w:val="16"/>
              </w:rPr>
            </w:pPr>
            <w:r w:rsidRPr="00580637">
              <w:rPr>
                <w:rFonts w:eastAsia="SimSun" w:cs="Arial"/>
                <w:b/>
                <w:color w:val="000000"/>
                <w:sz w:val="16"/>
                <w:szCs w:val="16"/>
              </w:rPr>
              <w:t>Music</w:t>
            </w:r>
          </w:p>
          <w:p w14:paraId="66C72D9F" w14:textId="77777777" w:rsidR="00204814" w:rsidRPr="00580637" w:rsidRDefault="00204814" w:rsidP="00580637">
            <w:pPr>
              <w:pStyle w:val="Bodytext"/>
              <w:spacing w:line="240" w:lineRule="auto"/>
              <w:rPr>
                <w:rFonts w:eastAsia="SimSun" w:cs="Arial"/>
                <w:color w:val="000000"/>
                <w:sz w:val="16"/>
                <w:szCs w:val="16"/>
                <w:lang w:val="en-GB"/>
              </w:rPr>
            </w:pPr>
            <w:r w:rsidRPr="00580637">
              <w:rPr>
                <w:rFonts w:eastAsia="SimSun" w:cs="Arial"/>
                <w:color w:val="000000"/>
                <w:sz w:val="16"/>
                <w:szCs w:val="16"/>
                <w:lang w:val="en-GB"/>
              </w:rPr>
              <w:t>Students communicate about the music they listen to, make and perform and where and why people make music</w:t>
            </w:r>
          </w:p>
          <w:p w14:paraId="022E2879" w14:textId="77777777" w:rsidR="00204814" w:rsidRPr="00580637" w:rsidRDefault="00204814" w:rsidP="00580637">
            <w:pPr>
              <w:pStyle w:val="Bodytext"/>
              <w:spacing w:line="240" w:lineRule="auto"/>
              <w:rPr>
                <w:rFonts w:eastAsia="SimSun" w:cs="Arial"/>
                <w:color w:val="000000"/>
                <w:sz w:val="16"/>
                <w:szCs w:val="16"/>
                <w:lang w:val="en-GB"/>
              </w:rPr>
            </w:pPr>
            <w:r w:rsidRPr="00580637">
              <w:rPr>
                <w:rFonts w:eastAsia="SimSun" w:cs="Arial"/>
                <w:color w:val="000000"/>
                <w:sz w:val="16"/>
                <w:szCs w:val="16"/>
                <w:lang w:val="en-GB"/>
              </w:rPr>
              <w:t>Students improvise, compose, arrange and perform music</w:t>
            </w:r>
          </w:p>
          <w:p w14:paraId="3FD3592A" w14:textId="77777777" w:rsidR="00204814" w:rsidRPr="007C2B88" w:rsidRDefault="00204814" w:rsidP="00580637">
            <w:pPr>
              <w:pStyle w:val="Bodytext"/>
              <w:spacing w:line="240" w:lineRule="auto"/>
              <w:rPr>
                <w:rFonts w:asciiTheme="minorHAnsi" w:hAnsiTheme="minorHAnsi"/>
                <w:b/>
                <w:sz w:val="20"/>
                <w:lang w:val="en-GB"/>
              </w:rPr>
            </w:pPr>
            <w:r w:rsidRPr="00580637">
              <w:rPr>
                <w:rFonts w:eastAsia="SimSun" w:cs="Arial"/>
                <w:color w:val="000000"/>
                <w:sz w:val="16"/>
                <w:szCs w:val="16"/>
                <w:lang w:val="en-GB"/>
              </w:rPr>
              <w:t>They demonstrate aural skills by staying in tune and keeping in tune when they sing and play</w:t>
            </w:r>
          </w:p>
        </w:tc>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10645F" w14:textId="77777777" w:rsidR="00204814" w:rsidRDefault="00204814" w:rsidP="00580637">
            <w:pPr>
              <w:pStyle w:val="Bodytext"/>
              <w:spacing w:line="240" w:lineRule="auto"/>
              <w:rPr>
                <w:rFonts w:asciiTheme="minorHAnsi" w:hAnsiTheme="minorHAnsi"/>
                <w:b/>
                <w:sz w:val="20"/>
              </w:rPr>
            </w:pPr>
            <w:r w:rsidRPr="00580637">
              <w:rPr>
                <w:rFonts w:asciiTheme="minorHAnsi" w:hAnsiTheme="minorHAnsi"/>
                <w:b/>
                <w:sz w:val="20"/>
              </w:rPr>
              <w:t>Music</w:t>
            </w:r>
          </w:p>
          <w:p w14:paraId="51E75F43" w14:textId="77777777" w:rsidR="00204814" w:rsidRPr="00580637" w:rsidRDefault="00204814" w:rsidP="00580637">
            <w:pPr>
              <w:pStyle w:val="Bodytext"/>
              <w:spacing w:line="240" w:lineRule="auto"/>
              <w:rPr>
                <w:rFonts w:asciiTheme="minorHAnsi" w:hAnsiTheme="minorHAnsi"/>
              </w:rPr>
            </w:pPr>
            <w:r w:rsidRPr="00580637">
              <w:rPr>
                <w:rFonts w:asciiTheme="minorHAnsi" w:hAnsiTheme="minorHAnsi"/>
              </w:rPr>
              <w:t>Students communicate about the music they listen to, make and perform and where and why people make music</w:t>
            </w:r>
          </w:p>
          <w:p w14:paraId="343E6382" w14:textId="77777777" w:rsidR="00204814" w:rsidRPr="00580637" w:rsidRDefault="00204814" w:rsidP="00580637">
            <w:pPr>
              <w:pStyle w:val="Bodytext"/>
              <w:spacing w:line="240" w:lineRule="auto"/>
              <w:rPr>
                <w:rFonts w:asciiTheme="minorHAnsi" w:hAnsiTheme="minorHAnsi"/>
              </w:rPr>
            </w:pPr>
            <w:r w:rsidRPr="00580637">
              <w:rPr>
                <w:rFonts w:asciiTheme="minorHAnsi" w:hAnsiTheme="minorHAnsi"/>
              </w:rPr>
              <w:t>Students improvise, compose, arrange and perform music</w:t>
            </w:r>
          </w:p>
          <w:p w14:paraId="587C47B8" w14:textId="77777777" w:rsidR="00204814" w:rsidRPr="009323D9" w:rsidRDefault="00204814" w:rsidP="00580637">
            <w:pPr>
              <w:pStyle w:val="Bodytext"/>
              <w:spacing w:line="240" w:lineRule="auto"/>
              <w:rPr>
                <w:rFonts w:asciiTheme="minorHAnsi" w:hAnsiTheme="minorHAnsi"/>
                <w:sz w:val="20"/>
              </w:rPr>
            </w:pPr>
            <w:r w:rsidRPr="00580637">
              <w:rPr>
                <w:rFonts w:asciiTheme="minorHAnsi" w:hAnsiTheme="minorHAnsi"/>
              </w:rPr>
              <w:t>They demonstrate aural skills by staying in tune and keeping in tune when they sing and play</w:t>
            </w:r>
          </w:p>
        </w:tc>
      </w:tr>
      <w:tr w:rsidR="00204814" w:rsidRPr="007354E3" w14:paraId="1F2734D9" w14:textId="77777777" w:rsidTr="00F42AC2">
        <w:trPr>
          <w:cantSplit/>
          <w:trHeight w:val="519"/>
        </w:trPr>
        <w:tc>
          <w:tcPr>
            <w:tcW w:w="627" w:type="dxa"/>
            <w:vMerge/>
            <w:tcBorders>
              <w:left w:val="single" w:sz="4" w:space="0" w:color="auto"/>
              <w:right w:val="single" w:sz="4" w:space="0" w:color="auto"/>
            </w:tcBorders>
            <w:shd w:val="clear" w:color="auto" w:fill="0070C0"/>
            <w:textDirection w:val="btLr"/>
            <w:vAlign w:val="center"/>
          </w:tcPr>
          <w:p w14:paraId="2D4FD591" w14:textId="77777777" w:rsidR="00204814" w:rsidRPr="007354E3" w:rsidRDefault="00204814" w:rsidP="00046885">
            <w:pPr>
              <w:spacing w:after="0" w:line="240" w:lineRule="auto"/>
              <w:jc w:val="center"/>
              <w:rPr>
                <w:rFonts w:ascii="Arial" w:hAnsi="Arial" w:cs="Arial"/>
                <w:color w:val="000000"/>
                <w:sz w:val="16"/>
                <w:szCs w:val="16"/>
                <w:lang w:val="en-GB" w:eastAsia="en-US"/>
              </w:rPr>
            </w:pPr>
          </w:p>
        </w:tc>
        <w:tc>
          <w:tcPr>
            <w:tcW w:w="649" w:type="dxa"/>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AC0D42B" w14:textId="29424D1E" w:rsidR="00204814" w:rsidRPr="007354E3" w:rsidRDefault="00F42AC2" w:rsidP="00046885">
            <w:pPr>
              <w:spacing w:line="240" w:lineRule="auto"/>
              <w:ind w:left="113" w:right="113"/>
              <w:jc w:val="center"/>
              <w:rPr>
                <w:rFonts w:ascii="Arial" w:hAnsi="Arial" w:cs="Arial"/>
                <w:color w:val="000000"/>
                <w:sz w:val="16"/>
                <w:szCs w:val="16"/>
                <w:lang w:val="en-GB" w:eastAsia="en-US"/>
              </w:rPr>
            </w:pPr>
            <w:r w:rsidRPr="00F42AC2">
              <w:rPr>
                <w:rFonts w:ascii="Arial" w:hAnsi="Arial" w:cs="Arial"/>
                <w:color w:val="FFFFFF" w:themeColor="background1"/>
                <w:sz w:val="16"/>
                <w:szCs w:val="16"/>
                <w:lang w:val="en-GB" w:eastAsia="en-US"/>
              </w:rPr>
              <w:t>ASSESSMENT</w:t>
            </w:r>
          </w:p>
        </w:tc>
        <w:tc>
          <w:tcPr>
            <w:tcW w:w="473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298742E" w14:textId="77777777" w:rsidR="00204814" w:rsidRPr="007354E3" w:rsidRDefault="00204814" w:rsidP="00046885">
            <w:pPr>
              <w:spacing w:after="0" w:line="240" w:lineRule="auto"/>
              <w:rPr>
                <w:rFonts w:ascii="Arial" w:hAnsi="Arial" w:cs="Arial"/>
                <w:b/>
                <w:color w:val="000000"/>
                <w:sz w:val="16"/>
                <w:szCs w:val="16"/>
                <w:lang w:val="en-GB" w:eastAsia="en-US"/>
              </w:rPr>
            </w:pPr>
            <w:r w:rsidRPr="007354E3">
              <w:rPr>
                <w:rFonts w:ascii="Arial" w:hAnsi="Arial" w:cs="Arial"/>
                <w:b/>
                <w:color w:val="000000"/>
                <w:sz w:val="16"/>
                <w:szCs w:val="16"/>
                <w:lang w:val="en-GB" w:eastAsia="en-US"/>
              </w:rPr>
              <w:t xml:space="preserve">Assessment: </w:t>
            </w:r>
          </w:p>
          <w:p w14:paraId="2DADB42C" w14:textId="77777777" w:rsidR="00204814" w:rsidRPr="007354E3" w:rsidRDefault="00204814" w:rsidP="00046885">
            <w:pPr>
              <w:spacing w:after="0" w:line="240" w:lineRule="auto"/>
              <w:rPr>
                <w:rFonts w:ascii="Arial" w:hAnsi="Arial" w:cs="Arial"/>
                <w:color w:val="000000"/>
                <w:sz w:val="16"/>
                <w:szCs w:val="16"/>
                <w:lang w:val="en-GB" w:eastAsia="en-US"/>
              </w:rPr>
            </w:pPr>
            <w:r>
              <w:rPr>
                <w:rFonts w:ascii="Arial" w:hAnsi="Arial" w:cs="Arial"/>
                <w:color w:val="000000"/>
                <w:sz w:val="16"/>
                <w:szCs w:val="16"/>
                <w:lang w:val="en-GB" w:eastAsia="en-US"/>
              </w:rPr>
              <w:t>Formative only</w:t>
            </w:r>
          </w:p>
        </w:tc>
        <w:tc>
          <w:tcPr>
            <w:tcW w:w="59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BE5BCF2" w14:textId="77777777" w:rsidR="00204814" w:rsidRPr="007354E3" w:rsidRDefault="00204814" w:rsidP="00046885">
            <w:pPr>
              <w:spacing w:after="0" w:line="240" w:lineRule="auto"/>
              <w:rPr>
                <w:rFonts w:ascii="Arial" w:hAnsi="Arial" w:cs="Arial"/>
                <w:b/>
                <w:color w:val="000000"/>
                <w:sz w:val="16"/>
                <w:szCs w:val="16"/>
                <w:lang w:val="en-GB" w:eastAsia="en-US"/>
              </w:rPr>
            </w:pPr>
            <w:r w:rsidRPr="007354E3">
              <w:rPr>
                <w:rFonts w:ascii="Arial" w:hAnsi="Arial" w:cs="Arial"/>
                <w:b/>
                <w:color w:val="000000"/>
                <w:sz w:val="16"/>
                <w:szCs w:val="16"/>
                <w:lang w:val="en-GB" w:eastAsia="en-US"/>
              </w:rPr>
              <w:t xml:space="preserve">Assessment: </w:t>
            </w:r>
          </w:p>
          <w:p w14:paraId="378E9344" w14:textId="77777777" w:rsidR="00204814" w:rsidRPr="007354E3" w:rsidRDefault="00204814" w:rsidP="00046885">
            <w:pPr>
              <w:spacing w:after="0" w:line="240" w:lineRule="auto"/>
              <w:rPr>
                <w:rFonts w:ascii="Arial" w:hAnsi="Arial" w:cs="Arial"/>
                <w:color w:val="000000"/>
                <w:sz w:val="16"/>
                <w:szCs w:val="16"/>
                <w:lang w:val="en-GB" w:eastAsia="en-US"/>
              </w:rPr>
            </w:pPr>
            <w:r>
              <w:rPr>
                <w:rFonts w:ascii="Arial" w:hAnsi="Arial" w:cs="Arial"/>
                <w:color w:val="000000"/>
                <w:sz w:val="16"/>
                <w:szCs w:val="16"/>
                <w:lang w:val="en-GB" w:eastAsia="en-US"/>
              </w:rPr>
              <w:t>Formative only</w:t>
            </w:r>
          </w:p>
        </w:tc>
        <w:tc>
          <w:tcPr>
            <w:tcW w:w="5953"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3B45B36" w14:textId="77777777" w:rsidR="00204814" w:rsidRPr="007354E3" w:rsidRDefault="00204814" w:rsidP="00046885">
            <w:pPr>
              <w:spacing w:after="0" w:line="240" w:lineRule="auto"/>
              <w:rPr>
                <w:rFonts w:ascii="Arial" w:hAnsi="Arial" w:cs="Arial"/>
                <w:b/>
                <w:color w:val="000000"/>
                <w:sz w:val="16"/>
                <w:szCs w:val="16"/>
                <w:lang w:val="en-GB" w:eastAsia="en-US"/>
              </w:rPr>
            </w:pPr>
            <w:r w:rsidRPr="007354E3">
              <w:rPr>
                <w:rFonts w:ascii="Arial" w:hAnsi="Arial" w:cs="Arial"/>
                <w:b/>
                <w:color w:val="000000"/>
                <w:sz w:val="16"/>
                <w:szCs w:val="16"/>
                <w:lang w:val="en-GB" w:eastAsia="en-US"/>
              </w:rPr>
              <w:t xml:space="preserve">Assessment: </w:t>
            </w:r>
          </w:p>
          <w:p w14:paraId="691C19B4" w14:textId="77777777" w:rsidR="00204814" w:rsidRPr="007354E3" w:rsidRDefault="00204814" w:rsidP="00046885">
            <w:pPr>
              <w:spacing w:after="0" w:line="240" w:lineRule="auto"/>
              <w:rPr>
                <w:rFonts w:ascii="Arial" w:hAnsi="Arial" w:cs="Arial"/>
                <w:color w:val="000000"/>
                <w:sz w:val="16"/>
                <w:szCs w:val="16"/>
                <w:lang w:val="en-GB" w:eastAsia="en-US"/>
              </w:rPr>
            </w:pPr>
            <w:r>
              <w:rPr>
                <w:rFonts w:ascii="Arial" w:hAnsi="Arial" w:cs="Arial"/>
                <w:color w:val="000000"/>
                <w:sz w:val="16"/>
                <w:szCs w:val="16"/>
                <w:lang w:val="en-GB" w:eastAsia="en-US"/>
              </w:rPr>
              <w:t>Formative only</w:t>
            </w:r>
          </w:p>
        </w:tc>
        <w:tc>
          <w:tcPr>
            <w:tcW w:w="4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6130E97" w14:textId="77777777" w:rsidR="00204814" w:rsidRPr="007354E3" w:rsidRDefault="00204814" w:rsidP="00046885">
            <w:pPr>
              <w:spacing w:after="0" w:line="240" w:lineRule="auto"/>
              <w:rPr>
                <w:rFonts w:ascii="Arial" w:hAnsi="Arial" w:cs="Arial"/>
                <w:b/>
                <w:color w:val="000000"/>
                <w:sz w:val="16"/>
                <w:szCs w:val="16"/>
                <w:lang w:val="en-GB" w:eastAsia="en-US"/>
              </w:rPr>
            </w:pPr>
            <w:r w:rsidRPr="007354E3">
              <w:rPr>
                <w:rFonts w:ascii="Arial" w:hAnsi="Arial" w:cs="Arial"/>
                <w:b/>
                <w:color w:val="000000"/>
                <w:sz w:val="16"/>
                <w:szCs w:val="16"/>
                <w:lang w:val="en-GB" w:eastAsia="en-US"/>
              </w:rPr>
              <w:t xml:space="preserve">Assessment: </w:t>
            </w:r>
          </w:p>
          <w:p w14:paraId="5423AEE4"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Respond to a piece of music.</w:t>
            </w:r>
          </w:p>
          <w:p w14:paraId="77F93A5D"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Identify an instrument you can hear.</w:t>
            </w:r>
          </w:p>
          <w:p w14:paraId="2F410450"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How is the sound produced?</w:t>
            </w:r>
          </w:p>
          <w:p w14:paraId="6C4F34B8"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Hit, blown, plucked or shaken?</w:t>
            </w:r>
          </w:p>
          <w:p w14:paraId="35A677DF"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What country do you think this music is from and why?</w:t>
            </w:r>
          </w:p>
          <w:p w14:paraId="4E5177C2" w14:textId="77777777" w:rsidR="00204814" w:rsidRPr="00D72951" w:rsidRDefault="00204814" w:rsidP="00D72951">
            <w:pPr>
              <w:spacing w:after="0" w:line="240" w:lineRule="auto"/>
              <w:rPr>
                <w:rFonts w:asciiTheme="minorHAnsi" w:hAnsiTheme="minorHAnsi" w:cstheme="minorHAnsi"/>
                <w:color w:val="000000"/>
                <w:sz w:val="16"/>
                <w:szCs w:val="16"/>
                <w:lang w:val="en-GB" w:eastAsia="en-US"/>
              </w:rPr>
            </w:pPr>
            <w:r w:rsidRPr="00D72951">
              <w:rPr>
                <w:rFonts w:asciiTheme="minorHAnsi" w:hAnsiTheme="minorHAnsi" w:cstheme="minorHAnsi"/>
                <w:color w:val="000000"/>
                <w:sz w:val="16"/>
                <w:szCs w:val="16"/>
                <w:lang w:val="en-GB" w:eastAsia="en-US"/>
              </w:rPr>
              <w:t>What is the tempo? (Fast/moderate/sow)</w:t>
            </w:r>
          </w:p>
          <w:p w14:paraId="266C2DD6" w14:textId="77777777" w:rsidR="00204814" w:rsidRPr="007354E3" w:rsidRDefault="00204814" w:rsidP="00D72951">
            <w:pPr>
              <w:spacing w:after="0" w:line="240" w:lineRule="auto"/>
              <w:rPr>
                <w:rFonts w:ascii="Arial" w:hAnsi="Arial" w:cs="Arial"/>
                <w:color w:val="000000"/>
                <w:sz w:val="16"/>
                <w:szCs w:val="16"/>
                <w:lang w:val="en-GB" w:eastAsia="en-US"/>
              </w:rPr>
            </w:pPr>
            <w:r w:rsidRPr="00D72951">
              <w:rPr>
                <w:rFonts w:asciiTheme="minorHAnsi" w:hAnsiTheme="minorHAnsi" w:cstheme="minorHAnsi"/>
                <w:color w:val="000000"/>
                <w:sz w:val="16"/>
                <w:szCs w:val="16"/>
                <w:lang w:val="en-GB" w:eastAsia="en-US"/>
              </w:rPr>
              <w:t>Is there pitch? How can you tell?</w:t>
            </w:r>
          </w:p>
        </w:tc>
      </w:tr>
    </w:tbl>
    <w:p w14:paraId="3E2334F6" w14:textId="77777777" w:rsidR="009F7A23" w:rsidRPr="007354E3" w:rsidRDefault="009F7A23" w:rsidP="00322E53">
      <w:pPr>
        <w:spacing w:line="240" w:lineRule="auto"/>
        <w:rPr>
          <w:rFonts w:ascii="Arial" w:hAnsi="Arial" w:cs="Arial"/>
          <w:color w:val="000000"/>
          <w:sz w:val="16"/>
          <w:szCs w:val="16"/>
          <w:lang w:val="en-GB" w:eastAsia="en-US"/>
        </w:rPr>
      </w:pPr>
    </w:p>
    <w:p w14:paraId="30550E7A" w14:textId="77777777" w:rsidR="001B03A2" w:rsidRDefault="001B03A2" w:rsidP="00BF5DF0">
      <w:pPr>
        <w:spacing w:after="0" w:line="240" w:lineRule="auto"/>
        <w:jc w:val="right"/>
        <w:rPr>
          <w:rFonts w:asciiTheme="minorHAnsi" w:hAnsiTheme="minorHAnsi"/>
          <w:b/>
          <w:sz w:val="32"/>
          <w:szCs w:val="32"/>
        </w:rPr>
      </w:pPr>
    </w:p>
    <w:p w14:paraId="4033E09E" w14:textId="77777777" w:rsidR="001B03A2" w:rsidRDefault="001B03A2" w:rsidP="00BF5DF0">
      <w:pPr>
        <w:spacing w:after="0" w:line="240" w:lineRule="auto"/>
        <w:jc w:val="right"/>
        <w:rPr>
          <w:rFonts w:asciiTheme="minorHAnsi" w:hAnsiTheme="minorHAnsi"/>
          <w:b/>
          <w:sz w:val="32"/>
          <w:szCs w:val="32"/>
        </w:rPr>
      </w:pPr>
    </w:p>
    <w:p w14:paraId="67B389D2" w14:textId="7E2C46A0" w:rsidR="00E903D4" w:rsidRPr="002D6962" w:rsidRDefault="00AD7794" w:rsidP="00AD7794">
      <w:pPr>
        <w:tabs>
          <w:tab w:val="left" w:pos="2504"/>
          <w:tab w:val="right" w:pos="21665"/>
        </w:tabs>
        <w:spacing w:after="0" w:line="240" w:lineRule="auto"/>
        <w:rPr>
          <w:rFonts w:asciiTheme="minorHAnsi" w:hAnsiTheme="minorHAnsi"/>
          <w:b/>
          <w:sz w:val="32"/>
          <w:szCs w:val="32"/>
        </w:rPr>
      </w:pPr>
      <w:r>
        <w:rPr>
          <w:rFonts w:asciiTheme="minorHAnsi" w:hAnsiTheme="minorHAnsi"/>
          <w:b/>
          <w:sz w:val="32"/>
          <w:szCs w:val="32"/>
        </w:rPr>
        <w:tab/>
      </w:r>
      <w:r>
        <w:rPr>
          <w:rFonts w:asciiTheme="minorHAnsi" w:hAnsiTheme="minorHAnsi"/>
          <w:b/>
          <w:sz w:val="32"/>
          <w:szCs w:val="32"/>
        </w:rPr>
        <w:tab/>
      </w:r>
      <w:r w:rsidR="00BF5DF0">
        <w:rPr>
          <w:rFonts w:asciiTheme="minorHAnsi" w:hAnsiTheme="minorHAnsi"/>
          <w:b/>
          <w:sz w:val="32"/>
          <w:szCs w:val="32"/>
        </w:rPr>
        <w:t>HEALTH AND PHYSICAL EDUCATION</w:t>
      </w:r>
    </w:p>
    <w:tbl>
      <w:tblPr>
        <w:tblW w:w="2243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649"/>
        <w:gridCol w:w="5138"/>
        <w:gridCol w:w="25"/>
        <w:gridCol w:w="5503"/>
        <w:gridCol w:w="25"/>
        <w:gridCol w:w="5457"/>
        <w:gridCol w:w="46"/>
        <w:gridCol w:w="4962"/>
      </w:tblGrid>
      <w:tr w:rsidR="002E56EE" w:rsidRPr="002D6962" w14:paraId="06F259DF" w14:textId="77777777" w:rsidTr="004165BA">
        <w:trPr>
          <w:cantSplit/>
          <w:trHeight w:val="1494"/>
        </w:trPr>
        <w:tc>
          <w:tcPr>
            <w:tcW w:w="628" w:type="dxa"/>
            <w:vMerge w:val="restart"/>
            <w:shd w:val="clear" w:color="auto" w:fill="0070C0"/>
            <w:textDirection w:val="btLr"/>
            <w:vAlign w:val="center"/>
          </w:tcPr>
          <w:p w14:paraId="7F23808B" w14:textId="77777777" w:rsidR="002E56EE" w:rsidRPr="002D6962" w:rsidRDefault="002E56EE" w:rsidP="00227969">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28"/>
                <w:szCs w:val="28"/>
              </w:rPr>
              <w:t>HEALTH AND PHYSICAL EDUCATION 2h/w</w:t>
            </w:r>
          </w:p>
          <w:p w14:paraId="10075633" w14:textId="77777777" w:rsidR="002E56EE" w:rsidRPr="002D6962" w:rsidRDefault="002E56EE" w:rsidP="00227969">
            <w:pPr>
              <w:spacing w:after="0" w:line="240" w:lineRule="auto"/>
              <w:jc w:val="center"/>
              <w:rPr>
                <w:rFonts w:asciiTheme="minorHAnsi" w:hAnsiTheme="minorHAnsi" w:cs="Arial"/>
                <w:b/>
                <w:color w:val="FFFFFF" w:themeColor="background1"/>
                <w:sz w:val="36"/>
              </w:rPr>
            </w:pPr>
            <w:r w:rsidRPr="002D6962">
              <w:rPr>
                <w:rFonts w:asciiTheme="minorHAnsi" w:hAnsiTheme="minorHAnsi" w:cs="Arial"/>
                <w:b/>
                <w:color w:val="FFFFFF" w:themeColor="background1"/>
                <w:sz w:val="36"/>
              </w:rPr>
              <w:t xml:space="preserve">  </w:t>
            </w:r>
          </w:p>
          <w:p w14:paraId="4CAD8823" w14:textId="77777777" w:rsidR="002E56EE" w:rsidRDefault="002E56EE" w:rsidP="00227969">
            <w:pPr>
              <w:spacing w:after="0" w:line="240" w:lineRule="auto"/>
              <w:jc w:val="center"/>
              <w:rPr>
                <w:rFonts w:asciiTheme="minorHAnsi" w:hAnsiTheme="minorHAnsi" w:cs="Arial"/>
                <w:b/>
                <w:color w:val="FFFFFF" w:themeColor="background1"/>
                <w:sz w:val="28"/>
                <w:szCs w:val="28"/>
              </w:rPr>
            </w:pPr>
          </w:p>
        </w:tc>
        <w:tc>
          <w:tcPr>
            <w:tcW w:w="649" w:type="dxa"/>
            <w:shd w:val="clear" w:color="auto" w:fill="00B0F0"/>
            <w:tcMar>
              <w:top w:w="28" w:type="dxa"/>
              <w:left w:w="57" w:type="dxa"/>
              <w:bottom w:w="28" w:type="dxa"/>
              <w:right w:w="57" w:type="dxa"/>
            </w:tcMar>
            <w:textDirection w:val="btLr"/>
          </w:tcPr>
          <w:p w14:paraId="384C96A9" w14:textId="251C821E" w:rsidR="002E56EE" w:rsidRPr="006C6D4D" w:rsidRDefault="002E56EE" w:rsidP="002416E4">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ACHIEVEMENT STANDARD</w:t>
            </w:r>
          </w:p>
        </w:tc>
        <w:tc>
          <w:tcPr>
            <w:tcW w:w="21156" w:type="dxa"/>
            <w:gridSpan w:val="7"/>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487EDD" w14:textId="77777777" w:rsidR="002E56EE" w:rsidRPr="004165BA" w:rsidRDefault="002E56EE" w:rsidP="004165BA">
            <w:pPr>
              <w:shd w:val="clear" w:color="auto" w:fill="FFFFFF"/>
              <w:spacing w:after="0"/>
              <w:rPr>
                <w:rFonts w:ascii="Arial" w:eastAsia="Times New Roman" w:hAnsi="Arial" w:cs="Arial"/>
                <w:color w:val="242424"/>
                <w:sz w:val="18"/>
                <w:szCs w:val="18"/>
              </w:rPr>
            </w:pPr>
            <w:r w:rsidRPr="004165BA">
              <w:rPr>
                <w:rFonts w:ascii="Arial" w:eastAsia="Times New Roman" w:hAnsi="Arial" w:cs="Arial"/>
                <w:color w:val="222222"/>
                <w:sz w:val="18"/>
                <w:szCs w:val="18"/>
                <w:bdr w:val="none" w:sz="0" w:space="0" w:color="auto" w:frame="1"/>
              </w:rPr>
              <w:t>By the end of Year 2, students describe changes that occur as they grow older. They recognise how strengths and achievements contribute to identities. They identify how emotional responses impact on others’ feelings. They examine messages related to health decisions and describe how to keep themselves and others healthy, safe and physically active. They identify areas where they can be active and how the body reacts to different physical activities.</w:t>
            </w:r>
          </w:p>
          <w:p w14:paraId="2A9A927C" w14:textId="49C9EC73" w:rsidR="002E56EE" w:rsidRPr="004165BA" w:rsidRDefault="002E56EE" w:rsidP="004165BA">
            <w:pPr>
              <w:shd w:val="clear" w:color="auto" w:fill="FFFFFF"/>
              <w:spacing w:after="0"/>
              <w:rPr>
                <w:rFonts w:ascii="Arial" w:eastAsia="Times New Roman" w:hAnsi="Arial" w:cs="Arial"/>
                <w:color w:val="242424"/>
                <w:sz w:val="16"/>
                <w:szCs w:val="16"/>
              </w:rPr>
            </w:pPr>
            <w:r w:rsidRPr="004165BA">
              <w:rPr>
                <w:rFonts w:ascii="Arial" w:eastAsia="Times New Roman" w:hAnsi="Arial" w:cs="Arial"/>
                <w:color w:val="222222"/>
                <w:sz w:val="18"/>
                <w:szCs w:val="18"/>
                <w:bdr w:val="none" w:sz="0" w:space="0" w:color="auto" w:frame="1"/>
              </w:rPr>
              <w:t>Students demonstrate positive ways to interact with others. They select and apply strategies to keep themselves healthy and safe and are able to ask for help with tasks or problems. They demonstrate fundamental movement skills in a variety of movement sequences and situations and test alternatives to solve movement challenges. They perform movement sequences that incorporate the elements of movement.</w:t>
            </w:r>
          </w:p>
        </w:tc>
      </w:tr>
      <w:tr w:rsidR="002E56EE" w:rsidRPr="002D6962" w14:paraId="705186A9" w14:textId="77777777" w:rsidTr="003B2A1B">
        <w:trPr>
          <w:cantSplit/>
          <w:trHeight w:val="667"/>
        </w:trPr>
        <w:tc>
          <w:tcPr>
            <w:tcW w:w="628" w:type="dxa"/>
            <w:vMerge/>
            <w:shd w:val="clear" w:color="auto" w:fill="0070C0"/>
            <w:textDirection w:val="btLr"/>
            <w:vAlign w:val="center"/>
          </w:tcPr>
          <w:p w14:paraId="5D8ADB29" w14:textId="77777777" w:rsidR="002E56EE" w:rsidRDefault="002E56EE" w:rsidP="00227969">
            <w:pPr>
              <w:spacing w:after="0" w:line="240" w:lineRule="auto"/>
              <w:jc w:val="center"/>
              <w:rPr>
                <w:rFonts w:asciiTheme="minorHAnsi" w:hAnsiTheme="minorHAnsi" w:cs="Arial"/>
                <w:b/>
                <w:color w:val="FFFFFF" w:themeColor="background1"/>
                <w:sz w:val="28"/>
                <w:szCs w:val="28"/>
              </w:rPr>
            </w:pPr>
          </w:p>
        </w:tc>
        <w:tc>
          <w:tcPr>
            <w:tcW w:w="649" w:type="dxa"/>
            <w:shd w:val="clear" w:color="auto" w:fill="00B0F0"/>
            <w:tcMar>
              <w:top w:w="28" w:type="dxa"/>
              <w:left w:w="57" w:type="dxa"/>
              <w:bottom w:w="28" w:type="dxa"/>
              <w:right w:w="57" w:type="dxa"/>
            </w:tcMar>
            <w:textDirection w:val="btLr"/>
          </w:tcPr>
          <w:p w14:paraId="33069EBE" w14:textId="77777777" w:rsidR="002E56EE" w:rsidRPr="006C6D4D" w:rsidRDefault="002E56EE" w:rsidP="002416E4">
            <w:pPr>
              <w:spacing w:line="240" w:lineRule="auto"/>
              <w:ind w:left="113" w:right="113"/>
              <w:jc w:val="center"/>
              <w:rPr>
                <w:rFonts w:ascii="Tahoma" w:hAnsi="Tahoma" w:cs="Tahoma"/>
                <w:b/>
                <w:color w:val="FFFFFF" w:themeColor="background1"/>
                <w:sz w:val="16"/>
                <w:szCs w:val="16"/>
              </w:rPr>
            </w:pPr>
          </w:p>
        </w:tc>
        <w:tc>
          <w:tcPr>
            <w:tcW w:w="5138"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0849F7D4" w14:textId="127928EA" w:rsidR="002E56EE" w:rsidRPr="003B2A1B" w:rsidRDefault="002E56EE" w:rsidP="003B2A1B">
            <w:pPr>
              <w:spacing w:before="80" w:after="80"/>
              <w:jc w:val="center"/>
              <w:rPr>
                <w:rFonts w:cs="Calibri"/>
                <w:b/>
                <w:color w:val="FFFFFF"/>
                <w:sz w:val="48"/>
              </w:rPr>
            </w:pPr>
            <w:r>
              <w:rPr>
                <w:rFonts w:cs="Calibri"/>
                <w:b/>
                <w:color w:val="FFFFFF"/>
                <w:sz w:val="48"/>
              </w:rPr>
              <w:t>Term 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C00000"/>
          </w:tcPr>
          <w:p w14:paraId="18B52841" w14:textId="693680CF" w:rsidR="002E56EE" w:rsidRPr="003B2A1B" w:rsidRDefault="002E56EE" w:rsidP="003B2A1B">
            <w:pPr>
              <w:spacing w:before="80" w:after="80"/>
              <w:jc w:val="center"/>
              <w:rPr>
                <w:rFonts w:cs="Calibri"/>
                <w:b/>
                <w:color w:val="FFFFFF"/>
                <w:sz w:val="48"/>
              </w:rPr>
            </w:pPr>
            <w:r>
              <w:rPr>
                <w:rFonts w:cs="Calibri"/>
                <w:b/>
                <w:color w:val="FFFFFF"/>
                <w:sz w:val="48"/>
              </w:rPr>
              <w:t>Term 2</w:t>
            </w:r>
          </w:p>
        </w:tc>
        <w:tc>
          <w:tcPr>
            <w:tcW w:w="5528" w:type="dxa"/>
            <w:gridSpan w:val="3"/>
            <w:tcBorders>
              <w:top w:val="single" w:sz="4" w:space="0" w:color="auto"/>
              <w:left w:val="single" w:sz="4" w:space="0" w:color="auto"/>
              <w:bottom w:val="single" w:sz="4" w:space="0" w:color="auto"/>
              <w:right w:val="single" w:sz="4" w:space="0" w:color="auto"/>
            </w:tcBorders>
            <w:shd w:val="clear" w:color="auto" w:fill="C00000"/>
          </w:tcPr>
          <w:p w14:paraId="78D60DD7" w14:textId="5DE079BD" w:rsidR="002E56EE" w:rsidRPr="003B2A1B" w:rsidRDefault="002E56EE" w:rsidP="003B2A1B">
            <w:pPr>
              <w:spacing w:before="80" w:after="80"/>
              <w:jc w:val="center"/>
              <w:rPr>
                <w:rFonts w:cs="Calibri"/>
                <w:b/>
                <w:color w:val="FFFFFF"/>
                <w:sz w:val="48"/>
              </w:rPr>
            </w:pPr>
            <w:r>
              <w:rPr>
                <w:rFonts w:cs="Calibri"/>
                <w:b/>
                <w:color w:val="FFFFFF"/>
                <w:sz w:val="48"/>
              </w:rPr>
              <w:t>Term 3</w:t>
            </w:r>
          </w:p>
        </w:tc>
        <w:tc>
          <w:tcPr>
            <w:tcW w:w="4962" w:type="dxa"/>
            <w:tcBorders>
              <w:top w:val="single" w:sz="4" w:space="0" w:color="auto"/>
              <w:left w:val="single" w:sz="4" w:space="0" w:color="auto"/>
              <w:bottom w:val="single" w:sz="4" w:space="0" w:color="auto"/>
              <w:right w:val="single" w:sz="4" w:space="0" w:color="auto"/>
            </w:tcBorders>
            <w:shd w:val="clear" w:color="auto" w:fill="C00000"/>
          </w:tcPr>
          <w:p w14:paraId="2004B99D" w14:textId="1C414F1E" w:rsidR="002E56EE" w:rsidRPr="003B2A1B" w:rsidRDefault="002E56EE" w:rsidP="003B2A1B">
            <w:pPr>
              <w:spacing w:before="80" w:after="80"/>
              <w:jc w:val="center"/>
              <w:rPr>
                <w:rFonts w:cs="Calibri"/>
                <w:b/>
                <w:color w:val="FFFFFF"/>
                <w:sz w:val="48"/>
              </w:rPr>
            </w:pPr>
            <w:r>
              <w:rPr>
                <w:rFonts w:cs="Calibri"/>
                <w:b/>
                <w:color w:val="FFFFFF"/>
                <w:sz w:val="48"/>
              </w:rPr>
              <w:t>Term 4</w:t>
            </w:r>
          </w:p>
        </w:tc>
      </w:tr>
      <w:tr w:rsidR="002E56EE" w:rsidRPr="002D6962" w14:paraId="7E1243BF" w14:textId="77777777" w:rsidTr="003B2A1B">
        <w:trPr>
          <w:cantSplit/>
          <w:trHeight w:val="4801"/>
        </w:trPr>
        <w:tc>
          <w:tcPr>
            <w:tcW w:w="628" w:type="dxa"/>
            <w:vMerge/>
            <w:shd w:val="clear" w:color="auto" w:fill="0070C0"/>
            <w:textDirection w:val="btLr"/>
            <w:vAlign w:val="center"/>
          </w:tcPr>
          <w:p w14:paraId="45971A91" w14:textId="77777777" w:rsidR="002E56EE" w:rsidRPr="002D6962" w:rsidRDefault="002E56EE" w:rsidP="00227969">
            <w:pPr>
              <w:spacing w:after="0" w:line="240" w:lineRule="auto"/>
              <w:jc w:val="center"/>
              <w:rPr>
                <w:rFonts w:asciiTheme="minorHAnsi" w:hAnsiTheme="minorHAnsi" w:cs="Arial"/>
                <w:b/>
                <w:color w:val="FFFFFF"/>
                <w:sz w:val="36"/>
                <w:szCs w:val="20"/>
              </w:rPr>
            </w:pPr>
          </w:p>
        </w:tc>
        <w:tc>
          <w:tcPr>
            <w:tcW w:w="649" w:type="dxa"/>
            <w:shd w:val="clear" w:color="auto" w:fill="00B0F0"/>
            <w:tcMar>
              <w:top w:w="28" w:type="dxa"/>
              <w:left w:w="57" w:type="dxa"/>
              <w:bottom w:w="28" w:type="dxa"/>
              <w:right w:w="57" w:type="dxa"/>
            </w:tcMar>
            <w:textDirection w:val="btLr"/>
          </w:tcPr>
          <w:p w14:paraId="50E3076A" w14:textId="77777777" w:rsidR="002E56EE" w:rsidRPr="006C6D4D" w:rsidRDefault="002E56EE" w:rsidP="00227969">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 xml:space="preserve">CURRICULUM KNOWLEDGE </w:t>
            </w:r>
          </w:p>
        </w:tc>
        <w:tc>
          <w:tcPr>
            <w:tcW w:w="5163"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377BCF5" w14:textId="6EB15968" w:rsidR="002E56EE" w:rsidRPr="00227969" w:rsidRDefault="002E56EE" w:rsidP="00227969">
            <w:pPr>
              <w:spacing w:after="120"/>
              <w:ind w:right="144"/>
              <w:rPr>
                <w:b/>
                <w:bCs/>
                <w:iCs/>
                <w:sz w:val="20"/>
                <w:szCs w:val="20"/>
                <w:u w:val="single"/>
              </w:rPr>
            </w:pPr>
            <w:r w:rsidRPr="00227969">
              <w:rPr>
                <w:b/>
                <w:bCs/>
                <w:iCs/>
                <w:sz w:val="20"/>
                <w:szCs w:val="20"/>
                <w:u w:val="single"/>
              </w:rPr>
              <w:t>Swimming</w:t>
            </w:r>
            <w:r>
              <w:rPr>
                <w:b/>
                <w:bCs/>
                <w:iCs/>
                <w:sz w:val="20"/>
                <w:szCs w:val="20"/>
                <w:u w:val="single"/>
              </w:rPr>
              <w:t xml:space="preserve"> (Water Safe)</w:t>
            </w:r>
            <w:r w:rsidRPr="00227969">
              <w:rPr>
                <w:b/>
                <w:bCs/>
                <w:iCs/>
                <w:sz w:val="20"/>
                <w:szCs w:val="20"/>
                <w:u w:val="single"/>
              </w:rPr>
              <w:t xml:space="preserve"> &amp; Learn Through Play</w:t>
            </w:r>
          </w:p>
          <w:p w14:paraId="2D98F6F9" w14:textId="77777777" w:rsidR="002E56EE" w:rsidRDefault="002E56EE" w:rsidP="00227969">
            <w:pPr>
              <w:spacing w:after="120"/>
              <w:ind w:right="144"/>
              <w:rPr>
                <w:iCs/>
                <w:sz w:val="20"/>
                <w:szCs w:val="20"/>
              </w:rPr>
            </w:pPr>
          </w:p>
          <w:p w14:paraId="78DF31A0" w14:textId="7CE98B8C" w:rsidR="002E56EE" w:rsidRPr="00932AEC" w:rsidRDefault="002E56EE" w:rsidP="00227969">
            <w:pPr>
              <w:spacing w:after="120"/>
              <w:ind w:right="144"/>
              <w:rPr>
                <w:b/>
                <w:bCs/>
                <w:i/>
                <w:sz w:val="20"/>
                <w:szCs w:val="20"/>
              </w:rPr>
            </w:pPr>
            <w:r w:rsidRPr="00950E66">
              <w:rPr>
                <w:iCs/>
                <w:sz w:val="20"/>
                <w:szCs w:val="20"/>
              </w:rPr>
              <w:t xml:space="preserve">In </w:t>
            </w:r>
            <w:r>
              <w:rPr>
                <w:iCs/>
                <w:sz w:val="20"/>
                <w:szCs w:val="20"/>
              </w:rPr>
              <w:t>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 and jumping, and object control skills, including rolling, propelling, bouncing, throwing, catching and kicking a range of different objects</w:t>
            </w:r>
            <w:r>
              <w:rPr>
                <w:b/>
                <w:bCs/>
                <w:i/>
                <w:sz w:val="20"/>
                <w:szCs w:val="20"/>
              </w:rPr>
              <w:t>, swimming stroke and kicking, safety floatation, propulsion through the water &amp; manipulation of the body in and through water.</w:t>
            </w:r>
          </w:p>
          <w:p w14:paraId="7E133E9C" w14:textId="269B8441" w:rsidR="002E56EE" w:rsidRPr="0065211C" w:rsidRDefault="002E56EE" w:rsidP="0065211C">
            <w:pPr>
              <w:rPr>
                <w:iCs/>
                <w:sz w:val="20"/>
                <w:szCs w:val="20"/>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B72511" w14:textId="5CC5BD91" w:rsidR="002E56EE" w:rsidRPr="00227969" w:rsidRDefault="002E56EE" w:rsidP="00227969">
            <w:pPr>
              <w:spacing w:after="120"/>
              <w:ind w:right="144"/>
              <w:rPr>
                <w:b/>
                <w:bCs/>
                <w:iCs/>
                <w:sz w:val="20"/>
                <w:szCs w:val="20"/>
                <w:u w:val="single"/>
              </w:rPr>
            </w:pPr>
            <w:r w:rsidRPr="00227969">
              <w:rPr>
                <w:b/>
                <w:bCs/>
                <w:iCs/>
                <w:sz w:val="20"/>
                <w:szCs w:val="20"/>
                <w:u w:val="single"/>
              </w:rPr>
              <w:t>Athletics</w:t>
            </w:r>
            <w:r>
              <w:rPr>
                <w:b/>
                <w:bCs/>
                <w:iCs/>
                <w:sz w:val="20"/>
                <w:szCs w:val="20"/>
                <w:u w:val="single"/>
              </w:rPr>
              <w:t xml:space="preserve"> &amp; Gross Motor Development</w:t>
            </w:r>
            <w:r w:rsidRPr="00227969">
              <w:rPr>
                <w:b/>
                <w:bCs/>
                <w:iCs/>
                <w:sz w:val="20"/>
                <w:szCs w:val="20"/>
                <w:u w:val="single"/>
              </w:rPr>
              <w:t>:</w:t>
            </w:r>
          </w:p>
          <w:p w14:paraId="1DC00EDD" w14:textId="77777777" w:rsidR="002E56EE" w:rsidRDefault="002E56EE" w:rsidP="00227969">
            <w:pPr>
              <w:spacing w:after="120"/>
              <w:ind w:right="144"/>
              <w:rPr>
                <w:iCs/>
                <w:sz w:val="20"/>
                <w:szCs w:val="20"/>
              </w:rPr>
            </w:pPr>
          </w:p>
          <w:p w14:paraId="39ACB760" w14:textId="4B5D78B2" w:rsidR="002E56EE" w:rsidRPr="00950E66" w:rsidRDefault="002E56EE" w:rsidP="00227969">
            <w:pPr>
              <w:spacing w:after="120"/>
              <w:ind w:right="144"/>
              <w:rPr>
                <w:i/>
                <w:iCs/>
                <w:sz w:val="20"/>
                <w:szCs w:val="20"/>
              </w:rPr>
            </w:pPr>
            <w:r w:rsidRPr="00950E66">
              <w:rPr>
                <w:iCs/>
                <w:sz w:val="20"/>
                <w:szCs w:val="20"/>
              </w:rPr>
              <w:t xml:space="preserve">In </w:t>
            </w:r>
            <w:r>
              <w:rPr>
                <w:iCs/>
                <w:sz w:val="20"/>
                <w:szCs w:val="20"/>
              </w:rPr>
              <w:t>1 &amp; 2</w:t>
            </w:r>
            <w:r w:rsidRPr="00950E66">
              <w:rPr>
                <w:iCs/>
                <w:sz w:val="20"/>
                <w:szCs w:val="20"/>
              </w:rPr>
              <w:t xml:space="preserve"> Year, students practise and develop locomotor and non-locomotor skills</w:t>
            </w:r>
            <w:r>
              <w:rPr>
                <w:iCs/>
                <w:sz w:val="20"/>
                <w:szCs w:val="20"/>
              </w:rPr>
              <w:t xml:space="preserve"> </w:t>
            </w:r>
            <w:r w:rsidRPr="00932AEC">
              <w:rPr>
                <w:b/>
                <w:bCs/>
                <w:i/>
                <w:sz w:val="20"/>
                <w:szCs w:val="20"/>
              </w:rPr>
              <w:t>(</w:t>
            </w:r>
            <w:proofErr w:type="spellStart"/>
            <w:r w:rsidRPr="00932AEC">
              <w:rPr>
                <w:b/>
                <w:bCs/>
                <w:i/>
                <w:sz w:val="20"/>
                <w:szCs w:val="20"/>
              </w:rPr>
              <w:t>specicially</w:t>
            </w:r>
            <w:proofErr w:type="spellEnd"/>
            <w:r w:rsidRPr="00932AEC">
              <w:rPr>
                <w:b/>
                <w:bCs/>
                <w:i/>
                <w:sz w:val="20"/>
                <w:szCs w:val="20"/>
              </w:rPr>
              <w:t xml:space="preserve"> related to athletics</w:t>
            </w:r>
            <w:r>
              <w:rPr>
                <w:iCs/>
                <w:sz w:val="20"/>
                <w:szCs w:val="20"/>
              </w:rPr>
              <w:t>)</w:t>
            </w:r>
            <w:r w:rsidRPr="00950E66">
              <w:rPr>
                <w:iCs/>
                <w:sz w:val="20"/>
                <w:szCs w:val="20"/>
              </w:rPr>
              <w:t xml:space="preserve">, including running </w:t>
            </w:r>
            <w:r>
              <w:rPr>
                <w:iCs/>
                <w:sz w:val="20"/>
                <w:szCs w:val="20"/>
              </w:rPr>
              <w:t>(</w:t>
            </w:r>
            <w:r w:rsidRPr="00932AEC">
              <w:rPr>
                <w:b/>
                <w:bCs/>
                <w:i/>
                <w:sz w:val="20"/>
                <w:szCs w:val="20"/>
              </w:rPr>
              <w:t>sprint &amp; long distance</w:t>
            </w:r>
            <w:r>
              <w:rPr>
                <w:iCs/>
                <w:sz w:val="20"/>
                <w:szCs w:val="20"/>
              </w:rPr>
              <w:t xml:space="preserve">) </w:t>
            </w:r>
            <w:r w:rsidRPr="00950E66">
              <w:rPr>
                <w:iCs/>
                <w:sz w:val="20"/>
                <w:szCs w:val="20"/>
              </w:rPr>
              <w:t>and jumping</w:t>
            </w:r>
            <w:r>
              <w:rPr>
                <w:iCs/>
                <w:sz w:val="20"/>
                <w:szCs w:val="20"/>
              </w:rPr>
              <w:t xml:space="preserve"> (</w:t>
            </w:r>
            <w:r w:rsidRPr="00932AEC">
              <w:rPr>
                <w:b/>
                <w:bCs/>
                <w:i/>
                <w:sz w:val="20"/>
                <w:szCs w:val="20"/>
              </w:rPr>
              <w:t>long &amp; high jump</w:t>
            </w:r>
            <w:r>
              <w:rPr>
                <w:iCs/>
                <w:sz w:val="20"/>
                <w:szCs w:val="20"/>
              </w:rPr>
              <w:t>)</w:t>
            </w:r>
            <w:r w:rsidRPr="00950E66">
              <w:rPr>
                <w:iCs/>
                <w:sz w:val="20"/>
                <w:szCs w:val="20"/>
              </w:rPr>
              <w:t>, and object control skills, including propelling, throwing range of different objects</w:t>
            </w:r>
            <w:r>
              <w:rPr>
                <w:iCs/>
                <w:sz w:val="20"/>
                <w:szCs w:val="20"/>
              </w:rPr>
              <w:t xml:space="preserve"> </w:t>
            </w:r>
            <w:r w:rsidRPr="00932AEC">
              <w:rPr>
                <w:b/>
                <w:bCs/>
                <w:i/>
                <w:sz w:val="20"/>
                <w:szCs w:val="20"/>
              </w:rPr>
              <w:t>(intro to shot put).</w:t>
            </w:r>
          </w:p>
          <w:p w14:paraId="5ED9CCDC" w14:textId="3203AAFA" w:rsidR="002E56EE" w:rsidRPr="0065211C" w:rsidRDefault="002E56EE" w:rsidP="00227969">
            <w:pPr>
              <w:pStyle w:val="Bodytext"/>
              <w:spacing w:line="240" w:lineRule="auto"/>
              <w:rPr>
                <w:rFonts w:ascii="Calibri" w:hAnsi="Calibri" w:cs="Calibri"/>
                <w:sz w:val="16"/>
                <w:szCs w:val="16"/>
              </w:rPr>
            </w:pPr>
            <w:r w:rsidRPr="0065211C">
              <w:rPr>
                <w:rFonts w:ascii="Calibri" w:hAnsi="Calibri" w:cs="Calibri"/>
                <w:iCs/>
                <w:sz w:val="20"/>
              </w:rPr>
              <w:t xml:space="preserve">Through participation in </w:t>
            </w:r>
            <w:r w:rsidRPr="0065211C">
              <w:rPr>
                <w:rFonts w:ascii="Calibri" w:hAnsi="Calibri" w:cs="Calibri"/>
                <w:b/>
                <w:bCs/>
                <w:i/>
                <w:sz w:val="20"/>
              </w:rPr>
              <w:t>active play, small group games</w:t>
            </w:r>
            <w:r w:rsidRPr="0065211C">
              <w:rPr>
                <w:rFonts w:ascii="Calibri" w:hAnsi="Calibri" w:cs="Calibri"/>
                <w:iCs/>
                <w:sz w:val="20"/>
              </w:rPr>
              <w:t xml:space="preserve"> and </w:t>
            </w:r>
            <w:r w:rsidRPr="0065211C">
              <w:rPr>
                <w:rFonts w:ascii="Calibri" w:hAnsi="Calibri" w:cs="Calibri"/>
                <w:b/>
                <w:bCs/>
                <w:i/>
                <w:sz w:val="20"/>
              </w:rPr>
              <w:t>minor games</w:t>
            </w:r>
            <w:r w:rsidRPr="0065211C">
              <w:rPr>
                <w:rFonts w:ascii="Calibri" w:hAnsi="Calibri" w:cs="Calibri"/>
                <w:b/>
                <w:bCs/>
                <w:iCs/>
                <w:sz w:val="20"/>
              </w:rPr>
              <w:t>,</w:t>
            </w:r>
            <w:r w:rsidRPr="0065211C">
              <w:rPr>
                <w:rFonts w:ascii="Calibri" w:hAnsi="Calibri" w:cs="Calibri"/>
                <w:iCs/>
                <w:sz w:val="20"/>
              </w:rPr>
              <w:t xml:space="preserve"> students explore ways to move safely and investigate why and how following rules promotes fair play.</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494F733" w14:textId="197DA492" w:rsidR="002E56EE" w:rsidRPr="0065211C" w:rsidRDefault="002E56EE" w:rsidP="00227969">
            <w:pPr>
              <w:rPr>
                <w:b/>
                <w:bCs/>
                <w:sz w:val="20"/>
                <w:szCs w:val="20"/>
                <w:u w:val="single"/>
              </w:rPr>
            </w:pPr>
            <w:r w:rsidRPr="0065211C">
              <w:rPr>
                <w:b/>
                <w:bCs/>
                <w:sz w:val="20"/>
                <w:szCs w:val="20"/>
                <w:u w:val="single"/>
              </w:rPr>
              <w:t>Gross Motor Program</w:t>
            </w:r>
            <w:r>
              <w:rPr>
                <w:b/>
                <w:bCs/>
                <w:sz w:val="20"/>
                <w:szCs w:val="20"/>
                <w:u w:val="single"/>
              </w:rPr>
              <w:t>:</w:t>
            </w:r>
          </w:p>
          <w:p w14:paraId="25F1E0D1" w14:textId="77777777" w:rsidR="002E56EE" w:rsidRDefault="002E56EE" w:rsidP="00227969">
            <w:pPr>
              <w:spacing w:after="120"/>
              <w:ind w:right="144"/>
              <w:rPr>
                <w:iCs/>
                <w:sz w:val="20"/>
                <w:szCs w:val="20"/>
              </w:rPr>
            </w:pPr>
          </w:p>
          <w:p w14:paraId="4EF340EE" w14:textId="32700ECA" w:rsidR="002E56EE" w:rsidRPr="00932AEC" w:rsidRDefault="002E56EE" w:rsidP="00227969">
            <w:pPr>
              <w:spacing w:after="120"/>
              <w:ind w:right="144"/>
              <w:rPr>
                <w:b/>
                <w:bCs/>
                <w:i/>
                <w:sz w:val="20"/>
                <w:szCs w:val="20"/>
              </w:rPr>
            </w:pPr>
            <w:r w:rsidRPr="00950E66">
              <w:rPr>
                <w:iCs/>
                <w:sz w:val="20"/>
                <w:szCs w:val="20"/>
              </w:rPr>
              <w:t>In</w:t>
            </w:r>
            <w:r>
              <w:rPr>
                <w:iCs/>
                <w:sz w:val="20"/>
                <w:szCs w:val="20"/>
              </w:rPr>
              <w:t xml:space="preserve"> 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w:t>
            </w:r>
            <w:r>
              <w:rPr>
                <w:b/>
                <w:bCs/>
                <w:i/>
                <w:sz w:val="20"/>
                <w:szCs w:val="20"/>
              </w:rPr>
              <w:t xml:space="preserve">, skipping, hopping </w:t>
            </w:r>
            <w:r w:rsidRPr="00932AEC">
              <w:rPr>
                <w:b/>
                <w:bCs/>
                <w:i/>
                <w:sz w:val="20"/>
                <w:szCs w:val="20"/>
              </w:rPr>
              <w:t>and jumping, and object control skills, including rolling, propelling, bouncing, throwing, catching and kicking a range of different objects.</w:t>
            </w:r>
          </w:p>
          <w:p w14:paraId="650EBD8E" w14:textId="77777777" w:rsidR="002E56EE" w:rsidRDefault="002E56EE" w:rsidP="00227969">
            <w:pPr>
              <w:spacing w:before="40" w:after="40"/>
              <w:rPr>
                <w:rFonts w:asciiTheme="minorHAnsi" w:eastAsia="Calibri" w:hAnsiTheme="minorHAnsi" w:cs="Arial"/>
                <w:sz w:val="18"/>
                <w:szCs w:val="18"/>
                <w:lang w:val="en-US" w:eastAsia="en-US" w:bidi="en-US"/>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p w14:paraId="0C11135E" w14:textId="77777777" w:rsidR="002E56EE" w:rsidRPr="00227969" w:rsidRDefault="002E56EE" w:rsidP="00227969">
            <w:pPr>
              <w:rPr>
                <w:b/>
                <w:bCs/>
                <w:u w:val="single"/>
                <w:lang w:val="en-US"/>
              </w:rPr>
            </w:pPr>
          </w:p>
          <w:p w14:paraId="41DC5338" w14:textId="77777777" w:rsidR="002E56EE" w:rsidRPr="00FE742A" w:rsidRDefault="002E56EE" w:rsidP="00227969">
            <w:pPr>
              <w:pStyle w:val="Bodytext"/>
              <w:spacing w:after="0" w:line="240" w:lineRule="auto"/>
              <w:rPr>
                <w:rFonts w:cs="Arial"/>
                <w:sz w:val="16"/>
                <w:szCs w:val="16"/>
              </w:rPr>
            </w:pPr>
          </w:p>
        </w:tc>
        <w:tc>
          <w:tcPr>
            <w:tcW w:w="500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715034" w14:textId="127CB064" w:rsidR="002E56EE" w:rsidRPr="0065211C" w:rsidRDefault="002E56EE" w:rsidP="00227969">
            <w:pPr>
              <w:rPr>
                <w:b/>
                <w:bCs/>
                <w:sz w:val="20"/>
                <w:szCs w:val="20"/>
                <w:u w:val="single"/>
              </w:rPr>
            </w:pPr>
            <w:r w:rsidRPr="0065211C">
              <w:rPr>
                <w:b/>
                <w:bCs/>
                <w:sz w:val="20"/>
                <w:szCs w:val="20"/>
                <w:u w:val="single"/>
              </w:rPr>
              <w:t>Swimming (Stroke Development) &amp; Carnival Preparation</w:t>
            </w:r>
            <w:r>
              <w:rPr>
                <w:b/>
                <w:bCs/>
                <w:sz w:val="20"/>
                <w:szCs w:val="20"/>
                <w:u w:val="single"/>
              </w:rPr>
              <w:t>:</w:t>
            </w:r>
          </w:p>
          <w:p w14:paraId="621EB1F5" w14:textId="70D41028" w:rsidR="002E56EE" w:rsidRPr="0065211C" w:rsidRDefault="002E56EE" w:rsidP="00227969">
            <w:pPr>
              <w:rPr>
                <w:b/>
                <w:bCs/>
                <w:sz w:val="20"/>
                <w:szCs w:val="20"/>
                <w:u w:val="single"/>
              </w:rPr>
            </w:pPr>
            <w:r w:rsidRPr="0065211C">
              <w:rPr>
                <w:b/>
                <w:bCs/>
                <w:sz w:val="20"/>
                <w:szCs w:val="20"/>
                <w:u w:val="single"/>
              </w:rPr>
              <w:t>Foundation Life Saving (Modified)</w:t>
            </w:r>
            <w:r>
              <w:rPr>
                <w:b/>
                <w:bCs/>
                <w:sz w:val="20"/>
                <w:szCs w:val="20"/>
                <w:u w:val="single"/>
              </w:rPr>
              <w:t>:</w:t>
            </w:r>
          </w:p>
          <w:p w14:paraId="4E9DE064" w14:textId="3D1F3228" w:rsidR="002E56EE" w:rsidRPr="0065211C" w:rsidRDefault="002E56EE" w:rsidP="00227969">
            <w:pPr>
              <w:rPr>
                <w:b/>
                <w:bCs/>
                <w:sz w:val="20"/>
                <w:szCs w:val="20"/>
                <w:u w:val="single"/>
              </w:rPr>
            </w:pPr>
            <w:r w:rsidRPr="0065211C">
              <w:rPr>
                <w:b/>
                <w:bCs/>
                <w:sz w:val="20"/>
                <w:szCs w:val="20"/>
                <w:u w:val="single"/>
              </w:rPr>
              <w:t>Ball Games Unit</w:t>
            </w:r>
            <w:r>
              <w:rPr>
                <w:b/>
                <w:bCs/>
                <w:sz w:val="20"/>
                <w:szCs w:val="20"/>
                <w:u w:val="single"/>
              </w:rPr>
              <w:t>:</w:t>
            </w:r>
          </w:p>
          <w:p w14:paraId="469FB3E1" w14:textId="3A07509F" w:rsidR="002E56EE" w:rsidRPr="00932AEC" w:rsidRDefault="002E56EE" w:rsidP="00227969">
            <w:pPr>
              <w:spacing w:after="120"/>
              <w:ind w:right="144"/>
              <w:rPr>
                <w:b/>
                <w:bCs/>
                <w:i/>
                <w:sz w:val="20"/>
                <w:szCs w:val="20"/>
              </w:rPr>
            </w:pPr>
            <w:r w:rsidRPr="00950E66">
              <w:rPr>
                <w:iCs/>
                <w:sz w:val="20"/>
                <w:szCs w:val="20"/>
              </w:rPr>
              <w:t xml:space="preserve">In </w:t>
            </w:r>
            <w:r>
              <w:rPr>
                <w:iCs/>
                <w:sz w:val="20"/>
                <w:szCs w:val="20"/>
              </w:rPr>
              <w:t>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 and jumping, and object control skills, including rolling, propelling, bouncing, throwing, catching and kicking a range of different objects</w:t>
            </w:r>
            <w:r>
              <w:rPr>
                <w:b/>
                <w:bCs/>
                <w:i/>
                <w:sz w:val="20"/>
                <w:szCs w:val="20"/>
              </w:rPr>
              <w:t>, swimming stroke and kicking, safety floatation, propulsion through the water &amp; manipulation of the body in and through water.</w:t>
            </w:r>
          </w:p>
          <w:p w14:paraId="2DB8213B" w14:textId="186719C4" w:rsidR="002E56EE" w:rsidRPr="00227969" w:rsidRDefault="002E56EE" w:rsidP="00227969">
            <w:pPr>
              <w:rPr>
                <w:b/>
                <w:bCs/>
                <w:u w:val="single"/>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p w14:paraId="19B634BF" w14:textId="77777777" w:rsidR="002E56EE" w:rsidRPr="00FE742A" w:rsidRDefault="002E56EE" w:rsidP="00227969">
            <w:pPr>
              <w:pStyle w:val="Bodytext"/>
              <w:spacing w:after="0" w:line="240" w:lineRule="auto"/>
              <w:rPr>
                <w:rFonts w:cs="Arial"/>
                <w:sz w:val="16"/>
                <w:szCs w:val="16"/>
              </w:rPr>
            </w:pPr>
          </w:p>
        </w:tc>
      </w:tr>
      <w:tr w:rsidR="002E56EE" w:rsidRPr="00CA16F3" w14:paraId="2F030AC0" w14:textId="77777777" w:rsidTr="00F42AC2">
        <w:trPr>
          <w:cantSplit/>
          <w:trHeight w:val="796"/>
        </w:trPr>
        <w:tc>
          <w:tcPr>
            <w:tcW w:w="628" w:type="dxa"/>
            <w:vMerge/>
            <w:shd w:val="clear" w:color="auto" w:fill="0070C0"/>
            <w:textDirection w:val="btLr"/>
            <w:vAlign w:val="center"/>
          </w:tcPr>
          <w:p w14:paraId="4032A2F3" w14:textId="77777777" w:rsidR="002E56EE" w:rsidRDefault="002E56EE" w:rsidP="00227969">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71A21233" w14:textId="77777777" w:rsidR="002E56EE" w:rsidRPr="006C6D4D" w:rsidRDefault="002E56EE" w:rsidP="00227969">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ASSESSMENT</w:t>
            </w:r>
          </w:p>
        </w:tc>
        <w:tc>
          <w:tcPr>
            <w:tcW w:w="516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3017D42" w14:textId="77777777" w:rsidR="002E56EE" w:rsidRDefault="002E56EE" w:rsidP="00227969">
            <w:pPr>
              <w:spacing w:before="80" w:after="80" w:line="240" w:lineRule="auto"/>
              <w:rPr>
                <w:rFonts w:ascii="Arial" w:eastAsia="Calibri" w:hAnsi="Arial" w:cs="Arial"/>
                <w:sz w:val="16"/>
                <w:szCs w:val="16"/>
                <w:lang w:eastAsia="en-US" w:bidi="en-US"/>
              </w:rPr>
            </w:pPr>
            <w:r w:rsidRPr="00FE742A">
              <w:rPr>
                <w:rFonts w:ascii="Arial" w:eastAsia="Calibri" w:hAnsi="Arial" w:cs="Arial"/>
                <w:b/>
                <w:sz w:val="16"/>
                <w:szCs w:val="16"/>
                <w:lang w:eastAsia="en-US" w:bidi="en-US"/>
              </w:rPr>
              <w:t>Formative and Summative Assessment:</w:t>
            </w:r>
            <w:r w:rsidRPr="00FE742A">
              <w:rPr>
                <w:rFonts w:ascii="Arial" w:eastAsia="Calibri" w:hAnsi="Arial" w:cs="Arial"/>
                <w:sz w:val="16"/>
                <w:szCs w:val="16"/>
                <w:lang w:eastAsia="en-US" w:bidi="en-US"/>
              </w:rPr>
              <w:t xml:space="preserve"> Observations/checklists</w:t>
            </w:r>
          </w:p>
          <w:p w14:paraId="28ECF233" w14:textId="77777777" w:rsidR="00D3569B" w:rsidRDefault="00D3569B" w:rsidP="00D3569B">
            <w:pPr>
              <w:spacing w:before="80" w:after="80" w:line="240" w:lineRule="auto"/>
              <w:rPr>
                <w:rFonts w:ascii="Arial" w:eastAsia="Calibri" w:hAnsi="Arial" w:cs="Arial"/>
                <w:sz w:val="16"/>
                <w:szCs w:val="16"/>
                <w:lang w:eastAsia="en-US" w:bidi="en-US"/>
              </w:rPr>
            </w:pPr>
            <w:r>
              <w:rPr>
                <w:rFonts w:ascii="Arial" w:eastAsia="Calibri" w:hAnsi="Arial" w:cs="Arial"/>
                <w:sz w:val="16"/>
                <w:szCs w:val="16"/>
                <w:lang w:eastAsia="en-US" w:bidi="en-US"/>
              </w:rPr>
              <w:t>Observation Checklists (Swimming – Water Safe &amp; Jnr Lifesaving Checklist/Stroke Criteria Sheet)</w:t>
            </w:r>
          </w:p>
          <w:p w14:paraId="71A12B21" w14:textId="14AF464E" w:rsidR="002E56EE" w:rsidRPr="00FE742A" w:rsidRDefault="002E56EE" w:rsidP="00227969">
            <w:pPr>
              <w:spacing w:before="80" w:after="80" w:line="240" w:lineRule="auto"/>
              <w:rPr>
                <w:rFonts w:ascii="Arial" w:eastAsia="Calibri" w:hAnsi="Arial" w:cs="Arial"/>
                <w:b/>
                <w:sz w:val="16"/>
                <w:szCs w:val="16"/>
                <w:lang w:val="en-US" w:eastAsia="en-US" w:bidi="en-US"/>
              </w:rPr>
            </w:pPr>
            <w:r>
              <w:rPr>
                <w:rFonts w:ascii="Arial" w:eastAsia="Calibri" w:hAnsi="Arial" w:cs="Arial"/>
                <w:sz w:val="16"/>
                <w:szCs w:val="16"/>
                <w:lang w:eastAsia="en-US" w:bidi="en-US"/>
              </w:rPr>
              <w:t>Working with others/Rules - Checklist</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037AE27" w14:textId="77777777" w:rsidR="002E56EE" w:rsidRDefault="002E56EE" w:rsidP="00593DAE">
            <w:pPr>
              <w:spacing w:before="80" w:after="80" w:line="240" w:lineRule="auto"/>
              <w:rPr>
                <w:rFonts w:ascii="Arial" w:eastAsia="Calibri" w:hAnsi="Arial" w:cs="Arial"/>
                <w:sz w:val="16"/>
                <w:szCs w:val="16"/>
                <w:lang w:eastAsia="en-US" w:bidi="en-US"/>
              </w:rPr>
            </w:pPr>
            <w:r>
              <w:rPr>
                <w:rFonts w:ascii="Arial" w:eastAsia="Calibri" w:hAnsi="Arial" w:cs="Arial"/>
                <w:b/>
                <w:sz w:val="16"/>
                <w:szCs w:val="16"/>
                <w:lang w:val="en-US" w:eastAsia="en-US" w:bidi="en-US"/>
              </w:rPr>
              <w:t xml:space="preserve">Formative and </w:t>
            </w:r>
            <w:r w:rsidRPr="00FE742A">
              <w:rPr>
                <w:rFonts w:ascii="Arial" w:eastAsia="Calibri" w:hAnsi="Arial" w:cs="Arial"/>
                <w:b/>
                <w:sz w:val="16"/>
                <w:szCs w:val="16"/>
                <w:lang w:val="en-US" w:eastAsia="en-US" w:bidi="en-US"/>
              </w:rPr>
              <w:t>Summative Assessment</w:t>
            </w:r>
            <w:proofErr w:type="gramStart"/>
            <w:r w:rsidRPr="00FE742A">
              <w:rPr>
                <w:rFonts w:ascii="Arial" w:eastAsia="Calibri" w:hAnsi="Arial" w:cs="Arial"/>
                <w:b/>
                <w:sz w:val="16"/>
                <w:szCs w:val="16"/>
                <w:lang w:val="en-US" w:eastAsia="en-US" w:bidi="en-US"/>
              </w:rPr>
              <w:t>:</w:t>
            </w:r>
            <w:r w:rsidRPr="00FE742A">
              <w:rPr>
                <w:rFonts w:ascii="Arial" w:eastAsia="Calibri" w:hAnsi="Arial" w:cs="Arial"/>
                <w:sz w:val="16"/>
                <w:szCs w:val="16"/>
                <w:lang w:val="en-US" w:eastAsia="en-US" w:bidi="en-US"/>
              </w:rPr>
              <w:t xml:space="preserve"> </w:t>
            </w:r>
            <w:r w:rsidRPr="00FE742A">
              <w:rPr>
                <w:rFonts w:ascii="Arial" w:eastAsia="Calibri" w:hAnsi="Arial" w:cs="Arial"/>
                <w:b/>
                <w:sz w:val="16"/>
                <w:szCs w:val="16"/>
                <w:lang w:eastAsia="en-US" w:bidi="en-US"/>
              </w:rPr>
              <w:t>:</w:t>
            </w:r>
            <w:proofErr w:type="gramEnd"/>
            <w:r w:rsidRPr="00FE742A">
              <w:rPr>
                <w:rFonts w:ascii="Arial" w:eastAsia="Calibri" w:hAnsi="Arial" w:cs="Arial"/>
                <w:sz w:val="16"/>
                <w:szCs w:val="16"/>
                <w:lang w:eastAsia="en-US" w:bidi="en-US"/>
              </w:rPr>
              <w:t xml:space="preserve"> Observations/checklists</w:t>
            </w:r>
          </w:p>
          <w:p w14:paraId="7320BFC5" w14:textId="11D9E2D5" w:rsidR="002E56EE" w:rsidRDefault="002E56EE" w:rsidP="00593DAE">
            <w:pPr>
              <w:spacing w:before="80" w:after="80" w:line="240" w:lineRule="auto"/>
              <w:rPr>
                <w:rFonts w:ascii="Arial" w:eastAsia="Calibri" w:hAnsi="Arial" w:cs="Arial"/>
                <w:sz w:val="16"/>
                <w:szCs w:val="16"/>
                <w:lang w:eastAsia="en-US" w:bidi="en-US"/>
              </w:rPr>
            </w:pPr>
            <w:proofErr w:type="spellStart"/>
            <w:r>
              <w:rPr>
                <w:rFonts w:ascii="Arial" w:eastAsia="Calibri" w:hAnsi="Arial" w:cs="Arial"/>
                <w:sz w:val="16"/>
                <w:szCs w:val="16"/>
                <w:lang w:eastAsia="en-US" w:bidi="en-US"/>
              </w:rPr>
              <w:t>Atheltics</w:t>
            </w:r>
            <w:proofErr w:type="spellEnd"/>
            <w:r>
              <w:rPr>
                <w:rFonts w:ascii="Arial" w:eastAsia="Calibri" w:hAnsi="Arial" w:cs="Arial"/>
                <w:sz w:val="16"/>
                <w:szCs w:val="16"/>
                <w:lang w:eastAsia="en-US" w:bidi="en-US"/>
              </w:rPr>
              <w:t xml:space="preserve"> - Criteria Sheet</w:t>
            </w:r>
          </w:p>
          <w:p w14:paraId="4F0093E3" w14:textId="4A69CBD9" w:rsidR="002E56EE" w:rsidRPr="00FE742A" w:rsidRDefault="002E56EE" w:rsidP="00593DAE">
            <w:pPr>
              <w:spacing w:before="80" w:after="80" w:line="240" w:lineRule="auto"/>
              <w:rPr>
                <w:rFonts w:ascii="Arial" w:eastAsia="Calibri" w:hAnsi="Arial" w:cs="Arial"/>
                <w:b/>
                <w:sz w:val="16"/>
                <w:szCs w:val="16"/>
                <w:lang w:val="en-US" w:eastAsia="en-US" w:bidi="en-US"/>
              </w:rPr>
            </w:pPr>
            <w:r>
              <w:rPr>
                <w:rFonts w:ascii="Arial" w:eastAsia="Calibri" w:hAnsi="Arial" w:cs="Arial"/>
                <w:sz w:val="16"/>
                <w:szCs w:val="16"/>
                <w:lang w:eastAsia="en-US" w:bidi="en-US"/>
              </w:rPr>
              <w:t>Working with others/Rules - Checklist</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1CF9961D" w14:textId="77777777" w:rsidR="002E56EE" w:rsidRDefault="002E56EE" w:rsidP="00593DAE">
            <w:pPr>
              <w:spacing w:before="80" w:after="80" w:line="240" w:lineRule="auto"/>
              <w:rPr>
                <w:rFonts w:ascii="Arial" w:eastAsia="Calibri" w:hAnsi="Arial" w:cs="Arial"/>
                <w:sz w:val="16"/>
                <w:szCs w:val="16"/>
                <w:lang w:eastAsia="en-US" w:bidi="en-US"/>
              </w:rPr>
            </w:pPr>
            <w:r>
              <w:rPr>
                <w:rFonts w:ascii="Arial" w:eastAsia="Calibri" w:hAnsi="Arial" w:cs="Arial"/>
                <w:b/>
                <w:sz w:val="16"/>
                <w:szCs w:val="16"/>
                <w:lang w:val="en-US" w:eastAsia="en-US" w:bidi="en-US"/>
              </w:rPr>
              <w:t xml:space="preserve">Formative and </w:t>
            </w:r>
            <w:r w:rsidRPr="00FE742A">
              <w:rPr>
                <w:rFonts w:ascii="Arial" w:eastAsia="Calibri" w:hAnsi="Arial" w:cs="Arial"/>
                <w:b/>
                <w:sz w:val="16"/>
                <w:szCs w:val="16"/>
                <w:lang w:val="en-US" w:eastAsia="en-US" w:bidi="en-US"/>
              </w:rPr>
              <w:t>Summative Assessment</w:t>
            </w:r>
            <w:proofErr w:type="gramStart"/>
            <w:r w:rsidRPr="00FE742A">
              <w:rPr>
                <w:rFonts w:ascii="Arial" w:eastAsia="Calibri" w:hAnsi="Arial" w:cs="Arial"/>
                <w:b/>
                <w:sz w:val="16"/>
                <w:szCs w:val="16"/>
                <w:lang w:val="en-US" w:eastAsia="en-US" w:bidi="en-US"/>
              </w:rPr>
              <w:t>:</w:t>
            </w:r>
            <w:r w:rsidRPr="00FE742A">
              <w:rPr>
                <w:rFonts w:ascii="Arial" w:eastAsia="Calibri" w:hAnsi="Arial" w:cs="Arial"/>
                <w:sz w:val="16"/>
                <w:szCs w:val="16"/>
                <w:lang w:val="en-US" w:eastAsia="en-US" w:bidi="en-US"/>
              </w:rPr>
              <w:t xml:space="preserve"> </w:t>
            </w:r>
            <w:r w:rsidRPr="00FE742A">
              <w:rPr>
                <w:rFonts w:ascii="Arial" w:eastAsia="Calibri" w:hAnsi="Arial" w:cs="Arial"/>
                <w:b/>
                <w:sz w:val="16"/>
                <w:szCs w:val="16"/>
                <w:lang w:eastAsia="en-US" w:bidi="en-US"/>
              </w:rPr>
              <w:t>:</w:t>
            </w:r>
            <w:proofErr w:type="gramEnd"/>
            <w:r w:rsidRPr="00FE742A">
              <w:rPr>
                <w:rFonts w:ascii="Arial" w:eastAsia="Calibri" w:hAnsi="Arial" w:cs="Arial"/>
                <w:sz w:val="16"/>
                <w:szCs w:val="16"/>
                <w:lang w:eastAsia="en-US" w:bidi="en-US"/>
              </w:rPr>
              <w:t xml:space="preserve"> Observations/checklists</w:t>
            </w:r>
          </w:p>
          <w:p w14:paraId="2E009E65" w14:textId="6DCF6CD0" w:rsidR="002E56EE" w:rsidRDefault="002E56EE" w:rsidP="00593DAE">
            <w:pPr>
              <w:spacing w:before="80" w:after="80" w:line="240" w:lineRule="auto"/>
              <w:rPr>
                <w:rFonts w:ascii="Arial" w:eastAsia="Calibri" w:hAnsi="Arial" w:cs="Arial"/>
                <w:sz w:val="16"/>
                <w:szCs w:val="16"/>
                <w:lang w:eastAsia="en-US" w:bidi="en-US"/>
              </w:rPr>
            </w:pPr>
            <w:r>
              <w:rPr>
                <w:rFonts w:ascii="Arial" w:eastAsia="Calibri" w:hAnsi="Arial" w:cs="Arial"/>
                <w:sz w:val="16"/>
                <w:szCs w:val="16"/>
                <w:lang w:eastAsia="en-US" w:bidi="en-US"/>
              </w:rPr>
              <w:t>Gross Motor Skills Checklist</w:t>
            </w:r>
          </w:p>
          <w:p w14:paraId="643651E4" w14:textId="68C94395" w:rsidR="002E56EE" w:rsidRPr="00FE742A" w:rsidRDefault="002E56EE" w:rsidP="00593DAE">
            <w:pPr>
              <w:spacing w:before="80" w:after="80" w:line="240" w:lineRule="auto"/>
              <w:rPr>
                <w:rFonts w:ascii="Arial" w:eastAsia="Calibri" w:hAnsi="Arial" w:cs="Arial"/>
                <w:b/>
                <w:sz w:val="16"/>
                <w:szCs w:val="16"/>
                <w:lang w:val="en-US" w:eastAsia="en-US" w:bidi="en-US"/>
              </w:rPr>
            </w:pPr>
            <w:r>
              <w:rPr>
                <w:rFonts w:ascii="Arial" w:eastAsia="Calibri" w:hAnsi="Arial" w:cs="Arial"/>
                <w:sz w:val="16"/>
                <w:szCs w:val="16"/>
                <w:lang w:eastAsia="en-US" w:bidi="en-US"/>
              </w:rPr>
              <w:t>Working with others/Rules - Checklist</w:t>
            </w:r>
          </w:p>
        </w:tc>
        <w:tc>
          <w:tcPr>
            <w:tcW w:w="500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A2C28F7" w14:textId="77777777" w:rsidR="00984036" w:rsidRDefault="00984036" w:rsidP="00984036">
            <w:pPr>
              <w:spacing w:before="80" w:after="80" w:line="240" w:lineRule="auto"/>
              <w:rPr>
                <w:rFonts w:ascii="Arial" w:eastAsia="Calibri" w:hAnsi="Arial" w:cs="Arial"/>
                <w:sz w:val="16"/>
                <w:szCs w:val="16"/>
                <w:lang w:eastAsia="en-US" w:bidi="en-US"/>
              </w:rPr>
            </w:pPr>
            <w:r>
              <w:rPr>
                <w:rFonts w:ascii="Arial" w:eastAsia="Calibri" w:hAnsi="Arial" w:cs="Arial"/>
                <w:b/>
                <w:sz w:val="16"/>
                <w:szCs w:val="16"/>
                <w:lang w:val="en-US" w:eastAsia="en-US" w:bidi="en-US"/>
              </w:rPr>
              <w:t xml:space="preserve">Formative and </w:t>
            </w:r>
            <w:r w:rsidRPr="00FE742A">
              <w:rPr>
                <w:rFonts w:ascii="Arial" w:eastAsia="Calibri" w:hAnsi="Arial" w:cs="Arial"/>
                <w:b/>
                <w:sz w:val="16"/>
                <w:szCs w:val="16"/>
                <w:lang w:val="en-US" w:eastAsia="en-US" w:bidi="en-US"/>
              </w:rPr>
              <w:t>Summative Assessment</w:t>
            </w:r>
            <w:proofErr w:type="gramStart"/>
            <w:r w:rsidRPr="00FE742A">
              <w:rPr>
                <w:rFonts w:ascii="Arial" w:eastAsia="Calibri" w:hAnsi="Arial" w:cs="Arial"/>
                <w:b/>
                <w:sz w:val="16"/>
                <w:szCs w:val="16"/>
                <w:lang w:val="en-US" w:eastAsia="en-US" w:bidi="en-US"/>
              </w:rPr>
              <w:t>:</w:t>
            </w:r>
            <w:r w:rsidRPr="00FE742A">
              <w:rPr>
                <w:rFonts w:ascii="Arial" w:eastAsia="Calibri" w:hAnsi="Arial" w:cs="Arial"/>
                <w:sz w:val="16"/>
                <w:szCs w:val="16"/>
                <w:lang w:val="en-US" w:eastAsia="en-US" w:bidi="en-US"/>
              </w:rPr>
              <w:t xml:space="preserve"> </w:t>
            </w:r>
            <w:r w:rsidRPr="00FE742A">
              <w:rPr>
                <w:rFonts w:ascii="Arial" w:eastAsia="Calibri" w:hAnsi="Arial" w:cs="Arial"/>
                <w:b/>
                <w:sz w:val="16"/>
                <w:szCs w:val="16"/>
                <w:lang w:eastAsia="en-US" w:bidi="en-US"/>
              </w:rPr>
              <w:t>:</w:t>
            </w:r>
            <w:proofErr w:type="gramEnd"/>
            <w:r w:rsidRPr="00FE742A">
              <w:rPr>
                <w:rFonts w:ascii="Arial" w:eastAsia="Calibri" w:hAnsi="Arial" w:cs="Arial"/>
                <w:sz w:val="16"/>
                <w:szCs w:val="16"/>
                <w:lang w:eastAsia="en-US" w:bidi="en-US"/>
              </w:rPr>
              <w:t xml:space="preserve"> Observations/checklists</w:t>
            </w:r>
          </w:p>
          <w:p w14:paraId="5B2C5010" w14:textId="77777777" w:rsidR="00984036" w:rsidRDefault="00984036" w:rsidP="00984036">
            <w:pPr>
              <w:spacing w:before="80" w:after="80" w:line="240" w:lineRule="auto"/>
              <w:rPr>
                <w:rFonts w:ascii="Arial" w:eastAsia="Calibri" w:hAnsi="Arial" w:cs="Arial"/>
                <w:sz w:val="16"/>
                <w:szCs w:val="16"/>
                <w:lang w:eastAsia="en-US" w:bidi="en-US"/>
              </w:rPr>
            </w:pPr>
            <w:r>
              <w:rPr>
                <w:rFonts w:ascii="Arial" w:eastAsia="Calibri" w:hAnsi="Arial" w:cs="Arial"/>
                <w:sz w:val="16"/>
                <w:szCs w:val="16"/>
                <w:lang w:eastAsia="en-US" w:bidi="en-US"/>
              </w:rPr>
              <w:t>Gross Motor Skills Checklist</w:t>
            </w:r>
          </w:p>
          <w:p w14:paraId="12F07D49" w14:textId="4E0868D4" w:rsidR="002E56EE" w:rsidRPr="00FE742A" w:rsidRDefault="00984036" w:rsidP="00984036">
            <w:pPr>
              <w:spacing w:before="80" w:after="80" w:line="240" w:lineRule="auto"/>
              <w:rPr>
                <w:rFonts w:ascii="Arial" w:eastAsia="Calibri" w:hAnsi="Arial" w:cs="Arial"/>
                <w:b/>
                <w:sz w:val="16"/>
                <w:szCs w:val="16"/>
                <w:lang w:val="en-US" w:eastAsia="en-US" w:bidi="en-US"/>
              </w:rPr>
            </w:pPr>
            <w:r>
              <w:rPr>
                <w:rFonts w:ascii="Arial" w:eastAsia="Calibri" w:hAnsi="Arial" w:cs="Arial"/>
                <w:sz w:val="16"/>
                <w:szCs w:val="16"/>
                <w:lang w:eastAsia="en-US" w:bidi="en-US"/>
              </w:rPr>
              <w:t>Working with others/Rules - Checklist</w:t>
            </w:r>
          </w:p>
        </w:tc>
      </w:tr>
      <w:tr w:rsidR="002E56EE" w:rsidRPr="00CA16F3" w14:paraId="31E24E29" w14:textId="77777777" w:rsidTr="002416E4">
        <w:trPr>
          <w:cantSplit/>
          <w:trHeight w:val="2881"/>
        </w:trPr>
        <w:tc>
          <w:tcPr>
            <w:tcW w:w="628" w:type="dxa"/>
            <w:vMerge/>
            <w:shd w:val="clear" w:color="auto" w:fill="0070C0"/>
            <w:textDirection w:val="btLr"/>
            <w:vAlign w:val="center"/>
          </w:tcPr>
          <w:p w14:paraId="22C02831" w14:textId="77777777" w:rsidR="002E56EE" w:rsidRPr="00520C50" w:rsidRDefault="002E56EE" w:rsidP="00227969">
            <w:pPr>
              <w:spacing w:after="0" w:line="240" w:lineRule="auto"/>
              <w:jc w:val="center"/>
              <w:rPr>
                <w:rFonts w:ascii="Arial" w:hAnsi="Arial" w:cs="Arial"/>
                <w:sz w:val="36"/>
              </w:rPr>
            </w:pPr>
          </w:p>
        </w:tc>
        <w:tc>
          <w:tcPr>
            <w:tcW w:w="649" w:type="dxa"/>
            <w:shd w:val="clear" w:color="auto" w:fill="00B0F0"/>
            <w:tcMar>
              <w:top w:w="28" w:type="dxa"/>
              <w:left w:w="57" w:type="dxa"/>
              <w:bottom w:w="28" w:type="dxa"/>
              <w:right w:w="57" w:type="dxa"/>
            </w:tcMar>
            <w:textDirection w:val="btLr"/>
          </w:tcPr>
          <w:p w14:paraId="40D29B5E" w14:textId="77777777" w:rsidR="002E56EE" w:rsidRDefault="002E56EE" w:rsidP="00227969">
            <w:pPr>
              <w:spacing w:line="240" w:lineRule="auto"/>
              <w:ind w:left="113" w:right="113"/>
              <w:jc w:val="center"/>
              <w:rPr>
                <w:rFonts w:ascii="Tahoma" w:hAnsi="Tahoma" w:cs="Tahoma"/>
                <w:b/>
                <w:color w:val="FFFFFF" w:themeColor="background1"/>
                <w:sz w:val="20"/>
                <w:szCs w:val="20"/>
              </w:rPr>
            </w:pPr>
            <w:r w:rsidRPr="006C6D4D">
              <w:rPr>
                <w:rFonts w:ascii="Tahoma" w:hAnsi="Tahoma" w:cs="Tahoma"/>
                <w:b/>
                <w:color w:val="FFFFFF" w:themeColor="background1"/>
                <w:sz w:val="16"/>
                <w:szCs w:val="16"/>
              </w:rPr>
              <w:t>CURRICULUM KNOWLEDGE</w:t>
            </w:r>
          </w:p>
        </w:tc>
        <w:tc>
          <w:tcPr>
            <w:tcW w:w="5163" w:type="dxa"/>
            <w:gridSpan w:val="2"/>
            <w:tcBorders>
              <w:top w:val="single" w:sz="4" w:space="0" w:color="auto"/>
              <w:left w:val="single" w:sz="4" w:space="0" w:color="003366"/>
              <w:bottom w:val="single" w:sz="4" w:space="0" w:color="auto"/>
              <w:right w:val="single" w:sz="4" w:space="0" w:color="auto"/>
            </w:tcBorders>
            <w:shd w:val="clear" w:color="auto" w:fill="auto"/>
            <w:tcMar>
              <w:left w:w="57" w:type="dxa"/>
              <w:right w:w="57" w:type="dxa"/>
            </w:tcMar>
          </w:tcPr>
          <w:p w14:paraId="6A9F4E7F" w14:textId="77777777" w:rsidR="002E56EE" w:rsidRPr="00AF2F21" w:rsidRDefault="002E56EE" w:rsidP="00227969">
            <w:pPr>
              <w:pStyle w:val="Tabletext85pt"/>
              <w:rPr>
                <w:rFonts w:asciiTheme="minorHAnsi" w:eastAsia="SimSun" w:hAnsiTheme="minorHAnsi"/>
                <w:b/>
                <w:bCs/>
                <w:color w:val="000000" w:themeColor="text1"/>
                <w:sz w:val="18"/>
                <w:szCs w:val="20"/>
                <w:lang w:val="en-AU" w:bidi="ar-SA"/>
              </w:rPr>
            </w:pPr>
            <w:r w:rsidRPr="00AF2F21">
              <w:rPr>
                <w:rFonts w:asciiTheme="minorHAnsi" w:eastAsia="SimSun" w:hAnsiTheme="minorHAnsi"/>
                <w:b/>
                <w:bCs/>
                <w:color w:val="000000" w:themeColor="text1"/>
                <w:sz w:val="18"/>
                <w:szCs w:val="20"/>
                <w:lang w:val="en-AU" w:bidi="ar-SA"/>
              </w:rPr>
              <w:t xml:space="preserve">U1: A little Independence </w:t>
            </w:r>
          </w:p>
          <w:p w14:paraId="7C9346CF"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Describe physical and social changes that occur as they grow. Describe personal strengths and achievements and discuss how these are acknowledged and celebrated. </w:t>
            </w:r>
          </w:p>
          <w:p w14:paraId="391069E3"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Identify similarities and differences, and recognise how diversity contributes to identities.</w:t>
            </w:r>
          </w:p>
          <w:p w14:paraId="45BAF884"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Describe changes that occur as individuals grow older.</w:t>
            </w:r>
          </w:p>
          <w:p w14:paraId="30DCABA2"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Describe how family and community acknowledge changes.</w:t>
            </w:r>
          </w:p>
          <w:p w14:paraId="1CB12ADD"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Recognise similarities and differences in </w:t>
            </w:r>
            <w:proofErr w:type="gramStart"/>
            <w:r w:rsidRPr="002416E4">
              <w:rPr>
                <w:rFonts w:eastAsia="SimSun" w:cs="Arial"/>
                <w:color w:val="000000"/>
                <w:sz w:val="16"/>
                <w:szCs w:val="16"/>
                <w:lang w:val="en-GB"/>
              </w:rPr>
              <w:t>individuals .</w:t>
            </w:r>
            <w:proofErr w:type="gramEnd"/>
          </w:p>
          <w:p w14:paraId="53C61EED" w14:textId="77777777" w:rsidR="002E56EE"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Identify factors that influence personal identities.</w:t>
            </w:r>
          </w:p>
          <w:p w14:paraId="729D3E3D"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Discuss how differences and similarities are celebrated and respected.</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569A9B1" w14:textId="77777777" w:rsidR="002E56EE" w:rsidRPr="002D6962" w:rsidRDefault="002E56EE" w:rsidP="00227969">
            <w:pPr>
              <w:pStyle w:val="TableHeadingBold9pt"/>
              <w:rPr>
                <w:rFonts w:asciiTheme="minorHAnsi" w:hAnsiTheme="minorHAnsi"/>
              </w:rPr>
            </w:pPr>
            <w:r w:rsidRPr="002D6962">
              <w:rPr>
                <w:rFonts w:asciiTheme="minorHAnsi" w:hAnsiTheme="minorHAnsi"/>
              </w:rPr>
              <w:t>U2 – Good healthy choices in my environment</w:t>
            </w:r>
          </w:p>
          <w:p w14:paraId="119FA4C6"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Describe actions that keep themselves and others healthy in different situations. </w:t>
            </w:r>
          </w:p>
          <w:p w14:paraId="3480FF9F"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Understand the meaning of being healthy.</w:t>
            </w:r>
          </w:p>
          <w:p w14:paraId="53DB395F"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Recognise situations and opportunities to promote health.</w:t>
            </w:r>
          </w:p>
          <w:p w14:paraId="1C34DDB6"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Understand the relationship between personal actions and being healthy.</w:t>
            </w:r>
          </w:p>
          <w:p w14:paraId="332A4DAF"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Identify and explain actions related to health messages.</w:t>
            </w:r>
          </w:p>
          <w:p w14:paraId="78F2FFBF"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Recognise situations and opportunities to promote healthy choices.</w:t>
            </w:r>
          </w:p>
          <w:p w14:paraId="1D4A460A"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Identify and explore natural and built environments in their local community where physical activity can take place.</w:t>
            </w:r>
          </w:p>
          <w:p w14:paraId="456DA6A7"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Consider health messages when making health decisions and selecting healthy actions.</w:t>
            </w:r>
          </w:p>
          <w:p w14:paraId="1A9F3747" w14:textId="77777777" w:rsidR="002E56EE" w:rsidRPr="002D6962" w:rsidRDefault="002E56EE" w:rsidP="00227969">
            <w:pPr>
              <w:pStyle w:val="Bodytext"/>
              <w:numPr>
                <w:ilvl w:val="0"/>
                <w:numId w:val="17"/>
              </w:numPr>
              <w:spacing w:after="0" w:line="240" w:lineRule="auto"/>
              <w:ind w:left="357" w:hanging="357"/>
              <w:rPr>
                <w:rFonts w:asciiTheme="minorHAnsi" w:hAnsiTheme="minorHAnsi"/>
                <w:b/>
                <w:bCs/>
              </w:rPr>
            </w:pPr>
            <w:r w:rsidRPr="002416E4">
              <w:rPr>
                <w:rFonts w:eastAsia="SimSun" w:cs="Arial"/>
                <w:color w:val="000000"/>
                <w:sz w:val="16"/>
                <w:szCs w:val="16"/>
                <w:lang w:val="en-GB"/>
              </w:rPr>
              <w:t>Understand decision making steps to make healthy choices.</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1853C4" w14:textId="77777777" w:rsidR="002E56EE" w:rsidRPr="002D6962" w:rsidRDefault="002E56EE" w:rsidP="00227969">
            <w:pPr>
              <w:pStyle w:val="TableHeadingBold9pt"/>
              <w:rPr>
                <w:rFonts w:asciiTheme="minorHAnsi" w:hAnsiTheme="minorHAnsi"/>
              </w:rPr>
            </w:pPr>
            <w:r w:rsidRPr="002D6962">
              <w:rPr>
                <w:rFonts w:asciiTheme="minorHAnsi" w:hAnsiTheme="minorHAnsi"/>
              </w:rPr>
              <w:t>U3 - We are family – we all belong</w:t>
            </w:r>
          </w:p>
          <w:p w14:paraId="65527026"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Recognise similarities and differences in individuals and groups and describe how these differences can be respected. </w:t>
            </w:r>
          </w:p>
          <w:p w14:paraId="26A55BDD"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Identify and practise emotional responses that reflect their own and others’ feelings. </w:t>
            </w:r>
          </w:p>
          <w:p w14:paraId="30C20301"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Examine and demonstrate ways to include others in activities and practise strategies to help them and others feel they belong. Examine similarities and differences</w:t>
            </w:r>
          </w:p>
          <w:p w14:paraId="1DFA0F6A"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Recognise how differences contribute to identity</w:t>
            </w:r>
          </w:p>
          <w:p w14:paraId="1D2E0504"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Understand different ways to demonstrate respect</w:t>
            </w:r>
          </w:p>
          <w:p w14:paraId="09832414"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Understand how emotional responses influence their own and others’ feelings</w:t>
            </w:r>
          </w:p>
          <w:p w14:paraId="070BBA88" w14:textId="77777777" w:rsidR="002E56EE" w:rsidRPr="002D6962" w:rsidRDefault="002E56EE" w:rsidP="00227969">
            <w:pPr>
              <w:pStyle w:val="Bodytext"/>
              <w:numPr>
                <w:ilvl w:val="0"/>
                <w:numId w:val="17"/>
              </w:numPr>
              <w:spacing w:after="0" w:line="240" w:lineRule="auto"/>
              <w:ind w:left="357" w:hanging="357"/>
              <w:rPr>
                <w:rFonts w:asciiTheme="minorHAnsi" w:eastAsia="SimSun" w:hAnsiTheme="minorHAnsi" w:cs="Arial"/>
                <w:b/>
                <w:color w:val="000000"/>
                <w:sz w:val="20"/>
                <w:lang w:val="en-GB"/>
              </w:rPr>
            </w:pPr>
            <w:r w:rsidRPr="002416E4">
              <w:rPr>
                <w:rFonts w:eastAsia="SimSun" w:cs="Arial"/>
                <w:color w:val="000000"/>
                <w:sz w:val="16"/>
                <w:szCs w:val="16"/>
                <w:lang w:val="en-GB"/>
              </w:rPr>
              <w:t>Explore ways to help themselves and others feel they belong practise strategies to be friendly and include others.</w:t>
            </w:r>
          </w:p>
        </w:tc>
        <w:tc>
          <w:tcPr>
            <w:tcW w:w="500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FFADC6" w14:textId="77777777" w:rsidR="002E56EE" w:rsidRPr="002D6962" w:rsidRDefault="002E56EE" w:rsidP="00227969">
            <w:pPr>
              <w:pStyle w:val="TableHeadingBold9pt"/>
              <w:rPr>
                <w:rFonts w:asciiTheme="minorHAnsi" w:hAnsiTheme="minorHAnsi"/>
              </w:rPr>
            </w:pPr>
            <w:r w:rsidRPr="002D6962">
              <w:rPr>
                <w:rFonts w:asciiTheme="minorHAnsi" w:hAnsiTheme="minorHAnsi"/>
              </w:rPr>
              <w:t>U4 - My safety, my responsibilities in different environments</w:t>
            </w:r>
          </w:p>
          <w:p w14:paraId="56BA71E0"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Identify social changes that occur as they grow older and recognise </w:t>
            </w:r>
            <w:proofErr w:type="gramStart"/>
            <w:r w:rsidRPr="002416E4">
              <w:rPr>
                <w:rFonts w:eastAsia="SimSun" w:cs="Arial"/>
                <w:color w:val="000000"/>
                <w:sz w:val="16"/>
                <w:szCs w:val="16"/>
                <w:lang w:val="en-GB"/>
              </w:rPr>
              <w:t>ways</w:t>
            </w:r>
            <w:proofErr w:type="gramEnd"/>
            <w:r w:rsidRPr="002416E4">
              <w:rPr>
                <w:rFonts w:eastAsia="SimSun" w:cs="Arial"/>
                <w:color w:val="000000"/>
                <w:sz w:val="16"/>
                <w:szCs w:val="16"/>
                <w:lang w:val="en-GB"/>
              </w:rPr>
              <w:t xml:space="preserve"> they can take some responsibility for their own safety in different situations including road safety. </w:t>
            </w:r>
          </w:p>
          <w:p w14:paraId="49AF7C43"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 xml:space="preserve">Practice strategies to keep themselves safe and rehearse ways to ask for help when presented with a problem or challenging task. </w:t>
            </w:r>
          </w:p>
          <w:p w14:paraId="6C3EE0AB"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Examine safe and unsafe situations and strategies to keep safe.</w:t>
            </w:r>
          </w:p>
          <w:p w14:paraId="433DE127"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Recognise and rehearse strategies that help keep them safe.</w:t>
            </w:r>
          </w:p>
          <w:p w14:paraId="37F377B3"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Explore how responsibilities increase as they grow older.</w:t>
            </w:r>
          </w:p>
          <w:p w14:paraId="1243E266" w14:textId="77777777" w:rsidR="002E56EE" w:rsidRPr="002416E4" w:rsidRDefault="002E56EE" w:rsidP="00227969">
            <w:pPr>
              <w:pStyle w:val="Bodytext"/>
              <w:numPr>
                <w:ilvl w:val="0"/>
                <w:numId w:val="17"/>
              </w:numPr>
              <w:spacing w:after="0" w:line="240" w:lineRule="auto"/>
              <w:ind w:left="357" w:hanging="357"/>
              <w:rPr>
                <w:rFonts w:eastAsia="SimSun" w:cs="Arial"/>
                <w:color w:val="000000"/>
                <w:sz w:val="16"/>
                <w:szCs w:val="16"/>
                <w:lang w:val="en-GB"/>
              </w:rPr>
            </w:pPr>
            <w:r w:rsidRPr="002416E4">
              <w:rPr>
                <w:rFonts w:eastAsia="SimSun" w:cs="Arial"/>
                <w:color w:val="000000"/>
                <w:sz w:val="16"/>
                <w:szCs w:val="16"/>
                <w:lang w:val="en-GB"/>
              </w:rPr>
              <w:t>Examine situations where they may need to seek help from others.</w:t>
            </w:r>
          </w:p>
          <w:p w14:paraId="51512AC3" w14:textId="77777777" w:rsidR="002E56EE" w:rsidRPr="00FE742A" w:rsidRDefault="002E56EE" w:rsidP="00227969">
            <w:pPr>
              <w:pStyle w:val="Bodytext"/>
              <w:numPr>
                <w:ilvl w:val="0"/>
                <w:numId w:val="17"/>
              </w:numPr>
              <w:spacing w:after="0" w:line="240" w:lineRule="auto"/>
              <w:ind w:left="357" w:hanging="357"/>
              <w:rPr>
                <w:rFonts w:asciiTheme="minorHAnsi" w:eastAsia="SimSun" w:hAnsiTheme="minorHAnsi" w:cs="Arial"/>
                <w:color w:val="000000"/>
                <w:szCs w:val="18"/>
                <w:lang w:val="en-GB"/>
              </w:rPr>
            </w:pPr>
            <w:r w:rsidRPr="002416E4">
              <w:rPr>
                <w:rFonts w:eastAsia="SimSun" w:cs="Arial"/>
                <w:color w:val="000000"/>
                <w:sz w:val="16"/>
                <w:szCs w:val="16"/>
                <w:lang w:val="en-GB"/>
              </w:rPr>
              <w:t>Recognise safety clues and rehearse strategies they can use to seek help.</w:t>
            </w:r>
          </w:p>
        </w:tc>
      </w:tr>
      <w:tr w:rsidR="002E56EE" w:rsidRPr="00CA16F3" w14:paraId="01E197C6" w14:textId="77777777" w:rsidTr="00F42AC2">
        <w:trPr>
          <w:cantSplit/>
          <w:trHeight w:val="625"/>
        </w:trPr>
        <w:tc>
          <w:tcPr>
            <w:tcW w:w="628" w:type="dxa"/>
            <w:vMerge/>
            <w:shd w:val="clear" w:color="auto" w:fill="0070C0"/>
            <w:textDirection w:val="btLr"/>
            <w:vAlign w:val="center"/>
          </w:tcPr>
          <w:p w14:paraId="51DD5422" w14:textId="77777777" w:rsidR="002E56EE" w:rsidRPr="00520C50" w:rsidRDefault="002E56EE" w:rsidP="00227969">
            <w:pPr>
              <w:spacing w:after="0" w:line="240" w:lineRule="auto"/>
              <w:jc w:val="center"/>
              <w:rPr>
                <w:rFonts w:ascii="Arial" w:hAnsi="Arial" w:cs="Arial"/>
                <w:sz w:val="36"/>
              </w:rPr>
            </w:pPr>
          </w:p>
        </w:tc>
        <w:tc>
          <w:tcPr>
            <w:tcW w:w="649" w:type="dxa"/>
            <w:shd w:val="clear" w:color="auto" w:fill="00B0F0"/>
            <w:tcMar>
              <w:top w:w="28" w:type="dxa"/>
              <w:left w:w="57" w:type="dxa"/>
              <w:bottom w:w="28" w:type="dxa"/>
              <w:right w:w="57" w:type="dxa"/>
            </w:tcMar>
            <w:textDirection w:val="btLr"/>
          </w:tcPr>
          <w:p w14:paraId="32F18301" w14:textId="77777777" w:rsidR="002E56EE" w:rsidRPr="006C6D4D" w:rsidRDefault="002E56EE" w:rsidP="00227969">
            <w:pPr>
              <w:spacing w:line="240" w:lineRule="auto"/>
              <w:ind w:left="113" w:right="113"/>
              <w:jc w:val="center"/>
              <w:rPr>
                <w:rFonts w:ascii="Tahoma" w:hAnsi="Tahoma" w:cs="Tahoma"/>
                <w:b/>
                <w:color w:val="FFFFFF" w:themeColor="background1"/>
                <w:sz w:val="16"/>
                <w:szCs w:val="16"/>
              </w:rPr>
            </w:pPr>
            <w:r w:rsidRPr="006C6D4D">
              <w:rPr>
                <w:rFonts w:ascii="Tahoma" w:hAnsi="Tahoma" w:cs="Tahoma"/>
                <w:b/>
                <w:color w:val="FFFFFF" w:themeColor="background1"/>
                <w:sz w:val="16"/>
                <w:szCs w:val="16"/>
              </w:rPr>
              <w:t>ASSESSMENT</w:t>
            </w:r>
          </w:p>
        </w:tc>
        <w:tc>
          <w:tcPr>
            <w:tcW w:w="5163" w:type="dxa"/>
            <w:gridSpan w:val="2"/>
            <w:tcBorders>
              <w:top w:val="single" w:sz="4" w:space="0" w:color="auto"/>
              <w:left w:val="single" w:sz="4" w:space="0" w:color="003366"/>
              <w:bottom w:val="single" w:sz="4" w:space="0" w:color="auto"/>
              <w:right w:val="single" w:sz="4" w:space="0" w:color="auto"/>
            </w:tcBorders>
            <w:shd w:val="clear" w:color="auto" w:fill="DDD9C3" w:themeFill="background2" w:themeFillShade="E6"/>
            <w:tcMar>
              <w:left w:w="57" w:type="dxa"/>
              <w:right w:w="57" w:type="dxa"/>
            </w:tcMar>
          </w:tcPr>
          <w:p w14:paraId="763B915B" w14:textId="77777777" w:rsidR="002E56EE" w:rsidRPr="00B568D2" w:rsidRDefault="002E56EE" w:rsidP="00227969">
            <w:pPr>
              <w:spacing w:after="0" w:line="240" w:lineRule="auto"/>
              <w:rPr>
                <w:rFonts w:ascii="Arial" w:eastAsia="Times New Roman" w:hAnsi="Arial"/>
                <w:b/>
                <w:sz w:val="16"/>
                <w:szCs w:val="16"/>
                <w:lang w:eastAsia="en-AU"/>
              </w:rPr>
            </w:pPr>
            <w:r w:rsidRPr="00B568D2">
              <w:rPr>
                <w:rFonts w:ascii="Arial" w:eastAsia="Times New Roman" w:hAnsi="Arial"/>
                <w:b/>
                <w:sz w:val="16"/>
                <w:szCs w:val="16"/>
                <w:lang w:eastAsia="en-AU"/>
              </w:rPr>
              <w:t>Assessment: Collection of work</w:t>
            </w:r>
          </w:p>
          <w:p w14:paraId="664441A6" w14:textId="77777777" w:rsidR="002E56EE" w:rsidRPr="002D6962" w:rsidRDefault="002E56EE" w:rsidP="00227969">
            <w:pPr>
              <w:pStyle w:val="Tablebullet85pt"/>
              <w:numPr>
                <w:ilvl w:val="0"/>
                <w:numId w:val="0"/>
              </w:numPr>
              <w:rPr>
                <w:rFonts w:asciiTheme="minorHAnsi" w:hAnsiTheme="minorHAnsi"/>
                <w:b/>
                <w:bCs/>
              </w:rPr>
            </w:pPr>
            <w:r w:rsidRPr="00B568D2">
              <w:rPr>
                <w:rFonts w:ascii="Calibri" w:eastAsia="SimSun" w:hAnsi="Calibri"/>
                <w:sz w:val="16"/>
                <w:szCs w:val="16"/>
                <w:lang w:eastAsia="zh-CN"/>
              </w:rPr>
              <w:t>The assessment will gather evidence of the student’s ability to</w:t>
            </w:r>
            <w:r>
              <w:rPr>
                <w:rFonts w:ascii="Calibri" w:eastAsia="SimSun" w:hAnsi="Calibri"/>
                <w:sz w:val="16"/>
                <w:szCs w:val="16"/>
                <w:lang w:eastAsia="zh-CN"/>
              </w:rPr>
              <w:t xml:space="preserve"> </w:t>
            </w:r>
            <w:r w:rsidRPr="00B568D2">
              <w:rPr>
                <w:rFonts w:ascii="Calibri" w:eastAsia="SimSun" w:hAnsi="Calibri" w:cs="Arial"/>
                <w:sz w:val="16"/>
                <w:szCs w:val="16"/>
                <w:lang w:eastAsia="zh-CN"/>
              </w:rPr>
              <w:t>examine messages related to health decisions and describe actions that help keep themselves and others healthy</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397653A" w14:textId="77777777" w:rsidR="002E56EE" w:rsidRPr="00B568D2" w:rsidRDefault="002E56EE" w:rsidP="00227969">
            <w:pPr>
              <w:spacing w:after="0" w:line="240" w:lineRule="auto"/>
              <w:rPr>
                <w:rFonts w:ascii="Arial" w:eastAsia="Times New Roman" w:hAnsi="Arial"/>
                <w:b/>
                <w:sz w:val="16"/>
                <w:szCs w:val="16"/>
                <w:lang w:eastAsia="en-AU"/>
              </w:rPr>
            </w:pPr>
            <w:r w:rsidRPr="00B568D2">
              <w:rPr>
                <w:rFonts w:ascii="Arial" w:eastAsia="Times New Roman" w:hAnsi="Arial"/>
                <w:b/>
                <w:sz w:val="16"/>
                <w:szCs w:val="16"/>
                <w:lang w:eastAsia="en-AU"/>
              </w:rPr>
              <w:t>Assessment: Collection of work</w:t>
            </w:r>
          </w:p>
          <w:p w14:paraId="42135FCD" w14:textId="77777777" w:rsidR="002E56EE" w:rsidRPr="002D6962" w:rsidRDefault="002E56EE" w:rsidP="00227969">
            <w:pPr>
              <w:pStyle w:val="Tablebullet85pt"/>
              <w:numPr>
                <w:ilvl w:val="0"/>
                <w:numId w:val="0"/>
              </w:numPr>
              <w:rPr>
                <w:rFonts w:asciiTheme="minorHAnsi" w:hAnsiTheme="minorHAnsi"/>
                <w:b/>
                <w:bCs/>
              </w:rPr>
            </w:pPr>
            <w:r w:rsidRPr="00B568D2">
              <w:rPr>
                <w:rFonts w:ascii="Calibri" w:eastAsia="SimSun" w:hAnsi="Calibri"/>
                <w:sz w:val="16"/>
                <w:szCs w:val="16"/>
                <w:lang w:eastAsia="zh-CN"/>
              </w:rPr>
              <w:t>The assessment will gather evidence of the student’s ability to</w:t>
            </w:r>
            <w:r>
              <w:rPr>
                <w:rFonts w:ascii="Calibri" w:eastAsia="SimSun" w:hAnsi="Calibri"/>
                <w:sz w:val="16"/>
                <w:szCs w:val="16"/>
                <w:lang w:eastAsia="zh-CN"/>
              </w:rPr>
              <w:t xml:space="preserve"> </w:t>
            </w:r>
            <w:r w:rsidRPr="001326D4">
              <w:rPr>
                <w:rFonts w:ascii="Calibri" w:eastAsia="SimSun" w:hAnsi="Calibri"/>
                <w:sz w:val="16"/>
                <w:szCs w:val="16"/>
                <w:lang w:eastAsia="zh-CN"/>
              </w:rPr>
              <w:t>examine messages related to health decisions and describe actions that help keep themselves and others healthy</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C4F0D5E" w14:textId="77777777" w:rsidR="002E56EE" w:rsidRPr="00B568D2" w:rsidRDefault="002E56EE" w:rsidP="00227969">
            <w:pPr>
              <w:spacing w:after="0" w:line="240" w:lineRule="auto"/>
              <w:rPr>
                <w:rFonts w:ascii="Arial" w:eastAsia="Times New Roman" w:hAnsi="Arial"/>
                <w:b/>
                <w:sz w:val="16"/>
                <w:szCs w:val="16"/>
                <w:lang w:eastAsia="en-AU"/>
              </w:rPr>
            </w:pPr>
            <w:r w:rsidRPr="00B568D2">
              <w:rPr>
                <w:rFonts w:ascii="Arial" w:eastAsia="Times New Roman" w:hAnsi="Arial"/>
                <w:b/>
                <w:sz w:val="16"/>
                <w:szCs w:val="16"/>
                <w:lang w:eastAsia="en-AU"/>
              </w:rPr>
              <w:t>Assessment: Collection of work</w:t>
            </w:r>
          </w:p>
          <w:p w14:paraId="7FC0BD70" w14:textId="77777777" w:rsidR="002E56EE" w:rsidRPr="002D6962" w:rsidRDefault="002E56EE" w:rsidP="00227969">
            <w:pPr>
              <w:pStyle w:val="Tablebullet85pt"/>
              <w:numPr>
                <w:ilvl w:val="0"/>
                <w:numId w:val="0"/>
              </w:numPr>
              <w:rPr>
                <w:rFonts w:asciiTheme="minorHAnsi" w:hAnsiTheme="minorHAnsi"/>
                <w:b/>
                <w:bCs/>
              </w:rPr>
            </w:pPr>
            <w:r w:rsidRPr="00B568D2">
              <w:rPr>
                <w:rFonts w:ascii="Calibri" w:eastAsia="SimSun" w:hAnsi="Calibri"/>
                <w:sz w:val="16"/>
                <w:szCs w:val="16"/>
                <w:lang w:eastAsia="zh-CN"/>
              </w:rPr>
              <w:t>The assessment will gather evidence of the student’s ability to</w:t>
            </w:r>
            <w:r>
              <w:rPr>
                <w:rFonts w:ascii="Calibri" w:eastAsia="SimSun" w:hAnsi="Calibri"/>
                <w:sz w:val="16"/>
                <w:szCs w:val="16"/>
                <w:lang w:eastAsia="zh-CN"/>
              </w:rPr>
              <w:t xml:space="preserve"> </w:t>
            </w:r>
            <w:r w:rsidRPr="001326D4">
              <w:rPr>
                <w:rFonts w:ascii="Calibri" w:eastAsia="SimSun" w:hAnsi="Calibri"/>
                <w:sz w:val="16"/>
                <w:szCs w:val="16"/>
                <w:lang w:eastAsia="zh-CN"/>
              </w:rPr>
              <w:t>examine messages related to health decisions and describe actions that help keep themselves and others healthy</w:t>
            </w:r>
          </w:p>
        </w:tc>
        <w:tc>
          <w:tcPr>
            <w:tcW w:w="500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0308047" w14:textId="77777777" w:rsidR="002E56EE" w:rsidRPr="00B568D2" w:rsidRDefault="002E56EE" w:rsidP="00227969">
            <w:pPr>
              <w:spacing w:after="0" w:line="240" w:lineRule="auto"/>
              <w:rPr>
                <w:rFonts w:ascii="Arial" w:eastAsia="Times New Roman" w:hAnsi="Arial"/>
                <w:b/>
                <w:sz w:val="16"/>
                <w:szCs w:val="16"/>
                <w:lang w:eastAsia="en-AU"/>
              </w:rPr>
            </w:pPr>
            <w:r w:rsidRPr="00B568D2">
              <w:rPr>
                <w:rFonts w:ascii="Arial" w:eastAsia="Times New Roman" w:hAnsi="Arial"/>
                <w:b/>
                <w:sz w:val="16"/>
                <w:szCs w:val="16"/>
                <w:lang w:eastAsia="en-AU"/>
              </w:rPr>
              <w:t>Assessment: Collection of work</w:t>
            </w:r>
          </w:p>
          <w:p w14:paraId="7FB5F0BE" w14:textId="77777777" w:rsidR="002E56EE" w:rsidRPr="002D6962" w:rsidRDefault="002E56EE" w:rsidP="00227969">
            <w:pPr>
              <w:pStyle w:val="Tablebullet85pt"/>
              <w:numPr>
                <w:ilvl w:val="0"/>
                <w:numId w:val="0"/>
              </w:numPr>
              <w:rPr>
                <w:rFonts w:asciiTheme="minorHAnsi" w:hAnsiTheme="minorHAnsi"/>
                <w:b/>
                <w:bCs/>
              </w:rPr>
            </w:pPr>
            <w:r w:rsidRPr="00B568D2">
              <w:rPr>
                <w:rFonts w:ascii="Calibri" w:eastAsia="SimSun" w:hAnsi="Calibri"/>
                <w:sz w:val="16"/>
                <w:szCs w:val="16"/>
                <w:lang w:eastAsia="zh-CN"/>
              </w:rPr>
              <w:t>The assessment will gather evidence of the student’s ability to</w:t>
            </w:r>
            <w:r>
              <w:rPr>
                <w:rFonts w:ascii="Calibri" w:eastAsia="SimSun" w:hAnsi="Calibri"/>
                <w:sz w:val="16"/>
                <w:szCs w:val="16"/>
                <w:lang w:eastAsia="zh-CN"/>
              </w:rPr>
              <w:t xml:space="preserve"> </w:t>
            </w:r>
            <w:r w:rsidRPr="001326D4">
              <w:rPr>
                <w:rFonts w:ascii="Calibri" w:eastAsia="SimSun" w:hAnsi="Calibri"/>
                <w:sz w:val="16"/>
                <w:szCs w:val="16"/>
                <w:lang w:eastAsia="zh-CN"/>
              </w:rPr>
              <w:t>examine messages related to health decisions and describe actions that help keep themselves and others healthy</w:t>
            </w:r>
          </w:p>
        </w:tc>
      </w:tr>
      <w:tr w:rsidR="00227969" w:rsidRPr="00CA16F3" w14:paraId="56EB7EFB" w14:textId="77777777" w:rsidTr="00FE742A">
        <w:trPr>
          <w:cantSplit/>
          <w:trHeight w:val="305"/>
        </w:trPr>
        <w:tc>
          <w:tcPr>
            <w:tcW w:w="1277" w:type="dxa"/>
            <w:gridSpan w:val="2"/>
            <w:shd w:val="clear" w:color="auto" w:fill="C00000"/>
            <w:vAlign w:val="center"/>
          </w:tcPr>
          <w:p w14:paraId="46882606" w14:textId="77777777" w:rsidR="00227969" w:rsidRPr="00DD71EC" w:rsidRDefault="00227969" w:rsidP="00227969">
            <w:pPr>
              <w:rPr>
                <w:rFonts w:asciiTheme="minorHAnsi" w:hAnsiTheme="minorHAnsi"/>
                <w:b/>
                <w:sz w:val="20"/>
                <w:szCs w:val="20"/>
              </w:rPr>
            </w:pPr>
            <w:r w:rsidRPr="00AD2E07">
              <w:rPr>
                <w:rFonts w:ascii="Tahoma" w:hAnsi="Tahoma" w:cs="Tahoma"/>
                <w:b/>
                <w:color w:val="FFFFFF" w:themeColor="background1"/>
                <w:sz w:val="20"/>
                <w:szCs w:val="20"/>
              </w:rPr>
              <w:t>Excursion</w:t>
            </w:r>
          </w:p>
        </w:tc>
        <w:tc>
          <w:tcPr>
            <w:tcW w:w="5163" w:type="dxa"/>
            <w:gridSpan w:val="2"/>
            <w:tcBorders>
              <w:top w:val="single" w:sz="4" w:space="0" w:color="auto"/>
              <w:left w:val="single" w:sz="4" w:space="0" w:color="003366"/>
              <w:bottom w:val="single" w:sz="4" w:space="0" w:color="auto"/>
              <w:right w:val="single" w:sz="4" w:space="0" w:color="auto"/>
            </w:tcBorders>
            <w:shd w:val="clear" w:color="auto" w:fill="C00000"/>
            <w:tcMar>
              <w:left w:w="57" w:type="dxa"/>
              <w:right w:w="57" w:type="dxa"/>
            </w:tcMar>
          </w:tcPr>
          <w:p w14:paraId="70279CA1" w14:textId="77777777" w:rsidR="00227969" w:rsidRPr="00DD71EC" w:rsidRDefault="00227969" w:rsidP="00227969">
            <w:pPr>
              <w:rPr>
                <w:rFonts w:asciiTheme="minorHAnsi" w:hAnsiTheme="minorHAnsi"/>
                <w:b/>
                <w:sz w:val="20"/>
                <w:szCs w:val="20"/>
              </w:rPr>
            </w:pPr>
            <w:r>
              <w:rPr>
                <w:rFonts w:asciiTheme="minorHAnsi" w:hAnsiTheme="minorHAnsi"/>
                <w:b/>
                <w:sz w:val="20"/>
                <w:szCs w:val="20"/>
              </w:rPr>
              <w:t>PEEC: Forest Kingdoms</w:t>
            </w:r>
          </w:p>
        </w:tc>
        <w:tc>
          <w:tcPr>
            <w:tcW w:w="5528"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3AB0C546" w14:textId="77777777" w:rsidR="00227969" w:rsidRPr="00DD71EC" w:rsidRDefault="00227969" w:rsidP="00227969">
            <w:pPr>
              <w:rPr>
                <w:rFonts w:asciiTheme="minorHAnsi" w:hAnsiTheme="minorHAnsi"/>
                <w:b/>
                <w:sz w:val="20"/>
                <w:szCs w:val="20"/>
              </w:rPr>
            </w:pPr>
          </w:p>
        </w:tc>
        <w:tc>
          <w:tcPr>
            <w:tcW w:w="545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2A8CE0C7" w14:textId="77777777" w:rsidR="00227969" w:rsidRPr="00DD71EC" w:rsidRDefault="00227969" w:rsidP="00227969">
            <w:pPr>
              <w:rPr>
                <w:rFonts w:asciiTheme="minorHAnsi" w:hAnsiTheme="minorHAnsi"/>
                <w:b/>
                <w:sz w:val="20"/>
                <w:szCs w:val="20"/>
              </w:rPr>
            </w:pPr>
          </w:p>
        </w:tc>
        <w:tc>
          <w:tcPr>
            <w:tcW w:w="5008"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7997FDAB" w14:textId="77777777" w:rsidR="00227969" w:rsidRPr="002145E7" w:rsidRDefault="00227969" w:rsidP="00227969">
            <w:pPr>
              <w:spacing w:after="0" w:line="240" w:lineRule="auto"/>
              <w:rPr>
                <w:rFonts w:asciiTheme="minorHAnsi" w:hAnsiTheme="minorHAnsi" w:cs="Arial"/>
                <w:b/>
                <w:sz w:val="20"/>
                <w:szCs w:val="20"/>
              </w:rPr>
            </w:pPr>
          </w:p>
        </w:tc>
      </w:tr>
    </w:tbl>
    <w:p w14:paraId="237358C0" w14:textId="77777777" w:rsidR="00EB5C80" w:rsidRPr="00C909D9" w:rsidRDefault="00EB5C80" w:rsidP="00C909D9">
      <w:pPr>
        <w:rPr>
          <w:sz w:val="32"/>
          <w:szCs w:val="32"/>
        </w:rPr>
      </w:pPr>
    </w:p>
    <w:sectPr w:rsidR="00EB5C80" w:rsidRPr="00C909D9" w:rsidSect="00320316">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567" w:right="144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3964" w14:textId="77777777" w:rsidR="00720400" w:rsidRDefault="00720400" w:rsidP="00DB0A8D">
      <w:pPr>
        <w:spacing w:after="0" w:line="240" w:lineRule="auto"/>
      </w:pPr>
      <w:r>
        <w:separator/>
      </w:r>
    </w:p>
  </w:endnote>
  <w:endnote w:type="continuationSeparator" w:id="0">
    <w:p w14:paraId="0EEAA130" w14:textId="77777777" w:rsidR="00720400" w:rsidRDefault="00720400"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0868" w14:textId="77777777" w:rsidR="00AD7794" w:rsidRDefault="00AD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F021" w14:textId="00713F7B" w:rsidR="00BA63E3" w:rsidRPr="00186296" w:rsidRDefault="00BA63E3">
    <w:pPr>
      <w:pStyle w:val="Footer"/>
      <w:rPr>
        <w:i/>
      </w:rPr>
    </w:pPr>
    <w:r>
      <w:t>20</w:t>
    </w:r>
    <w:r w:rsidR="00971B7D">
      <w:t>2</w:t>
    </w:r>
    <w:r w:rsidR="00AD7794">
      <w:t>5</w:t>
    </w:r>
    <w:r w:rsidR="00A30272">
      <w:t xml:space="preserve"> </w:t>
    </w:r>
    <w:proofErr w:type="spellStart"/>
    <w:r>
      <w:t>Yr</w:t>
    </w:r>
    <w:proofErr w:type="spellEnd"/>
    <w:r>
      <w:t xml:space="preserve"> 1 Kenmore SS Curriculum Map</w:t>
    </w:r>
    <w:r>
      <w:tab/>
    </w:r>
    <w:r>
      <w:tab/>
    </w:r>
    <w:r>
      <w:tab/>
    </w:r>
    <w:r>
      <w:rPr>
        <w:i/>
      </w:rPr>
      <w:t>STRIVE. CREATE. ACHIEVE</w:t>
    </w:r>
    <w:r>
      <w:rPr>
        <w:i/>
      </w:rPr>
      <w:tab/>
    </w:r>
    <w:r>
      <w:rPr>
        <w:i/>
      </w:rPr>
      <w:tab/>
    </w:r>
    <w:r>
      <w:rPr>
        <w:i/>
      </w:rPr>
      <w:tab/>
    </w:r>
    <w:r>
      <w:rPr>
        <w:i/>
      </w:rPr>
      <w:tab/>
    </w:r>
    <w:r>
      <w:rPr>
        <w:i/>
      </w:rPr>
      <w:tab/>
    </w:r>
    <w:r>
      <w:rPr>
        <w:i/>
      </w:rPr>
      <w:tab/>
    </w:r>
    <w:r>
      <w:rPr>
        <w:i/>
      </w:rPr>
      <w:tab/>
    </w:r>
    <w:r>
      <w:rPr>
        <w:i/>
      </w:rPr>
      <w:tab/>
    </w: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1E63" w14:textId="77777777" w:rsidR="00AD7794" w:rsidRDefault="00AD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4850" w14:textId="77777777" w:rsidR="00720400" w:rsidRDefault="00720400" w:rsidP="00DB0A8D">
      <w:pPr>
        <w:spacing w:after="0" w:line="240" w:lineRule="auto"/>
      </w:pPr>
      <w:r>
        <w:separator/>
      </w:r>
    </w:p>
  </w:footnote>
  <w:footnote w:type="continuationSeparator" w:id="0">
    <w:p w14:paraId="0CAF5738" w14:textId="77777777" w:rsidR="00720400" w:rsidRDefault="00720400" w:rsidP="00DB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D53" w14:textId="77777777" w:rsidR="00AD7794" w:rsidRDefault="00AD7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6FA" w14:textId="77777777" w:rsidR="00AD7794" w:rsidRDefault="00AD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733E" w14:textId="77777777" w:rsidR="00AD7794" w:rsidRDefault="00AD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69F"/>
    <w:multiLevelType w:val="hybridMultilevel"/>
    <w:tmpl w:val="7778C5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2C4160"/>
    <w:multiLevelType w:val="hybridMultilevel"/>
    <w:tmpl w:val="8620F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CC19C5"/>
    <w:multiLevelType w:val="hybridMultilevel"/>
    <w:tmpl w:val="5B844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E31076"/>
    <w:multiLevelType w:val="hybridMultilevel"/>
    <w:tmpl w:val="8AC8B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256213"/>
    <w:multiLevelType w:val="hybridMultilevel"/>
    <w:tmpl w:val="840AE00E"/>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24F1F"/>
    <w:multiLevelType w:val="hybridMultilevel"/>
    <w:tmpl w:val="7520B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537BAA"/>
    <w:multiLevelType w:val="hybridMultilevel"/>
    <w:tmpl w:val="019CF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B711CD"/>
    <w:multiLevelType w:val="hybridMultilevel"/>
    <w:tmpl w:val="B37C2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200F8"/>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C10EFA"/>
    <w:multiLevelType w:val="hybridMultilevel"/>
    <w:tmpl w:val="07580C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EA21AD"/>
    <w:multiLevelType w:val="hybridMultilevel"/>
    <w:tmpl w:val="D2161CA8"/>
    <w:lvl w:ilvl="0" w:tplc="542A4A80">
      <w:start w:val="1"/>
      <w:numFmt w:val="bullet"/>
      <w:pStyle w:val="Bodytext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B5F55"/>
    <w:multiLevelType w:val="hybridMultilevel"/>
    <w:tmpl w:val="A16E7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F34CA8"/>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551723"/>
    <w:multiLevelType w:val="hybridMultilevel"/>
    <w:tmpl w:val="12ACD578"/>
    <w:lvl w:ilvl="0" w:tplc="1882B458">
      <w:start w:val="1"/>
      <w:numFmt w:val="bullet"/>
      <w:pStyle w:val="Bullet1"/>
      <w:lvlText w:val=""/>
      <w:lvlJc w:val="left"/>
      <w:pPr>
        <w:ind w:left="4494" w:hanging="360"/>
      </w:pPr>
      <w:rPr>
        <w:rFonts w:ascii="Symbol" w:hAnsi="Symbol" w:hint="default"/>
        <w:color w:val="auto"/>
      </w:rPr>
    </w:lvl>
    <w:lvl w:ilvl="1" w:tplc="D744E1FA">
      <w:numFmt w:val="bullet"/>
      <w:lvlText w:val="-"/>
      <w:lvlJc w:val="left"/>
      <w:pPr>
        <w:ind w:left="664" w:hanging="360"/>
      </w:pPr>
      <w:rPr>
        <w:rFonts w:ascii="Arial" w:eastAsia="Arial" w:hAnsi="Arial" w:cs="Arial" w:hint="default"/>
      </w:rPr>
    </w:lvl>
    <w:lvl w:ilvl="2" w:tplc="659A1F5C">
      <w:numFmt w:val="bullet"/>
      <w:lvlText w:val="•"/>
      <w:lvlJc w:val="left"/>
      <w:pPr>
        <w:ind w:left="1384" w:hanging="360"/>
      </w:pPr>
      <w:rPr>
        <w:rFonts w:ascii="Courier New" w:eastAsia="SimSun" w:hAnsi="Courier New" w:cs="Courier New" w:hint="default"/>
        <w:sz w:val="20"/>
      </w:rPr>
    </w:lvl>
    <w:lvl w:ilvl="3" w:tplc="0C090001">
      <w:start w:val="1"/>
      <w:numFmt w:val="bullet"/>
      <w:lvlText w:val=""/>
      <w:lvlJc w:val="left"/>
      <w:pPr>
        <w:ind w:left="2104" w:hanging="360"/>
      </w:pPr>
      <w:rPr>
        <w:rFonts w:ascii="Symbol" w:hAnsi="Symbol" w:hint="default"/>
      </w:rPr>
    </w:lvl>
    <w:lvl w:ilvl="4" w:tplc="0C090003">
      <w:start w:val="1"/>
      <w:numFmt w:val="bullet"/>
      <w:lvlText w:val="o"/>
      <w:lvlJc w:val="left"/>
      <w:pPr>
        <w:ind w:left="2824" w:hanging="360"/>
      </w:pPr>
      <w:rPr>
        <w:rFonts w:ascii="Courier New" w:hAnsi="Courier New" w:cs="Courier New" w:hint="default"/>
      </w:rPr>
    </w:lvl>
    <w:lvl w:ilvl="5" w:tplc="0C090005">
      <w:start w:val="1"/>
      <w:numFmt w:val="bullet"/>
      <w:lvlText w:val=""/>
      <w:lvlJc w:val="left"/>
      <w:pPr>
        <w:ind w:left="3544" w:hanging="360"/>
      </w:pPr>
      <w:rPr>
        <w:rFonts w:ascii="Wingdings" w:hAnsi="Wingdings" w:hint="default"/>
      </w:rPr>
    </w:lvl>
    <w:lvl w:ilvl="6" w:tplc="0C090001">
      <w:start w:val="1"/>
      <w:numFmt w:val="bullet"/>
      <w:lvlText w:val=""/>
      <w:lvlJc w:val="left"/>
      <w:pPr>
        <w:ind w:left="4264" w:hanging="360"/>
      </w:pPr>
      <w:rPr>
        <w:rFonts w:ascii="Symbol" w:hAnsi="Symbol" w:hint="default"/>
      </w:rPr>
    </w:lvl>
    <w:lvl w:ilvl="7" w:tplc="0C090003">
      <w:start w:val="1"/>
      <w:numFmt w:val="bullet"/>
      <w:lvlText w:val="o"/>
      <w:lvlJc w:val="left"/>
      <w:pPr>
        <w:ind w:left="4984" w:hanging="360"/>
      </w:pPr>
      <w:rPr>
        <w:rFonts w:ascii="Courier New" w:hAnsi="Courier New" w:cs="Courier New" w:hint="default"/>
      </w:rPr>
    </w:lvl>
    <w:lvl w:ilvl="8" w:tplc="0C090005">
      <w:start w:val="1"/>
      <w:numFmt w:val="bullet"/>
      <w:lvlText w:val=""/>
      <w:lvlJc w:val="left"/>
      <w:pPr>
        <w:ind w:left="5704" w:hanging="360"/>
      </w:pPr>
      <w:rPr>
        <w:rFonts w:ascii="Wingdings" w:hAnsi="Wingdings" w:hint="default"/>
      </w:rPr>
    </w:lvl>
  </w:abstractNum>
  <w:abstractNum w:abstractNumId="14" w15:restartNumberingAfterBreak="0">
    <w:nsid w:val="343B7C9B"/>
    <w:multiLevelType w:val="hybridMultilevel"/>
    <w:tmpl w:val="18C80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8F5B11"/>
    <w:multiLevelType w:val="hybridMultilevel"/>
    <w:tmpl w:val="DC6E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E225E7"/>
    <w:multiLevelType w:val="hybridMultilevel"/>
    <w:tmpl w:val="384AEA32"/>
    <w:lvl w:ilvl="0" w:tplc="24C63BCC">
      <w:start w:val="1"/>
      <w:numFmt w:val="bullet"/>
      <w:pStyle w:val="Bullet6pt"/>
      <w:lvlText w:val="•"/>
      <w:lvlJc w:val="left"/>
      <w:pPr>
        <w:tabs>
          <w:tab w:val="num" w:pos="0"/>
        </w:tabs>
        <w:ind w:left="284" w:hanging="284"/>
      </w:pPr>
      <w:rPr>
        <w:rFonts w:ascii="Arial Bold" w:hAnsi="Arial Bold" w:hint="default"/>
        <w:b/>
        <w:bCs/>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66D91"/>
    <w:multiLevelType w:val="hybridMultilevel"/>
    <w:tmpl w:val="4E18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8B2C2D"/>
    <w:multiLevelType w:val="hybridMultilevel"/>
    <w:tmpl w:val="EF1A6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AA25CB"/>
    <w:multiLevelType w:val="hybridMultilevel"/>
    <w:tmpl w:val="A1780246"/>
    <w:lvl w:ilvl="0" w:tplc="41A8564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46014902"/>
    <w:multiLevelType w:val="hybridMultilevel"/>
    <w:tmpl w:val="43BAC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D52C65"/>
    <w:multiLevelType w:val="hybridMultilevel"/>
    <w:tmpl w:val="CEDC8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0840CB"/>
    <w:multiLevelType w:val="hybridMultilevel"/>
    <w:tmpl w:val="E3888F16"/>
    <w:lvl w:ilvl="0" w:tplc="CD2A567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50C00"/>
    <w:multiLevelType w:val="hybridMultilevel"/>
    <w:tmpl w:val="656A1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737312"/>
    <w:multiLevelType w:val="hybridMultilevel"/>
    <w:tmpl w:val="A7C6E0AE"/>
    <w:lvl w:ilvl="0" w:tplc="42867590">
      <w:start w:val="1"/>
      <w:numFmt w:val="bullet"/>
      <w:pStyle w:val="Tablebullet3ptAfter"/>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7"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0364D8"/>
    <w:multiLevelType w:val="hybridMultilevel"/>
    <w:tmpl w:val="64605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2B6071"/>
    <w:multiLevelType w:val="hybridMultilevel"/>
    <w:tmpl w:val="0F20BA26"/>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721CBB"/>
    <w:multiLevelType w:val="hybridMultilevel"/>
    <w:tmpl w:val="BCE2C12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4C5CD7"/>
    <w:multiLevelType w:val="hybridMultilevel"/>
    <w:tmpl w:val="FD820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703FED"/>
    <w:multiLevelType w:val="hybridMultilevel"/>
    <w:tmpl w:val="40A0A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1871AA"/>
    <w:multiLevelType w:val="hybridMultilevel"/>
    <w:tmpl w:val="C8EA4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2CC0425"/>
    <w:multiLevelType w:val="hybridMultilevel"/>
    <w:tmpl w:val="0BCA9CB8"/>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F4D02"/>
    <w:multiLevelType w:val="hybridMultilevel"/>
    <w:tmpl w:val="2160E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5F1C1D"/>
    <w:multiLevelType w:val="hybridMultilevel"/>
    <w:tmpl w:val="96F6DCB4"/>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65C6B"/>
    <w:multiLevelType w:val="hybridMultilevel"/>
    <w:tmpl w:val="BEE88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EA6531"/>
    <w:multiLevelType w:val="hybridMultilevel"/>
    <w:tmpl w:val="A5A415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20"/>
  </w:num>
  <w:num w:numId="4">
    <w:abstractNumId w:val="28"/>
  </w:num>
  <w:num w:numId="5">
    <w:abstractNumId w:val="27"/>
  </w:num>
  <w:num w:numId="6">
    <w:abstractNumId w:val="1"/>
  </w:num>
  <w:num w:numId="7">
    <w:abstractNumId w:val="34"/>
  </w:num>
  <w:num w:numId="8">
    <w:abstractNumId w:val="5"/>
  </w:num>
  <w:num w:numId="9">
    <w:abstractNumId w:val="43"/>
  </w:num>
  <w:num w:numId="10">
    <w:abstractNumId w:val="17"/>
  </w:num>
  <w:num w:numId="11">
    <w:abstractNumId w:val="35"/>
  </w:num>
  <w:num w:numId="12">
    <w:abstractNumId w:val="7"/>
  </w:num>
  <w:num w:numId="13">
    <w:abstractNumId w:val="11"/>
  </w:num>
  <w:num w:numId="14">
    <w:abstractNumId w:val="21"/>
  </w:num>
  <w:num w:numId="15">
    <w:abstractNumId w:val="18"/>
  </w:num>
  <w:num w:numId="16">
    <w:abstractNumId w:val="13"/>
  </w:num>
  <w:num w:numId="17">
    <w:abstractNumId w:val="29"/>
  </w:num>
  <w:num w:numId="18">
    <w:abstractNumId w:val="37"/>
  </w:num>
  <w:num w:numId="19">
    <w:abstractNumId w:val="38"/>
  </w:num>
  <w:num w:numId="20">
    <w:abstractNumId w:val="36"/>
  </w:num>
  <w:num w:numId="21">
    <w:abstractNumId w:val="25"/>
  </w:num>
  <w:num w:numId="22">
    <w:abstractNumId w:val="42"/>
  </w:num>
  <w:num w:numId="23">
    <w:abstractNumId w:val="24"/>
  </w:num>
  <w:num w:numId="24">
    <w:abstractNumId w:val="12"/>
  </w:num>
  <w:num w:numId="25">
    <w:abstractNumId w:val="31"/>
  </w:num>
  <w:num w:numId="26">
    <w:abstractNumId w:val="39"/>
  </w:num>
  <w:num w:numId="27">
    <w:abstractNumId w:val="3"/>
  </w:num>
  <w:num w:numId="28">
    <w:abstractNumId w:val="9"/>
  </w:num>
  <w:num w:numId="29">
    <w:abstractNumId w:val="0"/>
  </w:num>
  <w:num w:numId="30">
    <w:abstractNumId w:val="14"/>
  </w:num>
  <w:num w:numId="31">
    <w:abstractNumId w:val="41"/>
  </w:num>
  <w:num w:numId="32">
    <w:abstractNumId w:val="33"/>
  </w:num>
  <w:num w:numId="33">
    <w:abstractNumId w:val="32"/>
  </w:num>
  <w:num w:numId="34">
    <w:abstractNumId w:val="16"/>
  </w:num>
  <w:num w:numId="35">
    <w:abstractNumId w:val="2"/>
  </w:num>
  <w:num w:numId="36">
    <w:abstractNumId w:val="6"/>
  </w:num>
  <w:num w:numId="37">
    <w:abstractNumId w:val="22"/>
  </w:num>
  <w:num w:numId="38">
    <w:abstractNumId w:val="8"/>
  </w:num>
  <w:num w:numId="39">
    <w:abstractNumId w:val="15"/>
  </w:num>
  <w:num w:numId="40">
    <w:abstractNumId w:val="4"/>
  </w:num>
  <w:num w:numId="41">
    <w:abstractNumId w:val="40"/>
  </w:num>
  <w:num w:numId="42">
    <w:abstractNumId w:val="30"/>
  </w:num>
  <w:num w:numId="43">
    <w:abstractNumId w:val="26"/>
  </w:num>
  <w:num w:numId="4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47C4"/>
    <w:rsid w:val="000115FF"/>
    <w:rsid w:val="00013FD4"/>
    <w:rsid w:val="00017575"/>
    <w:rsid w:val="0001799A"/>
    <w:rsid w:val="00017B35"/>
    <w:rsid w:val="00020B4E"/>
    <w:rsid w:val="00021F4A"/>
    <w:rsid w:val="000246B3"/>
    <w:rsid w:val="00026FAD"/>
    <w:rsid w:val="0003241C"/>
    <w:rsid w:val="00033F30"/>
    <w:rsid w:val="00036CC3"/>
    <w:rsid w:val="00046885"/>
    <w:rsid w:val="00051F7F"/>
    <w:rsid w:val="000522CA"/>
    <w:rsid w:val="000541C4"/>
    <w:rsid w:val="000606E7"/>
    <w:rsid w:val="000608D9"/>
    <w:rsid w:val="00062887"/>
    <w:rsid w:val="0007150F"/>
    <w:rsid w:val="00072043"/>
    <w:rsid w:val="00074DD2"/>
    <w:rsid w:val="000762B7"/>
    <w:rsid w:val="0008103B"/>
    <w:rsid w:val="00083917"/>
    <w:rsid w:val="00083950"/>
    <w:rsid w:val="00083D1C"/>
    <w:rsid w:val="00093238"/>
    <w:rsid w:val="00097575"/>
    <w:rsid w:val="00097939"/>
    <w:rsid w:val="000A0F2F"/>
    <w:rsid w:val="000A1ACF"/>
    <w:rsid w:val="000A1BCB"/>
    <w:rsid w:val="000A598C"/>
    <w:rsid w:val="000A6CCB"/>
    <w:rsid w:val="000A782A"/>
    <w:rsid w:val="000B20AA"/>
    <w:rsid w:val="000B21C5"/>
    <w:rsid w:val="000B22F0"/>
    <w:rsid w:val="000B2EF6"/>
    <w:rsid w:val="000B3FCE"/>
    <w:rsid w:val="000B6F8E"/>
    <w:rsid w:val="000C0ED8"/>
    <w:rsid w:val="000C14EE"/>
    <w:rsid w:val="000C4F5D"/>
    <w:rsid w:val="000C620D"/>
    <w:rsid w:val="000D3DEA"/>
    <w:rsid w:val="000D4EBF"/>
    <w:rsid w:val="000D6351"/>
    <w:rsid w:val="000D66B4"/>
    <w:rsid w:val="000E03DA"/>
    <w:rsid w:val="000E0677"/>
    <w:rsid w:val="000E279C"/>
    <w:rsid w:val="000E71E6"/>
    <w:rsid w:val="000E7D24"/>
    <w:rsid w:val="000F4547"/>
    <w:rsid w:val="000F5EA5"/>
    <w:rsid w:val="00100276"/>
    <w:rsid w:val="001004C8"/>
    <w:rsid w:val="00101C79"/>
    <w:rsid w:val="0010399D"/>
    <w:rsid w:val="001056E6"/>
    <w:rsid w:val="001065DC"/>
    <w:rsid w:val="00106B67"/>
    <w:rsid w:val="00106F0B"/>
    <w:rsid w:val="00107C1B"/>
    <w:rsid w:val="001101A6"/>
    <w:rsid w:val="0011166A"/>
    <w:rsid w:val="00111FFF"/>
    <w:rsid w:val="00112E3A"/>
    <w:rsid w:val="00115356"/>
    <w:rsid w:val="001155AA"/>
    <w:rsid w:val="0011572F"/>
    <w:rsid w:val="00115D0F"/>
    <w:rsid w:val="0012425D"/>
    <w:rsid w:val="00125CE6"/>
    <w:rsid w:val="0012624D"/>
    <w:rsid w:val="0012775F"/>
    <w:rsid w:val="00127FD6"/>
    <w:rsid w:val="00130B7F"/>
    <w:rsid w:val="0013126A"/>
    <w:rsid w:val="001320F7"/>
    <w:rsid w:val="001322D3"/>
    <w:rsid w:val="001326D4"/>
    <w:rsid w:val="00132861"/>
    <w:rsid w:val="00132F74"/>
    <w:rsid w:val="00133A51"/>
    <w:rsid w:val="00133AC0"/>
    <w:rsid w:val="00137341"/>
    <w:rsid w:val="00140637"/>
    <w:rsid w:val="0014137B"/>
    <w:rsid w:val="001414E3"/>
    <w:rsid w:val="00141666"/>
    <w:rsid w:val="00143CEE"/>
    <w:rsid w:val="00144C79"/>
    <w:rsid w:val="00144CFA"/>
    <w:rsid w:val="00145AB8"/>
    <w:rsid w:val="001479CF"/>
    <w:rsid w:val="001526BB"/>
    <w:rsid w:val="001647FC"/>
    <w:rsid w:val="00164A9D"/>
    <w:rsid w:val="001705A2"/>
    <w:rsid w:val="00170DD1"/>
    <w:rsid w:val="00171186"/>
    <w:rsid w:val="001732F7"/>
    <w:rsid w:val="001756C2"/>
    <w:rsid w:val="00180DBD"/>
    <w:rsid w:val="00182426"/>
    <w:rsid w:val="0018265B"/>
    <w:rsid w:val="00185D33"/>
    <w:rsid w:val="00186296"/>
    <w:rsid w:val="001872A6"/>
    <w:rsid w:val="001876AF"/>
    <w:rsid w:val="001908AF"/>
    <w:rsid w:val="0019266A"/>
    <w:rsid w:val="00195260"/>
    <w:rsid w:val="001A0465"/>
    <w:rsid w:val="001A0721"/>
    <w:rsid w:val="001A4DD1"/>
    <w:rsid w:val="001A66F9"/>
    <w:rsid w:val="001B03A2"/>
    <w:rsid w:val="001B500E"/>
    <w:rsid w:val="001B58ED"/>
    <w:rsid w:val="001B5C85"/>
    <w:rsid w:val="001B76EF"/>
    <w:rsid w:val="001C087C"/>
    <w:rsid w:val="001C37A2"/>
    <w:rsid w:val="001C3BFD"/>
    <w:rsid w:val="001C564C"/>
    <w:rsid w:val="001C73E9"/>
    <w:rsid w:val="001C7558"/>
    <w:rsid w:val="001D0171"/>
    <w:rsid w:val="001D0186"/>
    <w:rsid w:val="001D0BEA"/>
    <w:rsid w:val="001D608F"/>
    <w:rsid w:val="001E1428"/>
    <w:rsid w:val="001E35C0"/>
    <w:rsid w:val="001E5C2E"/>
    <w:rsid w:val="001E66FE"/>
    <w:rsid w:val="001F287D"/>
    <w:rsid w:val="001F2B77"/>
    <w:rsid w:val="001F455C"/>
    <w:rsid w:val="00201041"/>
    <w:rsid w:val="00204814"/>
    <w:rsid w:val="00205F68"/>
    <w:rsid w:val="00214591"/>
    <w:rsid w:val="002145E7"/>
    <w:rsid w:val="00214698"/>
    <w:rsid w:val="00220141"/>
    <w:rsid w:val="00221BCA"/>
    <w:rsid w:val="002225B1"/>
    <w:rsid w:val="00226557"/>
    <w:rsid w:val="00227969"/>
    <w:rsid w:val="002301ED"/>
    <w:rsid w:val="00230312"/>
    <w:rsid w:val="002358E2"/>
    <w:rsid w:val="0023735D"/>
    <w:rsid w:val="002416E4"/>
    <w:rsid w:val="00242876"/>
    <w:rsid w:val="002440AF"/>
    <w:rsid w:val="00247DE5"/>
    <w:rsid w:val="002511E4"/>
    <w:rsid w:val="0025299D"/>
    <w:rsid w:val="00254561"/>
    <w:rsid w:val="002562E7"/>
    <w:rsid w:val="00256AD6"/>
    <w:rsid w:val="00262E23"/>
    <w:rsid w:val="00262E55"/>
    <w:rsid w:val="00270EED"/>
    <w:rsid w:val="002712C3"/>
    <w:rsid w:val="00272B4E"/>
    <w:rsid w:val="00275282"/>
    <w:rsid w:val="00276AE4"/>
    <w:rsid w:val="00280CFE"/>
    <w:rsid w:val="00281B4A"/>
    <w:rsid w:val="00281BBF"/>
    <w:rsid w:val="002820EC"/>
    <w:rsid w:val="00282117"/>
    <w:rsid w:val="00282138"/>
    <w:rsid w:val="00283F4C"/>
    <w:rsid w:val="00286B96"/>
    <w:rsid w:val="00287537"/>
    <w:rsid w:val="00291F59"/>
    <w:rsid w:val="00292925"/>
    <w:rsid w:val="0029484C"/>
    <w:rsid w:val="00294BF4"/>
    <w:rsid w:val="00295712"/>
    <w:rsid w:val="00297EB6"/>
    <w:rsid w:val="002A1105"/>
    <w:rsid w:val="002A365A"/>
    <w:rsid w:val="002B236D"/>
    <w:rsid w:val="002B32CF"/>
    <w:rsid w:val="002B33B0"/>
    <w:rsid w:val="002B3CCE"/>
    <w:rsid w:val="002B4A24"/>
    <w:rsid w:val="002B5CAD"/>
    <w:rsid w:val="002B72B7"/>
    <w:rsid w:val="002B7C93"/>
    <w:rsid w:val="002C10EE"/>
    <w:rsid w:val="002C5073"/>
    <w:rsid w:val="002D0CFE"/>
    <w:rsid w:val="002D16D1"/>
    <w:rsid w:val="002D1851"/>
    <w:rsid w:val="002D3B78"/>
    <w:rsid w:val="002D5B6A"/>
    <w:rsid w:val="002D6962"/>
    <w:rsid w:val="002E1764"/>
    <w:rsid w:val="002E1A66"/>
    <w:rsid w:val="002E56EE"/>
    <w:rsid w:val="002E6141"/>
    <w:rsid w:val="002E68FA"/>
    <w:rsid w:val="002F1B59"/>
    <w:rsid w:val="002F4ECF"/>
    <w:rsid w:val="002F5CE4"/>
    <w:rsid w:val="002F6A43"/>
    <w:rsid w:val="002F72E9"/>
    <w:rsid w:val="00301BCE"/>
    <w:rsid w:val="0030698D"/>
    <w:rsid w:val="0030785A"/>
    <w:rsid w:val="0031163B"/>
    <w:rsid w:val="00312AE7"/>
    <w:rsid w:val="00312C21"/>
    <w:rsid w:val="003169FB"/>
    <w:rsid w:val="00320316"/>
    <w:rsid w:val="00322D63"/>
    <w:rsid w:val="00322E53"/>
    <w:rsid w:val="00327F94"/>
    <w:rsid w:val="00331726"/>
    <w:rsid w:val="00333E7E"/>
    <w:rsid w:val="00336FBD"/>
    <w:rsid w:val="0035048C"/>
    <w:rsid w:val="00352C0A"/>
    <w:rsid w:val="00353504"/>
    <w:rsid w:val="003538A8"/>
    <w:rsid w:val="00360057"/>
    <w:rsid w:val="003618E7"/>
    <w:rsid w:val="00362BBA"/>
    <w:rsid w:val="0036310C"/>
    <w:rsid w:val="0036389A"/>
    <w:rsid w:val="0036669F"/>
    <w:rsid w:val="00367619"/>
    <w:rsid w:val="00371D58"/>
    <w:rsid w:val="00372301"/>
    <w:rsid w:val="00372C6F"/>
    <w:rsid w:val="00372D47"/>
    <w:rsid w:val="00373414"/>
    <w:rsid w:val="003768C8"/>
    <w:rsid w:val="003776E7"/>
    <w:rsid w:val="003830E6"/>
    <w:rsid w:val="0038321E"/>
    <w:rsid w:val="003845BB"/>
    <w:rsid w:val="003905B7"/>
    <w:rsid w:val="00392CEB"/>
    <w:rsid w:val="00394926"/>
    <w:rsid w:val="00394EB7"/>
    <w:rsid w:val="003954CB"/>
    <w:rsid w:val="00396AEE"/>
    <w:rsid w:val="00397237"/>
    <w:rsid w:val="003A5207"/>
    <w:rsid w:val="003B15CE"/>
    <w:rsid w:val="003B2A1B"/>
    <w:rsid w:val="003B31A6"/>
    <w:rsid w:val="003B7D9D"/>
    <w:rsid w:val="003C2404"/>
    <w:rsid w:val="003C2794"/>
    <w:rsid w:val="003C6001"/>
    <w:rsid w:val="003C6021"/>
    <w:rsid w:val="003C6629"/>
    <w:rsid w:val="003C7827"/>
    <w:rsid w:val="003E10BC"/>
    <w:rsid w:val="003E1FF9"/>
    <w:rsid w:val="003E39CE"/>
    <w:rsid w:val="003F0BCC"/>
    <w:rsid w:val="003F0C12"/>
    <w:rsid w:val="003F4ABB"/>
    <w:rsid w:val="003F4DBF"/>
    <w:rsid w:val="003F5A46"/>
    <w:rsid w:val="003F6F9E"/>
    <w:rsid w:val="00401A60"/>
    <w:rsid w:val="0040216C"/>
    <w:rsid w:val="004110E9"/>
    <w:rsid w:val="00411923"/>
    <w:rsid w:val="004165BA"/>
    <w:rsid w:val="00421259"/>
    <w:rsid w:val="004232CB"/>
    <w:rsid w:val="00424848"/>
    <w:rsid w:val="004275FB"/>
    <w:rsid w:val="00430DFA"/>
    <w:rsid w:val="004320DA"/>
    <w:rsid w:val="0044025E"/>
    <w:rsid w:val="004409A4"/>
    <w:rsid w:val="00442FDB"/>
    <w:rsid w:val="00445BCB"/>
    <w:rsid w:val="00447C37"/>
    <w:rsid w:val="00450236"/>
    <w:rsid w:val="00453034"/>
    <w:rsid w:val="004537A5"/>
    <w:rsid w:val="00454D43"/>
    <w:rsid w:val="00457322"/>
    <w:rsid w:val="004577D0"/>
    <w:rsid w:val="0046218D"/>
    <w:rsid w:val="00462B10"/>
    <w:rsid w:val="00465900"/>
    <w:rsid w:val="004667B3"/>
    <w:rsid w:val="0046741A"/>
    <w:rsid w:val="0047113E"/>
    <w:rsid w:val="004762E8"/>
    <w:rsid w:val="004775BC"/>
    <w:rsid w:val="00481FD7"/>
    <w:rsid w:val="004849D1"/>
    <w:rsid w:val="00494B1B"/>
    <w:rsid w:val="00494E43"/>
    <w:rsid w:val="004963D8"/>
    <w:rsid w:val="004A0952"/>
    <w:rsid w:val="004B0E56"/>
    <w:rsid w:val="004B383B"/>
    <w:rsid w:val="004B41A7"/>
    <w:rsid w:val="004B68A1"/>
    <w:rsid w:val="004C6830"/>
    <w:rsid w:val="004C7F38"/>
    <w:rsid w:val="004D4766"/>
    <w:rsid w:val="004D56B7"/>
    <w:rsid w:val="004D7234"/>
    <w:rsid w:val="004D7C18"/>
    <w:rsid w:val="004E1C5A"/>
    <w:rsid w:val="004E3010"/>
    <w:rsid w:val="004E4C10"/>
    <w:rsid w:val="004F2799"/>
    <w:rsid w:val="004F67FE"/>
    <w:rsid w:val="0050009B"/>
    <w:rsid w:val="0050022B"/>
    <w:rsid w:val="00500E6B"/>
    <w:rsid w:val="00504F6F"/>
    <w:rsid w:val="00505B98"/>
    <w:rsid w:val="00507CF4"/>
    <w:rsid w:val="00512A36"/>
    <w:rsid w:val="00512FC4"/>
    <w:rsid w:val="00514C51"/>
    <w:rsid w:val="0051572A"/>
    <w:rsid w:val="00515DDF"/>
    <w:rsid w:val="005166A6"/>
    <w:rsid w:val="00520C50"/>
    <w:rsid w:val="00521490"/>
    <w:rsid w:val="0052171C"/>
    <w:rsid w:val="00525899"/>
    <w:rsid w:val="00526254"/>
    <w:rsid w:val="00526284"/>
    <w:rsid w:val="005266A5"/>
    <w:rsid w:val="00527A26"/>
    <w:rsid w:val="00530022"/>
    <w:rsid w:val="00532B3B"/>
    <w:rsid w:val="00532E73"/>
    <w:rsid w:val="00535FA2"/>
    <w:rsid w:val="00537AE6"/>
    <w:rsid w:val="00540D2A"/>
    <w:rsid w:val="00541258"/>
    <w:rsid w:val="00541EE8"/>
    <w:rsid w:val="00542268"/>
    <w:rsid w:val="00545DB4"/>
    <w:rsid w:val="00546F15"/>
    <w:rsid w:val="00547931"/>
    <w:rsid w:val="0055393F"/>
    <w:rsid w:val="00563125"/>
    <w:rsid w:val="00563D4D"/>
    <w:rsid w:val="00563FEE"/>
    <w:rsid w:val="00566F8E"/>
    <w:rsid w:val="00567FF6"/>
    <w:rsid w:val="0057317C"/>
    <w:rsid w:val="00573B9C"/>
    <w:rsid w:val="00574625"/>
    <w:rsid w:val="00574A70"/>
    <w:rsid w:val="0057758E"/>
    <w:rsid w:val="00580637"/>
    <w:rsid w:val="00583B83"/>
    <w:rsid w:val="0059184A"/>
    <w:rsid w:val="005939A8"/>
    <w:rsid w:val="00593DAE"/>
    <w:rsid w:val="005A04D1"/>
    <w:rsid w:val="005A1A79"/>
    <w:rsid w:val="005A2792"/>
    <w:rsid w:val="005A2937"/>
    <w:rsid w:val="005A2C29"/>
    <w:rsid w:val="005A6E27"/>
    <w:rsid w:val="005B0AE3"/>
    <w:rsid w:val="005B34C4"/>
    <w:rsid w:val="005B3B61"/>
    <w:rsid w:val="005B6F2C"/>
    <w:rsid w:val="005C087A"/>
    <w:rsid w:val="005C16D4"/>
    <w:rsid w:val="005C280B"/>
    <w:rsid w:val="005C628E"/>
    <w:rsid w:val="005C655B"/>
    <w:rsid w:val="005C7C9B"/>
    <w:rsid w:val="005C7FBC"/>
    <w:rsid w:val="005D6048"/>
    <w:rsid w:val="005E2B95"/>
    <w:rsid w:val="005E3CA0"/>
    <w:rsid w:val="005E52AC"/>
    <w:rsid w:val="005F1EA2"/>
    <w:rsid w:val="005F2947"/>
    <w:rsid w:val="005F3F2C"/>
    <w:rsid w:val="005F41D8"/>
    <w:rsid w:val="005F51A1"/>
    <w:rsid w:val="005F6FC4"/>
    <w:rsid w:val="005F73A5"/>
    <w:rsid w:val="005F778C"/>
    <w:rsid w:val="00604898"/>
    <w:rsid w:val="00613F0B"/>
    <w:rsid w:val="006147EA"/>
    <w:rsid w:val="00614EC3"/>
    <w:rsid w:val="00616E45"/>
    <w:rsid w:val="00617F1B"/>
    <w:rsid w:val="00623FC2"/>
    <w:rsid w:val="00624AAB"/>
    <w:rsid w:val="00627816"/>
    <w:rsid w:val="00631038"/>
    <w:rsid w:val="006355F2"/>
    <w:rsid w:val="006403F3"/>
    <w:rsid w:val="0064270A"/>
    <w:rsid w:val="0064574D"/>
    <w:rsid w:val="0065211C"/>
    <w:rsid w:val="00660290"/>
    <w:rsid w:val="006636BA"/>
    <w:rsid w:val="006679DB"/>
    <w:rsid w:val="0067072A"/>
    <w:rsid w:val="0068022D"/>
    <w:rsid w:val="00680A40"/>
    <w:rsid w:val="00681A5F"/>
    <w:rsid w:val="00683345"/>
    <w:rsid w:val="006908B2"/>
    <w:rsid w:val="00691D72"/>
    <w:rsid w:val="00693633"/>
    <w:rsid w:val="00694156"/>
    <w:rsid w:val="006972A8"/>
    <w:rsid w:val="006A0C3E"/>
    <w:rsid w:val="006A3A0C"/>
    <w:rsid w:val="006B3B08"/>
    <w:rsid w:val="006B7E30"/>
    <w:rsid w:val="006C176D"/>
    <w:rsid w:val="006C1A3E"/>
    <w:rsid w:val="006C1B85"/>
    <w:rsid w:val="006C68FF"/>
    <w:rsid w:val="006C6BBA"/>
    <w:rsid w:val="006C6D4D"/>
    <w:rsid w:val="006D32FE"/>
    <w:rsid w:val="006D4B82"/>
    <w:rsid w:val="006E1D1A"/>
    <w:rsid w:val="006E1F98"/>
    <w:rsid w:val="006E213D"/>
    <w:rsid w:val="006F0528"/>
    <w:rsid w:val="006F0AFE"/>
    <w:rsid w:val="006F0D8D"/>
    <w:rsid w:val="006F1D54"/>
    <w:rsid w:val="006F33B6"/>
    <w:rsid w:val="006F7E3F"/>
    <w:rsid w:val="00700049"/>
    <w:rsid w:val="007074F6"/>
    <w:rsid w:val="00710EF4"/>
    <w:rsid w:val="007133CD"/>
    <w:rsid w:val="007201BF"/>
    <w:rsid w:val="007202A2"/>
    <w:rsid w:val="00720400"/>
    <w:rsid w:val="007207DD"/>
    <w:rsid w:val="00724100"/>
    <w:rsid w:val="00725A88"/>
    <w:rsid w:val="00730DBD"/>
    <w:rsid w:val="007315BD"/>
    <w:rsid w:val="0073452F"/>
    <w:rsid w:val="007354E3"/>
    <w:rsid w:val="00735B1B"/>
    <w:rsid w:val="00737DA2"/>
    <w:rsid w:val="00740BA0"/>
    <w:rsid w:val="00743F52"/>
    <w:rsid w:val="007444F3"/>
    <w:rsid w:val="00745645"/>
    <w:rsid w:val="00745CA2"/>
    <w:rsid w:val="00751520"/>
    <w:rsid w:val="00754353"/>
    <w:rsid w:val="0075491E"/>
    <w:rsid w:val="0075529F"/>
    <w:rsid w:val="00755AC8"/>
    <w:rsid w:val="0075717F"/>
    <w:rsid w:val="00762283"/>
    <w:rsid w:val="00762B41"/>
    <w:rsid w:val="007651CF"/>
    <w:rsid w:val="00770E14"/>
    <w:rsid w:val="0078024F"/>
    <w:rsid w:val="00780C13"/>
    <w:rsid w:val="00782DC5"/>
    <w:rsid w:val="00784F20"/>
    <w:rsid w:val="00790758"/>
    <w:rsid w:val="00792F41"/>
    <w:rsid w:val="00794E8E"/>
    <w:rsid w:val="007950DF"/>
    <w:rsid w:val="00796434"/>
    <w:rsid w:val="007A02D3"/>
    <w:rsid w:val="007A1B6B"/>
    <w:rsid w:val="007A1E37"/>
    <w:rsid w:val="007A4110"/>
    <w:rsid w:val="007A4AB2"/>
    <w:rsid w:val="007A58A8"/>
    <w:rsid w:val="007A6A87"/>
    <w:rsid w:val="007A6BED"/>
    <w:rsid w:val="007B1695"/>
    <w:rsid w:val="007B4B8C"/>
    <w:rsid w:val="007B6998"/>
    <w:rsid w:val="007C2B88"/>
    <w:rsid w:val="007C4D2D"/>
    <w:rsid w:val="007C5335"/>
    <w:rsid w:val="007C5D50"/>
    <w:rsid w:val="007D18F7"/>
    <w:rsid w:val="007D22E5"/>
    <w:rsid w:val="007D322D"/>
    <w:rsid w:val="007D3C7C"/>
    <w:rsid w:val="007D5136"/>
    <w:rsid w:val="007D5A1A"/>
    <w:rsid w:val="007D5A5C"/>
    <w:rsid w:val="007E1554"/>
    <w:rsid w:val="007E2AA1"/>
    <w:rsid w:val="007E4542"/>
    <w:rsid w:val="007E72D5"/>
    <w:rsid w:val="007E7D18"/>
    <w:rsid w:val="007F4767"/>
    <w:rsid w:val="008025D8"/>
    <w:rsid w:val="0080429C"/>
    <w:rsid w:val="008055FB"/>
    <w:rsid w:val="00805A65"/>
    <w:rsid w:val="00807065"/>
    <w:rsid w:val="00812AA3"/>
    <w:rsid w:val="008228FE"/>
    <w:rsid w:val="00823008"/>
    <w:rsid w:val="00823025"/>
    <w:rsid w:val="00823198"/>
    <w:rsid w:val="008244CD"/>
    <w:rsid w:val="008322F4"/>
    <w:rsid w:val="0083332A"/>
    <w:rsid w:val="008341A0"/>
    <w:rsid w:val="00841889"/>
    <w:rsid w:val="008432AE"/>
    <w:rsid w:val="00846FCE"/>
    <w:rsid w:val="00847832"/>
    <w:rsid w:val="00851228"/>
    <w:rsid w:val="00851633"/>
    <w:rsid w:val="00854028"/>
    <w:rsid w:val="008634CE"/>
    <w:rsid w:val="00863590"/>
    <w:rsid w:val="00872B64"/>
    <w:rsid w:val="00872C1A"/>
    <w:rsid w:val="00877044"/>
    <w:rsid w:val="0088027B"/>
    <w:rsid w:val="0088048D"/>
    <w:rsid w:val="0088179B"/>
    <w:rsid w:val="008843B1"/>
    <w:rsid w:val="00884825"/>
    <w:rsid w:val="008900BD"/>
    <w:rsid w:val="00893180"/>
    <w:rsid w:val="0089793E"/>
    <w:rsid w:val="008A0650"/>
    <w:rsid w:val="008A1090"/>
    <w:rsid w:val="008A2881"/>
    <w:rsid w:val="008A3AFF"/>
    <w:rsid w:val="008A5FAE"/>
    <w:rsid w:val="008B46F7"/>
    <w:rsid w:val="008B5868"/>
    <w:rsid w:val="008B5F15"/>
    <w:rsid w:val="008B62CB"/>
    <w:rsid w:val="008B683A"/>
    <w:rsid w:val="008B6856"/>
    <w:rsid w:val="008C0627"/>
    <w:rsid w:val="008C4D9C"/>
    <w:rsid w:val="008C5378"/>
    <w:rsid w:val="008C5BD9"/>
    <w:rsid w:val="008C6B98"/>
    <w:rsid w:val="008D2377"/>
    <w:rsid w:val="008D4FEC"/>
    <w:rsid w:val="008D57C1"/>
    <w:rsid w:val="008E00DD"/>
    <w:rsid w:val="008E173A"/>
    <w:rsid w:val="008E1BCD"/>
    <w:rsid w:val="008E7500"/>
    <w:rsid w:val="008F3234"/>
    <w:rsid w:val="008F3251"/>
    <w:rsid w:val="008F3899"/>
    <w:rsid w:val="008F3CF4"/>
    <w:rsid w:val="008F42EA"/>
    <w:rsid w:val="008F4A32"/>
    <w:rsid w:val="008F642B"/>
    <w:rsid w:val="008F72CF"/>
    <w:rsid w:val="008F7566"/>
    <w:rsid w:val="00903A7C"/>
    <w:rsid w:val="0090591F"/>
    <w:rsid w:val="00911DA8"/>
    <w:rsid w:val="00912D39"/>
    <w:rsid w:val="0091454C"/>
    <w:rsid w:val="00916687"/>
    <w:rsid w:val="00920938"/>
    <w:rsid w:val="00921403"/>
    <w:rsid w:val="009256DA"/>
    <w:rsid w:val="00930BAC"/>
    <w:rsid w:val="00930C62"/>
    <w:rsid w:val="00931CBA"/>
    <w:rsid w:val="009323D9"/>
    <w:rsid w:val="009329A1"/>
    <w:rsid w:val="00932F88"/>
    <w:rsid w:val="0093703B"/>
    <w:rsid w:val="00942C40"/>
    <w:rsid w:val="009448EC"/>
    <w:rsid w:val="00946052"/>
    <w:rsid w:val="00950031"/>
    <w:rsid w:val="0095136F"/>
    <w:rsid w:val="00951E5B"/>
    <w:rsid w:val="00952B58"/>
    <w:rsid w:val="00953A37"/>
    <w:rsid w:val="0095452B"/>
    <w:rsid w:val="009546C1"/>
    <w:rsid w:val="009547E0"/>
    <w:rsid w:val="00954EEE"/>
    <w:rsid w:val="00961CA4"/>
    <w:rsid w:val="00961CDB"/>
    <w:rsid w:val="0096399F"/>
    <w:rsid w:val="009653A3"/>
    <w:rsid w:val="009670E8"/>
    <w:rsid w:val="009677F2"/>
    <w:rsid w:val="00971B7D"/>
    <w:rsid w:val="009729EB"/>
    <w:rsid w:val="0097633E"/>
    <w:rsid w:val="00976A88"/>
    <w:rsid w:val="00984036"/>
    <w:rsid w:val="00986856"/>
    <w:rsid w:val="00992ADF"/>
    <w:rsid w:val="00993DDC"/>
    <w:rsid w:val="0099443A"/>
    <w:rsid w:val="009969E5"/>
    <w:rsid w:val="009A1436"/>
    <w:rsid w:val="009A2422"/>
    <w:rsid w:val="009A4182"/>
    <w:rsid w:val="009B03E8"/>
    <w:rsid w:val="009B2054"/>
    <w:rsid w:val="009B7EBE"/>
    <w:rsid w:val="009C38F0"/>
    <w:rsid w:val="009C57AF"/>
    <w:rsid w:val="009C5C3C"/>
    <w:rsid w:val="009D21EB"/>
    <w:rsid w:val="009D3D5D"/>
    <w:rsid w:val="009D523D"/>
    <w:rsid w:val="009E3902"/>
    <w:rsid w:val="009E40BC"/>
    <w:rsid w:val="009E6422"/>
    <w:rsid w:val="009F1713"/>
    <w:rsid w:val="009F49B3"/>
    <w:rsid w:val="009F7A23"/>
    <w:rsid w:val="00A02FA9"/>
    <w:rsid w:val="00A0528D"/>
    <w:rsid w:val="00A0624B"/>
    <w:rsid w:val="00A129C6"/>
    <w:rsid w:val="00A13670"/>
    <w:rsid w:val="00A1671E"/>
    <w:rsid w:val="00A1673E"/>
    <w:rsid w:val="00A2604B"/>
    <w:rsid w:val="00A3003F"/>
    <w:rsid w:val="00A30272"/>
    <w:rsid w:val="00A32376"/>
    <w:rsid w:val="00A32472"/>
    <w:rsid w:val="00A32CB9"/>
    <w:rsid w:val="00A33B04"/>
    <w:rsid w:val="00A35CD3"/>
    <w:rsid w:val="00A36C4E"/>
    <w:rsid w:val="00A40C15"/>
    <w:rsid w:val="00A41CAF"/>
    <w:rsid w:val="00A433A8"/>
    <w:rsid w:val="00A4401C"/>
    <w:rsid w:val="00A467DD"/>
    <w:rsid w:val="00A50DB7"/>
    <w:rsid w:val="00A518B4"/>
    <w:rsid w:val="00A539E8"/>
    <w:rsid w:val="00A60278"/>
    <w:rsid w:val="00A6393F"/>
    <w:rsid w:val="00A6397F"/>
    <w:rsid w:val="00A64ABC"/>
    <w:rsid w:val="00A65A4F"/>
    <w:rsid w:val="00A6633C"/>
    <w:rsid w:val="00A66372"/>
    <w:rsid w:val="00A7194F"/>
    <w:rsid w:val="00A73E2C"/>
    <w:rsid w:val="00A7648F"/>
    <w:rsid w:val="00A77658"/>
    <w:rsid w:val="00A8001A"/>
    <w:rsid w:val="00A841B0"/>
    <w:rsid w:val="00A8756D"/>
    <w:rsid w:val="00A94D27"/>
    <w:rsid w:val="00A95B3A"/>
    <w:rsid w:val="00AA1A1B"/>
    <w:rsid w:val="00AA3CDD"/>
    <w:rsid w:val="00AB1E01"/>
    <w:rsid w:val="00AB5F9A"/>
    <w:rsid w:val="00AB6986"/>
    <w:rsid w:val="00AB6EF0"/>
    <w:rsid w:val="00AB7327"/>
    <w:rsid w:val="00AB75FC"/>
    <w:rsid w:val="00AC27AC"/>
    <w:rsid w:val="00AC2D4E"/>
    <w:rsid w:val="00AC39F4"/>
    <w:rsid w:val="00AC55CF"/>
    <w:rsid w:val="00AC79EE"/>
    <w:rsid w:val="00AD5585"/>
    <w:rsid w:val="00AD6250"/>
    <w:rsid w:val="00AD634E"/>
    <w:rsid w:val="00AD7699"/>
    <w:rsid w:val="00AD7794"/>
    <w:rsid w:val="00AE03CB"/>
    <w:rsid w:val="00AE0871"/>
    <w:rsid w:val="00AE73C9"/>
    <w:rsid w:val="00AF0B55"/>
    <w:rsid w:val="00AF1B3D"/>
    <w:rsid w:val="00AF2F21"/>
    <w:rsid w:val="00AF632E"/>
    <w:rsid w:val="00AF7995"/>
    <w:rsid w:val="00AF7BA6"/>
    <w:rsid w:val="00B0080A"/>
    <w:rsid w:val="00B020E4"/>
    <w:rsid w:val="00B04F1B"/>
    <w:rsid w:val="00B07A1E"/>
    <w:rsid w:val="00B136CF"/>
    <w:rsid w:val="00B30D32"/>
    <w:rsid w:val="00B328D5"/>
    <w:rsid w:val="00B332F0"/>
    <w:rsid w:val="00B368EA"/>
    <w:rsid w:val="00B36FF2"/>
    <w:rsid w:val="00B410DC"/>
    <w:rsid w:val="00B4121F"/>
    <w:rsid w:val="00B44446"/>
    <w:rsid w:val="00B47676"/>
    <w:rsid w:val="00B50F0C"/>
    <w:rsid w:val="00B51351"/>
    <w:rsid w:val="00B53426"/>
    <w:rsid w:val="00B548B1"/>
    <w:rsid w:val="00B54D7B"/>
    <w:rsid w:val="00B568D2"/>
    <w:rsid w:val="00B56C03"/>
    <w:rsid w:val="00B61403"/>
    <w:rsid w:val="00B6289B"/>
    <w:rsid w:val="00B63749"/>
    <w:rsid w:val="00B66EA3"/>
    <w:rsid w:val="00B6791C"/>
    <w:rsid w:val="00B7244F"/>
    <w:rsid w:val="00B73852"/>
    <w:rsid w:val="00B74524"/>
    <w:rsid w:val="00B75B11"/>
    <w:rsid w:val="00B8586B"/>
    <w:rsid w:val="00B85BB4"/>
    <w:rsid w:val="00B85FBE"/>
    <w:rsid w:val="00B87CF4"/>
    <w:rsid w:val="00B91B35"/>
    <w:rsid w:val="00B92372"/>
    <w:rsid w:val="00B93288"/>
    <w:rsid w:val="00B94F7C"/>
    <w:rsid w:val="00B954C0"/>
    <w:rsid w:val="00BA0304"/>
    <w:rsid w:val="00BA6267"/>
    <w:rsid w:val="00BA63E3"/>
    <w:rsid w:val="00BA7E95"/>
    <w:rsid w:val="00BB42DC"/>
    <w:rsid w:val="00BB615D"/>
    <w:rsid w:val="00BC0088"/>
    <w:rsid w:val="00BC0142"/>
    <w:rsid w:val="00BC1740"/>
    <w:rsid w:val="00BC4210"/>
    <w:rsid w:val="00BC4AD9"/>
    <w:rsid w:val="00BD0C90"/>
    <w:rsid w:val="00BD2DC8"/>
    <w:rsid w:val="00BD2F22"/>
    <w:rsid w:val="00BD60E5"/>
    <w:rsid w:val="00BD79DD"/>
    <w:rsid w:val="00BE0ACC"/>
    <w:rsid w:val="00BE1691"/>
    <w:rsid w:val="00BE2CDF"/>
    <w:rsid w:val="00BE330A"/>
    <w:rsid w:val="00BF5420"/>
    <w:rsid w:val="00BF5B00"/>
    <w:rsid w:val="00BF5DF0"/>
    <w:rsid w:val="00BF7329"/>
    <w:rsid w:val="00C05265"/>
    <w:rsid w:val="00C05663"/>
    <w:rsid w:val="00C0601A"/>
    <w:rsid w:val="00C06922"/>
    <w:rsid w:val="00C10ADD"/>
    <w:rsid w:val="00C16226"/>
    <w:rsid w:val="00C24BB8"/>
    <w:rsid w:val="00C26C33"/>
    <w:rsid w:val="00C3276C"/>
    <w:rsid w:val="00C33641"/>
    <w:rsid w:val="00C33845"/>
    <w:rsid w:val="00C341A4"/>
    <w:rsid w:val="00C35726"/>
    <w:rsid w:val="00C44086"/>
    <w:rsid w:val="00C549A9"/>
    <w:rsid w:val="00C574B9"/>
    <w:rsid w:val="00C57964"/>
    <w:rsid w:val="00C57A69"/>
    <w:rsid w:val="00C60E80"/>
    <w:rsid w:val="00C61028"/>
    <w:rsid w:val="00C637FB"/>
    <w:rsid w:val="00C65B6D"/>
    <w:rsid w:val="00C66507"/>
    <w:rsid w:val="00C66D51"/>
    <w:rsid w:val="00C70C9A"/>
    <w:rsid w:val="00C72EA4"/>
    <w:rsid w:val="00C73098"/>
    <w:rsid w:val="00C74B64"/>
    <w:rsid w:val="00C77B63"/>
    <w:rsid w:val="00C77EF5"/>
    <w:rsid w:val="00C835E2"/>
    <w:rsid w:val="00C83D1F"/>
    <w:rsid w:val="00C85489"/>
    <w:rsid w:val="00C86210"/>
    <w:rsid w:val="00C909D9"/>
    <w:rsid w:val="00C9128C"/>
    <w:rsid w:val="00C970F6"/>
    <w:rsid w:val="00CA16F3"/>
    <w:rsid w:val="00CA32B3"/>
    <w:rsid w:val="00CA6ED5"/>
    <w:rsid w:val="00CB169C"/>
    <w:rsid w:val="00CB51B7"/>
    <w:rsid w:val="00CB5339"/>
    <w:rsid w:val="00CB57CE"/>
    <w:rsid w:val="00CB5E21"/>
    <w:rsid w:val="00CB7FE9"/>
    <w:rsid w:val="00CC1C78"/>
    <w:rsid w:val="00CC3B71"/>
    <w:rsid w:val="00CC4761"/>
    <w:rsid w:val="00CC58BF"/>
    <w:rsid w:val="00CD161A"/>
    <w:rsid w:val="00CD1B8A"/>
    <w:rsid w:val="00CD1F04"/>
    <w:rsid w:val="00CD3DC2"/>
    <w:rsid w:val="00CD5561"/>
    <w:rsid w:val="00CD5A17"/>
    <w:rsid w:val="00CE385F"/>
    <w:rsid w:val="00CE443F"/>
    <w:rsid w:val="00CE53FA"/>
    <w:rsid w:val="00CE6BE7"/>
    <w:rsid w:val="00D02F73"/>
    <w:rsid w:val="00D03B4C"/>
    <w:rsid w:val="00D04178"/>
    <w:rsid w:val="00D044B4"/>
    <w:rsid w:val="00D10CF8"/>
    <w:rsid w:val="00D12EAB"/>
    <w:rsid w:val="00D13AF0"/>
    <w:rsid w:val="00D14370"/>
    <w:rsid w:val="00D16DC2"/>
    <w:rsid w:val="00D17DC9"/>
    <w:rsid w:val="00D204EC"/>
    <w:rsid w:val="00D22CA1"/>
    <w:rsid w:val="00D242A9"/>
    <w:rsid w:val="00D24FFC"/>
    <w:rsid w:val="00D25A68"/>
    <w:rsid w:val="00D26AED"/>
    <w:rsid w:val="00D27FF2"/>
    <w:rsid w:val="00D30D7F"/>
    <w:rsid w:val="00D33C38"/>
    <w:rsid w:val="00D3569B"/>
    <w:rsid w:val="00D36D54"/>
    <w:rsid w:val="00D40347"/>
    <w:rsid w:val="00D462EF"/>
    <w:rsid w:val="00D46429"/>
    <w:rsid w:val="00D650E0"/>
    <w:rsid w:val="00D662CD"/>
    <w:rsid w:val="00D70D92"/>
    <w:rsid w:val="00D72951"/>
    <w:rsid w:val="00D73136"/>
    <w:rsid w:val="00D7367D"/>
    <w:rsid w:val="00D73A47"/>
    <w:rsid w:val="00D740C2"/>
    <w:rsid w:val="00D756DE"/>
    <w:rsid w:val="00D768EE"/>
    <w:rsid w:val="00D76B10"/>
    <w:rsid w:val="00D820D3"/>
    <w:rsid w:val="00D86356"/>
    <w:rsid w:val="00D86983"/>
    <w:rsid w:val="00D86C95"/>
    <w:rsid w:val="00D86EDB"/>
    <w:rsid w:val="00D878A6"/>
    <w:rsid w:val="00D91DA2"/>
    <w:rsid w:val="00D95E65"/>
    <w:rsid w:val="00DA0FD6"/>
    <w:rsid w:val="00DA1C7E"/>
    <w:rsid w:val="00DA1FE2"/>
    <w:rsid w:val="00DB0A8D"/>
    <w:rsid w:val="00DB1752"/>
    <w:rsid w:val="00DC5BFD"/>
    <w:rsid w:val="00DC6C9E"/>
    <w:rsid w:val="00DC6DDB"/>
    <w:rsid w:val="00DD06F7"/>
    <w:rsid w:val="00DE1FA6"/>
    <w:rsid w:val="00DE6504"/>
    <w:rsid w:val="00DF01A4"/>
    <w:rsid w:val="00DF0733"/>
    <w:rsid w:val="00DF0B53"/>
    <w:rsid w:val="00DF1971"/>
    <w:rsid w:val="00DF221C"/>
    <w:rsid w:val="00DF6005"/>
    <w:rsid w:val="00DF67F7"/>
    <w:rsid w:val="00E0008A"/>
    <w:rsid w:val="00E1206B"/>
    <w:rsid w:val="00E16B24"/>
    <w:rsid w:val="00E1779E"/>
    <w:rsid w:val="00E21E6A"/>
    <w:rsid w:val="00E229F9"/>
    <w:rsid w:val="00E22D1B"/>
    <w:rsid w:val="00E230BA"/>
    <w:rsid w:val="00E2470E"/>
    <w:rsid w:val="00E31AF6"/>
    <w:rsid w:val="00E32B15"/>
    <w:rsid w:val="00E35716"/>
    <w:rsid w:val="00E37ECC"/>
    <w:rsid w:val="00E41020"/>
    <w:rsid w:val="00E44A83"/>
    <w:rsid w:val="00E46741"/>
    <w:rsid w:val="00E47058"/>
    <w:rsid w:val="00E47743"/>
    <w:rsid w:val="00E505A2"/>
    <w:rsid w:val="00E6266F"/>
    <w:rsid w:val="00E62E0F"/>
    <w:rsid w:val="00E65C8A"/>
    <w:rsid w:val="00E67563"/>
    <w:rsid w:val="00E70070"/>
    <w:rsid w:val="00E70725"/>
    <w:rsid w:val="00E73750"/>
    <w:rsid w:val="00E73935"/>
    <w:rsid w:val="00E75740"/>
    <w:rsid w:val="00E769B5"/>
    <w:rsid w:val="00E77920"/>
    <w:rsid w:val="00E903D4"/>
    <w:rsid w:val="00E9075E"/>
    <w:rsid w:val="00E90A9F"/>
    <w:rsid w:val="00E91177"/>
    <w:rsid w:val="00E93551"/>
    <w:rsid w:val="00E94130"/>
    <w:rsid w:val="00E96B4E"/>
    <w:rsid w:val="00EA0241"/>
    <w:rsid w:val="00EA2CC3"/>
    <w:rsid w:val="00EB0CDC"/>
    <w:rsid w:val="00EB2C47"/>
    <w:rsid w:val="00EB5C80"/>
    <w:rsid w:val="00EC338F"/>
    <w:rsid w:val="00EC3B0D"/>
    <w:rsid w:val="00EC66DD"/>
    <w:rsid w:val="00EC73B6"/>
    <w:rsid w:val="00ED0FA4"/>
    <w:rsid w:val="00ED1460"/>
    <w:rsid w:val="00ED190A"/>
    <w:rsid w:val="00ED1952"/>
    <w:rsid w:val="00ED1C7D"/>
    <w:rsid w:val="00ED426E"/>
    <w:rsid w:val="00ED5688"/>
    <w:rsid w:val="00EE202F"/>
    <w:rsid w:val="00EE2DCE"/>
    <w:rsid w:val="00EE4C62"/>
    <w:rsid w:val="00EE50BE"/>
    <w:rsid w:val="00EE5FE6"/>
    <w:rsid w:val="00EE6334"/>
    <w:rsid w:val="00EE6EA8"/>
    <w:rsid w:val="00EF0EDE"/>
    <w:rsid w:val="00EF2484"/>
    <w:rsid w:val="00EF346C"/>
    <w:rsid w:val="00EF507D"/>
    <w:rsid w:val="00F070C3"/>
    <w:rsid w:val="00F10F3A"/>
    <w:rsid w:val="00F13477"/>
    <w:rsid w:val="00F1622E"/>
    <w:rsid w:val="00F1688E"/>
    <w:rsid w:val="00F178C5"/>
    <w:rsid w:val="00F22851"/>
    <w:rsid w:val="00F24EFA"/>
    <w:rsid w:val="00F258CE"/>
    <w:rsid w:val="00F321E2"/>
    <w:rsid w:val="00F35669"/>
    <w:rsid w:val="00F36A86"/>
    <w:rsid w:val="00F42A40"/>
    <w:rsid w:val="00F42AC2"/>
    <w:rsid w:val="00F512FC"/>
    <w:rsid w:val="00F548E2"/>
    <w:rsid w:val="00F5757D"/>
    <w:rsid w:val="00F61A90"/>
    <w:rsid w:val="00F62845"/>
    <w:rsid w:val="00F72446"/>
    <w:rsid w:val="00F738EE"/>
    <w:rsid w:val="00F7446C"/>
    <w:rsid w:val="00F744DD"/>
    <w:rsid w:val="00F757EF"/>
    <w:rsid w:val="00F758BC"/>
    <w:rsid w:val="00F76ECA"/>
    <w:rsid w:val="00F77BD3"/>
    <w:rsid w:val="00F83C6D"/>
    <w:rsid w:val="00F8461A"/>
    <w:rsid w:val="00F84983"/>
    <w:rsid w:val="00F87E03"/>
    <w:rsid w:val="00F9118B"/>
    <w:rsid w:val="00F93AD5"/>
    <w:rsid w:val="00F93F0C"/>
    <w:rsid w:val="00F9411F"/>
    <w:rsid w:val="00FA2AD1"/>
    <w:rsid w:val="00FA365A"/>
    <w:rsid w:val="00FA7060"/>
    <w:rsid w:val="00FA7B39"/>
    <w:rsid w:val="00FB08CF"/>
    <w:rsid w:val="00FB0F28"/>
    <w:rsid w:val="00FB1B24"/>
    <w:rsid w:val="00FB2DFF"/>
    <w:rsid w:val="00FB6820"/>
    <w:rsid w:val="00FB7CC8"/>
    <w:rsid w:val="00FC011A"/>
    <w:rsid w:val="00FC11C9"/>
    <w:rsid w:val="00FC19FD"/>
    <w:rsid w:val="00FC1AFC"/>
    <w:rsid w:val="00FC1E80"/>
    <w:rsid w:val="00FC26BE"/>
    <w:rsid w:val="00FC2777"/>
    <w:rsid w:val="00FC2FB7"/>
    <w:rsid w:val="00FC49D5"/>
    <w:rsid w:val="00FC4F24"/>
    <w:rsid w:val="00FC7052"/>
    <w:rsid w:val="00FD0AC6"/>
    <w:rsid w:val="00FD1E39"/>
    <w:rsid w:val="00FD36CC"/>
    <w:rsid w:val="00FD73A9"/>
    <w:rsid w:val="00FD7C21"/>
    <w:rsid w:val="00FE07A2"/>
    <w:rsid w:val="00FE2E76"/>
    <w:rsid w:val="00FE6B3D"/>
    <w:rsid w:val="00FE742A"/>
    <w:rsid w:val="00FF1161"/>
    <w:rsid w:val="00FF69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8BCCEC"/>
  <w15:docId w15:val="{D7952716-5C89-4204-9AF5-F72A5848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paragraph" w:styleId="Heading4">
    <w:name w:val="heading 4"/>
    <w:basedOn w:val="Normal"/>
    <w:next w:val="Normal"/>
    <w:link w:val="Heading4Char"/>
    <w:uiPriority w:val="9"/>
    <w:semiHidden/>
    <w:unhideWhenUsed/>
    <w:qFormat/>
    <w:rsid w:val="008070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3FD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uiPriority w:val="99"/>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1"/>
      </w:numPr>
      <w:spacing w:after="20"/>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0">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0">
    <w:name w:val="Heading5"/>
    <w:basedOn w:val="Heading40"/>
    <w:qFormat/>
    <w:rsid w:val="00DB0A8D"/>
    <w:rPr>
      <w:b w:val="0"/>
      <w:sz w:val="20"/>
    </w:rPr>
  </w:style>
  <w:style w:type="table" w:styleId="TableGrid">
    <w:name w:val="Table Grid"/>
    <w:basedOn w:val="TableNormal"/>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uiPriority w:val="99"/>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lang w:val="x-none" w:eastAsia="x-none"/>
    </w:rPr>
  </w:style>
  <w:style w:type="character" w:customStyle="1" w:styleId="TablesubheadChar">
    <w:name w:val="Table subhead Char"/>
    <w:link w:val="Tablesubhead"/>
    <w:rsid w:val="00DB0A8D"/>
    <w:rPr>
      <w:rFonts w:ascii="Arial" w:hAnsi="Arial"/>
      <w:b/>
      <w:lang w:val="x-none" w:eastAsia="x-none"/>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uiPriority w:val="99"/>
    <w:rsid w:val="00DB0A8D"/>
    <w:rPr>
      <w:rFonts w:ascii="Arial" w:eastAsia="Cambria" w:hAnsi="Arial" w:cs="ArialMT"/>
      <w:sz w:val="18"/>
      <w:lang w:eastAsia="en-US"/>
    </w:rPr>
  </w:style>
  <w:style w:type="paragraph" w:customStyle="1" w:styleId="BodyText1">
    <w:name w:val="Body Text1"/>
    <w:basedOn w:val="Normal"/>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
    <w:name w:val="Table bullet"/>
    <w:basedOn w:val="Bodytext"/>
    <w:qFormat/>
    <w:rsid w:val="00AE73C9"/>
    <w:pPr>
      <w:widowControl/>
      <w:numPr>
        <w:numId w:val="2"/>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3"/>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4"/>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basedOn w:val="Normal"/>
    <w:uiPriority w:val="34"/>
    <w:qFormat/>
    <w:rsid w:val="009546C1"/>
    <w:pPr>
      <w:ind w:left="720"/>
    </w:pPr>
  </w:style>
  <w:style w:type="paragraph" w:customStyle="1" w:styleId="Tablebullets">
    <w:name w:val="Table bullets"/>
    <w:basedOn w:val="Tabletext"/>
    <w:link w:val="TablebulletsChar"/>
    <w:rsid w:val="005E2B95"/>
    <w:pPr>
      <w:numPr>
        <w:numId w:val="5"/>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F87E03"/>
    <w:rPr>
      <w:rFonts w:ascii="Arial" w:eastAsia="Cambria" w:hAnsi="Arial" w:cs="ArialMT"/>
      <w:sz w:val="18"/>
      <w:lang w:val="en-GB" w:eastAsia="en-US"/>
    </w:rPr>
  </w:style>
  <w:style w:type="paragraph" w:customStyle="1" w:styleId="TableText1">
    <w:name w:val="Table Text"/>
    <w:basedOn w:val="Normal"/>
    <w:link w:val="TableTextChar"/>
    <w:uiPriority w:val="3"/>
    <w:qFormat/>
    <w:rsid w:val="0030785A"/>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1"/>
    <w:uiPriority w:val="3"/>
    <w:rsid w:val="0030785A"/>
    <w:rPr>
      <w:rFonts w:ascii="Arial" w:eastAsia="Times New Roman" w:hAnsi="Arial"/>
      <w:sz w:val="19"/>
      <w:szCs w:val="21"/>
      <w:lang w:eastAsia="en-AU"/>
    </w:rPr>
  </w:style>
  <w:style w:type="character" w:customStyle="1" w:styleId="Tabletext8ptChar">
    <w:name w:val="Tabletext 8pt Char"/>
    <w:link w:val="Tabletext8pt"/>
    <w:uiPriority w:val="99"/>
    <w:rsid w:val="0029484C"/>
    <w:rPr>
      <w:rFonts w:ascii="Arial" w:hAnsi="Arial"/>
      <w:bCs/>
      <w:iCs/>
      <w:sz w:val="16"/>
      <w:lang w:eastAsia="en-US"/>
    </w:rPr>
  </w:style>
  <w:style w:type="paragraph" w:customStyle="1" w:styleId="Tabletext8pt">
    <w:name w:val="Tabletext 8pt"/>
    <w:basedOn w:val="Normal"/>
    <w:link w:val="Tabletext8ptChar"/>
    <w:uiPriority w:val="99"/>
    <w:rsid w:val="0029484C"/>
    <w:pPr>
      <w:spacing w:before="80" w:after="80" w:line="240" w:lineRule="auto"/>
    </w:pPr>
    <w:rPr>
      <w:rFonts w:ascii="Arial" w:hAnsi="Arial"/>
      <w:bCs/>
      <w:iCs/>
      <w:sz w:val="16"/>
      <w:szCs w:val="20"/>
      <w:lang w:eastAsia="en-US"/>
    </w:rPr>
  </w:style>
  <w:style w:type="character" w:customStyle="1" w:styleId="Tabletext8ptBOLD">
    <w:name w:val="Table text 8pt+BOLD"/>
    <w:uiPriority w:val="1"/>
    <w:qFormat/>
    <w:rsid w:val="0029484C"/>
    <w:rPr>
      <w:rFonts w:ascii="Arial Bold" w:hAnsi="Arial Bold"/>
    </w:rPr>
  </w:style>
  <w:style w:type="paragraph" w:customStyle="1" w:styleId="StyleTabletext8pt">
    <w:name w:val="Style Tabletext 8pt +"/>
    <w:basedOn w:val="Normal"/>
    <w:rsid w:val="0029484C"/>
    <w:pPr>
      <w:spacing w:after="0" w:line="240" w:lineRule="auto"/>
    </w:pPr>
    <w:rPr>
      <w:rFonts w:ascii="Arial" w:eastAsia="Cambria" w:hAnsi="Arial"/>
      <w:b/>
      <w:bCs/>
      <w:i/>
      <w:iCs/>
      <w:sz w:val="16"/>
      <w:szCs w:val="20"/>
      <w:lang w:eastAsia="en-US"/>
    </w:rPr>
  </w:style>
  <w:style w:type="character" w:customStyle="1" w:styleId="Bullet1Char">
    <w:name w:val="Bullet1 Char"/>
    <w:basedOn w:val="DefaultParagraphFont"/>
    <w:link w:val="Bullet1"/>
    <w:locked/>
    <w:rsid w:val="009F7A23"/>
    <w:rPr>
      <w:rFonts w:ascii="Arial" w:hAnsi="Arial" w:cs="Arial"/>
    </w:rPr>
  </w:style>
  <w:style w:type="paragraph" w:customStyle="1" w:styleId="Bullet1">
    <w:name w:val="Bullet1"/>
    <w:basedOn w:val="Normal"/>
    <w:link w:val="Bullet1Char"/>
    <w:qFormat/>
    <w:rsid w:val="009F7A23"/>
    <w:pPr>
      <w:numPr>
        <w:numId w:val="16"/>
      </w:numPr>
      <w:spacing w:after="60" w:line="240" w:lineRule="auto"/>
      <w:ind w:left="747" w:right="-23" w:hanging="333"/>
    </w:pPr>
    <w:rPr>
      <w:rFonts w:ascii="Arial" w:hAnsi="Arial" w:cs="Arial"/>
      <w:sz w:val="20"/>
      <w:szCs w:val="20"/>
    </w:rPr>
  </w:style>
  <w:style w:type="paragraph" w:customStyle="1" w:styleId="Tabletext85pt">
    <w:name w:val="Table text 8.5pt"/>
    <w:basedOn w:val="Normal"/>
    <w:qFormat/>
    <w:rsid w:val="006F0528"/>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6F0528"/>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paragraph" w:customStyle="1" w:styleId="BodytextbulletItalic">
    <w:name w:val="Bodytext bullet_Italic"/>
    <w:basedOn w:val="Bodytextbullet"/>
    <w:qFormat/>
    <w:rsid w:val="00700049"/>
    <w:pPr>
      <w:widowControl/>
      <w:autoSpaceDE/>
      <w:autoSpaceDN/>
      <w:adjustRightInd/>
      <w:spacing w:before="80" w:after="80" w:line="240" w:lineRule="auto"/>
      <w:ind w:left="480" w:hanging="425"/>
      <w:textAlignment w:val="auto"/>
    </w:pPr>
    <w:rPr>
      <w:rFonts w:cs="Arial"/>
      <w:i/>
      <w:szCs w:val="18"/>
      <w:lang w:val="en-AU"/>
    </w:rPr>
  </w:style>
  <w:style w:type="paragraph" w:customStyle="1" w:styleId="Tablebullet85pt">
    <w:name w:val="Table bullet 8.5pt"/>
    <w:basedOn w:val="Normal"/>
    <w:qFormat/>
    <w:rsid w:val="00A50DB7"/>
    <w:pPr>
      <w:numPr>
        <w:numId w:val="18"/>
      </w:numPr>
      <w:spacing w:before="40" w:after="40" w:line="240" w:lineRule="auto"/>
    </w:pPr>
    <w:rPr>
      <w:rFonts w:ascii="Arial" w:eastAsia="Cambria" w:hAnsi="Arial"/>
      <w:sz w:val="17"/>
      <w:szCs w:val="17"/>
      <w:lang w:eastAsia="en-US"/>
    </w:rPr>
  </w:style>
  <w:style w:type="character" w:customStyle="1" w:styleId="Tabletext85ptBold">
    <w:name w:val="Table text 8.5pt + Bold"/>
    <w:basedOn w:val="DefaultParagraphFont"/>
    <w:rsid w:val="002301ED"/>
    <w:rPr>
      <w:bCs/>
      <w:sz w:val="17"/>
    </w:rPr>
  </w:style>
  <w:style w:type="paragraph" w:customStyle="1" w:styleId="Bullet6pt">
    <w:name w:val="Bullet 6pt"/>
    <w:basedOn w:val="Normal"/>
    <w:uiPriority w:val="99"/>
    <w:rsid w:val="004E1C5A"/>
    <w:pPr>
      <w:numPr>
        <w:numId w:val="34"/>
      </w:numPr>
      <w:spacing w:after="120" w:line="240" w:lineRule="auto"/>
    </w:pPr>
    <w:rPr>
      <w:rFonts w:ascii="Arial" w:hAnsi="Arial"/>
      <w:sz w:val="16"/>
      <w:lang w:eastAsia="en-US"/>
    </w:rPr>
  </w:style>
  <w:style w:type="paragraph" w:customStyle="1" w:styleId="Bullets0pt">
    <w:name w:val="Bullets 0pt"/>
    <w:basedOn w:val="Bullet6pt"/>
    <w:uiPriority w:val="99"/>
    <w:rsid w:val="004E1C5A"/>
    <w:pPr>
      <w:spacing w:after="0"/>
    </w:pPr>
  </w:style>
  <w:style w:type="character" w:customStyle="1" w:styleId="TablesubheadingChar">
    <w:name w:val="Table subheading Char"/>
    <w:link w:val="Tablesubheading"/>
    <w:locked/>
    <w:rsid w:val="00D044B4"/>
    <w:rPr>
      <w:rFonts w:ascii="Arial" w:hAnsi="Arial" w:cs="Arial"/>
      <w:b/>
      <w:bCs/>
      <w:color w:val="000000"/>
      <w:sz w:val="18"/>
    </w:rPr>
  </w:style>
  <w:style w:type="paragraph" w:customStyle="1" w:styleId="Tablesubheading">
    <w:name w:val="Table subheading"/>
    <w:basedOn w:val="Normal"/>
    <w:link w:val="TablesubheadingChar"/>
    <w:qFormat/>
    <w:rsid w:val="00D044B4"/>
    <w:pPr>
      <w:widowControl w:val="0"/>
      <w:autoSpaceDE w:val="0"/>
      <w:autoSpaceDN w:val="0"/>
      <w:adjustRightInd w:val="0"/>
      <w:spacing w:before="80" w:after="80" w:line="240" w:lineRule="auto"/>
      <w:ind w:right="-23"/>
    </w:pPr>
    <w:rPr>
      <w:rFonts w:ascii="Arial" w:hAnsi="Arial" w:cs="Arial"/>
      <w:b/>
      <w:bCs/>
      <w:color w:val="000000"/>
      <w:sz w:val="18"/>
      <w:szCs w:val="20"/>
    </w:rPr>
  </w:style>
  <w:style w:type="character" w:customStyle="1" w:styleId="TableText2Char">
    <w:name w:val="Table Text2 Char"/>
    <w:link w:val="TableText2"/>
    <w:locked/>
    <w:rsid w:val="00D044B4"/>
    <w:rPr>
      <w:rFonts w:ascii="Arial" w:eastAsia="Arial" w:hAnsi="Arial" w:cs="Arial"/>
      <w:sz w:val="18"/>
      <w:szCs w:val="18"/>
    </w:rPr>
  </w:style>
  <w:style w:type="paragraph" w:customStyle="1" w:styleId="TableText2">
    <w:name w:val="Table Text2"/>
    <w:basedOn w:val="Normal"/>
    <w:link w:val="TableText2Char"/>
    <w:qFormat/>
    <w:rsid w:val="00D044B4"/>
    <w:pPr>
      <w:spacing w:before="60" w:after="0" w:line="240" w:lineRule="auto"/>
      <w:ind w:right="-23"/>
    </w:pPr>
    <w:rPr>
      <w:rFonts w:ascii="Arial" w:eastAsia="Arial" w:hAnsi="Arial" w:cs="Arial"/>
      <w:sz w:val="18"/>
      <w:szCs w:val="18"/>
    </w:rPr>
  </w:style>
  <w:style w:type="character" w:customStyle="1" w:styleId="Grey9">
    <w:name w:val="Grey_9"/>
    <w:uiPriority w:val="1"/>
    <w:qFormat/>
    <w:rsid w:val="00D044B4"/>
    <w:rPr>
      <w:rFonts w:ascii="Arial" w:hAnsi="Arial" w:cs="Arial" w:hint="default"/>
      <w:color w:val="A6A6A6"/>
      <w:sz w:val="18"/>
    </w:rPr>
  </w:style>
  <w:style w:type="paragraph" w:customStyle="1" w:styleId="Default">
    <w:name w:val="Default"/>
    <w:rsid w:val="007A6A87"/>
    <w:pPr>
      <w:autoSpaceDE w:val="0"/>
      <w:autoSpaceDN w:val="0"/>
      <w:adjustRightInd w:val="0"/>
    </w:pPr>
    <w:rPr>
      <w:rFonts w:ascii="Arial" w:hAnsi="Arial" w:cs="Arial"/>
      <w:color w:val="000000"/>
      <w:sz w:val="24"/>
      <w:szCs w:val="24"/>
    </w:rPr>
  </w:style>
  <w:style w:type="paragraph" w:customStyle="1" w:styleId="Pa4">
    <w:name w:val="Pa4"/>
    <w:basedOn w:val="Default"/>
    <w:next w:val="Default"/>
    <w:uiPriority w:val="99"/>
    <w:rsid w:val="007A6A87"/>
    <w:pPr>
      <w:spacing w:line="161" w:lineRule="atLeast"/>
    </w:pPr>
    <w:rPr>
      <w:color w:val="auto"/>
    </w:rPr>
  </w:style>
  <w:style w:type="paragraph" w:customStyle="1" w:styleId="TableHeading">
    <w:name w:val="Table Heading"/>
    <w:basedOn w:val="Normal"/>
    <w:link w:val="TableHeadingChar"/>
    <w:qFormat/>
    <w:rsid w:val="006C6D4D"/>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6C6D4D"/>
    <w:rPr>
      <w:rFonts w:ascii="Arial" w:hAnsi="Arial" w:cs="Arial"/>
      <w:b/>
      <w:bCs/>
      <w:szCs w:val="24"/>
    </w:rPr>
  </w:style>
  <w:style w:type="paragraph" w:customStyle="1" w:styleId="Tabletext10">
    <w:name w:val="Table text1"/>
    <w:basedOn w:val="Normal"/>
    <w:link w:val="Tabletext1Char"/>
    <w:qFormat/>
    <w:rsid w:val="006C6D4D"/>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0"/>
    <w:rsid w:val="006C6D4D"/>
    <w:rPr>
      <w:rFonts w:ascii="Arial" w:eastAsia="Arial" w:hAnsi="Arial" w:cs="Arial"/>
    </w:rPr>
  </w:style>
  <w:style w:type="paragraph" w:customStyle="1" w:styleId="Pa0">
    <w:name w:val="Pa0"/>
    <w:basedOn w:val="Normal"/>
    <w:next w:val="Normal"/>
    <w:uiPriority w:val="99"/>
    <w:rsid w:val="00624AAB"/>
    <w:pPr>
      <w:autoSpaceDE w:val="0"/>
      <w:autoSpaceDN w:val="0"/>
      <w:adjustRightInd w:val="0"/>
      <w:spacing w:after="0" w:line="241" w:lineRule="atLeast"/>
    </w:pPr>
    <w:rPr>
      <w:rFonts w:ascii="HelveticaNeueLT Std" w:eastAsiaTheme="minorEastAsia" w:hAnsi="HelveticaNeueLT Std" w:cstheme="minorBidi"/>
      <w:sz w:val="24"/>
      <w:szCs w:val="24"/>
      <w:lang w:eastAsia="zh-TW"/>
    </w:rPr>
  </w:style>
  <w:style w:type="character" w:customStyle="1" w:styleId="A4">
    <w:name w:val="A4"/>
    <w:uiPriority w:val="99"/>
    <w:rsid w:val="00624AAB"/>
    <w:rPr>
      <w:rFonts w:cs="HelveticaNeueLT Std"/>
      <w:color w:val="000000"/>
      <w:sz w:val="18"/>
      <w:szCs w:val="18"/>
    </w:rPr>
  </w:style>
  <w:style w:type="character" w:customStyle="1" w:styleId="Heading5Char">
    <w:name w:val="Heading 5 Char"/>
    <w:basedOn w:val="DefaultParagraphFont"/>
    <w:link w:val="Heading5"/>
    <w:uiPriority w:val="9"/>
    <w:semiHidden/>
    <w:rsid w:val="00013FD4"/>
    <w:rPr>
      <w:rFonts w:asciiTheme="majorHAnsi" w:eastAsiaTheme="majorEastAsia" w:hAnsiTheme="majorHAnsi" w:cstheme="majorBidi"/>
      <w:color w:val="365F91" w:themeColor="accent1" w:themeShade="BF"/>
      <w:sz w:val="22"/>
      <w:szCs w:val="22"/>
    </w:rPr>
  </w:style>
  <w:style w:type="character" w:customStyle="1" w:styleId="TabletextChar0">
    <w:name w:val="Table text Char"/>
    <w:uiPriority w:val="9"/>
    <w:rsid w:val="006A0C3E"/>
    <w:rPr>
      <w:rFonts w:ascii="Arial" w:eastAsia="Times New Roman" w:hAnsi="Arial" w:cs="Times New Roman"/>
      <w:sz w:val="19"/>
      <w:szCs w:val="21"/>
      <w:lang w:eastAsia="en-AU"/>
    </w:rPr>
  </w:style>
  <w:style w:type="paragraph" w:customStyle="1" w:styleId="Tabletextpadded">
    <w:name w:val="Table text padded"/>
    <w:basedOn w:val="Tabletext"/>
    <w:uiPriority w:val="9"/>
    <w:qFormat/>
    <w:rsid w:val="006A0C3E"/>
    <w:pPr>
      <w:spacing w:after="120" w:line="252" w:lineRule="auto"/>
    </w:pPr>
    <w:rPr>
      <w:rFonts w:eastAsia="Times New Roman"/>
      <w:sz w:val="19"/>
      <w:szCs w:val="21"/>
      <w:lang w:eastAsia="en-AU"/>
    </w:rPr>
  </w:style>
  <w:style w:type="character" w:styleId="SubtleEmphasis">
    <w:name w:val="Subtle Emphasis"/>
    <w:aliases w:val="ACARA - Table Text"/>
    <w:basedOn w:val="DefaultParagraphFont"/>
    <w:uiPriority w:val="19"/>
    <w:qFormat/>
    <w:rsid w:val="000A782A"/>
    <w:rPr>
      <w:rFonts w:ascii="Arial" w:hAnsi="Arial"/>
      <w:i w:val="0"/>
      <w:iCs/>
      <w:color w:val="auto"/>
      <w:sz w:val="20"/>
    </w:rPr>
  </w:style>
  <w:style w:type="paragraph" w:customStyle="1" w:styleId="ACARA-Levelandstandards">
    <w:name w:val="ACARA - Level and standards"/>
    <w:basedOn w:val="Normal"/>
    <w:qFormat/>
    <w:rsid w:val="000A782A"/>
    <w:pPr>
      <w:keepNext/>
      <w:keepLines/>
      <w:spacing w:before="120" w:after="120" w:line="240" w:lineRule="auto"/>
      <w:ind w:left="23" w:right="23"/>
      <w:outlineLvl w:val="0"/>
    </w:pPr>
    <w:rPr>
      <w:rFonts w:ascii="Arial" w:eastAsia="Arial" w:hAnsi="Arial" w:cs="Arial"/>
      <w:iCs/>
      <w:sz w:val="20"/>
      <w:lang w:eastAsia="en-US"/>
    </w:rPr>
  </w:style>
  <w:style w:type="paragraph" w:styleId="BodyText0">
    <w:name w:val="Body Text"/>
    <w:aliases w:val="ACARA - Body Copy"/>
    <w:basedOn w:val="Normal"/>
    <w:link w:val="BodyTextChar0"/>
    <w:uiPriority w:val="1"/>
    <w:qFormat/>
    <w:rsid w:val="000A782A"/>
    <w:pPr>
      <w:spacing w:after="0"/>
    </w:pPr>
    <w:rPr>
      <w:rFonts w:ascii="Arial" w:eastAsia="Arial" w:hAnsi="Arial" w:cs="Arial"/>
      <w:color w:val="8064A2" w:themeColor="accent4"/>
      <w:szCs w:val="20"/>
      <w:lang w:eastAsia="en-US"/>
    </w:rPr>
  </w:style>
  <w:style w:type="character" w:customStyle="1" w:styleId="BodyTextChar0">
    <w:name w:val="Body Text Char"/>
    <w:aliases w:val="ACARA - Body Copy Char"/>
    <w:basedOn w:val="DefaultParagraphFont"/>
    <w:link w:val="BodyText0"/>
    <w:uiPriority w:val="1"/>
    <w:rsid w:val="000A782A"/>
    <w:rPr>
      <w:rFonts w:ascii="Arial" w:eastAsia="Arial" w:hAnsi="Arial" w:cs="Arial"/>
      <w:color w:val="8064A2" w:themeColor="accent4"/>
      <w:sz w:val="22"/>
      <w:lang w:eastAsia="en-US"/>
    </w:rPr>
  </w:style>
  <w:style w:type="character" w:customStyle="1" w:styleId="normaltextrun">
    <w:name w:val="normaltextrun"/>
    <w:basedOn w:val="DefaultParagraphFont"/>
    <w:rsid w:val="008A2881"/>
  </w:style>
  <w:style w:type="character" w:customStyle="1" w:styleId="Heading4Char">
    <w:name w:val="Heading 4 Char"/>
    <w:basedOn w:val="DefaultParagraphFont"/>
    <w:link w:val="Heading4"/>
    <w:uiPriority w:val="9"/>
    <w:rsid w:val="00807065"/>
    <w:rPr>
      <w:rFonts w:asciiTheme="majorHAnsi" w:eastAsiaTheme="majorEastAsia" w:hAnsiTheme="majorHAnsi" w:cstheme="majorBidi"/>
      <w:i/>
      <w:iCs/>
      <w:color w:val="365F91" w:themeColor="accent1" w:themeShade="BF"/>
      <w:sz w:val="22"/>
      <w:szCs w:val="22"/>
    </w:rPr>
  </w:style>
  <w:style w:type="paragraph" w:customStyle="1" w:styleId="Tablebullet3ptAfter">
    <w:name w:val="Table bullet 3pt After"/>
    <w:basedOn w:val="Normal"/>
    <w:qFormat/>
    <w:rsid w:val="00807065"/>
    <w:pPr>
      <w:numPr>
        <w:numId w:val="43"/>
      </w:numPr>
      <w:spacing w:after="60" w:line="240" w:lineRule="auto"/>
    </w:pPr>
    <w:rPr>
      <w:rFonts w:ascii="Arial" w:eastAsiaTheme="minorEastAsia" w:hAnsi="Arial" w:cs="Arial"/>
      <w:sz w:val="18"/>
      <w:szCs w:val="20"/>
    </w:rPr>
  </w:style>
  <w:style w:type="paragraph" w:customStyle="1" w:styleId="Tabletext9after3">
    <w:name w:val="Table text 9 after 3"/>
    <w:basedOn w:val="Normal"/>
    <w:qFormat/>
    <w:rsid w:val="00807065"/>
    <w:pPr>
      <w:spacing w:after="60" w:line="240" w:lineRule="auto"/>
    </w:pPr>
    <w:rPr>
      <w:rFonts w:ascii="Arial" w:eastAsiaTheme="minorHAnsi" w:hAnsi="Arial" w:cstheme="minorBidi"/>
      <w:sz w:val="18"/>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157">
      <w:bodyDiv w:val="1"/>
      <w:marLeft w:val="0"/>
      <w:marRight w:val="0"/>
      <w:marTop w:val="0"/>
      <w:marBottom w:val="0"/>
      <w:divBdr>
        <w:top w:val="none" w:sz="0" w:space="0" w:color="auto"/>
        <w:left w:val="none" w:sz="0" w:space="0" w:color="auto"/>
        <w:bottom w:val="none" w:sz="0" w:space="0" w:color="auto"/>
        <w:right w:val="none" w:sz="0" w:space="0" w:color="auto"/>
      </w:divBdr>
      <w:divsChild>
        <w:div w:id="1681541422">
          <w:marLeft w:val="0"/>
          <w:marRight w:val="0"/>
          <w:marTop w:val="0"/>
          <w:marBottom w:val="0"/>
          <w:divBdr>
            <w:top w:val="none" w:sz="0" w:space="0" w:color="auto"/>
            <w:left w:val="none" w:sz="0" w:space="0" w:color="auto"/>
            <w:bottom w:val="none" w:sz="0" w:space="0" w:color="auto"/>
            <w:right w:val="none" w:sz="0" w:space="0" w:color="auto"/>
          </w:divBdr>
        </w:div>
      </w:divsChild>
    </w:div>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266280685">
      <w:bodyDiv w:val="1"/>
      <w:marLeft w:val="0"/>
      <w:marRight w:val="0"/>
      <w:marTop w:val="0"/>
      <w:marBottom w:val="0"/>
      <w:divBdr>
        <w:top w:val="none" w:sz="0" w:space="0" w:color="auto"/>
        <w:left w:val="none" w:sz="0" w:space="0" w:color="auto"/>
        <w:bottom w:val="none" w:sz="0" w:space="0" w:color="auto"/>
        <w:right w:val="none" w:sz="0" w:space="0" w:color="auto"/>
      </w:divBdr>
    </w:div>
    <w:div w:id="307978439">
      <w:bodyDiv w:val="1"/>
      <w:marLeft w:val="0"/>
      <w:marRight w:val="0"/>
      <w:marTop w:val="0"/>
      <w:marBottom w:val="0"/>
      <w:divBdr>
        <w:top w:val="none" w:sz="0" w:space="0" w:color="auto"/>
        <w:left w:val="none" w:sz="0" w:space="0" w:color="auto"/>
        <w:bottom w:val="none" w:sz="0" w:space="0" w:color="auto"/>
        <w:right w:val="none" w:sz="0" w:space="0" w:color="auto"/>
      </w:divBdr>
    </w:div>
    <w:div w:id="340205506">
      <w:bodyDiv w:val="1"/>
      <w:marLeft w:val="0"/>
      <w:marRight w:val="0"/>
      <w:marTop w:val="0"/>
      <w:marBottom w:val="0"/>
      <w:divBdr>
        <w:top w:val="none" w:sz="0" w:space="0" w:color="auto"/>
        <w:left w:val="none" w:sz="0" w:space="0" w:color="auto"/>
        <w:bottom w:val="none" w:sz="0" w:space="0" w:color="auto"/>
        <w:right w:val="none" w:sz="0" w:space="0" w:color="auto"/>
      </w:divBdr>
      <w:divsChild>
        <w:div w:id="302850154">
          <w:marLeft w:val="0"/>
          <w:marRight w:val="0"/>
          <w:marTop w:val="0"/>
          <w:marBottom w:val="0"/>
          <w:divBdr>
            <w:top w:val="none" w:sz="0" w:space="0" w:color="auto"/>
            <w:left w:val="none" w:sz="0" w:space="0" w:color="auto"/>
            <w:bottom w:val="none" w:sz="0" w:space="0" w:color="auto"/>
            <w:right w:val="none" w:sz="0" w:space="0" w:color="auto"/>
          </w:divBdr>
        </w:div>
      </w:divsChild>
    </w:div>
    <w:div w:id="380830205">
      <w:bodyDiv w:val="1"/>
      <w:marLeft w:val="0"/>
      <w:marRight w:val="0"/>
      <w:marTop w:val="0"/>
      <w:marBottom w:val="0"/>
      <w:divBdr>
        <w:top w:val="none" w:sz="0" w:space="0" w:color="auto"/>
        <w:left w:val="none" w:sz="0" w:space="0" w:color="auto"/>
        <w:bottom w:val="none" w:sz="0" w:space="0" w:color="auto"/>
        <w:right w:val="none" w:sz="0" w:space="0" w:color="auto"/>
      </w:divBdr>
      <w:divsChild>
        <w:div w:id="1017078875">
          <w:marLeft w:val="0"/>
          <w:marRight w:val="0"/>
          <w:marTop w:val="0"/>
          <w:marBottom w:val="0"/>
          <w:divBdr>
            <w:top w:val="none" w:sz="0" w:space="0" w:color="auto"/>
            <w:left w:val="none" w:sz="0" w:space="0" w:color="auto"/>
            <w:bottom w:val="none" w:sz="0" w:space="0" w:color="auto"/>
            <w:right w:val="none" w:sz="0" w:space="0" w:color="auto"/>
          </w:divBdr>
        </w:div>
      </w:divsChild>
    </w:div>
    <w:div w:id="707874799">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756170225">
      <w:bodyDiv w:val="1"/>
      <w:marLeft w:val="0"/>
      <w:marRight w:val="0"/>
      <w:marTop w:val="0"/>
      <w:marBottom w:val="0"/>
      <w:divBdr>
        <w:top w:val="none" w:sz="0" w:space="0" w:color="auto"/>
        <w:left w:val="none" w:sz="0" w:space="0" w:color="auto"/>
        <w:bottom w:val="none" w:sz="0" w:space="0" w:color="auto"/>
        <w:right w:val="none" w:sz="0" w:space="0" w:color="auto"/>
      </w:divBdr>
      <w:divsChild>
        <w:div w:id="1670132557">
          <w:marLeft w:val="0"/>
          <w:marRight w:val="0"/>
          <w:marTop w:val="0"/>
          <w:marBottom w:val="0"/>
          <w:divBdr>
            <w:top w:val="none" w:sz="0" w:space="0" w:color="auto"/>
            <w:left w:val="none" w:sz="0" w:space="0" w:color="auto"/>
            <w:bottom w:val="none" w:sz="0" w:space="0" w:color="auto"/>
            <w:right w:val="none" w:sz="0" w:space="0" w:color="auto"/>
          </w:divBdr>
        </w:div>
      </w:divsChild>
    </w:div>
    <w:div w:id="803885149">
      <w:bodyDiv w:val="1"/>
      <w:marLeft w:val="0"/>
      <w:marRight w:val="0"/>
      <w:marTop w:val="0"/>
      <w:marBottom w:val="0"/>
      <w:divBdr>
        <w:top w:val="none" w:sz="0" w:space="0" w:color="auto"/>
        <w:left w:val="none" w:sz="0" w:space="0" w:color="auto"/>
        <w:bottom w:val="none" w:sz="0" w:space="0" w:color="auto"/>
        <w:right w:val="none" w:sz="0" w:space="0" w:color="auto"/>
      </w:divBdr>
      <w:divsChild>
        <w:div w:id="371001382">
          <w:marLeft w:val="0"/>
          <w:marRight w:val="0"/>
          <w:marTop w:val="0"/>
          <w:marBottom w:val="0"/>
          <w:divBdr>
            <w:top w:val="none" w:sz="0" w:space="0" w:color="auto"/>
            <w:left w:val="none" w:sz="0" w:space="0" w:color="auto"/>
            <w:bottom w:val="none" w:sz="0" w:space="0" w:color="auto"/>
            <w:right w:val="none" w:sz="0" w:space="0" w:color="auto"/>
          </w:divBdr>
        </w:div>
      </w:divsChild>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1002396456">
      <w:bodyDiv w:val="1"/>
      <w:marLeft w:val="0"/>
      <w:marRight w:val="0"/>
      <w:marTop w:val="0"/>
      <w:marBottom w:val="0"/>
      <w:divBdr>
        <w:top w:val="none" w:sz="0" w:space="0" w:color="auto"/>
        <w:left w:val="none" w:sz="0" w:space="0" w:color="auto"/>
        <w:bottom w:val="none" w:sz="0" w:space="0" w:color="auto"/>
        <w:right w:val="none" w:sz="0" w:space="0" w:color="auto"/>
      </w:divBdr>
      <w:divsChild>
        <w:div w:id="2011784504">
          <w:marLeft w:val="0"/>
          <w:marRight w:val="0"/>
          <w:marTop w:val="0"/>
          <w:marBottom w:val="0"/>
          <w:divBdr>
            <w:top w:val="none" w:sz="0" w:space="0" w:color="auto"/>
            <w:left w:val="none" w:sz="0" w:space="0" w:color="auto"/>
            <w:bottom w:val="none" w:sz="0" w:space="0" w:color="auto"/>
            <w:right w:val="none" w:sz="0" w:space="0" w:color="auto"/>
          </w:divBdr>
        </w:div>
      </w:divsChild>
    </w:div>
    <w:div w:id="1029255624">
      <w:bodyDiv w:val="1"/>
      <w:marLeft w:val="0"/>
      <w:marRight w:val="0"/>
      <w:marTop w:val="0"/>
      <w:marBottom w:val="0"/>
      <w:divBdr>
        <w:top w:val="none" w:sz="0" w:space="0" w:color="auto"/>
        <w:left w:val="none" w:sz="0" w:space="0" w:color="auto"/>
        <w:bottom w:val="none" w:sz="0" w:space="0" w:color="auto"/>
        <w:right w:val="none" w:sz="0" w:space="0" w:color="auto"/>
      </w:divBdr>
      <w:divsChild>
        <w:div w:id="1837842615">
          <w:marLeft w:val="0"/>
          <w:marRight w:val="0"/>
          <w:marTop w:val="0"/>
          <w:marBottom w:val="0"/>
          <w:divBdr>
            <w:top w:val="none" w:sz="0" w:space="0" w:color="auto"/>
            <w:left w:val="none" w:sz="0" w:space="0" w:color="auto"/>
            <w:bottom w:val="none" w:sz="0" w:space="0" w:color="auto"/>
            <w:right w:val="none" w:sz="0" w:space="0" w:color="auto"/>
          </w:divBdr>
        </w:div>
      </w:divsChild>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46466">
      <w:bodyDiv w:val="1"/>
      <w:marLeft w:val="0"/>
      <w:marRight w:val="0"/>
      <w:marTop w:val="0"/>
      <w:marBottom w:val="0"/>
      <w:divBdr>
        <w:top w:val="none" w:sz="0" w:space="0" w:color="auto"/>
        <w:left w:val="none" w:sz="0" w:space="0" w:color="auto"/>
        <w:bottom w:val="none" w:sz="0" w:space="0" w:color="auto"/>
        <w:right w:val="none" w:sz="0" w:space="0" w:color="auto"/>
      </w:divBdr>
      <w:divsChild>
        <w:div w:id="788546560">
          <w:marLeft w:val="0"/>
          <w:marRight w:val="0"/>
          <w:marTop w:val="0"/>
          <w:marBottom w:val="0"/>
          <w:divBdr>
            <w:top w:val="none" w:sz="0" w:space="0" w:color="auto"/>
            <w:left w:val="none" w:sz="0" w:space="0" w:color="auto"/>
            <w:bottom w:val="none" w:sz="0" w:space="0" w:color="auto"/>
            <w:right w:val="none" w:sz="0" w:space="0" w:color="auto"/>
          </w:divBdr>
        </w:div>
      </w:divsChild>
    </w:div>
    <w:div w:id="1166558048">
      <w:bodyDiv w:val="1"/>
      <w:marLeft w:val="0"/>
      <w:marRight w:val="0"/>
      <w:marTop w:val="0"/>
      <w:marBottom w:val="0"/>
      <w:divBdr>
        <w:top w:val="none" w:sz="0" w:space="0" w:color="auto"/>
        <w:left w:val="none" w:sz="0" w:space="0" w:color="auto"/>
        <w:bottom w:val="none" w:sz="0" w:space="0" w:color="auto"/>
        <w:right w:val="none" w:sz="0" w:space="0" w:color="auto"/>
      </w:divBdr>
      <w:divsChild>
        <w:div w:id="1547453570">
          <w:marLeft w:val="0"/>
          <w:marRight w:val="0"/>
          <w:marTop w:val="0"/>
          <w:marBottom w:val="0"/>
          <w:divBdr>
            <w:top w:val="none" w:sz="0" w:space="0" w:color="auto"/>
            <w:left w:val="none" w:sz="0" w:space="0" w:color="auto"/>
            <w:bottom w:val="none" w:sz="0" w:space="0" w:color="auto"/>
            <w:right w:val="none" w:sz="0" w:space="0" w:color="auto"/>
          </w:divBdr>
        </w:div>
      </w:divsChild>
    </w:div>
    <w:div w:id="1373727873">
      <w:bodyDiv w:val="1"/>
      <w:marLeft w:val="0"/>
      <w:marRight w:val="0"/>
      <w:marTop w:val="0"/>
      <w:marBottom w:val="0"/>
      <w:divBdr>
        <w:top w:val="none" w:sz="0" w:space="0" w:color="auto"/>
        <w:left w:val="none" w:sz="0" w:space="0" w:color="auto"/>
        <w:bottom w:val="none" w:sz="0" w:space="0" w:color="auto"/>
        <w:right w:val="none" w:sz="0" w:space="0" w:color="auto"/>
      </w:divBdr>
    </w:div>
    <w:div w:id="1485506047">
      <w:bodyDiv w:val="1"/>
      <w:marLeft w:val="0"/>
      <w:marRight w:val="0"/>
      <w:marTop w:val="0"/>
      <w:marBottom w:val="0"/>
      <w:divBdr>
        <w:top w:val="none" w:sz="0" w:space="0" w:color="auto"/>
        <w:left w:val="none" w:sz="0" w:space="0" w:color="auto"/>
        <w:bottom w:val="none" w:sz="0" w:space="0" w:color="auto"/>
        <w:right w:val="none" w:sz="0" w:space="0" w:color="auto"/>
      </w:divBdr>
    </w:div>
    <w:div w:id="1522163087">
      <w:bodyDiv w:val="1"/>
      <w:marLeft w:val="0"/>
      <w:marRight w:val="0"/>
      <w:marTop w:val="0"/>
      <w:marBottom w:val="0"/>
      <w:divBdr>
        <w:top w:val="none" w:sz="0" w:space="0" w:color="auto"/>
        <w:left w:val="none" w:sz="0" w:space="0" w:color="auto"/>
        <w:bottom w:val="none" w:sz="0" w:space="0" w:color="auto"/>
        <w:right w:val="none" w:sz="0" w:space="0" w:color="auto"/>
      </w:divBdr>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87683">
      <w:bodyDiv w:val="1"/>
      <w:marLeft w:val="0"/>
      <w:marRight w:val="0"/>
      <w:marTop w:val="0"/>
      <w:marBottom w:val="0"/>
      <w:divBdr>
        <w:top w:val="none" w:sz="0" w:space="0" w:color="auto"/>
        <w:left w:val="none" w:sz="0" w:space="0" w:color="auto"/>
        <w:bottom w:val="none" w:sz="0" w:space="0" w:color="auto"/>
        <w:right w:val="none" w:sz="0" w:space="0" w:color="auto"/>
      </w:divBdr>
    </w:div>
    <w:div w:id="1669668572">
      <w:bodyDiv w:val="1"/>
      <w:marLeft w:val="0"/>
      <w:marRight w:val="0"/>
      <w:marTop w:val="0"/>
      <w:marBottom w:val="0"/>
      <w:divBdr>
        <w:top w:val="none" w:sz="0" w:space="0" w:color="auto"/>
        <w:left w:val="none" w:sz="0" w:space="0" w:color="auto"/>
        <w:bottom w:val="none" w:sz="0" w:space="0" w:color="auto"/>
        <w:right w:val="none" w:sz="0" w:space="0" w:color="auto"/>
      </w:divBdr>
      <w:divsChild>
        <w:div w:id="564294780">
          <w:marLeft w:val="0"/>
          <w:marRight w:val="0"/>
          <w:marTop w:val="0"/>
          <w:marBottom w:val="0"/>
          <w:divBdr>
            <w:top w:val="none" w:sz="0" w:space="0" w:color="auto"/>
            <w:left w:val="none" w:sz="0" w:space="0" w:color="auto"/>
            <w:bottom w:val="none" w:sz="0" w:space="0" w:color="auto"/>
            <w:right w:val="none" w:sz="0" w:space="0" w:color="auto"/>
          </w:divBdr>
        </w:div>
      </w:divsChild>
    </w:div>
    <w:div w:id="1811631835">
      <w:bodyDiv w:val="1"/>
      <w:marLeft w:val="0"/>
      <w:marRight w:val="0"/>
      <w:marTop w:val="0"/>
      <w:marBottom w:val="0"/>
      <w:divBdr>
        <w:top w:val="none" w:sz="0" w:space="0" w:color="auto"/>
        <w:left w:val="none" w:sz="0" w:space="0" w:color="auto"/>
        <w:bottom w:val="none" w:sz="0" w:space="0" w:color="auto"/>
        <w:right w:val="none" w:sz="0" w:space="0" w:color="auto"/>
      </w:divBdr>
    </w:div>
    <w:div w:id="1825705078">
      <w:bodyDiv w:val="1"/>
      <w:marLeft w:val="0"/>
      <w:marRight w:val="0"/>
      <w:marTop w:val="0"/>
      <w:marBottom w:val="0"/>
      <w:divBdr>
        <w:top w:val="none" w:sz="0" w:space="0" w:color="auto"/>
        <w:left w:val="none" w:sz="0" w:space="0" w:color="auto"/>
        <w:bottom w:val="none" w:sz="0" w:space="0" w:color="auto"/>
        <w:right w:val="none" w:sz="0" w:space="0" w:color="auto"/>
      </w:divBdr>
      <w:divsChild>
        <w:div w:id="2146270593">
          <w:marLeft w:val="0"/>
          <w:marRight w:val="0"/>
          <w:marTop w:val="0"/>
          <w:marBottom w:val="0"/>
          <w:divBdr>
            <w:top w:val="none" w:sz="0" w:space="0" w:color="auto"/>
            <w:left w:val="none" w:sz="0" w:space="0" w:color="auto"/>
            <w:bottom w:val="none" w:sz="0" w:space="0" w:color="auto"/>
            <w:right w:val="none" w:sz="0" w:space="0" w:color="auto"/>
          </w:divBdr>
        </w:div>
      </w:divsChild>
    </w:div>
    <w:div w:id="1901355672">
      <w:bodyDiv w:val="1"/>
      <w:marLeft w:val="0"/>
      <w:marRight w:val="0"/>
      <w:marTop w:val="0"/>
      <w:marBottom w:val="0"/>
      <w:divBdr>
        <w:top w:val="none" w:sz="0" w:space="0" w:color="auto"/>
        <w:left w:val="none" w:sz="0" w:space="0" w:color="auto"/>
        <w:bottom w:val="none" w:sz="0" w:space="0" w:color="auto"/>
        <w:right w:val="none" w:sz="0" w:space="0" w:color="auto"/>
      </w:divBdr>
      <w:divsChild>
        <w:div w:id="1716076575">
          <w:marLeft w:val="0"/>
          <w:marRight w:val="0"/>
          <w:marTop w:val="0"/>
          <w:marBottom w:val="0"/>
          <w:divBdr>
            <w:top w:val="none" w:sz="0" w:space="0" w:color="auto"/>
            <w:left w:val="none" w:sz="0" w:space="0" w:color="auto"/>
            <w:bottom w:val="none" w:sz="0" w:space="0" w:color="auto"/>
            <w:right w:val="none" w:sz="0" w:space="0" w:color="auto"/>
          </w:divBdr>
        </w:div>
      </w:divsChild>
    </w:div>
    <w:div w:id="1902594402">
      <w:bodyDiv w:val="1"/>
      <w:marLeft w:val="0"/>
      <w:marRight w:val="0"/>
      <w:marTop w:val="0"/>
      <w:marBottom w:val="0"/>
      <w:divBdr>
        <w:top w:val="none" w:sz="0" w:space="0" w:color="auto"/>
        <w:left w:val="none" w:sz="0" w:space="0" w:color="auto"/>
        <w:bottom w:val="none" w:sz="0" w:space="0" w:color="auto"/>
        <w:right w:val="none" w:sz="0" w:space="0" w:color="auto"/>
      </w:divBdr>
    </w:div>
    <w:div w:id="1976442522">
      <w:bodyDiv w:val="1"/>
      <w:marLeft w:val="0"/>
      <w:marRight w:val="0"/>
      <w:marTop w:val="0"/>
      <w:marBottom w:val="0"/>
      <w:divBdr>
        <w:top w:val="none" w:sz="0" w:space="0" w:color="auto"/>
        <w:left w:val="none" w:sz="0" w:space="0" w:color="auto"/>
        <w:bottom w:val="none" w:sz="0" w:space="0" w:color="auto"/>
        <w:right w:val="none" w:sz="0" w:space="0" w:color="auto"/>
      </w:divBdr>
      <w:divsChild>
        <w:div w:id="1158691227">
          <w:marLeft w:val="0"/>
          <w:marRight w:val="0"/>
          <w:marTop w:val="0"/>
          <w:marBottom w:val="0"/>
          <w:divBdr>
            <w:top w:val="none" w:sz="0" w:space="0" w:color="auto"/>
            <w:left w:val="none" w:sz="0" w:space="0" w:color="auto"/>
            <w:bottom w:val="none" w:sz="0" w:space="0" w:color="auto"/>
            <w:right w:val="none" w:sz="0" w:space="0" w:color="auto"/>
          </w:divBdr>
        </w:div>
      </w:divsChild>
    </w:div>
    <w:div w:id="1987465516">
      <w:bodyDiv w:val="1"/>
      <w:marLeft w:val="0"/>
      <w:marRight w:val="0"/>
      <w:marTop w:val="0"/>
      <w:marBottom w:val="0"/>
      <w:divBdr>
        <w:top w:val="none" w:sz="0" w:space="0" w:color="auto"/>
        <w:left w:val="none" w:sz="0" w:space="0" w:color="auto"/>
        <w:bottom w:val="none" w:sz="0" w:space="0" w:color="auto"/>
        <w:right w:val="none" w:sz="0" w:space="0" w:color="auto"/>
      </w:divBdr>
    </w:div>
    <w:div w:id="2102143328">
      <w:bodyDiv w:val="1"/>
      <w:marLeft w:val="0"/>
      <w:marRight w:val="0"/>
      <w:marTop w:val="0"/>
      <w:marBottom w:val="0"/>
      <w:divBdr>
        <w:top w:val="none" w:sz="0" w:space="0" w:color="auto"/>
        <w:left w:val="none" w:sz="0" w:space="0" w:color="auto"/>
        <w:bottom w:val="none" w:sz="0" w:space="0" w:color="auto"/>
        <w:right w:val="none" w:sz="0" w:space="0" w:color="auto"/>
      </w:divBdr>
      <w:divsChild>
        <w:div w:id="37802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2025-02-18T01:48:36+00:00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2025-02-18T01:48:03+00:00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2025-02-18T01:48:36+00:00</PPModeratedDate>
    <PPReviewDate xmlns="fe84a59b-1cff-4583-b3b3-ad8d9ee8d0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646E0-ABA5-46A0-A6FC-8B8C6573D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C8EFE-D9F8-47DB-BD7A-DFA3D2470DD4}">
  <ds:schemaRefs>
    <ds:schemaRef ds:uri="http://schemas.openxmlformats.org/officeDocument/2006/bibliography"/>
  </ds:schemaRefs>
</ds:datastoreItem>
</file>

<file path=customXml/itemProps3.xml><?xml version="1.0" encoding="utf-8"?>
<ds:datastoreItem xmlns:ds="http://schemas.openxmlformats.org/officeDocument/2006/customXml" ds:itemID="{96759403-4935-44C1-AFA8-56516A566FDA}">
  <ds:schemaRefs>
    <ds:schemaRef ds:uri="http://schemas.microsoft.com/sharepoint/v3/contenttype/forms"/>
  </ds:schemaRefs>
</ds:datastoreItem>
</file>

<file path=customXml/itemProps4.xml><?xml version="1.0" encoding="utf-8"?>
<ds:datastoreItem xmlns:ds="http://schemas.openxmlformats.org/officeDocument/2006/customXml" ds:itemID="{9B9C3143-11F0-4C2B-866E-94B4A76DF763}"/>
</file>

<file path=docProps/app.xml><?xml version="1.0" encoding="utf-8"?>
<Properties xmlns="http://schemas.openxmlformats.org/officeDocument/2006/extended-properties" xmlns:vt="http://schemas.openxmlformats.org/officeDocument/2006/docPropsVTypes">
  <Template>Normal.dotm</Template>
  <TotalTime>224</TotalTime>
  <Pages>6</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subject/>
  <dc:creator>FREEMAN, Ingrid</dc:creator>
  <cp:keywords/>
  <cp:lastModifiedBy>RICHARDSON, Melissa (mxric7)</cp:lastModifiedBy>
  <cp:revision>39</cp:revision>
  <cp:lastPrinted>2021-01-22T01:29:00Z</cp:lastPrinted>
  <dcterms:created xsi:type="dcterms:W3CDTF">2024-11-14T05:02:00Z</dcterms:created>
  <dcterms:modified xsi:type="dcterms:W3CDTF">2024-12-12T03:17:00Z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