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2085" w14:textId="61241C35" w:rsidR="001E6C39" w:rsidRPr="001E5443" w:rsidRDefault="00977D75" w:rsidP="006B3864">
      <w:pPr>
        <w:ind w:right="560"/>
        <w:rPr>
          <w:rFonts w:ascii="Arial" w:hAnsi="Arial" w:cs="Arial"/>
          <w:b/>
          <w:sz w:val="28"/>
          <w:szCs w:val="28"/>
        </w:rPr>
      </w:pPr>
      <w:r>
        <w:rPr>
          <w:rFonts w:ascii="Arial" w:hAnsi="Arial" w:cs="Arial"/>
          <w:b/>
          <w:sz w:val="28"/>
          <w:szCs w:val="28"/>
        </w:rPr>
        <w:t>Year 4</w:t>
      </w:r>
      <w:r w:rsidR="006B3864">
        <w:rPr>
          <w:rFonts w:ascii="Arial" w:hAnsi="Arial" w:cs="Arial"/>
          <w:b/>
          <w:sz w:val="28"/>
          <w:szCs w:val="28"/>
        </w:rPr>
        <w:t xml:space="preserve">                                                                                     </w:t>
      </w:r>
      <w:r w:rsidR="001812AD">
        <w:rPr>
          <w:rFonts w:ascii="Arial" w:hAnsi="Arial" w:cs="Arial"/>
          <w:b/>
          <w:sz w:val="28"/>
          <w:szCs w:val="28"/>
        </w:rPr>
        <w:t xml:space="preserve"> 202</w:t>
      </w:r>
      <w:r w:rsidR="00D0287F">
        <w:rPr>
          <w:rFonts w:ascii="Arial" w:hAnsi="Arial" w:cs="Arial"/>
          <w:b/>
          <w:sz w:val="28"/>
          <w:szCs w:val="28"/>
        </w:rPr>
        <w:t>5</w:t>
      </w:r>
      <w:r w:rsidR="001812AD">
        <w:rPr>
          <w:rFonts w:ascii="Arial" w:hAnsi="Arial" w:cs="Arial"/>
          <w:b/>
          <w:sz w:val="28"/>
          <w:szCs w:val="28"/>
        </w:rPr>
        <w:t xml:space="preserve"> </w:t>
      </w:r>
      <w:r w:rsidR="001E6C39" w:rsidRPr="001E5443">
        <w:rPr>
          <w:rFonts w:ascii="Arial" w:hAnsi="Arial" w:cs="Arial"/>
          <w:b/>
          <w:sz w:val="28"/>
          <w:szCs w:val="28"/>
        </w:rPr>
        <w:t>Curriculum &amp; Assessment Plan</w:t>
      </w:r>
      <w:r w:rsidR="001E6C39" w:rsidRPr="001E5443">
        <w:rPr>
          <w:rFonts w:ascii="Arial" w:hAnsi="Arial" w:cs="Arial"/>
          <w:b/>
          <w:sz w:val="28"/>
          <w:szCs w:val="28"/>
        </w:rPr>
        <w:tab/>
      </w:r>
      <w:r w:rsidR="001E6C39" w:rsidRPr="001E5443">
        <w:rPr>
          <w:rFonts w:ascii="Arial" w:hAnsi="Arial" w:cs="Arial"/>
          <w:b/>
          <w:sz w:val="28"/>
          <w:szCs w:val="28"/>
        </w:rPr>
        <w:tab/>
      </w:r>
      <w:r w:rsidR="006B3864">
        <w:rPr>
          <w:rFonts w:ascii="Arial" w:hAnsi="Arial" w:cs="Arial"/>
          <w:b/>
          <w:sz w:val="28"/>
          <w:szCs w:val="28"/>
        </w:rPr>
        <w:t xml:space="preserve">    </w:t>
      </w:r>
      <w:r w:rsidR="001E6C39" w:rsidRPr="001E5443">
        <w:rPr>
          <w:rFonts w:ascii="Arial" w:hAnsi="Arial" w:cs="Arial"/>
          <w:b/>
          <w:sz w:val="28"/>
          <w:szCs w:val="28"/>
        </w:rPr>
        <w:tab/>
      </w:r>
      <w:r w:rsidR="001E6C39" w:rsidRPr="001E5443">
        <w:rPr>
          <w:rFonts w:ascii="Arial" w:hAnsi="Arial" w:cs="Arial"/>
          <w:b/>
          <w:sz w:val="28"/>
          <w:szCs w:val="28"/>
        </w:rPr>
        <w:tab/>
      </w:r>
      <w:r w:rsidR="001E6C39" w:rsidRPr="001E5443">
        <w:rPr>
          <w:rFonts w:ascii="Arial" w:hAnsi="Arial" w:cs="Arial"/>
          <w:b/>
          <w:sz w:val="28"/>
          <w:szCs w:val="28"/>
        </w:rPr>
        <w:tab/>
      </w:r>
      <w:r w:rsidR="001E6C39" w:rsidRPr="001E5443">
        <w:rPr>
          <w:rFonts w:ascii="Arial" w:hAnsi="Arial" w:cs="Arial"/>
          <w:b/>
          <w:sz w:val="28"/>
          <w:szCs w:val="28"/>
        </w:rPr>
        <w:tab/>
      </w:r>
      <w:r w:rsidR="001E6C39">
        <w:rPr>
          <w:rFonts w:ascii="Arial" w:hAnsi="Arial" w:cs="Arial"/>
          <w:b/>
          <w:sz w:val="28"/>
          <w:szCs w:val="28"/>
        </w:rPr>
        <w:tab/>
      </w:r>
      <w:r w:rsidR="001E6C39">
        <w:rPr>
          <w:rFonts w:ascii="Arial" w:hAnsi="Arial" w:cs="Arial"/>
          <w:b/>
          <w:sz w:val="28"/>
          <w:szCs w:val="28"/>
        </w:rPr>
        <w:tab/>
      </w:r>
      <w:r w:rsidR="00621D18">
        <w:rPr>
          <w:rFonts w:ascii="Arial" w:hAnsi="Arial" w:cs="Arial"/>
          <w:b/>
          <w:sz w:val="28"/>
          <w:szCs w:val="28"/>
        </w:rPr>
        <w:t xml:space="preserve">     </w:t>
      </w:r>
      <w:r w:rsidR="004B0534">
        <w:rPr>
          <w:rFonts w:ascii="Arial" w:hAnsi="Arial" w:cs="Arial"/>
          <w:b/>
          <w:sz w:val="28"/>
          <w:szCs w:val="28"/>
        </w:rPr>
        <w:t xml:space="preserve">   </w:t>
      </w:r>
      <w:r w:rsidR="001E6C39" w:rsidRPr="001E5443">
        <w:rPr>
          <w:rFonts w:ascii="Arial" w:hAnsi="Arial" w:cs="Arial"/>
          <w:b/>
          <w:sz w:val="28"/>
          <w:szCs w:val="28"/>
        </w:rPr>
        <w:t>ENGLISH</w:t>
      </w:r>
    </w:p>
    <w:tbl>
      <w:tblPr>
        <w:tblW w:w="31680" w:type="dxa"/>
        <w:tblInd w:w="-99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16"/>
        <w:gridCol w:w="417"/>
        <w:gridCol w:w="3535"/>
        <w:gridCol w:w="3539"/>
        <w:gridCol w:w="3539"/>
        <w:gridCol w:w="3538"/>
        <w:gridCol w:w="3538"/>
        <w:gridCol w:w="3538"/>
        <w:gridCol w:w="2355"/>
        <w:gridCol w:w="2355"/>
        <w:gridCol w:w="2355"/>
        <w:gridCol w:w="2355"/>
      </w:tblGrid>
      <w:tr w:rsidR="000306BC" w:rsidRPr="007A0734" w14:paraId="4B004298" w14:textId="7011D365" w:rsidTr="000306BC">
        <w:trPr>
          <w:cantSplit/>
          <w:trHeight w:val="2622"/>
        </w:trPr>
        <w:tc>
          <w:tcPr>
            <w:tcW w:w="616" w:type="dxa"/>
            <w:tcBorders>
              <w:top w:val="single" w:sz="4" w:space="0" w:color="auto"/>
              <w:left w:val="single" w:sz="4" w:space="0" w:color="auto"/>
              <w:right w:val="single" w:sz="4" w:space="0" w:color="auto"/>
            </w:tcBorders>
            <w:shd w:val="clear" w:color="auto" w:fill="0070C0"/>
            <w:textDirection w:val="btLr"/>
            <w:vAlign w:val="center"/>
          </w:tcPr>
          <w:p w14:paraId="7B8E80A0" w14:textId="77777777" w:rsidR="000306BC" w:rsidRPr="00F844DF" w:rsidRDefault="000306BC" w:rsidP="000306BC">
            <w:pPr>
              <w:spacing w:after="0" w:line="240" w:lineRule="auto"/>
              <w:jc w:val="center"/>
              <w:rPr>
                <w:rFonts w:asciiTheme="minorHAnsi" w:hAnsiTheme="minorHAnsi" w:cs="Arial"/>
                <w:b/>
                <w:color w:val="FFFFFF" w:themeColor="background1"/>
                <w:sz w:val="28"/>
                <w:szCs w:val="28"/>
              </w:rPr>
            </w:pPr>
          </w:p>
        </w:tc>
        <w:tc>
          <w:tcPr>
            <w:tcW w:w="417"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4E966D9" w14:textId="02CDE237" w:rsidR="000306BC" w:rsidRPr="007A0734" w:rsidRDefault="000306BC" w:rsidP="000306BC">
            <w:pPr>
              <w:ind w:left="113" w:right="113"/>
              <w:jc w:val="center"/>
              <w:rPr>
                <w:rFonts w:asciiTheme="minorHAnsi" w:hAnsiTheme="minorHAnsi" w:cs="Arial"/>
                <w:b/>
                <w:color w:val="FFFFFF"/>
                <w:sz w:val="24"/>
                <w:szCs w:val="24"/>
              </w:rPr>
            </w:pPr>
            <w:r>
              <w:rPr>
                <w:rFonts w:asciiTheme="minorHAnsi" w:hAnsiTheme="minorHAnsi" w:cs="Arial"/>
                <w:b/>
                <w:color w:val="FFFFFF"/>
                <w:sz w:val="24"/>
                <w:szCs w:val="24"/>
              </w:rPr>
              <w:t>Achievement Standard</w:t>
            </w:r>
          </w:p>
        </w:tc>
        <w:tc>
          <w:tcPr>
            <w:tcW w:w="21227"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CB7BF72" w14:textId="77777777" w:rsidR="000306BC" w:rsidRPr="00B64119" w:rsidRDefault="000306BC" w:rsidP="000306BC">
            <w:pPr>
              <w:pStyle w:val="ACARA-Levelandstandards"/>
              <w:rPr>
                <w:rStyle w:val="SubtleEmphasis"/>
                <w:szCs w:val="20"/>
              </w:rPr>
            </w:pPr>
            <w:r w:rsidRPr="00B64119">
              <w:rPr>
                <w:rStyle w:val="SubtleEmphasis"/>
                <w:szCs w:val="20"/>
              </w:rPr>
              <w:t>By the end of Year 4, students interact with others, and listen to and create spoken and/or multimodal texts including stories. They share and extend ideas, opinions and information with audiences, using relevant details from learnt topics, topics of interest or texts. They use text structures to organise and link ideas. They use language features including subjective and objective language, topic-specific vocabulary and literary devices, and/or visual features and features of voice.</w:t>
            </w:r>
          </w:p>
          <w:p w14:paraId="70383FF8" w14:textId="77777777" w:rsidR="000306BC" w:rsidRPr="00B64119" w:rsidRDefault="000306BC" w:rsidP="000306BC">
            <w:pPr>
              <w:pStyle w:val="BodyText0"/>
              <w:spacing w:before="120" w:after="120" w:line="240" w:lineRule="auto"/>
              <w:ind w:left="23" w:right="23"/>
              <w:rPr>
                <w:rStyle w:val="SubtleEmphasis"/>
                <w:szCs w:val="20"/>
              </w:rPr>
            </w:pPr>
            <w:r w:rsidRPr="00B64119">
              <w:rPr>
                <w:rStyle w:val="SubtleEmphasis"/>
                <w:szCs w:val="20"/>
              </w:rPr>
              <w:t>They read, view and comprehend texts created to inform, influence and/or engage audiences. They describe how ideas are developed including through characters and events, and how texts reflect contexts. 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14:paraId="3EFB5532" w14:textId="38FAF8D7" w:rsidR="000306BC" w:rsidRPr="000119EE" w:rsidRDefault="000306BC" w:rsidP="000306BC">
            <w:pPr>
              <w:pStyle w:val="Default"/>
              <w:rPr>
                <w:rFonts w:asciiTheme="minorHAnsi" w:hAnsiTheme="minorHAnsi" w:cstheme="minorHAnsi"/>
                <w:b/>
                <w:sz w:val="22"/>
                <w:szCs w:val="18"/>
              </w:rPr>
            </w:pPr>
            <w:r w:rsidRPr="00B64119">
              <w:rPr>
                <w:rStyle w:val="SubtleEmphasis"/>
                <w:szCs w:val="20"/>
              </w:rPr>
              <w:t>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vocabulary and literary devices, and/or visual features. They write texts using clearly formed letters with developing fluency. They spell words including multisyllabic and multimorphemic words with irregular spelling patterns, using phonic, morphemic and grammatical knowledge.</w:t>
            </w:r>
          </w:p>
        </w:tc>
        <w:tc>
          <w:tcPr>
            <w:tcW w:w="2355" w:type="dxa"/>
          </w:tcPr>
          <w:p w14:paraId="76E7D01C" w14:textId="77777777" w:rsidR="000306BC" w:rsidRPr="007A0734" w:rsidRDefault="000306BC" w:rsidP="000306BC">
            <w:pPr>
              <w:spacing w:after="160" w:line="259" w:lineRule="auto"/>
            </w:pPr>
          </w:p>
        </w:tc>
        <w:tc>
          <w:tcPr>
            <w:tcW w:w="2355" w:type="dxa"/>
          </w:tcPr>
          <w:p w14:paraId="3627BD48" w14:textId="77777777" w:rsidR="000306BC" w:rsidRPr="007A0734" w:rsidRDefault="000306BC" w:rsidP="000306BC">
            <w:pPr>
              <w:spacing w:after="160" w:line="259" w:lineRule="auto"/>
            </w:pPr>
          </w:p>
        </w:tc>
        <w:tc>
          <w:tcPr>
            <w:tcW w:w="2355" w:type="dxa"/>
          </w:tcPr>
          <w:p w14:paraId="2D95376B" w14:textId="77777777" w:rsidR="000306BC" w:rsidRPr="007A0734" w:rsidRDefault="000306BC" w:rsidP="000306BC">
            <w:pPr>
              <w:spacing w:after="160" w:line="259" w:lineRule="auto"/>
            </w:pPr>
          </w:p>
        </w:tc>
        <w:tc>
          <w:tcPr>
            <w:tcW w:w="2355" w:type="dxa"/>
          </w:tcPr>
          <w:p w14:paraId="507BC98E" w14:textId="77777777" w:rsidR="000306BC" w:rsidRPr="007A0734" w:rsidRDefault="000306BC" w:rsidP="000306BC">
            <w:pPr>
              <w:spacing w:after="160" w:line="259" w:lineRule="auto"/>
            </w:pPr>
          </w:p>
        </w:tc>
      </w:tr>
      <w:tr w:rsidR="008E7DDE" w:rsidRPr="007A0734" w14:paraId="0BE1699A" w14:textId="77777777" w:rsidTr="00961E1F">
        <w:trPr>
          <w:gridAfter w:val="4"/>
          <w:wAfter w:w="9420" w:type="dxa"/>
          <w:cantSplit/>
          <w:trHeight w:val="624"/>
        </w:trPr>
        <w:tc>
          <w:tcPr>
            <w:tcW w:w="616" w:type="dxa"/>
            <w:vMerge w:val="restart"/>
            <w:tcBorders>
              <w:top w:val="single" w:sz="4" w:space="0" w:color="auto"/>
              <w:left w:val="single" w:sz="4" w:space="0" w:color="auto"/>
              <w:right w:val="single" w:sz="4" w:space="0" w:color="auto"/>
            </w:tcBorders>
            <w:shd w:val="clear" w:color="auto" w:fill="0070C0"/>
            <w:textDirection w:val="btLr"/>
            <w:vAlign w:val="center"/>
          </w:tcPr>
          <w:p w14:paraId="6092893E" w14:textId="77777777" w:rsidR="008E7DDE" w:rsidRPr="00F844DF" w:rsidRDefault="008E7DDE" w:rsidP="000306BC">
            <w:pPr>
              <w:spacing w:after="0" w:line="240" w:lineRule="auto"/>
              <w:jc w:val="center"/>
              <w:rPr>
                <w:rFonts w:asciiTheme="minorHAnsi" w:hAnsiTheme="minorHAnsi" w:cs="Arial"/>
                <w:b/>
                <w:color w:val="FFFFFF" w:themeColor="background1"/>
                <w:sz w:val="28"/>
                <w:szCs w:val="28"/>
              </w:rPr>
            </w:pPr>
            <w:r w:rsidRPr="00F844DF">
              <w:rPr>
                <w:rFonts w:asciiTheme="minorHAnsi" w:hAnsiTheme="minorHAnsi" w:cs="Arial"/>
                <w:b/>
                <w:color w:val="FFFFFF" w:themeColor="background1"/>
                <w:sz w:val="28"/>
                <w:szCs w:val="28"/>
              </w:rPr>
              <w:t xml:space="preserve">ENGLISH </w:t>
            </w:r>
            <w:r>
              <w:rPr>
                <w:rFonts w:asciiTheme="minorHAnsi" w:hAnsiTheme="minorHAnsi" w:cs="Arial"/>
                <w:b/>
                <w:color w:val="FFFFFF" w:themeColor="background1"/>
                <w:sz w:val="28"/>
                <w:szCs w:val="28"/>
              </w:rPr>
              <w:t>8</w:t>
            </w:r>
            <w:r w:rsidRPr="00F844DF">
              <w:rPr>
                <w:rFonts w:asciiTheme="minorHAnsi" w:hAnsiTheme="minorHAnsi" w:cs="Arial"/>
                <w:b/>
                <w:color w:val="FFFFFF" w:themeColor="background1"/>
                <w:sz w:val="28"/>
                <w:szCs w:val="28"/>
              </w:rPr>
              <w:t>h/w</w:t>
            </w:r>
          </w:p>
          <w:p w14:paraId="70A7FDE4" w14:textId="77777777" w:rsidR="008E7DDE" w:rsidRPr="007A0734" w:rsidRDefault="008E7DDE" w:rsidP="000306BC">
            <w:pPr>
              <w:spacing w:after="0" w:line="240" w:lineRule="auto"/>
              <w:jc w:val="center"/>
              <w:rPr>
                <w:rFonts w:asciiTheme="minorHAnsi" w:hAnsiTheme="minorHAnsi" w:cs="Arial"/>
                <w:b/>
                <w:color w:val="FFFFFF" w:themeColor="background1"/>
                <w:sz w:val="36"/>
              </w:rPr>
            </w:pPr>
          </w:p>
          <w:p w14:paraId="77C40305" w14:textId="77777777" w:rsidR="008E7DDE" w:rsidRPr="007A0734" w:rsidRDefault="008E7DDE" w:rsidP="000306BC">
            <w:pPr>
              <w:spacing w:after="0" w:line="240" w:lineRule="auto"/>
              <w:jc w:val="center"/>
              <w:rPr>
                <w:rFonts w:asciiTheme="minorHAnsi" w:hAnsiTheme="minorHAnsi" w:cs="Arial"/>
                <w:b/>
                <w:color w:val="FFFFFF" w:themeColor="background1"/>
                <w:sz w:val="36"/>
              </w:rPr>
            </w:pPr>
            <w:r w:rsidRPr="007A0734">
              <w:rPr>
                <w:rFonts w:asciiTheme="minorHAnsi" w:hAnsiTheme="minorHAnsi" w:cs="Arial"/>
                <w:b/>
                <w:color w:val="FFFFFF" w:themeColor="background1"/>
                <w:sz w:val="36"/>
              </w:rPr>
              <w:t xml:space="preserve">  </w:t>
            </w:r>
          </w:p>
          <w:p w14:paraId="27E8A1AE" w14:textId="77777777" w:rsidR="008E7DDE" w:rsidRPr="00F844DF" w:rsidRDefault="008E7DDE" w:rsidP="000306BC">
            <w:pPr>
              <w:spacing w:after="0" w:line="240" w:lineRule="auto"/>
              <w:jc w:val="center"/>
              <w:rPr>
                <w:rFonts w:asciiTheme="minorHAnsi" w:hAnsiTheme="minorHAnsi" w:cs="Arial"/>
                <w:b/>
                <w:color w:val="FFFFFF" w:themeColor="background1"/>
                <w:sz w:val="28"/>
                <w:szCs w:val="28"/>
              </w:rPr>
            </w:pPr>
          </w:p>
        </w:tc>
        <w:tc>
          <w:tcPr>
            <w:tcW w:w="417" w:type="dxa"/>
            <w:vMerge w:val="restart"/>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228F482F" w14:textId="3B4CD7D5" w:rsidR="008E7DDE" w:rsidRPr="007A0734" w:rsidRDefault="008E7DDE" w:rsidP="000306BC">
            <w:pPr>
              <w:ind w:left="113" w:right="113"/>
              <w:jc w:val="center"/>
              <w:rPr>
                <w:rFonts w:asciiTheme="minorHAnsi" w:hAnsiTheme="minorHAnsi" w:cs="Arial"/>
                <w:b/>
                <w:color w:val="FFFFFF"/>
                <w:sz w:val="24"/>
                <w:szCs w:val="24"/>
              </w:rPr>
            </w:pPr>
            <w:r w:rsidRPr="007A0734">
              <w:rPr>
                <w:rFonts w:asciiTheme="minorHAnsi" w:hAnsiTheme="minorHAnsi" w:cs="Arial"/>
                <w:b/>
                <w:color w:val="FFFFFF"/>
                <w:sz w:val="24"/>
                <w:szCs w:val="24"/>
              </w:rPr>
              <w:t xml:space="preserve">CURRICULUM KNOWLEDGE </w:t>
            </w:r>
          </w:p>
        </w:tc>
        <w:tc>
          <w:tcPr>
            <w:tcW w:w="10613" w:type="dxa"/>
            <w:gridSpan w:val="3"/>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3FCDDA47" w14:textId="5CAB7885" w:rsidR="008E7DDE" w:rsidRPr="008E7DDE" w:rsidRDefault="008E7DDE" w:rsidP="008E7DDE">
            <w:pPr>
              <w:spacing w:after="0" w:line="240" w:lineRule="auto"/>
              <w:jc w:val="center"/>
              <w:rPr>
                <w:rFonts w:cs="Calibri"/>
                <w:b/>
                <w:sz w:val="48"/>
                <w:szCs w:val="48"/>
                <w:lang w:eastAsia="en-AU"/>
              </w:rPr>
            </w:pPr>
            <w:r w:rsidRPr="008E7DDE">
              <w:rPr>
                <w:rFonts w:cs="Calibri"/>
                <w:b/>
                <w:sz w:val="48"/>
                <w:szCs w:val="48"/>
                <w:lang w:eastAsia="en-AU"/>
              </w:rPr>
              <w:t>Semester One</w:t>
            </w:r>
          </w:p>
        </w:tc>
        <w:tc>
          <w:tcPr>
            <w:tcW w:w="10614" w:type="dxa"/>
            <w:gridSpan w:val="3"/>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3968FDE7" w14:textId="4C0106BF" w:rsidR="008E7DDE" w:rsidRPr="008E7DDE" w:rsidRDefault="008E7DDE" w:rsidP="008E7DDE">
            <w:pPr>
              <w:pStyle w:val="Default"/>
              <w:jc w:val="center"/>
              <w:rPr>
                <w:rFonts w:ascii="Calibri" w:hAnsi="Calibri" w:cs="Calibri"/>
                <w:b/>
                <w:sz w:val="48"/>
                <w:szCs w:val="48"/>
              </w:rPr>
            </w:pPr>
            <w:r w:rsidRPr="008E7DDE">
              <w:rPr>
                <w:rFonts w:ascii="Calibri" w:hAnsi="Calibri" w:cs="Calibri"/>
                <w:b/>
                <w:color w:val="FFFFFF" w:themeColor="background1"/>
                <w:sz w:val="48"/>
                <w:szCs w:val="48"/>
              </w:rPr>
              <w:t>Semester Two</w:t>
            </w:r>
          </w:p>
        </w:tc>
      </w:tr>
      <w:tr w:rsidR="008E7DDE" w:rsidRPr="007A0734" w14:paraId="2D39DE15" w14:textId="77777777" w:rsidTr="00961E1F">
        <w:trPr>
          <w:gridAfter w:val="4"/>
          <w:wAfter w:w="9420" w:type="dxa"/>
          <w:cantSplit/>
          <w:trHeight w:val="4323"/>
        </w:trPr>
        <w:tc>
          <w:tcPr>
            <w:tcW w:w="616" w:type="dxa"/>
            <w:vMerge/>
            <w:tcBorders>
              <w:left w:val="single" w:sz="4" w:space="0" w:color="auto"/>
              <w:right w:val="single" w:sz="4" w:space="0" w:color="auto"/>
            </w:tcBorders>
            <w:shd w:val="clear" w:color="auto" w:fill="0070C0"/>
            <w:textDirection w:val="btLr"/>
            <w:vAlign w:val="center"/>
          </w:tcPr>
          <w:p w14:paraId="28F61E52" w14:textId="77777777" w:rsidR="008E7DDE" w:rsidRPr="007A0734" w:rsidRDefault="008E7DDE" w:rsidP="000306BC">
            <w:pPr>
              <w:spacing w:after="0" w:line="240" w:lineRule="auto"/>
              <w:jc w:val="center"/>
              <w:rPr>
                <w:rFonts w:asciiTheme="minorHAnsi" w:hAnsiTheme="minorHAnsi" w:cs="Arial"/>
                <w:b/>
                <w:color w:val="FFFFFF"/>
                <w:sz w:val="36"/>
                <w:szCs w:val="20"/>
              </w:rPr>
            </w:pPr>
          </w:p>
        </w:tc>
        <w:tc>
          <w:tcPr>
            <w:tcW w:w="417" w:type="dxa"/>
            <w:vMerge/>
            <w:tcBorders>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04F5EC1C" w14:textId="362EC51E" w:rsidR="008E7DDE" w:rsidRPr="007A0734" w:rsidRDefault="008E7DDE" w:rsidP="000306BC">
            <w:pPr>
              <w:ind w:left="113" w:right="113"/>
              <w:jc w:val="center"/>
              <w:rPr>
                <w:rFonts w:asciiTheme="minorHAnsi" w:hAnsiTheme="minorHAnsi" w:cs="Arial"/>
                <w:b/>
                <w:sz w:val="24"/>
                <w:szCs w:val="24"/>
              </w:rPr>
            </w:pPr>
          </w:p>
        </w:tc>
        <w:tc>
          <w:tcPr>
            <w:tcW w:w="35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96FAA1D" w14:textId="77777777" w:rsidR="008E7DDE" w:rsidRPr="00F75E89" w:rsidRDefault="008E7DDE" w:rsidP="000306BC">
            <w:pPr>
              <w:pStyle w:val="Bodytext"/>
              <w:spacing w:after="0" w:line="240" w:lineRule="auto"/>
              <w:rPr>
                <w:rFonts w:asciiTheme="minorHAnsi" w:hAnsiTheme="minorHAnsi" w:cstheme="minorHAnsi"/>
                <w:b/>
                <w:sz w:val="22"/>
                <w:szCs w:val="22"/>
              </w:rPr>
            </w:pPr>
            <w:r w:rsidRPr="00F75E89">
              <w:rPr>
                <w:rFonts w:asciiTheme="minorHAnsi" w:hAnsiTheme="minorHAnsi" w:cstheme="minorHAnsi"/>
                <w:b/>
                <w:sz w:val="22"/>
                <w:szCs w:val="22"/>
              </w:rPr>
              <w:t>Imaginative focus: Tension and suspense – narrator style</w:t>
            </w:r>
          </w:p>
          <w:p w14:paraId="7BDE005C" w14:textId="77777777" w:rsidR="008E7DDE" w:rsidRPr="00F75E89" w:rsidRDefault="008E7DDE" w:rsidP="000306BC">
            <w:pPr>
              <w:pStyle w:val="Bodytext"/>
              <w:spacing w:after="0" w:line="240" w:lineRule="auto"/>
              <w:rPr>
                <w:rFonts w:asciiTheme="minorHAnsi" w:hAnsiTheme="minorHAnsi" w:cstheme="minorHAnsi"/>
                <w:b/>
                <w:szCs w:val="18"/>
              </w:rPr>
            </w:pPr>
          </w:p>
          <w:p w14:paraId="0EC0C3DC" w14:textId="77777777" w:rsidR="008E7DDE" w:rsidRPr="00F91C9E" w:rsidRDefault="008E7DDE" w:rsidP="000306BC">
            <w:pPr>
              <w:pStyle w:val="Bodytext"/>
              <w:spacing w:after="0" w:line="240" w:lineRule="auto"/>
              <w:rPr>
                <w:rFonts w:asciiTheme="minorHAnsi" w:hAnsiTheme="minorHAnsi" w:cstheme="minorHAnsi"/>
                <w:i/>
                <w:sz w:val="16"/>
                <w:szCs w:val="16"/>
                <w:lang w:eastAsia="en-AU"/>
              </w:rPr>
            </w:pPr>
            <w:r w:rsidRPr="00F91C9E">
              <w:rPr>
                <w:rFonts w:asciiTheme="minorHAnsi" w:hAnsiTheme="minorHAnsi" w:cstheme="minorHAnsi"/>
                <w:sz w:val="16"/>
                <w:szCs w:val="16"/>
                <w:lang w:eastAsia="en-AU"/>
              </w:rPr>
              <w:t xml:space="preserve">Text: </w:t>
            </w:r>
            <w:r w:rsidRPr="00F91C9E">
              <w:rPr>
                <w:rFonts w:asciiTheme="minorHAnsi" w:hAnsiTheme="minorHAnsi" w:cstheme="minorHAnsi"/>
                <w:i/>
                <w:sz w:val="16"/>
                <w:szCs w:val="16"/>
                <w:lang w:eastAsia="en-AU"/>
              </w:rPr>
              <w:t>The Twits</w:t>
            </w:r>
          </w:p>
          <w:p w14:paraId="14267AE8" w14:textId="77777777" w:rsidR="008E7DDE" w:rsidRPr="00F91C9E" w:rsidRDefault="008E7DDE" w:rsidP="000306BC">
            <w:pPr>
              <w:pStyle w:val="Bodytext"/>
              <w:spacing w:after="0" w:line="240" w:lineRule="auto"/>
              <w:rPr>
                <w:rFonts w:asciiTheme="minorHAnsi" w:hAnsiTheme="minorHAnsi" w:cstheme="minorHAnsi"/>
                <w:sz w:val="16"/>
                <w:szCs w:val="16"/>
                <w:lang w:eastAsia="en-AU"/>
              </w:rPr>
            </w:pPr>
          </w:p>
          <w:p w14:paraId="6A0B93AE" w14:textId="69DB3C50" w:rsidR="008E7DDE" w:rsidRPr="00F91C9E" w:rsidRDefault="008E7DDE" w:rsidP="000306BC">
            <w:pPr>
              <w:pStyle w:val="Bodytext"/>
              <w:spacing w:after="0"/>
              <w:rPr>
                <w:rFonts w:asciiTheme="minorHAnsi" w:hAnsiTheme="minorHAnsi" w:cstheme="minorHAnsi"/>
                <w:sz w:val="16"/>
                <w:szCs w:val="16"/>
                <w:lang w:eastAsia="en-AU"/>
              </w:rPr>
            </w:pPr>
            <w:r w:rsidRPr="00F91C9E">
              <w:rPr>
                <w:rFonts w:asciiTheme="minorHAnsi" w:hAnsiTheme="minorHAnsi" w:cstheme="minorHAnsi"/>
                <w:sz w:val="16"/>
                <w:szCs w:val="16"/>
                <w:lang w:eastAsia="en-AU"/>
              </w:rPr>
              <w:t>investigate how quoted (direct) and reported (indirect) speech are used AC9E4LA07</w:t>
            </w:r>
          </w:p>
          <w:p w14:paraId="1AA5C12D" w14:textId="63F09557" w:rsidR="008E7DDE" w:rsidRPr="00F91C9E" w:rsidRDefault="008E7DDE" w:rsidP="000306BC">
            <w:pPr>
              <w:pStyle w:val="Bodytext"/>
              <w:spacing w:after="0"/>
              <w:rPr>
                <w:rFonts w:asciiTheme="minorHAnsi" w:hAnsiTheme="minorHAnsi" w:cstheme="minorHAnsi"/>
                <w:sz w:val="16"/>
                <w:szCs w:val="16"/>
                <w:lang w:eastAsia="en-AU"/>
              </w:rPr>
            </w:pPr>
          </w:p>
          <w:p w14:paraId="1F9E1B13" w14:textId="2A835045" w:rsidR="008E7DDE" w:rsidRPr="00F91C9E" w:rsidRDefault="008E7DDE" w:rsidP="000306BC">
            <w:pPr>
              <w:pStyle w:val="Bodytext"/>
              <w:spacing w:after="0"/>
              <w:rPr>
                <w:rFonts w:asciiTheme="minorHAnsi" w:hAnsiTheme="minorHAnsi" w:cstheme="minorHAnsi"/>
                <w:sz w:val="16"/>
                <w:szCs w:val="16"/>
                <w:lang w:eastAsia="en-AU"/>
              </w:rPr>
            </w:pPr>
            <w:r w:rsidRPr="00F91C9E">
              <w:rPr>
                <w:rFonts w:asciiTheme="minorHAnsi" w:hAnsiTheme="minorHAnsi" w:cstheme="minorHAnsi"/>
                <w:sz w:val="16"/>
                <w:szCs w:val="16"/>
                <w:lang w:eastAsia="en-AU"/>
              </w:rPr>
              <w:t>discuss how authors and illustrators make stories engaging by the way they develop character, setting and plot tensions AC9E4LE03</w:t>
            </w:r>
          </w:p>
          <w:p w14:paraId="0AAB3B11" w14:textId="6605A00A" w:rsidR="008E7DDE" w:rsidRPr="00F91C9E" w:rsidRDefault="008E7DDE" w:rsidP="000306BC">
            <w:pPr>
              <w:pStyle w:val="Bodytext"/>
              <w:spacing w:after="0"/>
              <w:rPr>
                <w:rFonts w:asciiTheme="minorHAnsi" w:hAnsiTheme="minorHAnsi" w:cstheme="minorHAnsi"/>
                <w:sz w:val="16"/>
                <w:szCs w:val="16"/>
                <w:lang w:eastAsia="en-AU"/>
              </w:rPr>
            </w:pPr>
          </w:p>
          <w:p w14:paraId="00D98790" w14:textId="62EB80AE" w:rsidR="008E7DDE" w:rsidRPr="00F91C9E" w:rsidRDefault="008E7DDE" w:rsidP="000306BC">
            <w:pPr>
              <w:pStyle w:val="Bodytext"/>
              <w:spacing w:after="0"/>
              <w:rPr>
                <w:rFonts w:asciiTheme="minorHAnsi" w:hAnsiTheme="minorHAnsi" w:cstheme="minorHAnsi"/>
                <w:sz w:val="16"/>
                <w:szCs w:val="16"/>
                <w:lang w:eastAsia="en-AU"/>
              </w:rPr>
            </w:pPr>
            <w:r w:rsidRPr="00F91C9E">
              <w:rPr>
                <w:rFonts w:asciiTheme="minorHAnsi" w:hAnsiTheme="minorHAnsi" w:cstheme="minorHAnsi"/>
                <w:sz w:val="16"/>
                <w:szCs w:val="16"/>
                <w:lang w:eastAsia="en-AU"/>
              </w:rPr>
              <w:t>examine the use of literary devices and deliberate word play in literary texts, including poetry, to shape meaning AC9E4LE04</w:t>
            </w:r>
          </w:p>
          <w:p w14:paraId="7FB47CEE" w14:textId="4A29C1FA" w:rsidR="008E7DDE" w:rsidRPr="00F91C9E" w:rsidRDefault="008E7DDE" w:rsidP="000306BC">
            <w:pPr>
              <w:pStyle w:val="Bodytext"/>
              <w:spacing w:after="0"/>
              <w:rPr>
                <w:rFonts w:asciiTheme="minorHAnsi" w:hAnsiTheme="minorHAnsi" w:cstheme="minorHAnsi"/>
                <w:sz w:val="16"/>
                <w:szCs w:val="16"/>
                <w:lang w:eastAsia="en-AU"/>
              </w:rPr>
            </w:pPr>
          </w:p>
          <w:p w14:paraId="02D4AF96" w14:textId="77777777" w:rsidR="008E7DDE" w:rsidRPr="00F91C9E" w:rsidRDefault="008E7DDE" w:rsidP="000306BC">
            <w:pPr>
              <w:pStyle w:val="Bodytext"/>
              <w:spacing w:after="0"/>
              <w:rPr>
                <w:rFonts w:asciiTheme="minorHAnsi" w:hAnsiTheme="minorHAnsi" w:cstheme="minorHAnsi"/>
                <w:sz w:val="16"/>
                <w:szCs w:val="16"/>
                <w:lang w:eastAsia="en-AU"/>
              </w:rPr>
            </w:pPr>
            <w:r w:rsidRPr="00F91C9E">
              <w:rPr>
                <w:rFonts w:asciiTheme="minorHAnsi" w:hAnsiTheme="minorHAnsi" w:cstheme="minorHAnsi"/>
                <w:sz w:val="16"/>
                <w:szCs w:val="16"/>
                <w:lang w:eastAsia="en-AU"/>
              </w:rPr>
              <w:t xml:space="preserve">plan, create, edit and publish written and multimodal imaginative, </w:t>
            </w:r>
            <w:r w:rsidRPr="00F91C9E">
              <w:rPr>
                <w:rFonts w:asciiTheme="minorHAnsi" w:hAnsiTheme="minorHAnsi" w:cstheme="minorHAnsi"/>
                <w:color w:val="BFBFBF" w:themeColor="background1" w:themeShade="BF"/>
                <w:sz w:val="16"/>
                <w:szCs w:val="16"/>
                <w:lang w:eastAsia="en-AU"/>
              </w:rPr>
              <w:t>informative and persuasive texts,</w:t>
            </w:r>
            <w:r w:rsidRPr="00F91C9E">
              <w:rPr>
                <w:rFonts w:asciiTheme="minorHAnsi" w:hAnsiTheme="minorHAnsi" w:cstheme="minorHAnsi"/>
                <w:sz w:val="16"/>
                <w:szCs w:val="16"/>
                <w:lang w:eastAsia="en-AU"/>
              </w:rPr>
              <w:t xml:space="preserve"> using visual features, relevant linked ideas, complex sentences, appropriate tense, synonyms and antonyms, correct spelling of multisyllabic words and simple punctuation </w:t>
            </w:r>
          </w:p>
          <w:p w14:paraId="3F03760D" w14:textId="3460BF52" w:rsidR="008E7DDE" w:rsidRPr="00F91C9E" w:rsidRDefault="008E7DDE" w:rsidP="000306BC">
            <w:pPr>
              <w:pStyle w:val="Bodytext"/>
              <w:spacing w:after="0"/>
              <w:rPr>
                <w:rFonts w:asciiTheme="minorHAnsi" w:hAnsiTheme="minorHAnsi" w:cstheme="minorHAnsi"/>
                <w:sz w:val="16"/>
                <w:szCs w:val="16"/>
                <w:lang w:eastAsia="en-AU"/>
              </w:rPr>
            </w:pPr>
            <w:r w:rsidRPr="00F91C9E">
              <w:rPr>
                <w:rFonts w:asciiTheme="minorHAnsi" w:hAnsiTheme="minorHAnsi" w:cstheme="minorHAnsi"/>
                <w:sz w:val="16"/>
                <w:szCs w:val="16"/>
                <w:lang w:eastAsia="en-AU"/>
              </w:rPr>
              <w:t>AC9E4LY06</w:t>
            </w:r>
          </w:p>
          <w:p w14:paraId="451E113F" w14:textId="2D8888F6" w:rsidR="008E7DDE" w:rsidRDefault="008E7DDE" w:rsidP="000306BC">
            <w:pPr>
              <w:pStyle w:val="Bodytext"/>
              <w:spacing w:after="0"/>
              <w:rPr>
                <w:rFonts w:asciiTheme="minorHAnsi" w:hAnsiTheme="minorHAnsi" w:cstheme="minorHAnsi"/>
                <w:szCs w:val="18"/>
                <w:lang w:eastAsia="en-AU"/>
              </w:rPr>
            </w:pPr>
          </w:p>
          <w:p w14:paraId="69FB0E7F" w14:textId="77777777" w:rsidR="008E7DDE" w:rsidRDefault="008E7DDE" w:rsidP="000306BC">
            <w:pPr>
              <w:pStyle w:val="Bodytext"/>
              <w:spacing w:after="0"/>
              <w:rPr>
                <w:rFonts w:asciiTheme="minorHAnsi" w:hAnsiTheme="minorHAnsi" w:cstheme="minorHAnsi"/>
                <w:szCs w:val="18"/>
                <w:lang w:eastAsia="en-AU"/>
              </w:rPr>
            </w:pPr>
          </w:p>
          <w:p w14:paraId="3767EDBA" w14:textId="2917D3C3" w:rsidR="008E7DDE" w:rsidRDefault="008E7DDE" w:rsidP="000306BC">
            <w:pPr>
              <w:pStyle w:val="Bodytext"/>
              <w:spacing w:after="0"/>
              <w:rPr>
                <w:rFonts w:asciiTheme="minorHAnsi" w:hAnsiTheme="minorHAnsi" w:cstheme="minorHAnsi"/>
                <w:szCs w:val="18"/>
                <w:lang w:eastAsia="en-AU"/>
              </w:rPr>
            </w:pPr>
          </w:p>
          <w:p w14:paraId="1223957E" w14:textId="77777777" w:rsidR="008E7DDE" w:rsidRDefault="008E7DDE" w:rsidP="000306BC">
            <w:pPr>
              <w:pStyle w:val="Bodytext"/>
              <w:spacing w:after="0"/>
              <w:rPr>
                <w:rFonts w:asciiTheme="minorHAnsi" w:hAnsiTheme="minorHAnsi" w:cstheme="minorHAnsi"/>
                <w:szCs w:val="18"/>
                <w:lang w:eastAsia="en-AU"/>
              </w:rPr>
            </w:pPr>
          </w:p>
          <w:p w14:paraId="43A6111E" w14:textId="77777777" w:rsidR="008E7DDE" w:rsidRDefault="008E7DDE" w:rsidP="000306BC">
            <w:pPr>
              <w:pStyle w:val="Bodytext"/>
              <w:spacing w:after="0" w:line="240" w:lineRule="auto"/>
              <w:rPr>
                <w:rFonts w:asciiTheme="minorHAnsi" w:hAnsiTheme="minorHAnsi" w:cstheme="minorHAnsi"/>
                <w:szCs w:val="18"/>
                <w:lang w:eastAsia="en-AU"/>
              </w:rPr>
            </w:pPr>
          </w:p>
          <w:p w14:paraId="1A36CD77" w14:textId="22AD365F" w:rsidR="008E7DDE" w:rsidRPr="00F75E89" w:rsidRDefault="008E7DDE" w:rsidP="000306BC">
            <w:pPr>
              <w:pStyle w:val="Bodytext"/>
              <w:spacing w:after="0" w:line="240" w:lineRule="auto"/>
              <w:rPr>
                <w:rFonts w:asciiTheme="minorHAnsi" w:hAnsiTheme="minorHAnsi" w:cstheme="minorHAnsi"/>
                <w:szCs w:val="18"/>
                <w:lang w:eastAsia="en-AU"/>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14:paraId="437512CA" w14:textId="68880230" w:rsidR="008E7DDE" w:rsidRPr="00F75E89" w:rsidRDefault="008E7DDE" w:rsidP="000306BC">
            <w:pPr>
              <w:widowControl w:val="0"/>
              <w:autoSpaceDE w:val="0"/>
              <w:autoSpaceDN w:val="0"/>
              <w:adjustRightInd w:val="0"/>
              <w:spacing w:after="20" w:line="200" w:lineRule="atLeast"/>
              <w:textAlignment w:val="center"/>
              <w:rPr>
                <w:rFonts w:asciiTheme="minorHAnsi" w:eastAsia="Cambria" w:hAnsiTheme="minorHAnsi" w:cstheme="minorHAnsi"/>
                <w:b/>
                <w:lang w:val="en-GB" w:eastAsia="en-US"/>
              </w:rPr>
            </w:pPr>
            <w:r w:rsidRPr="00F75E89">
              <w:rPr>
                <w:rFonts w:asciiTheme="minorHAnsi" w:eastAsia="Cambria" w:hAnsiTheme="minorHAnsi" w:cstheme="minorHAnsi"/>
                <w:b/>
                <w:lang w:eastAsia="en-US"/>
              </w:rPr>
              <w:t xml:space="preserve">Information and Persuasive focus: </w:t>
            </w:r>
            <w:r>
              <w:rPr>
                <w:rFonts w:asciiTheme="minorHAnsi" w:eastAsia="Cambria" w:hAnsiTheme="minorHAnsi" w:cstheme="minorHAnsi"/>
                <w:b/>
                <w:lang w:val="en-GB" w:eastAsia="en-US"/>
              </w:rPr>
              <w:t>T</w:t>
            </w:r>
            <w:r w:rsidRPr="00F75E89">
              <w:rPr>
                <w:rFonts w:asciiTheme="minorHAnsi" w:eastAsia="Cambria" w:hAnsiTheme="minorHAnsi" w:cstheme="minorHAnsi"/>
                <w:b/>
                <w:lang w:val="en-GB" w:eastAsia="en-US"/>
              </w:rPr>
              <w:t>he Language of reporting and opinion</w:t>
            </w:r>
          </w:p>
          <w:p w14:paraId="7D5EB0F0" w14:textId="77777777" w:rsidR="008E7DDE" w:rsidRPr="00F75E89" w:rsidRDefault="008E7DDE" w:rsidP="000306BC">
            <w:pPr>
              <w:widowControl w:val="0"/>
              <w:autoSpaceDE w:val="0"/>
              <w:autoSpaceDN w:val="0"/>
              <w:adjustRightInd w:val="0"/>
              <w:spacing w:after="20" w:line="200" w:lineRule="atLeast"/>
              <w:textAlignment w:val="center"/>
              <w:rPr>
                <w:rFonts w:asciiTheme="minorHAnsi" w:eastAsia="Cambria" w:hAnsiTheme="minorHAnsi" w:cstheme="minorHAnsi"/>
                <w:b/>
                <w:sz w:val="18"/>
                <w:szCs w:val="18"/>
                <w:lang w:val="en-GB" w:eastAsia="en-US"/>
              </w:rPr>
            </w:pPr>
          </w:p>
          <w:p w14:paraId="34B6D40F" w14:textId="77777777" w:rsidR="008E7DDE" w:rsidRPr="00F91C9E" w:rsidRDefault="008E7DDE" w:rsidP="000306BC">
            <w:pPr>
              <w:spacing w:before="40" w:after="0" w:line="240" w:lineRule="auto"/>
              <w:rPr>
                <w:rFonts w:asciiTheme="minorHAnsi" w:eastAsiaTheme="majorEastAsia" w:hAnsiTheme="minorHAnsi" w:cstheme="minorHAnsi"/>
                <w:i/>
                <w:sz w:val="16"/>
                <w:szCs w:val="16"/>
                <w:lang w:eastAsia="en-AU"/>
              </w:rPr>
            </w:pPr>
            <w:r w:rsidRPr="00F91C9E">
              <w:rPr>
                <w:rFonts w:asciiTheme="minorHAnsi" w:eastAsiaTheme="majorEastAsia" w:hAnsiTheme="minorHAnsi" w:cstheme="minorHAnsi"/>
                <w:sz w:val="16"/>
                <w:szCs w:val="16"/>
                <w:lang w:eastAsia="en-AU"/>
              </w:rPr>
              <w:t xml:space="preserve">Text: </w:t>
            </w:r>
            <w:r w:rsidRPr="00F91C9E">
              <w:rPr>
                <w:rFonts w:asciiTheme="minorHAnsi" w:eastAsiaTheme="majorEastAsia" w:hAnsiTheme="minorHAnsi" w:cstheme="minorHAnsi"/>
                <w:i/>
                <w:sz w:val="16"/>
                <w:szCs w:val="16"/>
                <w:lang w:eastAsia="en-AU"/>
              </w:rPr>
              <w:t>Ned Kelly (information and persuasion)</w:t>
            </w:r>
          </w:p>
          <w:p w14:paraId="64F21A70" w14:textId="4AC1E557" w:rsidR="008E7DDE" w:rsidRPr="00F91C9E" w:rsidRDefault="008E7DDE" w:rsidP="000306BC">
            <w:pPr>
              <w:spacing w:before="40" w:after="0" w:line="240" w:lineRule="auto"/>
              <w:rPr>
                <w:rFonts w:asciiTheme="minorHAnsi" w:eastAsiaTheme="majorEastAsia" w:hAnsiTheme="minorHAnsi" w:cstheme="minorHAnsi"/>
                <w:sz w:val="2"/>
                <w:szCs w:val="2"/>
                <w:lang w:eastAsia="en-AU"/>
              </w:rPr>
            </w:pPr>
          </w:p>
          <w:p w14:paraId="4313DAA6" w14:textId="559DBE0B" w:rsidR="008E7DDE" w:rsidRPr="00F91C9E" w:rsidRDefault="008E7DDE" w:rsidP="000306BC">
            <w:pPr>
              <w:spacing w:before="40" w:after="0" w:line="240" w:lineRule="auto"/>
              <w:rPr>
                <w:rFonts w:asciiTheme="minorHAnsi" w:eastAsiaTheme="majorEastAsia" w:hAnsiTheme="minorHAnsi" w:cstheme="minorHAnsi"/>
                <w:sz w:val="16"/>
                <w:szCs w:val="16"/>
                <w:lang w:eastAsia="en-AU"/>
              </w:rPr>
            </w:pPr>
            <w:r w:rsidRPr="00F91C9E">
              <w:rPr>
                <w:rFonts w:asciiTheme="minorHAnsi" w:eastAsiaTheme="majorEastAsia" w:hAnsiTheme="minorHAnsi" w:cstheme="minorHAnsi"/>
                <w:sz w:val="16"/>
                <w:szCs w:val="16"/>
                <w:lang w:eastAsia="en-AU"/>
              </w:rPr>
              <w:t>compare texts from different times with similar purposes and audiences to identify similarities and differences in their depictions of events AC9E4LY01</w:t>
            </w:r>
          </w:p>
          <w:p w14:paraId="1F907E7F" w14:textId="77777777" w:rsidR="008E7DDE" w:rsidRPr="00F91C9E" w:rsidRDefault="008E7DDE" w:rsidP="000306BC">
            <w:pPr>
              <w:spacing w:before="40" w:after="0" w:line="240" w:lineRule="auto"/>
              <w:rPr>
                <w:rFonts w:asciiTheme="minorHAnsi" w:eastAsiaTheme="majorEastAsia" w:hAnsiTheme="minorHAnsi" w:cstheme="minorHAnsi"/>
                <w:sz w:val="2"/>
                <w:szCs w:val="2"/>
                <w:lang w:eastAsia="en-AU"/>
              </w:rPr>
            </w:pPr>
          </w:p>
          <w:p w14:paraId="6B879090" w14:textId="2090D331" w:rsidR="008E7DDE" w:rsidRPr="00F91C9E" w:rsidRDefault="008E7DDE" w:rsidP="000306BC">
            <w:pPr>
              <w:spacing w:before="40" w:after="0" w:line="240" w:lineRule="auto"/>
              <w:rPr>
                <w:rFonts w:asciiTheme="minorHAnsi" w:eastAsiaTheme="majorEastAsia" w:hAnsiTheme="minorHAnsi" w:cstheme="minorHAnsi"/>
                <w:sz w:val="16"/>
                <w:szCs w:val="16"/>
                <w:lang w:eastAsia="en-AU"/>
              </w:rPr>
            </w:pPr>
            <w:r w:rsidRPr="00F91C9E">
              <w:rPr>
                <w:rFonts w:asciiTheme="minorHAnsi" w:eastAsiaTheme="majorEastAsia" w:hAnsiTheme="minorHAnsi" w:cstheme="minorHAnsi"/>
                <w:sz w:val="16"/>
                <w:szCs w:val="16"/>
                <w:lang w:eastAsia="en-AU"/>
              </w:rPr>
              <w:t>identify the subjective language of opinion and feeling, and the objective language of factual reporting AC9E4LA02</w:t>
            </w:r>
          </w:p>
          <w:p w14:paraId="6F02B319" w14:textId="77777777" w:rsidR="008E7DDE" w:rsidRPr="00F91C9E" w:rsidRDefault="008E7DDE" w:rsidP="000306BC">
            <w:pPr>
              <w:spacing w:before="40" w:after="0" w:line="240" w:lineRule="auto"/>
              <w:rPr>
                <w:rFonts w:asciiTheme="minorHAnsi" w:eastAsiaTheme="majorEastAsia" w:hAnsiTheme="minorHAnsi" w:cstheme="minorHAnsi"/>
                <w:sz w:val="2"/>
                <w:szCs w:val="2"/>
                <w:lang w:eastAsia="en-AU"/>
              </w:rPr>
            </w:pPr>
          </w:p>
          <w:p w14:paraId="1D81264C" w14:textId="58526207"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 xml:space="preserve">use comprehension strategies such as visualising, predicting, connecting, summarising, monitoring and questioning to build literal and inferred meaning, to expand topic knowledge and ideas, and evaluate texts </w:t>
            </w:r>
          </w:p>
          <w:p w14:paraId="1B19F866" w14:textId="22D2169D"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AC9E4LY05</w:t>
            </w:r>
          </w:p>
          <w:p w14:paraId="70BA54E8" w14:textId="77777777" w:rsidR="008E7DDE" w:rsidRPr="00F91C9E" w:rsidRDefault="008E7DDE" w:rsidP="000306BC">
            <w:pPr>
              <w:pStyle w:val="Bodytext"/>
              <w:spacing w:after="0"/>
              <w:rPr>
                <w:rFonts w:asciiTheme="minorHAnsi" w:hAnsiTheme="minorHAnsi" w:cstheme="minorHAnsi"/>
                <w:sz w:val="2"/>
                <w:szCs w:val="2"/>
              </w:rPr>
            </w:pPr>
          </w:p>
          <w:p w14:paraId="79B4F7B2" w14:textId="6DA37C93"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read different types of texts, integrating phonic, semantic and grammatical knowledge to read accurately and fluently, re-reading and self-correcting when needed AC9E4LY04</w:t>
            </w:r>
          </w:p>
          <w:p w14:paraId="33EEF57C" w14:textId="77777777" w:rsidR="008E7DDE" w:rsidRPr="00F91C9E" w:rsidRDefault="008E7DDE" w:rsidP="000306BC">
            <w:pPr>
              <w:pStyle w:val="Bodytext"/>
              <w:spacing w:after="0"/>
              <w:rPr>
                <w:rFonts w:asciiTheme="minorHAnsi" w:hAnsiTheme="minorHAnsi" w:cstheme="minorHAnsi"/>
                <w:sz w:val="2"/>
                <w:szCs w:val="2"/>
              </w:rPr>
            </w:pPr>
          </w:p>
          <w:p w14:paraId="3382BF66" w14:textId="78C2C081" w:rsidR="008E7DDE" w:rsidRPr="00B64119" w:rsidRDefault="008E7DDE" w:rsidP="000306BC">
            <w:pPr>
              <w:pStyle w:val="Bodytext"/>
              <w:spacing w:after="0"/>
              <w:rPr>
                <w:rFonts w:asciiTheme="minorHAnsi" w:hAnsiTheme="minorHAnsi" w:cstheme="minorHAnsi"/>
                <w:szCs w:val="18"/>
              </w:rPr>
            </w:pPr>
            <w:r w:rsidRPr="00F91C9E">
              <w:rPr>
                <w:rFonts w:asciiTheme="minorHAnsi" w:hAnsiTheme="minorHAnsi" w:cstheme="minorHAnsi"/>
                <w:sz w:val="16"/>
                <w:szCs w:val="16"/>
              </w:rPr>
              <w:t xml:space="preserve">plan, create, edit and publish written and multimodal </w:t>
            </w:r>
            <w:r w:rsidRPr="00F91C9E">
              <w:rPr>
                <w:rFonts w:asciiTheme="minorHAnsi" w:hAnsiTheme="minorHAnsi" w:cstheme="minorHAnsi"/>
                <w:color w:val="BFBFBF" w:themeColor="background1" w:themeShade="BF"/>
                <w:sz w:val="16"/>
                <w:szCs w:val="16"/>
              </w:rPr>
              <w:t xml:space="preserve">imaginative, </w:t>
            </w:r>
            <w:r w:rsidRPr="00F91C9E">
              <w:rPr>
                <w:rFonts w:asciiTheme="minorHAnsi" w:hAnsiTheme="minorHAnsi" w:cstheme="minorHAnsi"/>
                <w:sz w:val="16"/>
                <w:szCs w:val="16"/>
              </w:rPr>
              <w:t>informative and persuasive texts, using visual features, relevant linked ideas, complex sentences, appropriate tense, synonyms and antonyms, correct spelling of multisyllabic words and simple punctuation AC9E4LY06</w:t>
            </w:r>
          </w:p>
        </w:tc>
        <w:tc>
          <w:tcPr>
            <w:tcW w:w="3539" w:type="dxa"/>
            <w:tcBorders>
              <w:top w:val="single" w:sz="4" w:space="0" w:color="auto"/>
              <w:left w:val="single" w:sz="4" w:space="0" w:color="auto"/>
              <w:bottom w:val="single" w:sz="4" w:space="0" w:color="auto"/>
              <w:right w:val="single" w:sz="4" w:space="0" w:color="auto"/>
            </w:tcBorders>
            <w:shd w:val="clear" w:color="auto" w:fill="auto"/>
          </w:tcPr>
          <w:p w14:paraId="39F583A6" w14:textId="77777777" w:rsidR="008E7DDE" w:rsidRPr="00F75E89" w:rsidRDefault="008E7DDE" w:rsidP="000306BC">
            <w:pPr>
              <w:spacing w:after="0" w:line="240" w:lineRule="auto"/>
              <w:rPr>
                <w:rFonts w:asciiTheme="minorHAnsi" w:hAnsiTheme="minorHAnsi" w:cstheme="minorHAnsi"/>
                <w:b/>
                <w:lang w:eastAsia="en-AU"/>
              </w:rPr>
            </w:pPr>
            <w:r w:rsidRPr="00F75E89">
              <w:rPr>
                <w:rFonts w:asciiTheme="minorHAnsi" w:hAnsiTheme="minorHAnsi" w:cstheme="minorHAnsi"/>
                <w:b/>
                <w:lang w:eastAsia="en-AU"/>
              </w:rPr>
              <w:t>Genre focus: Advertising</w:t>
            </w:r>
          </w:p>
          <w:p w14:paraId="1AC837BF" w14:textId="77777777" w:rsidR="008E7DDE" w:rsidRPr="00F75E89" w:rsidRDefault="008E7DDE" w:rsidP="000306BC">
            <w:pPr>
              <w:pStyle w:val="Bodytext"/>
              <w:spacing w:after="0" w:line="240" w:lineRule="auto"/>
              <w:rPr>
                <w:rFonts w:asciiTheme="minorHAnsi" w:hAnsiTheme="minorHAnsi" w:cstheme="minorHAnsi"/>
                <w:szCs w:val="18"/>
                <w:lang w:val="en-GB"/>
              </w:rPr>
            </w:pPr>
          </w:p>
          <w:p w14:paraId="0E0F55F5" w14:textId="77777777" w:rsidR="008E7DDE" w:rsidRPr="00F75E89" w:rsidRDefault="008E7DDE" w:rsidP="000306BC">
            <w:pPr>
              <w:pStyle w:val="Bodytext"/>
              <w:spacing w:after="0" w:line="240" w:lineRule="auto"/>
              <w:rPr>
                <w:rFonts w:asciiTheme="minorHAnsi" w:hAnsiTheme="minorHAnsi" w:cstheme="minorHAnsi"/>
                <w:szCs w:val="18"/>
                <w:lang w:val="en-GB"/>
              </w:rPr>
            </w:pPr>
            <w:r w:rsidRPr="00F75E89">
              <w:rPr>
                <w:rFonts w:asciiTheme="minorHAnsi" w:hAnsiTheme="minorHAnsi" w:cstheme="minorHAnsi"/>
                <w:szCs w:val="18"/>
                <w:lang w:val="en-GB"/>
              </w:rPr>
              <w:t xml:space="preserve">Text: </w:t>
            </w:r>
            <w:r w:rsidRPr="00CC109B">
              <w:rPr>
                <w:rFonts w:asciiTheme="minorHAnsi" w:hAnsiTheme="minorHAnsi" w:cstheme="minorHAnsi"/>
                <w:i/>
                <w:szCs w:val="18"/>
                <w:lang w:val="en-GB"/>
              </w:rPr>
              <w:t>Cereal Boxes</w:t>
            </w:r>
          </w:p>
          <w:p w14:paraId="7EA73EE3" w14:textId="77777777" w:rsidR="008E7DDE" w:rsidRPr="00F75E89" w:rsidRDefault="008E7DDE" w:rsidP="000306BC">
            <w:pPr>
              <w:pStyle w:val="Bodytext"/>
              <w:spacing w:after="0" w:line="240" w:lineRule="auto"/>
              <w:rPr>
                <w:rFonts w:asciiTheme="minorHAnsi" w:hAnsiTheme="minorHAnsi" w:cstheme="minorHAnsi"/>
                <w:szCs w:val="18"/>
                <w:lang w:val="en-GB"/>
              </w:rPr>
            </w:pPr>
          </w:p>
          <w:p w14:paraId="761D485B" w14:textId="77777777"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 xml:space="preserve">explore the effect of choices when framing an image, placement of elements in the image and salience on composition of still and moving images in texts </w:t>
            </w:r>
          </w:p>
          <w:p w14:paraId="2155FA64" w14:textId="1434870C" w:rsidR="008E7DDE" w:rsidRPr="00F91C9E" w:rsidRDefault="008E7DDE" w:rsidP="000306BC">
            <w:pPr>
              <w:pStyle w:val="Bodytext"/>
              <w:spacing w:after="0" w:line="240" w:lineRule="auto"/>
              <w:rPr>
                <w:rFonts w:asciiTheme="minorHAnsi" w:hAnsiTheme="minorHAnsi" w:cstheme="minorHAnsi"/>
                <w:sz w:val="16"/>
                <w:szCs w:val="16"/>
              </w:rPr>
            </w:pPr>
            <w:r w:rsidRPr="00F91C9E">
              <w:rPr>
                <w:rFonts w:asciiTheme="minorHAnsi" w:hAnsiTheme="minorHAnsi" w:cstheme="minorHAnsi"/>
                <w:sz w:val="16"/>
                <w:szCs w:val="16"/>
              </w:rPr>
              <w:t>AC9E4LA10</w:t>
            </w:r>
          </w:p>
          <w:p w14:paraId="3E2D9553" w14:textId="77777777" w:rsidR="008E7DDE" w:rsidRPr="00F91C9E" w:rsidRDefault="008E7DDE" w:rsidP="000306BC">
            <w:pPr>
              <w:pStyle w:val="Bodytext"/>
              <w:spacing w:after="0" w:line="240" w:lineRule="auto"/>
              <w:rPr>
                <w:rFonts w:asciiTheme="minorHAnsi" w:hAnsiTheme="minorHAnsi" w:cstheme="minorHAnsi"/>
                <w:sz w:val="16"/>
                <w:szCs w:val="16"/>
                <w:lang w:val="en-GB"/>
              </w:rPr>
            </w:pPr>
          </w:p>
          <w:p w14:paraId="2C1768F1" w14:textId="77777777" w:rsidR="008E7DDE" w:rsidRPr="00F91C9E" w:rsidRDefault="008E7DDE" w:rsidP="000306BC">
            <w:pPr>
              <w:pStyle w:val="Bodytext"/>
              <w:spacing w:after="0"/>
              <w:rPr>
                <w:rFonts w:asciiTheme="minorHAnsi" w:eastAsiaTheme="majorEastAsia" w:hAnsiTheme="minorHAnsi" w:cstheme="minorHAnsi"/>
                <w:sz w:val="16"/>
                <w:szCs w:val="16"/>
                <w:lang w:eastAsia="en-AU"/>
              </w:rPr>
            </w:pPr>
            <w:r w:rsidRPr="00F91C9E">
              <w:rPr>
                <w:rFonts w:asciiTheme="minorHAnsi" w:eastAsiaTheme="majorEastAsia" w:hAnsiTheme="minorHAnsi" w:cstheme="minorHAnsi"/>
                <w:sz w:val="16"/>
                <w:szCs w:val="16"/>
                <w:lang w:eastAsia="en-AU"/>
              </w:rPr>
              <w:t xml:space="preserve">listen for key points and information to carry out tasks and contribute to discussions, acknowledging another opinion, linking a response to the topic, and sharing and extending ideas and information </w:t>
            </w:r>
          </w:p>
          <w:p w14:paraId="3EF96E78" w14:textId="3304C47F" w:rsidR="008E7DDE" w:rsidRPr="00F91C9E" w:rsidRDefault="008E7DDE" w:rsidP="000306BC">
            <w:pPr>
              <w:pStyle w:val="Bodytext"/>
              <w:spacing w:after="0" w:line="240" w:lineRule="auto"/>
              <w:rPr>
                <w:rFonts w:asciiTheme="minorHAnsi" w:eastAsiaTheme="majorEastAsia" w:hAnsiTheme="minorHAnsi" w:cstheme="minorHAnsi"/>
                <w:sz w:val="16"/>
                <w:szCs w:val="16"/>
                <w:lang w:eastAsia="en-AU"/>
              </w:rPr>
            </w:pPr>
            <w:r w:rsidRPr="00F91C9E">
              <w:rPr>
                <w:rFonts w:asciiTheme="minorHAnsi" w:eastAsiaTheme="majorEastAsia" w:hAnsiTheme="minorHAnsi" w:cstheme="minorHAnsi"/>
                <w:sz w:val="16"/>
                <w:szCs w:val="16"/>
                <w:lang w:eastAsia="en-AU"/>
              </w:rPr>
              <w:t>AC9E4LY02</w:t>
            </w:r>
          </w:p>
          <w:p w14:paraId="5E8BA046" w14:textId="1BDCB752" w:rsidR="008E7DDE" w:rsidRPr="00F91C9E" w:rsidRDefault="008E7DDE" w:rsidP="000306BC">
            <w:pPr>
              <w:pStyle w:val="Bodytext"/>
              <w:spacing w:after="0" w:line="240" w:lineRule="auto"/>
              <w:rPr>
                <w:rFonts w:asciiTheme="minorHAnsi" w:hAnsiTheme="minorHAnsi" w:cstheme="minorHAnsi"/>
                <w:sz w:val="16"/>
                <w:szCs w:val="16"/>
                <w:lang w:val="en-GB"/>
              </w:rPr>
            </w:pPr>
          </w:p>
          <w:p w14:paraId="08A07207" w14:textId="77777777"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 xml:space="preserve">plan, create, rehearse and deliver structured oral and/or multimodal presentations to report on a topic, tell a story, recount events or present an argument using subjective and objective language, complex sentences, visual features, tone, pace, pitch and volume </w:t>
            </w:r>
          </w:p>
          <w:p w14:paraId="7D718FA4" w14:textId="42E6586C" w:rsidR="008E7DDE" w:rsidRPr="00F91C9E" w:rsidRDefault="008E7DDE" w:rsidP="000306BC">
            <w:pPr>
              <w:pStyle w:val="Bodytext"/>
              <w:spacing w:after="0" w:line="240" w:lineRule="auto"/>
              <w:rPr>
                <w:rFonts w:asciiTheme="minorHAnsi" w:hAnsiTheme="minorHAnsi" w:cstheme="minorHAnsi"/>
                <w:sz w:val="16"/>
                <w:szCs w:val="16"/>
              </w:rPr>
            </w:pPr>
            <w:r w:rsidRPr="00F91C9E">
              <w:rPr>
                <w:rFonts w:asciiTheme="minorHAnsi" w:hAnsiTheme="minorHAnsi" w:cstheme="minorHAnsi"/>
                <w:sz w:val="16"/>
                <w:szCs w:val="16"/>
              </w:rPr>
              <w:t>AC9E4LY07</w:t>
            </w:r>
          </w:p>
          <w:p w14:paraId="19DAFC0E" w14:textId="77777777" w:rsidR="008E7DDE" w:rsidRDefault="008E7DDE" w:rsidP="000306BC">
            <w:pPr>
              <w:pStyle w:val="Bodytext"/>
              <w:spacing w:after="0" w:line="240" w:lineRule="auto"/>
              <w:rPr>
                <w:rFonts w:asciiTheme="minorHAnsi" w:hAnsiTheme="minorHAnsi" w:cstheme="minorHAnsi"/>
                <w:szCs w:val="18"/>
                <w:lang w:val="en-GB"/>
              </w:rPr>
            </w:pPr>
          </w:p>
          <w:p w14:paraId="020FD387" w14:textId="263A4755" w:rsidR="008E7DDE" w:rsidRPr="00F75E89" w:rsidRDefault="008E7DDE" w:rsidP="000306BC">
            <w:pPr>
              <w:pStyle w:val="Bodytext"/>
              <w:spacing w:after="0" w:line="240" w:lineRule="auto"/>
              <w:rPr>
                <w:rFonts w:asciiTheme="minorHAnsi" w:hAnsiTheme="minorHAnsi" w:cstheme="minorHAnsi"/>
                <w:szCs w:val="18"/>
                <w:lang w:val="en-GB"/>
              </w:rPr>
            </w:pPr>
          </w:p>
        </w:tc>
        <w:tc>
          <w:tcPr>
            <w:tcW w:w="35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432A508" w14:textId="77777777" w:rsidR="008E7DDE" w:rsidRPr="00F75E89" w:rsidRDefault="008E7DDE" w:rsidP="000306BC">
            <w:pPr>
              <w:pStyle w:val="Bodytext"/>
              <w:spacing w:after="0" w:line="240" w:lineRule="auto"/>
              <w:rPr>
                <w:rFonts w:asciiTheme="minorHAnsi" w:hAnsiTheme="minorHAnsi" w:cstheme="minorHAnsi"/>
                <w:b/>
                <w:sz w:val="22"/>
                <w:szCs w:val="22"/>
                <w:lang w:eastAsia="en-AU"/>
              </w:rPr>
            </w:pPr>
            <w:r w:rsidRPr="00F75E89">
              <w:rPr>
                <w:rFonts w:asciiTheme="minorHAnsi" w:hAnsiTheme="minorHAnsi" w:cstheme="minorHAnsi"/>
                <w:b/>
                <w:sz w:val="22"/>
                <w:szCs w:val="22"/>
              </w:rPr>
              <w:t>Imaginative focus</w:t>
            </w:r>
            <w:r w:rsidRPr="00F75E89">
              <w:rPr>
                <w:rFonts w:asciiTheme="minorHAnsi" w:hAnsiTheme="minorHAnsi" w:cstheme="minorHAnsi"/>
                <w:b/>
                <w:sz w:val="22"/>
                <w:szCs w:val="22"/>
                <w:lang w:eastAsia="en-AU"/>
              </w:rPr>
              <w:t xml:space="preserve">: </w:t>
            </w:r>
            <w:r>
              <w:rPr>
                <w:rFonts w:asciiTheme="minorHAnsi" w:hAnsiTheme="minorHAnsi" w:cstheme="minorHAnsi"/>
                <w:b/>
                <w:sz w:val="22"/>
                <w:szCs w:val="22"/>
                <w:lang w:eastAsia="en-AU"/>
              </w:rPr>
              <w:t>Character development</w:t>
            </w:r>
          </w:p>
          <w:p w14:paraId="15F1E639" w14:textId="77777777" w:rsidR="008E7DDE" w:rsidRPr="00F75E89" w:rsidRDefault="008E7DDE" w:rsidP="000306BC">
            <w:pPr>
              <w:pStyle w:val="Bodytext"/>
              <w:spacing w:after="0" w:line="240" w:lineRule="auto"/>
              <w:rPr>
                <w:rFonts w:asciiTheme="minorHAnsi" w:hAnsiTheme="minorHAnsi" w:cstheme="minorHAnsi"/>
                <w:b/>
                <w:szCs w:val="18"/>
                <w:lang w:eastAsia="en-AU"/>
              </w:rPr>
            </w:pPr>
          </w:p>
          <w:p w14:paraId="7C19D9AB" w14:textId="77777777" w:rsidR="008E7DDE" w:rsidRPr="00F91C9E" w:rsidRDefault="008E7DDE" w:rsidP="000306BC">
            <w:pPr>
              <w:pStyle w:val="Bodytext"/>
              <w:spacing w:after="0" w:line="240" w:lineRule="auto"/>
              <w:rPr>
                <w:rFonts w:asciiTheme="minorHAnsi" w:hAnsiTheme="minorHAnsi" w:cstheme="minorHAnsi"/>
                <w:sz w:val="16"/>
                <w:szCs w:val="16"/>
              </w:rPr>
            </w:pPr>
            <w:r w:rsidRPr="00F91C9E">
              <w:rPr>
                <w:rFonts w:asciiTheme="minorHAnsi" w:hAnsiTheme="minorHAnsi" w:cstheme="minorHAnsi"/>
                <w:sz w:val="16"/>
                <w:szCs w:val="16"/>
              </w:rPr>
              <w:t xml:space="preserve">Text: </w:t>
            </w:r>
            <w:r w:rsidRPr="00F91C9E">
              <w:rPr>
                <w:rFonts w:asciiTheme="minorHAnsi" w:hAnsiTheme="minorHAnsi" w:cstheme="minorHAnsi"/>
                <w:i/>
                <w:sz w:val="16"/>
                <w:szCs w:val="16"/>
              </w:rPr>
              <w:t>Rowan of Rin</w:t>
            </w:r>
          </w:p>
          <w:p w14:paraId="06C06179" w14:textId="77777777" w:rsidR="008E7DDE" w:rsidRPr="00F91C9E" w:rsidRDefault="008E7DDE" w:rsidP="000306BC">
            <w:pPr>
              <w:pStyle w:val="Bodytext"/>
              <w:spacing w:after="0" w:line="240" w:lineRule="auto"/>
              <w:rPr>
                <w:rFonts w:asciiTheme="minorHAnsi" w:hAnsiTheme="minorHAnsi" w:cstheme="minorHAnsi"/>
                <w:sz w:val="16"/>
                <w:szCs w:val="16"/>
              </w:rPr>
            </w:pPr>
          </w:p>
          <w:p w14:paraId="494A29AB" w14:textId="77777777"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 xml:space="preserve">use comprehension strategies such as visualising, predicting, connecting, summarising, monitoring and questioning to build literal and inferred meaning, to expand topic knowledge and ideas, and evaluate texts </w:t>
            </w:r>
          </w:p>
          <w:p w14:paraId="3D2D603C" w14:textId="77777777"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AC9E4LY05</w:t>
            </w:r>
          </w:p>
          <w:p w14:paraId="3A9E14C2" w14:textId="57C6C22A" w:rsidR="008E7DDE" w:rsidRPr="00F91C9E" w:rsidRDefault="008E7DDE" w:rsidP="000306BC">
            <w:pPr>
              <w:pStyle w:val="Bodytext"/>
              <w:spacing w:after="0" w:line="240" w:lineRule="auto"/>
              <w:rPr>
                <w:rFonts w:asciiTheme="minorHAnsi" w:hAnsiTheme="minorHAnsi" w:cstheme="minorHAnsi"/>
                <w:sz w:val="16"/>
                <w:szCs w:val="16"/>
              </w:rPr>
            </w:pPr>
          </w:p>
          <w:p w14:paraId="2E021CCF" w14:textId="77777777"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read different types of texts, integrating phonic, semantic and grammatical knowledge to read accurately and fluently, re-reading and self-correcting when needed AC9E4LY04</w:t>
            </w:r>
          </w:p>
          <w:p w14:paraId="7F1399D9" w14:textId="77777777" w:rsidR="008E7DDE" w:rsidRPr="00F91C9E" w:rsidRDefault="008E7DDE" w:rsidP="000306BC">
            <w:pPr>
              <w:pStyle w:val="Bodytext"/>
              <w:spacing w:after="0" w:line="240" w:lineRule="auto"/>
              <w:rPr>
                <w:rFonts w:asciiTheme="minorHAnsi" w:hAnsiTheme="minorHAnsi" w:cstheme="minorHAnsi"/>
                <w:sz w:val="16"/>
                <w:szCs w:val="16"/>
              </w:rPr>
            </w:pPr>
          </w:p>
          <w:p w14:paraId="0C97F0E6" w14:textId="77777777" w:rsidR="008E7DDE" w:rsidRPr="00F91C9E" w:rsidRDefault="008E7DDE" w:rsidP="000306BC">
            <w:pPr>
              <w:pStyle w:val="Bodytext"/>
              <w:spacing w:after="0"/>
              <w:rPr>
                <w:rFonts w:asciiTheme="minorHAnsi" w:hAnsiTheme="minorHAnsi" w:cstheme="minorHAnsi"/>
                <w:sz w:val="16"/>
                <w:szCs w:val="16"/>
                <w:lang w:eastAsia="en-AU"/>
              </w:rPr>
            </w:pPr>
            <w:r w:rsidRPr="00F91C9E">
              <w:rPr>
                <w:rFonts w:asciiTheme="minorHAnsi" w:hAnsiTheme="minorHAnsi" w:cstheme="minorHAnsi"/>
                <w:sz w:val="16"/>
                <w:szCs w:val="16"/>
                <w:lang w:eastAsia="en-AU"/>
              </w:rPr>
              <w:t>investigate how quoted (direct) and reported (indirect) speech are used AC9E4LA07</w:t>
            </w:r>
          </w:p>
          <w:p w14:paraId="58A22C14" w14:textId="77777777" w:rsidR="008E7DDE" w:rsidRPr="00F91C9E" w:rsidRDefault="008E7DDE" w:rsidP="000306BC">
            <w:pPr>
              <w:pStyle w:val="Bodytext"/>
              <w:spacing w:after="0" w:line="240" w:lineRule="auto"/>
              <w:rPr>
                <w:rFonts w:asciiTheme="minorHAnsi" w:hAnsiTheme="minorHAnsi" w:cstheme="minorHAnsi"/>
                <w:sz w:val="16"/>
                <w:szCs w:val="16"/>
              </w:rPr>
            </w:pPr>
          </w:p>
          <w:p w14:paraId="4AF30923" w14:textId="77777777" w:rsidR="008E7DDE" w:rsidRPr="00F91C9E" w:rsidRDefault="008E7DDE" w:rsidP="000306BC">
            <w:pPr>
              <w:pStyle w:val="Bodytext"/>
              <w:spacing w:after="0"/>
              <w:rPr>
                <w:rFonts w:asciiTheme="minorHAnsi" w:hAnsiTheme="minorHAnsi" w:cstheme="minorHAnsi"/>
                <w:sz w:val="16"/>
                <w:szCs w:val="16"/>
                <w:lang w:eastAsia="en-AU"/>
              </w:rPr>
            </w:pPr>
            <w:r w:rsidRPr="00F91C9E">
              <w:rPr>
                <w:rFonts w:asciiTheme="minorHAnsi" w:hAnsiTheme="minorHAnsi" w:cstheme="minorHAnsi"/>
                <w:sz w:val="16"/>
                <w:szCs w:val="16"/>
                <w:lang w:eastAsia="en-AU"/>
              </w:rPr>
              <w:t>discuss how authors and illustrators make stories engaging by the way they develop character, setting and plot tensions AC9E4LE03</w:t>
            </w:r>
          </w:p>
          <w:p w14:paraId="74628A3B" w14:textId="77777777" w:rsidR="008E7DDE" w:rsidRPr="00F91C9E" w:rsidRDefault="008E7DDE" w:rsidP="000306BC">
            <w:pPr>
              <w:pStyle w:val="Bodytext"/>
              <w:spacing w:after="0" w:line="240" w:lineRule="auto"/>
              <w:rPr>
                <w:rFonts w:asciiTheme="minorHAnsi" w:hAnsiTheme="minorHAnsi" w:cstheme="minorHAnsi"/>
                <w:sz w:val="16"/>
                <w:szCs w:val="16"/>
              </w:rPr>
            </w:pPr>
          </w:p>
          <w:p w14:paraId="31540228" w14:textId="77777777" w:rsidR="008E7DDE" w:rsidRPr="00F91C9E" w:rsidRDefault="008E7DDE" w:rsidP="000306BC">
            <w:pPr>
              <w:pStyle w:val="Bodytext"/>
              <w:spacing w:after="0"/>
              <w:rPr>
                <w:rFonts w:asciiTheme="minorHAnsi" w:hAnsiTheme="minorHAnsi" w:cstheme="minorHAnsi"/>
                <w:sz w:val="16"/>
                <w:szCs w:val="16"/>
                <w:lang w:eastAsia="en-AU"/>
              </w:rPr>
            </w:pPr>
            <w:r w:rsidRPr="00F91C9E">
              <w:rPr>
                <w:rFonts w:asciiTheme="minorHAnsi" w:hAnsiTheme="minorHAnsi" w:cstheme="minorHAnsi"/>
                <w:sz w:val="16"/>
                <w:szCs w:val="16"/>
                <w:lang w:eastAsia="en-AU"/>
              </w:rPr>
              <w:t xml:space="preserve">plan, create, edit and publish written and multimodal imaginative, </w:t>
            </w:r>
            <w:r w:rsidRPr="00F91C9E">
              <w:rPr>
                <w:rFonts w:asciiTheme="minorHAnsi" w:hAnsiTheme="minorHAnsi" w:cstheme="minorHAnsi"/>
                <w:color w:val="BFBFBF" w:themeColor="background1" w:themeShade="BF"/>
                <w:sz w:val="16"/>
                <w:szCs w:val="16"/>
                <w:lang w:eastAsia="en-AU"/>
              </w:rPr>
              <w:t>informative and persuasive texts,</w:t>
            </w:r>
            <w:r w:rsidRPr="00F91C9E">
              <w:rPr>
                <w:rFonts w:asciiTheme="minorHAnsi" w:hAnsiTheme="minorHAnsi" w:cstheme="minorHAnsi"/>
                <w:sz w:val="16"/>
                <w:szCs w:val="16"/>
                <w:lang w:eastAsia="en-AU"/>
              </w:rPr>
              <w:t xml:space="preserve"> using visual features, relevant linked ideas, complex sentences, appropriate tense, synonyms and antonyms, correct spelling of multisyllabic words and simple punctuation </w:t>
            </w:r>
          </w:p>
          <w:p w14:paraId="7EE37E83" w14:textId="77777777" w:rsidR="008E7DDE" w:rsidRPr="00F91C9E" w:rsidRDefault="008E7DDE" w:rsidP="000306BC">
            <w:pPr>
              <w:pStyle w:val="Bodytext"/>
              <w:spacing w:after="0"/>
              <w:rPr>
                <w:rFonts w:asciiTheme="minorHAnsi" w:hAnsiTheme="minorHAnsi" w:cstheme="minorHAnsi"/>
                <w:sz w:val="16"/>
                <w:szCs w:val="16"/>
                <w:lang w:eastAsia="en-AU"/>
              </w:rPr>
            </w:pPr>
            <w:r w:rsidRPr="00F91C9E">
              <w:rPr>
                <w:rFonts w:asciiTheme="minorHAnsi" w:hAnsiTheme="minorHAnsi" w:cstheme="minorHAnsi"/>
                <w:sz w:val="16"/>
                <w:szCs w:val="16"/>
                <w:lang w:eastAsia="en-AU"/>
              </w:rPr>
              <w:t>AC9E4LY06</w:t>
            </w:r>
          </w:p>
          <w:p w14:paraId="035DE9E8" w14:textId="40EAB847" w:rsidR="008E7DDE" w:rsidRPr="00F75E89" w:rsidRDefault="008E7DDE" w:rsidP="000306BC">
            <w:pPr>
              <w:pStyle w:val="Bodytext"/>
              <w:rPr>
                <w:rFonts w:asciiTheme="minorHAnsi" w:hAnsiTheme="minorHAnsi" w:cstheme="minorHAnsi"/>
                <w:szCs w:val="18"/>
              </w:rPr>
            </w:pP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4E30F1F" w14:textId="77777777" w:rsidR="008E7DDE" w:rsidRPr="000119EE" w:rsidRDefault="008E7DDE" w:rsidP="000306BC">
            <w:pPr>
              <w:pStyle w:val="Default"/>
              <w:rPr>
                <w:rFonts w:asciiTheme="minorHAnsi" w:hAnsiTheme="minorHAnsi" w:cstheme="minorHAnsi"/>
                <w:sz w:val="22"/>
                <w:szCs w:val="18"/>
              </w:rPr>
            </w:pPr>
            <w:r w:rsidRPr="000119EE">
              <w:rPr>
                <w:rFonts w:asciiTheme="minorHAnsi" w:hAnsiTheme="minorHAnsi" w:cstheme="minorHAnsi"/>
                <w:b/>
                <w:sz w:val="22"/>
                <w:szCs w:val="18"/>
              </w:rPr>
              <w:t>Information and Persuasive Focus: Using information to Persuade</w:t>
            </w:r>
          </w:p>
          <w:p w14:paraId="55C7E7AF" w14:textId="77777777" w:rsidR="008E7DDE" w:rsidRPr="00436EF4" w:rsidRDefault="008E7DDE" w:rsidP="000306BC">
            <w:pPr>
              <w:pStyle w:val="Bodytext"/>
              <w:spacing w:after="0" w:line="240" w:lineRule="auto"/>
              <w:rPr>
                <w:rFonts w:asciiTheme="minorHAnsi" w:hAnsiTheme="minorHAnsi" w:cstheme="minorHAnsi"/>
                <w:b/>
                <w:szCs w:val="18"/>
                <w:lang w:eastAsia="en-AU"/>
              </w:rPr>
            </w:pPr>
          </w:p>
          <w:p w14:paraId="71101317" w14:textId="77777777" w:rsidR="008E7DDE" w:rsidRPr="00F91C9E" w:rsidRDefault="008E7DDE" w:rsidP="000306BC">
            <w:pPr>
              <w:pStyle w:val="Bodytext"/>
              <w:spacing w:after="0" w:line="240" w:lineRule="auto"/>
              <w:rPr>
                <w:rFonts w:asciiTheme="minorHAnsi" w:hAnsiTheme="minorHAnsi" w:cstheme="minorHAnsi"/>
                <w:b/>
                <w:sz w:val="16"/>
                <w:szCs w:val="16"/>
                <w:lang w:eastAsia="en-AU"/>
              </w:rPr>
            </w:pPr>
            <w:r w:rsidRPr="00F91C9E">
              <w:rPr>
                <w:rFonts w:asciiTheme="minorHAnsi" w:hAnsiTheme="minorHAnsi" w:cstheme="minorHAnsi"/>
                <w:sz w:val="16"/>
                <w:szCs w:val="16"/>
              </w:rPr>
              <w:t xml:space="preserve">Text: </w:t>
            </w:r>
            <w:r w:rsidRPr="00F91C9E">
              <w:rPr>
                <w:rFonts w:asciiTheme="minorHAnsi" w:hAnsiTheme="minorHAnsi" w:cstheme="minorHAnsi"/>
                <w:i/>
                <w:sz w:val="16"/>
                <w:szCs w:val="16"/>
              </w:rPr>
              <w:t>Zoos - Back to Nature</w:t>
            </w:r>
          </w:p>
          <w:p w14:paraId="10B9567D" w14:textId="77777777" w:rsidR="008E7DDE" w:rsidRPr="00F91C9E" w:rsidRDefault="008E7DDE" w:rsidP="000306BC">
            <w:pPr>
              <w:pStyle w:val="Bodytext"/>
              <w:spacing w:after="0" w:line="240" w:lineRule="auto"/>
              <w:textAlignment w:val="auto"/>
              <w:rPr>
                <w:rFonts w:asciiTheme="minorHAnsi" w:hAnsiTheme="minorHAnsi" w:cstheme="minorHAnsi"/>
                <w:b/>
                <w:sz w:val="16"/>
                <w:szCs w:val="16"/>
              </w:rPr>
            </w:pPr>
          </w:p>
          <w:p w14:paraId="4DF10321" w14:textId="77777777"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 xml:space="preserve">identify the characteristic features used in imaginative, informative and persuasive texts to meet the purpose of the text </w:t>
            </w:r>
          </w:p>
          <w:p w14:paraId="32E517B9" w14:textId="398B2C64" w:rsidR="008E7DDE" w:rsidRPr="00F91C9E" w:rsidRDefault="008E7DDE" w:rsidP="000306BC">
            <w:pPr>
              <w:pStyle w:val="Bodytext"/>
              <w:spacing w:after="0" w:line="240" w:lineRule="auto"/>
              <w:rPr>
                <w:rFonts w:asciiTheme="minorHAnsi" w:hAnsiTheme="minorHAnsi" w:cstheme="minorHAnsi"/>
                <w:sz w:val="16"/>
                <w:szCs w:val="16"/>
              </w:rPr>
            </w:pPr>
            <w:r w:rsidRPr="00F91C9E">
              <w:rPr>
                <w:rFonts w:asciiTheme="minorHAnsi" w:hAnsiTheme="minorHAnsi" w:cstheme="minorHAnsi"/>
                <w:sz w:val="16"/>
                <w:szCs w:val="16"/>
              </w:rPr>
              <w:t>AC9E4LY03</w:t>
            </w:r>
          </w:p>
          <w:p w14:paraId="2B32CE6C" w14:textId="77777777" w:rsidR="008E7DDE" w:rsidRPr="00F91C9E" w:rsidRDefault="008E7DDE" w:rsidP="000306BC">
            <w:pPr>
              <w:pStyle w:val="Bodytext"/>
              <w:spacing w:after="0" w:line="240" w:lineRule="auto"/>
              <w:rPr>
                <w:rFonts w:asciiTheme="minorHAnsi" w:hAnsiTheme="minorHAnsi" w:cstheme="minorHAnsi"/>
                <w:sz w:val="16"/>
                <w:szCs w:val="16"/>
              </w:rPr>
            </w:pPr>
          </w:p>
          <w:p w14:paraId="7F3997C2" w14:textId="77777777"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 xml:space="preserve">explore the effect of choices when framing an image, placement of elements in the image and salience on composition of still and moving images in texts </w:t>
            </w:r>
          </w:p>
          <w:p w14:paraId="5F7FF5C5" w14:textId="77777777" w:rsidR="008E7DDE" w:rsidRPr="00F91C9E" w:rsidRDefault="008E7DDE" w:rsidP="000306BC">
            <w:pPr>
              <w:pStyle w:val="Bodytext"/>
              <w:spacing w:after="0" w:line="240" w:lineRule="auto"/>
              <w:rPr>
                <w:rFonts w:asciiTheme="minorHAnsi" w:hAnsiTheme="minorHAnsi" w:cstheme="minorHAnsi"/>
                <w:sz w:val="16"/>
                <w:szCs w:val="16"/>
              </w:rPr>
            </w:pPr>
            <w:r w:rsidRPr="00F91C9E">
              <w:rPr>
                <w:rFonts w:asciiTheme="minorHAnsi" w:hAnsiTheme="minorHAnsi" w:cstheme="minorHAnsi"/>
                <w:sz w:val="16"/>
                <w:szCs w:val="16"/>
              </w:rPr>
              <w:t>AC9E4LA10</w:t>
            </w:r>
          </w:p>
          <w:p w14:paraId="3C75B6B1" w14:textId="77777777" w:rsidR="008E7DDE" w:rsidRPr="00F91C9E" w:rsidRDefault="008E7DDE" w:rsidP="000306BC">
            <w:pPr>
              <w:pStyle w:val="Bodytext"/>
              <w:spacing w:after="0" w:line="240" w:lineRule="auto"/>
              <w:rPr>
                <w:rFonts w:asciiTheme="minorHAnsi" w:hAnsiTheme="minorHAnsi" w:cstheme="minorHAnsi"/>
                <w:sz w:val="16"/>
                <w:szCs w:val="16"/>
              </w:rPr>
            </w:pPr>
          </w:p>
          <w:p w14:paraId="063F0FCB" w14:textId="055FD85C" w:rsidR="008E7DDE" w:rsidRPr="00F91C9E" w:rsidRDefault="008E7DDE" w:rsidP="000306BC">
            <w:pPr>
              <w:spacing w:before="40" w:after="0" w:line="240" w:lineRule="auto"/>
              <w:rPr>
                <w:rFonts w:asciiTheme="minorHAnsi" w:eastAsiaTheme="majorEastAsia" w:hAnsiTheme="minorHAnsi" w:cstheme="minorHAnsi"/>
                <w:sz w:val="16"/>
                <w:szCs w:val="16"/>
                <w:lang w:eastAsia="en-AU"/>
              </w:rPr>
            </w:pPr>
            <w:r w:rsidRPr="00F91C9E">
              <w:rPr>
                <w:rFonts w:asciiTheme="minorHAnsi" w:eastAsiaTheme="majorEastAsia" w:hAnsiTheme="minorHAnsi" w:cstheme="minorHAnsi"/>
                <w:sz w:val="16"/>
                <w:szCs w:val="16"/>
                <w:lang w:eastAsia="en-AU"/>
              </w:rPr>
              <w:t>identify the subjective language of opinion and feeling, and the objective language of factual reporting AC9E4LA02</w:t>
            </w:r>
          </w:p>
          <w:p w14:paraId="48FBF1D3" w14:textId="04791288" w:rsidR="008E7DDE" w:rsidRPr="00F91C9E" w:rsidRDefault="008E7DDE" w:rsidP="000306BC">
            <w:pPr>
              <w:spacing w:before="40" w:after="0" w:line="240" w:lineRule="auto"/>
              <w:rPr>
                <w:rFonts w:asciiTheme="minorHAnsi" w:eastAsiaTheme="majorEastAsia" w:hAnsiTheme="minorHAnsi" w:cstheme="minorHAnsi"/>
                <w:sz w:val="16"/>
                <w:szCs w:val="16"/>
                <w:lang w:eastAsia="en-AU"/>
              </w:rPr>
            </w:pPr>
          </w:p>
          <w:p w14:paraId="34C5DBC8" w14:textId="77777777"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 xml:space="preserve">plan, create, edit and publish written and multimodal </w:t>
            </w:r>
            <w:r w:rsidRPr="00F91C9E">
              <w:rPr>
                <w:rFonts w:asciiTheme="minorHAnsi" w:hAnsiTheme="minorHAnsi" w:cstheme="minorHAnsi"/>
                <w:color w:val="BFBFBF" w:themeColor="background1" w:themeShade="BF"/>
                <w:sz w:val="16"/>
                <w:szCs w:val="16"/>
              </w:rPr>
              <w:t xml:space="preserve">imaginative, </w:t>
            </w:r>
            <w:r w:rsidRPr="00F91C9E">
              <w:rPr>
                <w:rFonts w:asciiTheme="minorHAnsi" w:hAnsiTheme="minorHAnsi" w:cstheme="minorHAnsi"/>
                <w:sz w:val="16"/>
                <w:szCs w:val="16"/>
              </w:rPr>
              <w:t>informative and persuasive texts, using visual features, relevant linked ideas, complex sentences, appropriate tense, synonyms and antonyms, correct spelling of multisyllabic words and simple punctuation AC9E4LY06</w:t>
            </w:r>
          </w:p>
          <w:p w14:paraId="33C8ADF2" w14:textId="258D4A58" w:rsidR="008E7DDE" w:rsidRPr="00F91C9E" w:rsidRDefault="008E7DDE" w:rsidP="000306BC">
            <w:pPr>
              <w:spacing w:before="40" w:after="0" w:line="240" w:lineRule="auto"/>
              <w:rPr>
                <w:rFonts w:asciiTheme="minorHAnsi" w:eastAsiaTheme="majorEastAsia" w:hAnsiTheme="minorHAnsi" w:cstheme="minorHAnsi"/>
                <w:sz w:val="16"/>
                <w:szCs w:val="16"/>
                <w:lang w:eastAsia="en-AU"/>
              </w:rPr>
            </w:pPr>
          </w:p>
          <w:p w14:paraId="0AEE759A" w14:textId="07AC5197" w:rsidR="008E7DDE" w:rsidRPr="00E61433" w:rsidRDefault="008E7DDE" w:rsidP="000306BC">
            <w:pPr>
              <w:spacing w:before="40" w:after="0" w:line="240" w:lineRule="auto"/>
              <w:rPr>
                <w:rFonts w:asciiTheme="minorHAnsi" w:eastAsiaTheme="majorEastAsia" w:hAnsiTheme="minorHAnsi" w:cstheme="minorHAnsi"/>
                <w:sz w:val="18"/>
                <w:szCs w:val="18"/>
                <w:lang w:eastAsia="en-AU"/>
              </w:rPr>
            </w:pP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9224B7D" w14:textId="77777777" w:rsidR="008E7DDE" w:rsidRPr="000119EE" w:rsidRDefault="008E7DDE" w:rsidP="000306BC">
            <w:pPr>
              <w:pStyle w:val="Default"/>
              <w:rPr>
                <w:rFonts w:asciiTheme="minorHAnsi" w:hAnsiTheme="minorHAnsi" w:cstheme="minorHAnsi"/>
                <w:b/>
                <w:sz w:val="22"/>
                <w:szCs w:val="18"/>
              </w:rPr>
            </w:pPr>
            <w:r w:rsidRPr="000119EE">
              <w:rPr>
                <w:rFonts w:asciiTheme="minorHAnsi" w:hAnsiTheme="minorHAnsi" w:cstheme="minorHAnsi"/>
                <w:b/>
                <w:sz w:val="22"/>
                <w:szCs w:val="18"/>
              </w:rPr>
              <w:t>Genre Focus: Traditional stories</w:t>
            </w:r>
            <w:r>
              <w:rPr>
                <w:rFonts w:asciiTheme="minorHAnsi" w:hAnsiTheme="minorHAnsi" w:cstheme="minorHAnsi"/>
                <w:b/>
                <w:sz w:val="22"/>
                <w:szCs w:val="18"/>
              </w:rPr>
              <w:t xml:space="preserve"> create culture</w:t>
            </w:r>
          </w:p>
          <w:p w14:paraId="33B7039B" w14:textId="77777777" w:rsidR="008E7DDE" w:rsidRPr="00F75E89" w:rsidRDefault="008E7DDE" w:rsidP="000306BC">
            <w:pPr>
              <w:pStyle w:val="Default"/>
              <w:rPr>
                <w:rFonts w:asciiTheme="minorHAnsi" w:hAnsiTheme="minorHAnsi" w:cstheme="minorHAnsi"/>
                <w:b/>
                <w:sz w:val="18"/>
                <w:szCs w:val="18"/>
              </w:rPr>
            </w:pPr>
          </w:p>
          <w:p w14:paraId="6754FC76" w14:textId="394CE4F3" w:rsidR="0099586F" w:rsidRPr="00F91C9E" w:rsidRDefault="008E7DDE" w:rsidP="0099586F">
            <w:pPr>
              <w:pStyle w:val="Bodytextbullet"/>
              <w:numPr>
                <w:ilvl w:val="0"/>
                <w:numId w:val="0"/>
              </w:numPr>
              <w:spacing w:before="160" w:after="0" w:line="240" w:lineRule="auto"/>
              <w:rPr>
                <w:rFonts w:asciiTheme="minorHAnsi" w:hAnsiTheme="minorHAnsi" w:cstheme="minorHAnsi"/>
                <w:sz w:val="16"/>
                <w:szCs w:val="16"/>
              </w:rPr>
            </w:pPr>
            <w:r w:rsidRPr="00F91C9E">
              <w:rPr>
                <w:rFonts w:asciiTheme="minorHAnsi" w:hAnsiTheme="minorHAnsi" w:cstheme="minorHAnsi"/>
                <w:sz w:val="16"/>
                <w:szCs w:val="16"/>
              </w:rPr>
              <w:t xml:space="preserve">Texts: </w:t>
            </w:r>
            <w:r w:rsidR="0099586F" w:rsidRPr="00F91C9E">
              <w:rPr>
                <w:rFonts w:asciiTheme="minorHAnsi" w:hAnsiTheme="minorHAnsi" w:cstheme="minorHAnsi"/>
                <w:sz w:val="16"/>
                <w:szCs w:val="16"/>
              </w:rPr>
              <w:t>Chung Ho – The Tiger and the Rabbit</w:t>
            </w:r>
            <w:r w:rsidRPr="00F91C9E">
              <w:rPr>
                <w:rFonts w:asciiTheme="minorHAnsi" w:hAnsiTheme="minorHAnsi" w:cstheme="minorHAnsi"/>
                <w:sz w:val="16"/>
                <w:szCs w:val="16"/>
              </w:rPr>
              <w:t xml:space="preserve">, The Crocodile and the </w:t>
            </w:r>
            <w:r w:rsidR="0099586F" w:rsidRPr="00F91C9E">
              <w:rPr>
                <w:rFonts w:asciiTheme="minorHAnsi" w:hAnsiTheme="minorHAnsi" w:cstheme="minorHAnsi"/>
                <w:sz w:val="16"/>
                <w:szCs w:val="16"/>
              </w:rPr>
              <w:t>cousins</w:t>
            </w:r>
            <w:r w:rsidRPr="00F91C9E">
              <w:rPr>
                <w:rFonts w:asciiTheme="minorHAnsi" w:hAnsiTheme="minorHAnsi" w:cstheme="minorHAnsi"/>
                <w:sz w:val="16"/>
                <w:szCs w:val="16"/>
              </w:rPr>
              <w:t xml:space="preserve"> </w:t>
            </w:r>
          </w:p>
          <w:p w14:paraId="17411E88" w14:textId="68E654ED" w:rsidR="008E7DDE" w:rsidRPr="00F91C9E" w:rsidRDefault="008E7DDE" w:rsidP="0099586F">
            <w:pPr>
              <w:pStyle w:val="Bodytextbullet"/>
              <w:numPr>
                <w:ilvl w:val="0"/>
                <w:numId w:val="0"/>
              </w:numPr>
              <w:spacing w:before="160" w:after="0" w:line="240" w:lineRule="auto"/>
              <w:rPr>
                <w:rFonts w:asciiTheme="minorHAnsi" w:hAnsiTheme="minorHAnsi" w:cstheme="minorHAnsi"/>
                <w:sz w:val="16"/>
                <w:szCs w:val="16"/>
                <w:lang w:val="en-AU"/>
              </w:rPr>
            </w:pPr>
            <w:r w:rsidRPr="00F91C9E">
              <w:rPr>
                <w:rFonts w:asciiTheme="minorHAnsi" w:hAnsiTheme="minorHAnsi" w:cstheme="minorHAnsi"/>
                <w:sz w:val="16"/>
                <w:szCs w:val="16"/>
                <w:lang w:val="en-AU"/>
              </w:rPr>
              <w:t>recognise similar storylines, ideas and relationships in different contexts in literary texts by First Nations Australian, and wide-ranging Australian and world authors AC9E4LE01</w:t>
            </w:r>
          </w:p>
          <w:p w14:paraId="400082D3" w14:textId="77777777" w:rsidR="008E7DDE" w:rsidRPr="00F91C9E" w:rsidRDefault="008E7DDE" w:rsidP="000306BC">
            <w:pPr>
              <w:pStyle w:val="Bodytextbullet"/>
              <w:numPr>
                <w:ilvl w:val="0"/>
                <w:numId w:val="0"/>
              </w:numPr>
              <w:rPr>
                <w:rFonts w:asciiTheme="minorHAnsi" w:hAnsiTheme="minorHAnsi" w:cstheme="minorHAnsi"/>
                <w:sz w:val="16"/>
                <w:szCs w:val="16"/>
                <w:lang w:val="en-AU"/>
              </w:rPr>
            </w:pPr>
          </w:p>
          <w:p w14:paraId="0FC959F9" w14:textId="7939F888" w:rsidR="008E7DDE" w:rsidRPr="00F91C9E" w:rsidRDefault="008E7DDE" w:rsidP="000306BC">
            <w:pPr>
              <w:pStyle w:val="Bodytextbullet"/>
              <w:numPr>
                <w:ilvl w:val="0"/>
                <w:numId w:val="0"/>
              </w:numPr>
              <w:rPr>
                <w:rFonts w:asciiTheme="minorHAnsi" w:hAnsiTheme="minorHAnsi" w:cstheme="minorHAnsi"/>
                <w:sz w:val="16"/>
                <w:szCs w:val="16"/>
                <w:lang w:val="en-AU"/>
              </w:rPr>
            </w:pPr>
            <w:r w:rsidRPr="00F91C9E">
              <w:rPr>
                <w:rFonts w:asciiTheme="minorHAnsi" w:hAnsiTheme="minorHAnsi" w:cstheme="minorHAnsi"/>
                <w:sz w:val="16"/>
                <w:szCs w:val="16"/>
                <w:lang w:val="en-AU"/>
              </w:rPr>
              <w:t xml:space="preserve">discuss how authors and illustrators make stories engaging by the way they develop character, setting and plot tensions </w:t>
            </w:r>
          </w:p>
          <w:p w14:paraId="25DA1D2A" w14:textId="022DDE1C" w:rsidR="008E7DDE" w:rsidRPr="00F91C9E" w:rsidRDefault="008E7DDE" w:rsidP="000306BC">
            <w:pPr>
              <w:pStyle w:val="Bodytextbullet"/>
              <w:numPr>
                <w:ilvl w:val="0"/>
                <w:numId w:val="0"/>
              </w:numPr>
              <w:rPr>
                <w:rFonts w:asciiTheme="minorHAnsi" w:hAnsiTheme="minorHAnsi" w:cstheme="minorHAnsi"/>
                <w:sz w:val="16"/>
                <w:szCs w:val="16"/>
                <w:lang w:val="en-AU"/>
              </w:rPr>
            </w:pPr>
            <w:r w:rsidRPr="00F91C9E">
              <w:rPr>
                <w:rFonts w:asciiTheme="minorHAnsi" w:hAnsiTheme="minorHAnsi" w:cstheme="minorHAnsi"/>
                <w:sz w:val="16"/>
                <w:szCs w:val="16"/>
                <w:lang w:val="en-AU"/>
              </w:rPr>
              <w:t>AC9E4LE03</w:t>
            </w:r>
          </w:p>
          <w:p w14:paraId="34AE7B9D" w14:textId="77777777" w:rsidR="008E7DDE" w:rsidRPr="00F91C9E" w:rsidRDefault="008E7DDE" w:rsidP="000306BC">
            <w:pPr>
              <w:pStyle w:val="Bodytextbullet"/>
              <w:numPr>
                <w:ilvl w:val="0"/>
                <w:numId w:val="0"/>
              </w:numPr>
              <w:rPr>
                <w:rFonts w:asciiTheme="minorHAnsi" w:hAnsiTheme="minorHAnsi" w:cstheme="minorHAnsi"/>
                <w:sz w:val="16"/>
                <w:szCs w:val="16"/>
                <w:lang w:val="en-AU"/>
              </w:rPr>
            </w:pPr>
          </w:p>
          <w:p w14:paraId="702D2925" w14:textId="77777777" w:rsidR="008E7DDE" w:rsidRPr="00F91C9E" w:rsidRDefault="008E7DDE" w:rsidP="000306BC">
            <w:pPr>
              <w:pStyle w:val="Bodytext"/>
              <w:spacing w:after="0"/>
              <w:rPr>
                <w:rFonts w:asciiTheme="minorHAnsi" w:hAnsiTheme="minorHAnsi" w:cstheme="minorHAnsi"/>
                <w:sz w:val="16"/>
                <w:szCs w:val="16"/>
              </w:rPr>
            </w:pPr>
            <w:r w:rsidRPr="00F91C9E">
              <w:rPr>
                <w:rFonts w:asciiTheme="minorHAnsi" w:hAnsiTheme="minorHAnsi" w:cstheme="minorHAnsi"/>
                <w:sz w:val="16"/>
                <w:szCs w:val="16"/>
              </w:rPr>
              <w:t xml:space="preserve">plan, create, rehearse and deliver structured oral and/or multimodal presentations to report on a topic, tell a story, recount events or present an argument using subjective and objective language, complex sentences, visual features, tone, pace, pitch and volume </w:t>
            </w:r>
          </w:p>
          <w:p w14:paraId="2E026718" w14:textId="4129D247" w:rsidR="008E7DDE" w:rsidRPr="00F75E89" w:rsidRDefault="008E7DDE" w:rsidP="000306BC">
            <w:pPr>
              <w:pStyle w:val="Bodytext"/>
              <w:spacing w:after="0" w:line="240" w:lineRule="auto"/>
              <w:rPr>
                <w:rFonts w:asciiTheme="minorHAnsi" w:hAnsiTheme="minorHAnsi" w:cstheme="minorHAnsi"/>
                <w:szCs w:val="18"/>
              </w:rPr>
            </w:pPr>
            <w:r w:rsidRPr="00F91C9E">
              <w:rPr>
                <w:rFonts w:asciiTheme="minorHAnsi" w:hAnsiTheme="minorHAnsi" w:cstheme="minorHAnsi"/>
                <w:sz w:val="16"/>
                <w:szCs w:val="16"/>
              </w:rPr>
              <w:t>AC9E4LY07</w:t>
            </w:r>
          </w:p>
        </w:tc>
      </w:tr>
      <w:tr w:rsidR="008E7DDE" w:rsidRPr="007A0734" w14:paraId="4A6436B8" w14:textId="77777777" w:rsidTr="00F91C9E">
        <w:trPr>
          <w:gridAfter w:val="4"/>
          <w:wAfter w:w="9420" w:type="dxa"/>
          <w:cantSplit/>
          <w:trHeight w:val="4646"/>
        </w:trPr>
        <w:tc>
          <w:tcPr>
            <w:tcW w:w="616" w:type="dxa"/>
            <w:vMerge/>
            <w:tcBorders>
              <w:left w:val="single" w:sz="4" w:space="0" w:color="auto"/>
              <w:right w:val="single" w:sz="4" w:space="0" w:color="auto"/>
            </w:tcBorders>
            <w:shd w:val="clear" w:color="auto" w:fill="0070C0"/>
            <w:textDirection w:val="btLr"/>
            <w:vAlign w:val="center"/>
          </w:tcPr>
          <w:p w14:paraId="2009A7B8" w14:textId="77777777" w:rsidR="008E7DDE" w:rsidRPr="007A0734" w:rsidRDefault="008E7DDE" w:rsidP="000306BC">
            <w:pPr>
              <w:spacing w:after="0" w:line="240" w:lineRule="auto"/>
              <w:jc w:val="center"/>
              <w:rPr>
                <w:rFonts w:asciiTheme="minorHAnsi" w:hAnsiTheme="minorHAnsi" w:cs="Arial"/>
                <w:sz w:val="36"/>
              </w:rPr>
            </w:pPr>
          </w:p>
        </w:tc>
        <w:tc>
          <w:tcPr>
            <w:tcW w:w="417"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D73FA63" w14:textId="77777777" w:rsidR="008E7DDE" w:rsidRPr="007A0734" w:rsidRDefault="008E7DDE" w:rsidP="000306BC">
            <w:pPr>
              <w:ind w:left="113" w:right="113"/>
              <w:jc w:val="center"/>
              <w:rPr>
                <w:rFonts w:asciiTheme="minorHAnsi" w:hAnsiTheme="minorHAnsi" w:cs="Tahoma"/>
                <w:b/>
                <w:sz w:val="20"/>
                <w:szCs w:val="20"/>
              </w:rPr>
            </w:pPr>
            <w:r w:rsidRPr="007A0734">
              <w:rPr>
                <w:rFonts w:asciiTheme="minorHAnsi" w:hAnsiTheme="minorHAnsi" w:cs="Tahoma"/>
                <w:b/>
                <w:color w:val="FFFFFF" w:themeColor="background1"/>
                <w:sz w:val="20"/>
                <w:szCs w:val="20"/>
              </w:rPr>
              <w:t>KNOWLEDGE APPLICATION</w:t>
            </w:r>
          </w:p>
        </w:tc>
        <w:tc>
          <w:tcPr>
            <w:tcW w:w="3535" w:type="dxa"/>
            <w:tcBorders>
              <w:top w:val="single" w:sz="4" w:space="0" w:color="auto"/>
              <w:bottom w:val="single" w:sz="4" w:space="0" w:color="auto"/>
              <w:right w:val="single" w:sz="4" w:space="0" w:color="auto"/>
            </w:tcBorders>
            <w:shd w:val="clear" w:color="auto" w:fill="auto"/>
            <w:tcMar>
              <w:left w:w="57" w:type="dxa"/>
              <w:right w:w="57" w:type="dxa"/>
            </w:tcMar>
          </w:tcPr>
          <w:p w14:paraId="555978D0" w14:textId="77777777" w:rsidR="008E7DDE" w:rsidRPr="00F91C9E" w:rsidRDefault="008E7DDE" w:rsidP="000306BC">
            <w:pPr>
              <w:widowControl w:val="0"/>
              <w:autoSpaceDE w:val="0"/>
              <w:autoSpaceDN w:val="0"/>
              <w:adjustRightInd w:val="0"/>
              <w:spacing w:after="20" w:line="200" w:lineRule="atLeast"/>
              <w:textAlignment w:val="center"/>
              <w:rPr>
                <w:rFonts w:asciiTheme="minorHAnsi" w:eastAsia="Cambria" w:hAnsiTheme="minorHAnsi" w:cstheme="minorHAnsi"/>
                <w:b/>
                <w:sz w:val="16"/>
                <w:szCs w:val="16"/>
                <w:lang w:eastAsia="en-US"/>
              </w:rPr>
            </w:pPr>
            <w:r w:rsidRPr="00F91C9E">
              <w:rPr>
                <w:rFonts w:asciiTheme="minorHAnsi" w:eastAsia="Cambria" w:hAnsiTheme="minorHAnsi" w:cstheme="minorHAnsi"/>
                <w:b/>
                <w:sz w:val="16"/>
                <w:szCs w:val="16"/>
                <w:lang w:eastAsia="en-US"/>
              </w:rPr>
              <w:t>R2L Teaching Cycle: Story</w:t>
            </w:r>
          </w:p>
          <w:p w14:paraId="647C9D06" w14:textId="77777777" w:rsidR="008E7DDE" w:rsidRPr="00F91C9E" w:rsidRDefault="008E7DDE" w:rsidP="000306BC">
            <w:pPr>
              <w:widowControl w:val="0"/>
              <w:numPr>
                <w:ilvl w:val="0"/>
                <w:numId w:val="7"/>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Preparing and reading</w:t>
            </w:r>
          </w:p>
          <w:p w14:paraId="1BA0EABD"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Engage and interpret literature</w:t>
            </w:r>
          </w:p>
          <w:p w14:paraId="075A1C4C"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Prepare and read whole text/ chapter</w:t>
            </w:r>
          </w:p>
          <w:p w14:paraId="26FC359A" w14:textId="77777777" w:rsidR="008E7DDE" w:rsidRPr="00F91C9E" w:rsidRDefault="008E7DDE" w:rsidP="000306BC">
            <w:pPr>
              <w:widowControl w:val="0"/>
              <w:numPr>
                <w:ilvl w:val="0"/>
                <w:numId w:val="7"/>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Detailed Reading</w:t>
            </w:r>
          </w:p>
          <w:p w14:paraId="34A10BF2"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Recognise and comprehend patterns of literary language</w:t>
            </w:r>
          </w:p>
          <w:p w14:paraId="215402D5"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Highlight literary language patterns</w:t>
            </w:r>
          </w:p>
          <w:p w14:paraId="2EFD5689" w14:textId="77777777" w:rsidR="008E7DDE" w:rsidRPr="00F91C9E" w:rsidRDefault="008E7DDE" w:rsidP="000306BC">
            <w:pPr>
              <w:widowControl w:val="0"/>
              <w:numPr>
                <w:ilvl w:val="0"/>
                <w:numId w:val="7"/>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Intensive Strategies</w:t>
            </w:r>
          </w:p>
          <w:p w14:paraId="47ED7F3D"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Intensify the discussion of meanings and wordings</w:t>
            </w:r>
          </w:p>
          <w:p w14:paraId="7D372D36"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Manipulate wordings to create meaningful sentences</w:t>
            </w:r>
          </w:p>
          <w:p w14:paraId="48CE5997"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Practise spelling and writing</w:t>
            </w:r>
          </w:p>
          <w:p w14:paraId="2F4FE221" w14:textId="77777777" w:rsidR="008E7DDE" w:rsidRPr="00F91C9E" w:rsidRDefault="008E7DDE" w:rsidP="000306BC">
            <w:pPr>
              <w:widowControl w:val="0"/>
              <w:numPr>
                <w:ilvl w:val="0"/>
                <w:numId w:val="7"/>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Rewriting</w:t>
            </w:r>
          </w:p>
          <w:p w14:paraId="26A2D186" w14:textId="77777777" w:rsidR="008E7DDE" w:rsidRPr="00F91C9E" w:rsidRDefault="008E7DDE" w:rsidP="000306BC">
            <w:pPr>
              <w:widowControl w:val="0"/>
              <w:numPr>
                <w:ilvl w:val="0"/>
                <w:numId w:val="10"/>
              </w:numPr>
              <w:autoSpaceDE w:val="0"/>
              <w:autoSpaceDN w:val="0"/>
              <w:adjustRightInd w:val="0"/>
              <w:spacing w:after="60" w:line="200" w:lineRule="atLeast"/>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 xml:space="preserve">Use the same language patterns </w:t>
            </w:r>
          </w:p>
          <w:p w14:paraId="4F4CCABC" w14:textId="77777777" w:rsidR="008E7DDE" w:rsidRPr="00F91C9E" w:rsidRDefault="008E7DDE" w:rsidP="000306BC">
            <w:pPr>
              <w:widowControl w:val="0"/>
              <w:numPr>
                <w:ilvl w:val="0"/>
                <w:numId w:val="10"/>
              </w:numPr>
              <w:autoSpaceDE w:val="0"/>
              <w:autoSpaceDN w:val="0"/>
              <w:adjustRightInd w:val="0"/>
              <w:spacing w:after="60" w:line="200" w:lineRule="atLeast"/>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Write new setting, event or character</w:t>
            </w:r>
          </w:p>
          <w:p w14:paraId="500A6BF5" w14:textId="77777777" w:rsidR="008E7DDE" w:rsidRPr="00F91C9E" w:rsidRDefault="008E7DDE" w:rsidP="000306BC">
            <w:pPr>
              <w:widowControl w:val="0"/>
              <w:numPr>
                <w:ilvl w:val="0"/>
                <w:numId w:val="7"/>
              </w:numPr>
              <w:autoSpaceDE w:val="0"/>
              <w:autoSpaceDN w:val="0"/>
              <w:adjustRightInd w:val="0"/>
              <w:spacing w:after="60" w:line="200" w:lineRule="atLeast"/>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Joint Construction</w:t>
            </w:r>
          </w:p>
          <w:p w14:paraId="36063FC7" w14:textId="2FF3A6F3" w:rsidR="008E7DDE" w:rsidRPr="00F91C9E" w:rsidRDefault="008E7DDE" w:rsidP="00F91C9E">
            <w:pPr>
              <w:widowControl w:val="0"/>
              <w:numPr>
                <w:ilvl w:val="0"/>
                <w:numId w:val="10"/>
              </w:numPr>
              <w:autoSpaceDE w:val="0"/>
              <w:autoSpaceDN w:val="0"/>
              <w:adjustRightInd w:val="0"/>
              <w:spacing w:after="60" w:line="200" w:lineRule="atLeast"/>
              <w:textAlignment w:val="center"/>
              <w:rPr>
                <w:rFonts w:asciiTheme="minorHAnsi" w:hAnsiTheme="minorHAnsi" w:cstheme="minorHAnsi"/>
                <w:b/>
                <w:sz w:val="16"/>
                <w:szCs w:val="16"/>
              </w:rPr>
            </w:pPr>
            <w:r w:rsidRPr="00F91C9E">
              <w:rPr>
                <w:rFonts w:asciiTheme="minorHAnsi" w:eastAsia="Cambria" w:hAnsiTheme="minorHAnsi" w:cstheme="minorHAnsi"/>
                <w:sz w:val="16"/>
                <w:szCs w:val="16"/>
                <w:lang w:val="en-GB" w:eastAsia="en-US"/>
              </w:rPr>
              <w:t>Use well written narrative models to write a new chapter</w:t>
            </w:r>
          </w:p>
        </w:tc>
        <w:tc>
          <w:tcPr>
            <w:tcW w:w="3539" w:type="dxa"/>
            <w:tcBorders>
              <w:left w:val="single" w:sz="4" w:space="0" w:color="auto"/>
            </w:tcBorders>
            <w:shd w:val="clear" w:color="auto" w:fill="auto"/>
          </w:tcPr>
          <w:p w14:paraId="28C996A0" w14:textId="77777777" w:rsidR="008E7DDE" w:rsidRPr="00F91C9E" w:rsidRDefault="008E7DDE" w:rsidP="000306BC">
            <w:pPr>
              <w:widowControl w:val="0"/>
              <w:autoSpaceDE w:val="0"/>
              <w:autoSpaceDN w:val="0"/>
              <w:adjustRightInd w:val="0"/>
              <w:spacing w:after="0" w:line="240" w:lineRule="auto"/>
              <w:textAlignment w:val="center"/>
              <w:rPr>
                <w:rFonts w:asciiTheme="minorHAnsi" w:eastAsia="Cambria" w:hAnsiTheme="minorHAnsi" w:cstheme="minorHAnsi"/>
                <w:b/>
                <w:sz w:val="16"/>
                <w:szCs w:val="16"/>
                <w:lang w:val="en-GB" w:eastAsia="en-US"/>
              </w:rPr>
            </w:pPr>
            <w:r w:rsidRPr="00F91C9E">
              <w:rPr>
                <w:rFonts w:asciiTheme="minorHAnsi" w:eastAsia="Cambria" w:hAnsiTheme="minorHAnsi" w:cstheme="minorHAnsi"/>
                <w:b/>
                <w:sz w:val="16"/>
                <w:szCs w:val="16"/>
                <w:lang w:val="en-GB" w:eastAsia="en-US"/>
              </w:rPr>
              <w:t>R2L Teaching Cycle: Factual and Argument</w:t>
            </w:r>
          </w:p>
          <w:p w14:paraId="58A45017" w14:textId="77777777" w:rsidR="008E7DDE" w:rsidRPr="00F91C9E" w:rsidRDefault="008E7DDE" w:rsidP="000306BC">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Preparing and Reading</w:t>
            </w:r>
          </w:p>
          <w:p w14:paraId="32A165A3" w14:textId="77777777" w:rsidR="008E7DDE" w:rsidRPr="00F91C9E" w:rsidRDefault="008E7DDE" w:rsidP="000306BC">
            <w:pPr>
              <w:widowControl w:val="0"/>
              <w:numPr>
                <w:ilvl w:val="0"/>
                <w:numId w:val="11"/>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Read source texts about issues</w:t>
            </w:r>
          </w:p>
          <w:p w14:paraId="74C4EB8A" w14:textId="77777777" w:rsidR="008E7DDE" w:rsidRPr="00F91C9E" w:rsidRDefault="008E7DDE" w:rsidP="000306BC">
            <w:pPr>
              <w:widowControl w:val="0"/>
              <w:numPr>
                <w:ilvl w:val="0"/>
                <w:numId w:val="11"/>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Paragraph by paragraph reading</w:t>
            </w:r>
          </w:p>
          <w:p w14:paraId="418CF85B" w14:textId="77777777" w:rsidR="008E7DDE" w:rsidRPr="00F91C9E" w:rsidRDefault="008E7DDE" w:rsidP="000306BC">
            <w:pPr>
              <w:widowControl w:val="0"/>
              <w:numPr>
                <w:ilvl w:val="0"/>
                <w:numId w:val="11"/>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Highlight and discuss key information</w:t>
            </w:r>
          </w:p>
          <w:p w14:paraId="58209233" w14:textId="77777777" w:rsidR="008E7DDE" w:rsidRPr="00F91C9E" w:rsidRDefault="008E7DDE" w:rsidP="000306BC">
            <w:pPr>
              <w:widowControl w:val="0"/>
              <w:numPr>
                <w:ilvl w:val="0"/>
                <w:numId w:val="11"/>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Make notes</w:t>
            </w:r>
          </w:p>
          <w:p w14:paraId="749591E1" w14:textId="77777777" w:rsidR="008E7DDE" w:rsidRPr="00F91C9E" w:rsidRDefault="008E7DDE" w:rsidP="000306BC">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Detailed Reading</w:t>
            </w:r>
          </w:p>
          <w:p w14:paraId="290A5F66" w14:textId="77777777" w:rsidR="008E7DDE" w:rsidRPr="00F91C9E" w:rsidRDefault="008E7DDE" w:rsidP="000306BC">
            <w:pPr>
              <w:widowControl w:val="0"/>
              <w:numPr>
                <w:ilvl w:val="0"/>
                <w:numId w:val="12"/>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Recognise technical and evaluative language patterns</w:t>
            </w:r>
          </w:p>
          <w:p w14:paraId="0DFA8CDF" w14:textId="77777777" w:rsidR="008E7DDE" w:rsidRPr="00F91C9E" w:rsidRDefault="008E7DDE" w:rsidP="000306BC">
            <w:pPr>
              <w:widowControl w:val="0"/>
              <w:numPr>
                <w:ilvl w:val="0"/>
                <w:numId w:val="12"/>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Analyse key paragraphs/ phrases from model arguments</w:t>
            </w:r>
          </w:p>
          <w:p w14:paraId="5FFAFF0E" w14:textId="77777777" w:rsidR="008E7DDE" w:rsidRPr="00F91C9E" w:rsidRDefault="008E7DDE" w:rsidP="000306BC">
            <w:pPr>
              <w:widowControl w:val="0"/>
              <w:numPr>
                <w:ilvl w:val="0"/>
                <w:numId w:val="19"/>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Intensive Strategies</w:t>
            </w:r>
          </w:p>
          <w:p w14:paraId="3B17B732"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Intensify the discussion of meanings and wordings</w:t>
            </w:r>
          </w:p>
          <w:p w14:paraId="17DBBD5A"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Manipulate wordings to create meaningful sentences</w:t>
            </w:r>
          </w:p>
          <w:p w14:paraId="63FBE469"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Practise spelling and writing</w:t>
            </w:r>
          </w:p>
          <w:p w14:paraId="51766B42" w14:textId="77777777" w:rsidR="008E7DDE" w:rsidRPr="00F91C9E" w:rsidRDefault="008E7DDE" w:rsidP="000306BC">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Rewriting</w:t>
            </w:r>
          </w:p>
          <w:p w14:paraId="46FD9805" w14:textId="77777777" w:rsidR="008E7DDE" w:rsidRPr="00F91C9E" w:rsidRDefault="008E7DDE" w:rsidP="000306BC">
            <w:pPr>
              <w:widowControl w:val="0"/>
              <w:numPr>
                <w:ilvl w:val="0"/>
                <w:numId w:val="13"/>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Innovate on model texts to identify purpose and audience</w:t>
            </w:r>
          </w:p>
          <w:p w14:paraId="09BDD7E1" w14:textId="77777777" w:rsidR="008E7DDE" w:rsidRPr="00F91C9E" w:rsidRDefault="008E7DDE" w:rsidP="000306BC">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Joint Construction</w:t>
            </w:r>
          </w:p>
          <w:p w14:paraId="14D386B5" w14:textId="6056FB94" w:rsidR="008E7DDE" w:rsidRPr="00F91C9E" w:rsidRDefault="008E7DDE" w:rsidP="00F91C9E">
            <w:pPr>
              <w:widowControl w:val="0"/>
              <w:numPr>
                <w:ilvl w:val="0"/>
                <w:numId w:val="13"/>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Use the same structural and evaluative language patterns to write new texts</w:t>
            </w:r>
          </w:p>
        </w:tc>
        <w:tc>
          <w:tcPr>
            <w:tcW w:w="3539" w:type="dxa"/>
            <w:shd w:val="clear" w:color="auto" w:fill="auto"/>
          </w:tcPr>
          <w:p w14:paraId="11E394B7" w14:textId="77777777" w:rsidR="008E7DDE" w:rsidRPr="00F91C9E" w:rsidRDefault="008E7DDE" w:rsidP="000306BC">
            <w:pPr>
              <w:spacing w:after="0" w:line="240" w:lineRule="auto"/>
              <w:rPr>
                <w:rFonts w:asciiTheme="minorHAnsi" w:hAnsiTheme="minorHAnsi" w:cstheme="minorHAnsi"/>
                <w:b/>
                <w:sz w:val="16"/>
                <w:szCs w:val="16"/>
                <w:lang w:val="en-GB"/>
              </w:rPr>
            </w:pPr>
            <w:r w:rsidRPr="00F91C9E">
              <w:rPr>
                <w:rFonts w:asciiTheme="minorHAnsi" w:hAnsiTheme="minorHAnsi" w:cstheme="minorHAnsi"/>
                <w:b/>
                <w:sz w:val="16"/>
                <w:szCs w:val="16"/>
                <w:lang w:val="en-GB"/>
              </w:rPr>
              <w:t>R2L Teaching Cycle: Factual and Text Response</w:t>
            </w:r>
          </w:p>
          <w:p w14:paraId="62CCE47B" w14:textId="77777777" w:rsidR="008E7DDE" w:rsidRPr="00F91C9E" w:rsidRDefault="008E7DDE" w:rsidP="000306BC">
            <w:pPr>
              <w:numPr>
                <w:ilvl w:val="0"/>
                <w:numId w:val="14"/>
              </w:numPr>
              <w:spacing w:after="0" w:line="240" w:lineRule="auto"/>
              <w:rPr>
                <w:rFonts w:asciiTheme="minorHAnsi" w:hAnsiTheme="minorHAnsi" w:cstheme="minorHAnsi"/>
                <w:sz w:val="16"/>
                <w:szCs w:val="16"/>
                <w:u w:val="single"/>
                <w:lang w:val="en-GB"/>
              </w:rPr>
            </w:pPr>
            <w:r w:rsidRPr="00F91C9E">
              <w:rPr>
                <w:rFonts w:asciiTheme="minorHAnsi" w:hAnsiTheme="minorHAnsi" w:cstheme="minorHAnsi"/>
                <w:sz w:val="16"/>
                <w:szCs w:val="16"/>
                <w:u w:val="single"/>
                <w:lang w:val="en-GB"/>
              </w:rPr>
              <w:t>Preparing and Reading</w:t>
            </w:r>
          </w:p>
          <w:p w14:paraId="69661EC5" w14:textId="77777777" w:rsidR="008E7DDE" w:rsidRPr="00F91C9E" w:rsidRDefault="008E7DDE" w:rsidP="000306BC">
            <w:pPr>
              <w:numPr>
                <w:ilvl w:val="0"/>
                <w:numId w:val="11"/>
              </w:numPr>
              <w:spacing w:after="0" w:line="240" w:lineRule="auto"/>
              <w:rPr>
                <w:rFonts w:asciiTheme="minorHAnsi" w:hAnsiTheme="minorHAnsi" w:cstheme="minorHAnsi"/>
                <w:sz w:val="16"/>
                <w:szCs w:val="16"/>
                <w:lang w:val="en-GB"/>
              </w:rPr>
            </w:pPr>
            <w:r w:rsidRPr="00F91C9E">
              <w:rPr>
                <w:rFonts w:asciiTheme="minorHAnsi" w:hAnsiTheme="minorHAnsi" w:cstheme="minorHAnsi"/>
                <w:sz w:val="16"/>
                <w:szCs w:val="16"/>
                <w:lang w:val="en-GB"/>
              </w:rPr>
              <w:t>Explore purpose and audience in persuasive strategy</w:t>
            </w:r>
          </w:p>
          <w:p w14:paraId="0DB74E7A" w14:textId="77777777" w:rsidR="008E7DDE" w:rsidRPr="00F91C9E" w:rsidRDefault="008E7DDE" w:rsidP="000306BC">
            <w:pPr>
              <w:numPr>
                <w:ilvl w:val="0"/>
                <w:numId w:val="14"/>
              </w:numPr>
              <w:spacing w:after="0" w:line="240" w:lineRule="auto"/>
              <w:rPr>
                <w:rFonts w:asciiTheme="minorHAnsi" w:hAnsiTheme="minorHAnsi" w:cstheme="minorHAnsi"/>
                <w:sz w:val="16"/>
                <w:szCs w:val="16"/>
                <w:u w:val="single"/>
                <w:lang w:val="en-GB"/>
              </w:rPr>
            </w:pPr>
            <w:r w:rsidRPr="00F91C9E">
              <w:rPr>
                <w:rFonts w:asciiTheme="minorHAnsi" w:hAnsiTheme="minorHAnsi" w:cstheme="minorHAnsi"/>
                <w:sz w:val="16"/>
                <w:szCs w:val="16"/>
                <w:u w:val="single"/>
                <w:lang w:val="en-GB"/>
              </w:rPr>
              <w:t>Detailed Reading</w:t>
            </w:r>
          </w:p>
          <w:p w14:paraId="4C4A48CE" w14:textId="77777777" w:rsidR="008E7DDE" w:rsidRPr="00F91C9E" w:rsidRDefault="008E7DDE" w:rsidP="000306BC">
            <w:pPr>
              <w:numPr>
                <w:ilvl w:val="0"/>
                <w:numId w:val="12"/>
              </w:numPr>
              <w:spacing w:after="0" w:line="240" w:lineRule="auto"/>
              <w:rPr>
                <w:rFonts w:asciiTheme="minorHAnsi" w:hAnsiTheme="minorHAnsi" w:cstheme="minorHAnsi"/>
                <w:sz w:val="16"/>
                <w:szCs w:val="16"/>
                <w:lang w:val="en-GB"/>
              </w:rPr>
            </w:pPr>
            <w:r w:rsidRPr="00F91C9E">
              <w:rPr>
                <w:rFonts w:asciiTheme="minorHAnsi" w:hAnsiTheme="minorHAnsi" w:cstheme="minorHAnsi"/>
                <w:sz w:val="16"/>
                <w:szCs w:val="16"/>
                <w:lang w:val="en-GB"/>
              </w:rPr>
              <w:t>Understand in depth and detail</w:t>
            </w:r>
          </w:p>
          <w:p w14:paraId="58D7E04D" w14:textId="77777777" w:rsidR="008E7DDE" w:rsidRPr="00F91C9E" w:rsidRDefault="008E7DDE" w:rsidP="000306BC">
            <w:pPr>
              <w:numPr>
                <w:ilvl w:val="0"/>
                <w:numId w:val="12"/>
              </w:numPr>
              <w:spacing w:after="0" w:line="240" w:lineRule="auto"/>
              <w:rPr>
                <w:rFonts w:asciiTheme="minorHAnsi" w:hAnsiTheme="minorHAnsi" w:cstheme="minorHAnsi"/>
                <w:sz w:val="16"/>
                <w:szCs w:val="16"/>
                <w:lang w:val="en-GB"/>
              </w:rPr>
            </w:pPr>
            <w:r w:rsidRPr="00F91C9E">
              <w:rPr>
                <w:rFonts w:asciiTheme="minorHAnsi" w:hAnsiTheme="minorHAnsi" w:cstheme="minorHAnsi"/>
                <w:sz w:val="16"/>
                <w:szCs w:val="16"/>
                <w:lang w:val="en-GB"/>
              </w:rPr>
              <w:t>Highlight key information from the text and discuss in depth</w:t>
            </w:r>
          </w:p>
          <w:p w14:paraId="6CC4BF2A" w14:textId="77777777" w:rsidR="008E7DDE" w:rsidRPr="00F91C9E" w:rsidRDefault="008E7DDE" w:rsidP="000306BC">
            <w:pPr>
              <w:numPr>
                <w:ilvl w:val="0"/>
                <w:numId w:val="14"/>
              </w:numPr>
              <w:spacing w:after="0" w:line="240" w:lineRule="auto"/>
              <w:rPr>
                <w:rFonts w:asciiTheme="minorHAnsi" w:hAnsiTheme="minorHAnsi" w:cstheme="minorHAnsi"/>
                <w:sz w:val="16"/>
                <w:szCs w:val="16"/>
                <w:u w:val="single"/>
              </w:rPr>
            </w:pPr>
            <w:r w:rsidRPr="00F91C9E">
              <w:rPr>
                <w:rFonts w:asciiTheme="minorHAnsi" w:hAnsiTheme="minorHAnsi" w:cstheme="minorHAnsi"/>
                <w:sz w:val="16"/>
                <w:szCs w:val="16"/>
                <w:u w:val="single"/>
              </w:rPr>
              <w:t>Intensive Strategies</w:t>
            </w:r>
          </w:p>
          <w:p w14:paraId="52E69C40" w14:textId="77777777" w:rsidR="008E7DDE" w:rsidRPr="00F91C9E" w:rsidRDefault="008E7DDE" w:rsidP="000306BC">
            <w:pPr>
              <w:numPr>
                <w:ilvl w:val="0"/>
                <w:numId w:val="9"/>
              </w:numPr>
              <w:spacing w:after="0" w:line="240" w:lineRule="auto"/>
              <w:rPr>
                <w:rFonts w:asciiTheme="minorHAnsi" w:hAnsiTheme="minorHAnsi" w:cstheme="minorHAnsi"/>
                <w:sz w:val="16"/>
                <w:szCs w:val="16"/>
              </w:rPr>
            </w:pPr>
            <w:r w:rsidRPr="00F91C9E">
              <w:rPr>
                <w:rFonts w:asciiTheme="minorHAnsi" w:hAnsiTheme="minorHAnsi" w:cstheme="minorHAnsi"/>
                <w:sz w:val="16"/>
                <w:szCs w:val="16"/>
              </w:rPr>
              <w:t>Intensify the discussion of meanings and wordings</w:t>
            </w:r>
          </w:p>
          <w:p w14:paraId="740535F6" w14:textId="77777777" w:rsidR="008E7DDE" w:rsidRPr="00F91C9E" w:rsidRDefault="008E7DDE" w:rsidP="000306BC">
            <w:pPr>
              <w:numPr>
                <w:ilvl w:val="0"/>
                <w:numId w:val="9"/>
              </w:numPr>
              <w:spacing w:after="0" w:line="240" w:lineRule="auto"/>
              <w:rPr>
                <w:rFonts w:asciiTheme="minorHAnsi" w:hAnsiTheme="minorHAnsi" w:cstheme="minorHAnsi"/>
                <w:sz w:val="16"/>
                <w:szCs w:val="16"/>
              </w:rPr>
            </w:pPr>
            <w:r w:rsidRPr="00F91C9E">
              <w:rPr>
                <w:rFonts w:asciiTheme="minorHAnsi" w:hAnsiTheme="minorHAnsi" w:cstheme="minorHAnsi"/>
                <w:sz w:val="16"/>
                <w:szCs w:val="16"/>
              </w:rPr>
              <w:t>Manipulate wordings to create meaningful sentences</w:t>
            </w:r>
          </w:p>
          <w:p w14:paraId="06F42218" w14:textId="77777777" w:rsidR="008E7DDE" w:rsidRPr="00F91C9E" w:rsidRDefault="008E7DDE" w:rsidP="000306BC">
            <w:pPr>
              <w:numPr>
                <w:ilvl w:val="0"/>
                <w:numId w:val="9"/>
              </w:numPr>
              <w:spacing w:after="0" w:line="240" w:lineRule="auto"/>
              <w:rPr>
                <w:rFonts w:asciiTheme="minorHAnsi" w:hAnsiTheme="minorHAnsi" w:cstheme="minorHAnsi"/>
                <w:sz w:val="16"/>
                <w:szCs w:val="16"/>
              </w:rPr>
            </w:pPr>
            <w:r w:rsidRPr="00F91C9E">
              <w:rPr>
                <w:rFonts w:asciiTheme="minorHAnsi" w:hAnsiTheme="minorHAnsi" w:cstheme="minorHAnsi"/>
                <w:sz w:val="16"/>
                <w:szCs w:val="16"/>
              </w:rPr>
              <w:t>Practise spelling and writing</w:t>
            </w:r>
          </w:p>
          <w:p w14:paraId="5ECCB2C8" w14:textId="77777777" w:rsidR="008E7DDE" w:rsidRPr="00F91C9E" w:rsidRDefault="008E7DDE" w:rsidP="000306BC">
            <w:pPr>
              <w:numPr>
                <w:ilvl w:val="0"/>
                <w:numId w:val="14"/>
              </w:numPr>
              <w:spacing w:after="0" w:line="240" w:lineRule="auto"/>
              <w:rPr>
                <w:rFonts w:asciiTheme="minorHAnsi" w:hAnsiTheme="minorHAnsi" w:cstheme="minorHAnsi"/>
                <w:sz w:val="16"/>
                <w:szCs w:val="16"/>
                <w:u w:val="single"/>
                <w:lang w:val="en-GB"/>
              </w:rPr>
            </w:pPr>
            <w:r w:rsidRPr="00F91C9E">
              <w:rPr>
                <w:rFonts w:asciiTheme="minorHAnsi" w:hAnsiTheme="minorHAnsi" w:cstheme="minorHAnsi"/>
                <w:sz w:val="16"/>
                <w:szCs w:val="16"/>
                <w:u w:val="single"/>
                <w:lang w:val="en-GB"/>
              </w:rPr>
              <w:t>Rewriting</w:t>
            </w:r>
          </w:p>
          <w:p w14:paraId="6DF3881B" w14:textId="77777777" w:rsidR="008E7DDE" w:rsidRPr="00F91C9E" w:rsidRDefault="008E7DDE" w:rsidP="000306BC">
            <w:pPr>
              <w:numPr>
                <w:ilvl w:val="0"/>
                <w:numId w:val="13"/>
              </w:numPr>
              <w:spacing w:after="0" w:line="240" w:lineRule="auto"/>
              <w:rPr>
                <w:rFonts w:asciiTheme="minorHAnsi" w:hAnsiTheme="minorHAnsi" w:cstheme="minorHAnsi"/>
                <w:sz w:val="16"/>
                <w:szCs w:val="16"/>
                <w:lang w:val="en-GB"/>
              </w:rPr>
            </w:pPr>
            <w:r w:rsidRPr="00F91C9E">
              <w:rPr>
                <w:rFonts w:asciiTheme="minorHAnsi" w:hAnsiTheme="minorHAnsi" w:cstheme="minorHAnsi"/>
                <w:sz w:val="16"/>
                <w:szCs w:val="16"/>
                <w:lang w:val="en-GB"/>
              </w:rPr>
              <w:t>Innovate on text models to identify features of purpose and audience</w:t>
            </w:r>
          </w:p>
          <w:p w14:paraId="32B971C4" w14:textId="77777777" w:rsidR="008E7DDE" w:rsidRPr="00F91C9E" w:rsidRDefault="008E7DDE" w:rsidP="000306BC">
            <w:pPr>
              <w:numPr>
                <w:ilvl w:val="0"/>
                <w:numId w:val="14"/>
              </w:numPr>
              <w:spacing w:after="0" w:line="240" w:lineRule="auto"/>
              <w:rPr>
                <w:rFonts w:asciiTheme="minorHAnsi" w:hAnsiTheme="minorHAnsi" w:cstheme="minorHAnsi"/>
                <w:sz w:val="16"/>
                <w:szCs w:val="16"/>
                <w:u w:val="single"/>
                <w:lang w:val="en-GB"/>
              </w:rPr>
            </w:pPr>
            <w:r w:rsidRPr="00F91C9E">
              <w:rPr>
                <w:rFonts w:asciiTheme="minorHAnsi" w:hAnsiTheme="minorHAnsi" w:cstheme="minorHAnsi"/>
                <w:sz w:val="16"/>
                <w:szCs w:val="16"/>
                <w:u w:val="single"/>
                <w:lang w:val="en-GB"/>
              </w:rPr>
              <w:t>Joint Construction</w:t>
            </w:r>
          </w:p>
          <w:p w14:paraId="0F4E2CB8" w14:textId="77777777" w:rsidR="008E7DDE" w:rsidRPr="00F91C9E" w:rsidRDefault="008E7DDE" w:rsidP="000306BC">
            <w:pPr>
              <w:widowControl w:val="0"/>
              <w:numPr>
                <w:ilvl w:val="0"/>
                <w:numId w:val="15"/>
              </w:numPr>
              <w:autoSpaceDE w:val="0"/>
              <w:autoSpaceDN w:val="0"/>
              <w:adjustRightInd w:val="0"/>
              <w:spacing w:after="20" w:line="200" w:lineRule="atLeast"/>
              <w:textAlignment w:val="center"/>
              <w:rPr>
                <w:rFonts w:asciiTheme="minorHAnsi" w:eastAsia="Cambria" w:hAnsiTheme="minorHAnsi" w:cstheme="minorHAnsi"/>
                <w:b/>
                <w:sz w:val="16"/>
                <w:szCs w:val="16"/>
                <w:lang w:val="en-GB" w:eastAsia="en-US"/>
              </w:rPr>
            </w:pPr>
            <w:r w:rsidRPr="00F91C9E">
              <w:rPr>
                <w:rFonts w:asciiTheme="minorHAnsi" w:eastAsia="Cambria" w:hAnsiTheme="minorHAnsi" w:cstheme="minorHAnsi"/>
                <w:sz w:val="16"/>
                <w:szCs w:val="16"/>
                <w:lang w:val="en-GB" w:eastAsia="en-US"/>
              </w:rPr>
              <w:t>Write/design a new cereal box to appeal to a particular audience</w:t>
            </w:r>
          </w:p>
          <w:p w14:paraId="45165161" w14:textId="77777777" w:rsidR="008E7DDE" w:rsidRPr="00F91C9E" w:rsidRDefault="008E7DDE" w:rsidP="000306BC">
            <w:pPr>
              <w:pStyle w:val="ListParagraph"/>
              <w:widowControl w:val="0"/>
              <w:autoSpaceDE w:val="0"/>
              <w:autoSpaceDN w:val="0"/>
              <w:adjustRightInd w:val="0"/>
              <w:spacing w:after="0" w:line="240" w:lineRule="auto"/>
              <w:ind w:left="360"/>
              <w:textAlignment w:val="center"/>
              <w:rPr>
                <w:rFonts w:asciiTheme="minorHAnsi" w:hAnsiTheme="minorHAnsi" w:cstheme="minorHAnsi"/>
                <w:color w:val="FF0000"/>
                <w:sz w:val="16"/>
                <w:szCs w:val="16"/>
              </w:rPr>
            </w:pPr>
          </w:p>
        </w:tc>
        <w:tc>
          <w:tcPr>
            <w:tcW w:w="3538" w:type="dxa"/>
            <w:shd w:val="clear" w:color="auto" w:fill="auto"/>
          </w:tcPr>
          <w:p w14:paraId="7F1F6D7B" w14:textId="52B92FC7" w:rsidR="008E7DDE" w:rsidRPr="00F91C9E" w:rsidRDefault="008E7DDE" w:rsidP="000306BC">
            <w:pPr>
              <w:widowControl w:val="0"/>
              <w:autoSpaceDE w:val="0"/>
              <w:autoSpaceDN w:val="0"/>
              <w:adjustRightInd w:val="0"/>
              <w:spacing w:after="20" w:line="200" w:lineRule="atLeast"/>
              <w:textAlignment w:val="center"/>
              <w:rPr>
                <w:rFonts w:asciiTheme="minorHAnsi" w:eastAsia="Cambria" w:hAnsiTheme="minorHAnsi" w:cstheme="minorHAnsi"/>
                <w:b/>
                <w:sz w:val="16"/>
                <w:szCs w:val="16"/>
                <w:lang w:eastAsia="en-US"/>
              </w:rPr>
            </w:pPr>
            <w:r w:rsidRPr="00F91C9E">
              <w:rPr>
                <w:rFonts w:asciiTheme="minorHAnsi" w:eastAsia="Cambria" w:hAnsiTheme="minorHAnsi" w:cstheme="minorHAnsi"/>
                <w:b/>
                <w:sz w:val="16"/>
                <w:szCs w:val="16"/>
                <w:lang w:eastAsia="en-US"/>
              </w:rPr>
              <w:t>R2L Teaching Cycle: Story</w:t>
            </w:r>
          </w:p>
          <w:p w14:paraId="73B80B2E" w14:textId="77777777" w:rsidR="008E7DDE" w:rsidRPr="00F91C9E" w:rsidRDefault="008E7DDE" w:rsidP="000306BC">
            <w:pPr>
              <w:widowControl w:val="0"/>
              <w:numPr>
                <w:ilvl w:val="0"/>
                <w:numId w:val="7"/>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Preparing and reading</w:t>
            </w:r>
          </w:p>
          <w:p w14:paraId="7691DB85"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Engage and interpret literature</w:t>
            </w:r>
          </w:p>
          <w:p w14:paraId="549F683D"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Prepare and read whole text/ chapter</w:t>
            </w:r>
          </w:p>
          <w:p w14:paraId="026ECDCC" w14:textId="77777777" w:rsidR="008E7DDE" w:rsidRPr="00F91C9E" w:rsidRDefault="008E7DDE" w:rsidP="000306BC">
            <w:pPr>
              <w:widowControl w:val="0"/>
              <w:numPr>
                <w:ilvl w:val="0"/>
                <w:numId w:val="7"/>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Detailed Reading</w:t>
            </w:r>
          </w:p>
          <w:p w14:paraId="6FD9B238"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Recognise and comprehend patterns of literary language</w:t>
            </w:r>
          </w:p>
          <w:p w14:paraId="0D970782"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Highlight literary language patterns</w:t>
            </w:r>
          </w:p>
          <w:p w14:paraId="7607C5B0" w14:textId="77777777" w:rsidR="008E7DDE" w:rsidRPr="00F91C9E" w:rsidRDefault="008E7DDE" w:rsidP="000306BC">
            <w:pPr>
              <w:widowControl w:val="0"/>
              <w:numPr>
                <w:ilvl w:val="0"/>
                <w:numId w:val="7"/>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Intensive Strategies</w:t>
            </w:r>
          </w:p>
          <w:p w14:paraId="2337EB5F"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Intensify the discussion of meanings and wordings</w:t>
            </w:r>
          </w:p>
          <w:p w14:paraId="334D6DDC"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Manipulate wordings to create meaningful sentences</w:t>
            </w:r>
          </w:p>
          <w:p w14:paraId="3C7C5C4D"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Practise spelling and writing</w:t>
            </w:r>
          </w:p>
          <w:p w14:paraId="09EDC57A" w14:textId="77777777" w:rsidR="008E7DDE" w:rsidRPr="00F91C9E" w:rsidRDefault="008E7DDE" w:rsidP="000306BC">
            <w:pPr>
              <w:widowControl w:val="0"/>
              <w:numPr>
                <w:ilvl w:val="0"/>
                <w:numId w:val="7"/>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Rewriting</w:t>
            </w:r>
          </w:p>
          <w:p w14:paraId="01BD8216" w14:textId="77777777" w:rsidR="008E7DDE" w:rsidRPr="00F91C9E" w:rsidRDefault="008E7DDE" w:rsidP="000306BC">
            <w:pPr>
              <w:widowControl w:val="0"/>
              <w:numPr>
                <w:ilvl w:val="0"/>
                <w:numId w:val="10"/>
              </w:numPr>
              <w:autoSpaceDE w:val="0"/>
              <w:autoSpaceDN w:val="0"/>
              <w:adjustRightInd w:val="0"/>
              <w:spacing w:after="60" w:line="200" w:lineRule="atLeast"/>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 xml:space="preserve">Use the same language patterns </w:t>
            </w:r>
          </w:p>
          <w:p w14:paraId="5E343246" w14:textId="77777777" w:rsidR="008E7DDE" w:rsidRPr="00F91C9E" w:rsidRDefault="008E7DDE" w:rsidP="000306BC">
            <w:pPr>
              <w:widowControl w:val="0"/>
              <w:numPr>
                <w:ilvl w:val="0"/>
                <w:numId w:val="10"/>
              </w:numPr>
              <w:autoSpaceDE w:val="0"/>
              <w:autoSpaceDN w:val="0"/>
              <w:adjustRightInd w:val="0"/>
              <w:spacing w:after="60" w:line="200" w:lineRule="atLeast"/>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Write new setting, event or character</w:t>
            </w:r>
          </w:p>
          <w:p w14:paraId="13798EB0" w14:textId="77777777" w:rsidR="008E7DDE" w:rsidRPr="00F91C9E" w:rsidRDefault="008E7DDE" w:rsidP="000306BC">
            <w:pPr>
              <w:widowControl w:val="0"/>
              <w:numPr>
                <w:ilvl w:val="0"/>
                <w:numId w:val="7"/>
              </w:numPr>
              <w:autoSpaceDE w:val="0"/>
              <w:autoSpaceDN w:val="0"/>
              <w:adjustRightInd w:val="0"/>
              <w:spacing w:after="60" w:line="200" w:lineRule="atLeast"/>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Joint Construction</w:t>
            </w:r>
          </w:p>
          <w:p w14:paraId="3963A598" w14:textId="77777777" w:rsidR="008E7DDE" w:rsidRPr="00F91C9E" w:rsidRDefault="008E7DDE" w:rsidP="000306BC">
            <w:pPr>
              <w:widowControl w:val="0"/>
              <w:numPr>
                <w:ilvl w:val="0"/>
                <w:numId w:val="10"/>
              </w:numPr>
              <w:autoSpaceDE w:val="0"/>
              <w:autoSpaceDN w:val="0"/>
              <w:adjustRightInd w:val="0"/>
              <w:spacing w:after="60" w:line="200" w:lineRule="atLeast"/>
              <w:textAlignment w:val="center"/>
              <w:rPr>
                <w:rFonts w:asciiTheme="minorHAnsi" w:hAnsiTheme="minorHAnsi" w:cstheme="minorHAnsi"/>
                <w:b/>
                <w:sz w:val="16"/>
                <w:szCs w:val="16"/>
              </w:rPr>
            </w:pPr>
            <w:r w:rsidRPr="00F91C9E">
              <w:rPr>
                <w:rFonts w:asciiTheme="minorHAnsi" w:eastAsia="Cambria" w:hAnsiTheme="minorHAnsi" w:cstheme="minorHAnsi"/>
                <w:sz w:val="16"/>
                <w:szCs w:val="16"/>
                <w:lang w:val="en-GB" w:eastAsia="en-US"/>
              </w:rPr>
              <w:t>Use well written narrative models to write a new chapter</w:t>
            </w:r>
          </w:p>
          <w:p w14:paraId="30FBAF92" w14:textId="3ED47FC7" w:rsidR="008E7DDE" w:rsidRPr="00F91C9E" w:rsidRDefault="008E7DDE" w:rsidP="000306BC">
            <w:pPr>
              <w:widowControl w:val="0"/>
              <w:autoSpaceDE w:val="0"/>
              <w:autoSpaceDN w:val="0"/>
              <w:adjustRightInd w:val="0"/>
              <w:spacing w:after="20" w:line="200" w:lineRule="atLeast"/>
              <w:ind w:left="360"/>
              <w:textAlignment w:val="center"/>
              <w:rPr>
                <w:rFonts w:asciiTheme="minorHAnsi" w:eastAsia="Cambria" w:hAnsiTheme="minorHAnsi" w:cstheme="minorHAnsi"/>
                <w:b/>
                <w:sz w:val="16"/>
                <w:szCs w:val="16"/>
                <w:lang w:eastAsia="en-US"/>
              </w:rPr>
            </w:pPr>
          </w:p>
        </w:tc>
        <w:tc>
          <w:tcPr>
            <w:tcW w:w="3538" w:type="dxa"/>
            <w:shd w:val="clear" w:color="auto" w:fill="auto"/>
          </w:tcPr>
          <w:p w14:paraId="428B32FB" w14:textId="77777777" w:rsidR="008E7DDE" w:rsidRPr="00F91C9E" w:rsidRDefault="008E7DDE" w:rsidP="000306BC">
            <w:pPr>
              <w:widowControl w:val="0"/>
              <w:autoSpaceDE w:val="0"/>
              <w:autoSpaceDN w:val="0"/>
              <w:adjustRightInd w:val="0"/>
              <w:spacing w:after="0" w:line="240" w:lineRule="auto"/>
              <w:textAlignment w:val="center"/>
              <w:rPr>
                <w:rFonts w:asciiTheme="minorHAnsi" w:eastAsia="Cambria" w:hAnsiTheme="minorHAnsi" w:cstheme="minorHAnsi"/>
                <w:b/>
                <w:sz w:val="16"/>
                <w:szCs w:val="16"/>
                <w:lang w:val="en-GB" w:eastAsia="en-US"/>
              </w:rPr>
            </w:pPr>
            <w:r w:rsidRPr="00F91C9E">
              <w:rPr>
                <w:rFonts w:asciiTheme="minorHAnsi" w:eastAsia="Cambria" w:hAnsiTheme="minorHAnsi" w:cstheme="minorHAnsi"/>
                <w:b/>
                <w:sz w:val="16"/>
                <w:szCs w:val="16"/>
                <w:lang w:val="en-GB" w:eastAsia="en-US"/>
              </w:rPr>
              <w:t>R2L Teaching Cycle: Factual and Argument</w:t>
            </w:r>
          </w:p>
          <w:p w14:paraId="712F90D6" w14:textId="77777777" w:rsidR="008E7DDE" w:rsidRPr="00F91C9E" w:rsidRDefault="008E7DDE" w:rsidP="000306BC">
            <w:pPr>
              <w:widowControl w:val="0"/>
              <w:numPr>
                <w:ilvl w:val="0"/>
                <w:numId w:val="27"/>
              </w:numPr>
              <w:autoSpaceDE w:val="0"/>
              <w:autoSpaceDN w:val="0"/>
              <w:adjustRightInd w:val="0"/>
              <w:spacing w:after="0" w:line="240" w:lineRule="auto"/>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Preparing and Reading</w:t>
            </w:r>
          </w:p>
          <w:p w14:paraId="48D450C9" w14:textId="77777777" w:rsidR="008E7DDE" w:rsidRPr="00F91C9E" w:rsidRDefault="008E7DDE" w:rsidP="000306BC">
            <w:pPr>
              <w:widowControl w:val="0"/>
              <w:numPr>
                <w:ilvl w:val="0"/>
                <w:numId w:val="11"/>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Read source texts about issues</w:t>
            </w:r>
          </w:p>
          <w:p w14:paraId="142C105B" w14:textId="77777777" w:rsidR="008E7DDE" w:rsidRPr="00F91C9E" w:rsidRDefault="008E7DDE" w:rsidP="000306BC">
            <w:pPr>
              <w:widowControl w:val="0"/>
              <w:numPr>
                <w:ilvl w:val="0"/>
                <w:numId w:val="11"/>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Paragraph by paragraph reading</w:t>
            </w:r>
          </w:p>
          <w:p w14:paraId="797C24A8" w14:textId="77777777" w:rsidR="008E7DDE" w:rsidRPr="00F91C9E" w:rsidRDefault="008E7DDE" w:rsidP="000306BC">
            <w:pPr>
              <w:widowControl w:val="0"/>
              <w:numPr>
                <w:ilvl w:val="0"/>
                <w:numId w:val="11"/>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Highlight and discuss key information</w:t>
            </w:r>
          </w:p>
          <w:p w14:paraId="2A974AAD" w14:textId="77777777" w:rsidR="008E7DDE" w:rsidRPr="00F91C9E" w:rsidRDefault="008E7DDE" w:rsidP="000306BC">
            <w:pPr>
              <w:widowControl w:val="0"/>
              <w:numPr>
                <w:ilvl w:val="0"/>
                <w:numId w:val="11"/>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Make notes</w:t>
            </w:r>
          </w:p>
          <w:p w14:paraId="09189C41" w14:textId="77777777" w:rsidR="008E7DDE" w:rsidRPr="00F91C9E" w:rsidRDefault="008E7DDE" w:rsidP="000306BC">
            <w:pPr>
              <w:widowControl w:val="0"/>
              <w:numPr>
                <w:ilvl w:val="0"/>
                <w:numId w:val="27"/>
              </w:numPr>
              <w:autoSpaceDE w:val="0"/>
              <w:autoSpaceDN w:val="0"/>
              <w:adjustRightInd w:val="0"/>
              <w:spacing w:after="0" w:line="240" w:lineRule="auto"/>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Detailed Reading</w:t>
            </w:r>
          </w:p>
          <w:p w14:paraId="102F0F15" w14:textId="77777777" w:rsidR="008E7DDE" w:rsidRPr="00F91C9E" w:rsidRDefault="008E7DDE" w:rsidP="000306BC">
            <w:pPr>
              <w:widowControl w:val="0"/>
              <w:numPr>
                <w:ilvl w:val="0"/>
                <w:numId w:val="12"/>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Recognise key information and evaluative language patterns</w:t>
            </w:r>
          </w:p>
          <w:p w14:paraId="78624535" w14:textId="77777777" w:rsidR="008E7DDE" w:rsidRPr="00F91C9E" w:rsidRDefault="008E7DDE" w:rsidP="000306BC">
            <w:pPr>
              <w:widowControl w:val="0"/>
              <w:numPr>
                <w:ilvl w:val="0"/>
                <w:numId w:val="12"/>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Analyse key paragraphs/ phrases from model arguments</w:t>
            </w:r>
          </w:p>
          <w:p w14:paraId="6D060560" w14:textId="77777777" w:rsidR="008E7DDE" w:rsidRPr="00F91C9E" w:rsidRDefault="008E7DDE" w:rsidP="000306BC">
            <w:pPr>
              <w:widowControl w:val="0"/>
              <w:numPr>
                <w:ilvl w:val="0"/>
                <w:numId w:val="27"/>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Intensive Strategies</w:t>
            </w:r>
          </w:p>
          <w:p w14:paraId="1B092F49"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Intensify the discussion of meanings and wordings</w:t>
            </w:r>
          </w:p>
          <w:p w14:paraId="4A67BD4A"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Manipulate wordings to create meaningful sentences</w:t>
            </w:r>
          </w:p>
          <w:p w14:paraId="08D59B73"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Practise spelling and writing</w:t>
            </w:r>
          </w:p>
          <w:p w14:paraId="05B93CE9" w14:textId="77777777" w:rsidR="008E7DDE" w:rsidRPr="00F91C9E" w:rsidRDefault="008E7DDE" w:rsidP="000306BC">
            <w:pPr>
              <w:widowControl w:val="0"/>
              <w:numPr>
                <w:ilvl w:val="0"/>
                <w:numId w:val="27"/>
              </w:numPr>
              <w:autoSpaceDE w:val="0"/>
              <w:autoSpaceDN w:val="0"/>
              <w:adjustRightInd w:val="0"/>
              <w:spacing w:after="0" w:line="240" w:lineRule="auto"/>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Rewriting</w:t>
            </w:r>
          </w:p>
          <w:p w14:paraId="2E62579D" w14:textId="77777777" w:rsidR="008E7DDE" w:rsidRPr="00F91C9E" w:rsidRDefault="008E7DDE" w:rsidP="000306BC">
            <w:pPr>
              <w:widowControl w:val="0"/>
              <w:numPr>
                <w:ilvl w:val="0"/>
                <w:numId w:val="13"/>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Use same evaluative language patterns to write a new argument or innovate for various audiences</w:t>
            </w:r>
          </w:p>
          <w:p w14:paraId="0DC7F8E1" w14:textId="77777777" w:rsidR="008E7DDE" w:rsidRPr="00F91C9E" w:rsidRDefault="008E7DDE" w:rsidP="000306BC">
            <w:pPr>
              <w:widowControl w:val="0"/>
              <w:numPr>
                <w:ilvl w:val="0"/>
                <w:numId w:val="27"/>
              </w:numPr>
              <w:autoSpaceDE w:val="0"/>
              <w:autoSpaceDN w:val="0"/>
              <w:adjustRightInd w:val="0"/>
              <w:spacing w:after="0" w:line="240" w:lineRule="auto"/>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Joint Construction</w:t>
            </w:r>
          </w:p>
          <w:p w14:paraId="5DED241F" w14:textId="3D0802BE" w:rsidR="008E7DDE" w:rsidRPr="00F91C9E" w:rsidRDefault="008E7DDE" w:rsidP="00F91C9E">
            <w:pPr>
              <w:widowControl w:val="0"/>
              <w:numPr>
                <w:ilvl w:val="0"/>
                <w:numId w:val="13"/>
              </w:numPr>
              <w:autoSpaceDE w:val="0"/>
              <w:autoSpaceDN w:val="0"/>
              <w:adjustRightInd w:val="0"/>
              <w:spacing w:after="0" w:line="240" w:lineRule="auto"/>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Reconstruct a persuasive argument on a different environmental issue</w:t>
            </w:r>
          </w:p>
        </w:tc>
        <w:tc>
          <w:tcPr>
            <w:tcW w:w="3538" w:type="dxa"/>
            <w:shd w:val="clear" w:color="auto" w:fill="auto"/>
          </w:tcPr>
          <w:p w14:paraId="6D8F9EDD" w14:textId="77777777" w:rsidR="008E7DDE" w:rsidRPr="00F91C9E" w:rsidRDefault="008E7DDE" w:rsidP="000306BC">
            <w:pPr>
              <w:widowControl w:val="0"/>
              <w:autoSpaceDE w:val="0"/>
              <w:autoSpaceDN w:val="0"/>
              <w:adjustRightInd w:val="0"/>
              <w:spacing w:after="20" w:line="200" w:lineRule="atLeast"/>
              <w:textAlignment w:val="center"/>
              <w:rPr>
                <w:rFonts w:asciiTheme="minorHAnsi" w:eastAsia="Cambria" w:hAnsiTheme="minorHAnsi" w:cstheme="minorHAnsi"/>
                <w:b/>
                <w:sz w:val="16"/>
                <w:szCs w:val="16"/>
                <w:lang w:eastAsia="en-US"/>
              </w:rPr>
            </w:pPr>
            <w:r w:rsidRPr="00F91C9E">
              <w:rPr>
                <w:rFonts w:asciiTheme="minorHAnsi" w:eastAsia="Cambria" w:hAnsiTheme="minorHAnsi" w:cstheme="minorHAnsi"/>
                <w:b/>
                <w:sz w:val="16"/>
                <w:szCs w:val="16"/>
                <w:lang w:eastAsia="en-US"/>
              </w:rPr>
              <w:t>R2L Teaching Cycle: Story</w:t>
            </w:r>
          </w:p>
          <w:p w14:paraId="39CE69D0" w14:textId="77777777" w:rsidR="008E7DDE" w:rsidRPr="00F91C9E" w:rsidRDefault="008E7DDE" w:rsidP="000306BC">
            <w:pPr>
              <w:widowControl w:val="0"/>
              <w:numPr>
                <w:ilvl w:val="0"/>
                <w:numId w:val="26"/>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Preparing and reading</w:t>
            </w:r>
          </w:p>
          <w:p w14:paraId="3EBE2F33"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Engage and interpret literature</w:t>
            </w:r>
          </w:p>
          <w:p w14:paraId="21257AD1"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Prepare and read whole text/ chapter</w:t>
            </w:r>
          </w:p>
          <w:p w14:paraId="35E55BC0" w14:textId="77777777" w:rsidR="008E7DDE" w:rsidRPr="00F91C9E" w:rsidRDefault="008E7DDE" w:rsidP="000306BC">
            <w:pPr>
              <w:widowControl w:val="0"/>
              <w:numPr>
                <w:ilvl w:val="0"/>
                <w:numId w:val="26"/>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Detailed Reading</w:t>
            </w:r>
          </w:p>
          <w:p w14:paraId="3AFD9497" w14:textId="33CB27B5"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Recognise and comprehend patterns of</w:t>
            </w:r>
            <w:r w:rsidR="00ED4DF1" w:rsidRPr="00F91C9E">
              <w:rPr>
                <w:rFonts w:asciiTheme="minorHAnsi" w:eastAsia="Cambria" w:hAnsiTheme="minorHAnsi" w:cstheme="minorHAnsi"/>
                <w:sz w:val="16"/>
                <w:szCs w:val="16"/>
                <w:lang w:eastAsia="en-US"/>
              </w:rPr>
              <w:t xml:space="preserve"> </w:t>
            </w:r>
            <w:r w:rsidRPr="00F91C9E">
              <w:rPr>
                <w:rFonts w:asciiTheme="minorHAnsi" w:eastAsia="Cambria" w:hAnsiTheme="minorHAnsi" w:cstheme="minorHAnsi"/>
                <w:sz w:val="16"/>
                <w:szCs w:val="16"/>
                <w:lang w:eastAsia="en-US"/>
              </w:rPr>
              <w:t>literary language</w:t>
            </w:r>
          </w:p>
          <w:p w14:paraId="2D3A3568" w14:textId="77777777" w:rsidR="008E7DDE" w:rsidRPr="00F91C9E" w:rsidRDefault="008E7DDE" w:rsidP="000306BC">
            <w:pPr>
              <w:widowControl w:val="0"/>
              <w:numPr>
                <w:ilvl w:val="0"/>
                <w:numId w:val="8"/>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Highlight literary language patterns</w:t>
            </w:r>
          </w:p>
          <w:p w14:paraId="2D1F9460" w14:textId="77777777" w:rsidR="008E7DDE" w:rsidRPr="00F91C9E" w:rsidRDefault="008E7DDE" w:rsidP="000306BC">
            <w:pPr>
              <w:widowControl w:val="0"/>
              <w:numPr>
                <w:ilvl w:val="0"/>
                <w:numId w:val="26"/>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Intensive Strategies</w:t>
            </w:r>
          </w:p>
          <w:p w14:paraId="2F8BE631"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Intensify the discussion of meanings and wordings</w:t>
            </w:r>
          </w:p>
          <w:p w14:paraId="250AABF0"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Manipulate wordings to create meaningful sentences</w:t>
            </w:r>
          </w:p>
          <w:p w14:paraId="2572CA44" w14:textId="77777777" w:rsidR="008E7DDE" w:rsidRPr="00F91C9E" w:rsidRDefault="008E7DDE" w:rsidP="000306BC">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6"/>
                <w:szCs w:val="16"/>
                <w:lang w:eastAsia="en-US"/>
              </w:rPr>
            </w:pPr>
            <w:r w:rsidRPr="00F91C9E">
              <w:rPr>
                <w:rFonts w:asciiTheme="minorHAnsi" w:eastAsia="Cambria" w:hAnsiTheme="minorHAnsi" w:cstheme="minorHAnsi"/>
                <w:sz w:val="16"/>
                <w:szCs w:val="16"/>
                <w:lang w:eastAsia="en-US"/>
              </w:rPr>
              <w:t>Practise spelling and writing</w:t>
            </w:r>
          </w:p>
          <w:p w14:paraId="3FC64F65" w14:textId="77777777" w:rsidR="008E7DDE" w:rsidRPr="00F91C9E" w:rsidRDefault="008E7DDE" w:rsidP="000306BC">
            <w:pPr>
              <w:widowControl w:val="0"/>
              <w:numPr>
                <w:ilvl w:val="0"/>
                <w:numId w:val="26"/>
              </w:numPr>
              <w:autoSpaceDE w:val="0"/>
              <w:autoSpaceDN w:val="0"/>
              <w:adjustRightInd w:val="0"/>
              <w:spacing w:after="20" w:line="200" w:lineRule="atLeast"/>
              <w:textAlignment w:val="center"/>
              <w:rPr>
                <w:rFonts w:asciiTheme="minorHAnsi" w:eastAsia="Cambria" w:hAnsiTheme="minorHAnsi" w:cstheme="minorHAnsi"/>
                <w:sz w:val="16"/>
                <w:szCs w:val="16"/>
                <w:u w:val="single"/>
                <w:lang w:eastAsia="en-US"/>
              </w:rPr>
            </w:pPr>
            <w:r w:rsidRPr="00F91C9E">
              <w:rPr>
                <w:rFonts w:asciiTheme="minorHAnsi" w:eastAsia="Cambria" w:hAnsiTheme="minorHAnsi" w:cstheme="minorHAnsi"/>
                <w:sz w:val="16"/>
                <w:szCs w:val="16"/>
                <w:u w:val="single"/>
                <w:lang w:eastAsia="en-US"/>
              </w:rPr>
              <w:t>Rewriting</w:t>
            </w:r>
          </w:p>
          <w:p w14:paraId="35E0B47A" w14:textId="77777777" w:rsidR="008E7DDE" w:rsidRPr="00F91C9E" w:rsidRDefault="008E7DDE" w:rsidP="000306BC">
            <w:pPr>
              <w:widowControl w:val="0"/>
              <w:numPr>
                <w:ilvl w:val="0"/>
                <w:numId w:val="10"/>
              </w:numPr>
              <w:autoSpaceDE w:val="0"/>
              <w:autoSpaceDN w:val="0"/>
              <w:adjustRightInd w:val="0"/>
              <w:spacing w:after="60" w:line="200" w:lineRule="atLeast"/>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 xml:space="preserve">Use the same language patterns </w:t>
            </w:r>
          </w:p>
          <w:p w14:paraId="08787D8C" w14:textId="77777777" w:rsidR="008E7DDE" w:rsidRPr="00F91C9E" w:rsidRDefault="008E7DDE" w:rsidP="000306BC">
            <w:pPr>
              <w:widowControl w:val="0"/>
              <w:numPr>
                <w:ilvl w:val="0"/>
                <w:numId w:val="10"/>
              </w:numPr>
              <w:autoSpaceDE w:val="0"/>
              <w:autoSpaceDN w:val="0"/>
              <w:adjustRightInd w:val="0"/>
              <w:spacing w:after="60" w:line="200" w:lineRule="atLeast"/>
              <w:textAlignment w:val="center"/>
              <w:rPr>
                <w:rFonts w:asciiTheme="minorHAnsi" w:eastAsia="Cambria" w:hAnsiTheme="minorHAnsi" w:cstheme="minorHAnsi"/>
                <w:sz w:val="16"/>
                <w:szCs w:val="16"/>
                <w:lang w:val="en-GB" w:eastAsia="en-US"/>
              </w:rPr>
            </w:pPr>
            <w:r w:rsidRPr="00F91C9E">
              <w:rPr>
                <w:rFonts w:asciiTheme="minorHAnsi" w:eastAsia="Cambria" w:hAnsiTheme="minorHAnsi" w:cstheme="minorHAnsi"/>
                <w:sz w:val="16"/>
                <w:szCs w:val="16"/>
                <w:lang w:val="en-GB" w:eastAsia="en-US"/>
              </w:rPr>
              <w:t>Write new setting, event or character</w:t>
            </w:r>
          </w:p>
          <w:p w14:paraId="11751371" w14:textId="77777777" w:rsidR="008E7DDE" w:rsidRPr="00F91C9E" w:rsidRDefault="008E7DDE" w:rsidP="000306BC">
            <w:pPr>
              <w:widowControl w:val="0"/>
              <w:numPr>
                <w:ilvl w:val="0"/>
                <w:numId w:val="26"/>
              </w:numPr>
              <w:autoSpaceDE w:val="0"/>
              <w:autoSpaceDN w:val="0"/>
              <w:adjustRightInd w:val="0"/>
              <w:spacing w:after="60" w:line="200" w:lineRule="atLeast"/>
              <w:textAlignment w:val="center"/>
              <w:rPr>
                <w:rFonts w:asciiTheme="minorHAnsi" w:eastAsia="Cambria" w:hAnsiTheme="minorHAnsi" w:cstheme="minorHAnsi"/>
                <w:sz w:val="16"/>
                <w:szCs w:val="16"/>
                <w:u w:val="single"/>
                <w:lang w:val="en-GB" w:eastAsia="en-US"/>
              </w:rPr>
            </w:pPr>
            <w:r w:rsidRPr="00F91C9E">
              <w:rPr>
                <w:rFonts w:asciiTheme="minorHAnsi" w:eastAsia="Cambria" w:hAnsiTheme="minorHAnsi" w:cstheme="minorHAnsi"/>
                <w:sz w:val="16"/>
                <w:szCs w:val="16"/>
                <w:u w:val="single"/>
                <w:lang w:val="en-GB" w:eastAsia="en-US"/>
              </w:rPr>
              <w:t>Joint Construction</w:t>
            </w:r>
          </w:p>
          <w:p w14:paraId="401395BC" w14:textId="572F046A" w:rsidR="008E7DDE" w:rsidRPr="00F91C9E" w:rsidRDefault="008E7DDE" w:rsidP="00F91C9E">
            <w:pPr>
              <w:widowControl w:val="0"/>
              <w:numPr>
                <w:ilvl w:val="0"/>
                <w:numId w:val="10"/>
              </w:numPr>
              <w:autoSpaceDE w:val="0"/>
              <w:autoSpaceDN w:val="0"/>
              <w:adjustRightInd w:val="0"/>
              <w:spacing w:after="60" w:line="200" w:lineRule="atLeast"/>
              <w:textAlignment w:val="center"/>
              <w:rPr>
                <w:rFonts w:asciiTheme="minorHAnsi" w:hAnsiTheme="minorHAnsi" w:cstheme="minorHAnsi"/>
                <w:b/>
                <w:sz w:val="16"/>
                <w:szCs w:val="16"/>
              </w:rPr>
            </w:pPr>
            <w:r w:rsidRPr="00F91C9E">
              <w:rPr>
                <w:rFonts w:asciiTheme="minorHAnsi" w:eastAsia="Cambria" w:hAnsiTheme="minorHAnsi" w:cstheme="minorHAnsi"/>
                <w:sz w:val="16"/>
                <w:szCs w:val="16"/>
                <w:lang w:val="en-GB" w:eastAsia="en-US"/>
              </w:rPr>
              <w:t>Use well written narrative models to write a contemporary story to share a moral about school culture</w:t>
            </w:r>
          </w:p>
        </w:tc>
      </w:tr>
      <w:tr w:rsidR="008E7DDE" w:rsidRPr="007A0734" w14:paraId="634D8E92" w14:textId="77777777" w:rsidTr="000306BC">
        <w:trPr>
          <w:gridAfter w:val="4"/>
          <w:wAfter w:w="9420" w:type="dxa"/>
          <w:cantSplit/>
          <w:trHeight w:val="1585"/>
        </w:trPr>
        <w:tc>
          <w:tcPr>
            <w:tcW w:w="616" w:type="dxa"/>
            <w:vMerge/>
            <w:tcBorders>
              <w:left w:val="single" w:sz="4" w:space="0" w:color="auto"/>
              <w:right w:val="single" w:sz="4" w:space="0" w:color="auto"/>
            </w:tcBorders>
            <w:shd w:val="clear" w:color="auto" w:fill="0070C0"/>
            <w:textDirection w:val="btLr"/>
            <w:vAlign w:val="center"/>
          </w:tcPr>
          <w:p w14:paraId="0194207E" w14:textId="77777777" w:rsidR="008E7DDE" w:rsidRPr="007A0734" w:rsidRDefault="008E7DDE" w:rsidP="000306BC">
            <w:pPr>
              <w:spacing w:after="0" w:line="240" w:lineRule="auto"/>
              <w:jc w:val="center"/>
              <w:rPr>
                <w:rFonts w:asciiTheme="minorHAnsi" w:hAnsiTheme="minorHAnsi" w:cs="Arial"/>
                <w:sz w:val="36"/>
              </w:rPr>
            </w:pPr>
          </w:p>
        </w:tc>
        <w:tc>
          <w:tcPr>
            <w:tcW w:w="417" w:type="dxa"/>
            <w:vMerge w:val="restart"/>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2AAF279D" w14:textId="77777777" w:rsidR="008E7DDE" w:rsidRPr="007A0734" w:rsidRDefault="008E7DDE" w:rsidP="000306BC">
            <w:pPr>
              <w:ind w:left="113" w:right="113"/>
              <w:jc w:val="center"/>
              <w:rPr>
                <w:rFonts w:asciiTheme="minorHAnsi" w:hAnsiTheme="minorHAnsi" w:cs="Tahoma"/>
                <w:b/>
                <w:color w:val="FFFFFF" w:themeColor="background1"/>
                <w:sz w:val="20"/>
                <w:szCs w:val="20"/>
              </w:rPr>
            </w:pPr>
            <w:r w:rsidRPr="007A0734">
              <w:rPr>
                <w:rFonts w:asciiTheme="minorHAnsi" w:hAnsiTheme="minorHAnsi" w:cs="Tahoma"/>
                <w:b/>
                <w:color w:val="FFFFFF" w:themeColor="background1"/>
                <w:sz w:val="20"/>
                <w:szCs w:val="20"/>
              </w:rPr>
              <w:t>ASSESSMENT</w:t>
            </w:r>
          </w:p>
        </w:tc>
        <w:tc>
          <w:tcPr>
            <w:tcW w:w="353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57" w:type="dxa"/>
              <w:right w:w="57" w:type="dxa"/>
            </w:tcMar>
          </w:tcPr>
          <w:p w14:paraId="1C8F8176" w14:textId="77777777" w:rsidR="008E7DDE" w:rsidRPr="00F91C9E" w:rsidRDefault="008E7DDE" w:rsidP="000306BC">
            <w:pPr>
              <w:widowControl w:val="0"/>
              <w:autoSpaceDE w:val="0"/>
              <w:autoSpaceDN w:val="0"/>
              <w:adjustRightInd w:val="0"/>
              <w:spacing w:after="20" w:line="200" w:lineRule="atLeast"/>
              <w:textAlignment w:val="center"/>
              <w:rPr>
                <w:rFonts w:asciiTheme="minorHAnsi" w:eastAsia="Cambria" w:hAnsiTheme="minorHAnsi" w:cstheme="minorHAnsi"/>
                <w:b/>
                <w:sz w:val="16"/>
                <w:szCs w:val="16"/>
                <w:lang w:val="en-GB" w:eastAsia="en-US"/>
              </w:rPr>
            </w:pPr>
            <w:r w:rsidRPr="00F91C9E">
              <w:rPr>
                <w:rFonts w:asciiTheme="minorHAnsi" w:eastAsia="Cambria" w:hAnsiTheme="minorHAnsi" w:cstheme="minorHAnsi"/>
                <w:b/>
                <w:sz w:val="16"/>
                <w:szCs w:val="16"/>
                <w:lang w:val="en-GB" w:eastAsia="en-US"/>
              </w:rPr>
              <w:t>Summative assessment</w:t>
            </w:r>
          </w:p>
          <w:p w14:paraId="48665F86" w14:textId="77777777" w:rsidR="008E7DDE" w:rsidRPr="00F91C9E" w:rsidRDefault="008E7DDE" w:rsidP="000306BC">
            <w:pPr>
              <w:pStyle w:val="ListParagraph"/>
              <w:widowControl w:val="0"/>
              <w:numPr>
                <w:ilvl w:val="0"/>
                <w:numId w:val="4"/>
              </w:numPr>
              <w:autoSpaceDE w:val="0"/>
              <w:autoSpaceDN w:val="0"/>
              <w:adjustRightInd w:val="0"/>
              <w:spacing w:after="20" w:line="200" w:lineRule="atLeast"/>
              <w:textAlignment w:val="center"/>
              <w:rPr>
                <w:rFonts w:asciiTheme="minorHAnsi" w:eastAsia="Cambria" w:hAnsiTheme="minorHAnsi" w:cstheme="minorHAnsi"/>
                <w:sz w:val="16"/>
                <w:szCs w:val="16"/>
                <w:lang w:val="en-GB" w:eastAsia="en-US"/>
              </w:rPr>
            </w:pPr>
            <w:r w:rsidRPr="00F91C9E">
              <w:rPr>
                <w:rFonts w:asciiTheme="minorHAnsi" w:hAnsiTheme="minorHAnsi" w:cstheme="minorHAnsi"/>
                <w:sz w:val="16"/>
                <w:szCs w:val="16"/>
              </w:rPr>
              <w:t>Written – imaginative new chapter</w:t>
            </w:r>
          </w:p>
        </w:tc>
        <w:tc>
          <w:tcPr>
            <w:tcW w:w="353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A6B7D19" w14:textId="77777777" w:rsidR="008E7DDE" w:rsidRPr="00F91C9E" w:rsidRDefault="008E7DDE" w:rsidP="000306BC">
            <w:pPr>
              <w:pStyle w:val="Bodytext"/>
              <w:rPr>
                <w:rFonts w:asciiTheme="minorHAnsi" w:hAnsiTheme="minorHAnsi" w:cstheme="minorHAnsi"/>
                <w:b/>
                <w:sz w:val="16"/>
                <w:szCs w:val="16"/>
              </w:rPr>
            </w:pPr>
            <w:r w:rsidRPr="00F91C9E">
              <w:rPr>
                <w:rFonts w:asciiTheme="minorHAnsi" w:hAnsiTheme="minorHAnsi" w:cstheme="minorHAnsi"/>
                <w:b/>
                <w:sz w:val="16"/>
                <w:szCs w:val="16"/>
              </w:rPr>
              <w:t>Summative assessment:</w:t>
            </w:r>
          </w:p>
          <w:p w14:paraId="28AAE8F9" w14:textId="77777777" w:rsidR="008E7DDE" w:rsidRPr="00F91C9E" w:rsidRDefault="008E7DDE" w:rsidP="000306BC">
            <w:pPr>
              <w:pStyle w:val="Bodytext"/>
              <w:numPr>
                <w:ilvl w:val="0"/>
                <w:numId w:val="5"/>
              </w:numPr>
              <w:rPr>
                <w:rFonts w:asciiTheme="minorHAnsi" w:hAnsiTheme="minorHAnsi" w:cstheme="minorHAnsi"/>
                <w:sz w:val="16"/>
                <w:szCs w:val="16"/>
              </w:rPr>
            </w:pPr>
            <w:r w:rsidRPr="00F91C9E">
              <w:rPr>
                <w:rFonts w:asciiTheme="minorHAnsi" w:hAnsiTheme="minorHAnsi" w:cstheme="minorHAnsi"/>
                <w:sz w:val="16"/>
                <w:szCs w:val="16"/>
              </w:rPr>
              <w:t>Reading comprehension – using context clues</w:t>
            </w:r>
          </w:p>
          <w:p w14:paraId="3AA19D76" w14:textId="77777777" w:rsidR="008E7DDE" w:rsidRPr="00F91C9E" w:rsidRDefault="008E7DDE" w:rsidP="000306BC">
            <w:pPr>
              <w:pStyle w:val="Bodytext"/>
              <w:numPr>
                <w:ilvl w:val="0"/>
                <w:numId w:val="5"/>
              </w:numPr>
              <w:rPr>
                <w:rFonts w:asciiTheme="minorHAnsi" w:hAnsiTheme="minorHAnsi" w:cstheme="minorHAnsi"/>
                <w:sz w:val="16"/>
                <w:szCs w:val="16"/>
                <w:lang w:val="en-GB"/>
              </w:rPr>
            </w:pPr>
            <w:r w:rsidRPr="00F91C9E">
              <w:rPr>
                <w:rFonts w:asciiTheme="minorHAnsi" w:hAnsiTheme="minorHAnsi" w:cstheme="minorHAnsi"/>
                <w:sz w:val="16"/>
                <w:szCs w:val="16"/>
              </w:rPr>
              <w:t>Written – a short scaffolded biography</w:t>
            </w:r>
          </w:p>
          <w:p w14:paraId="1E008D95" w14:textId="03288AC4" w:rsidR="008E7DDE" w:rsidRPr="00F91C9E" w:rsidRDefault="008E7DDE" w:rsidP="000306BC">
            <w:pPr>
              <w:pStyle w:val="Bodytext"/>
              <w:numPr>
                <w:ilvl w:val="0"/>
                <w:numId w:val="5"/>
              </w:numPr>
              <w:rPr>
                <w:rFonts w:asciiTheme="minorHAnsi" w:hAnsiTheme="minorHAnsi" w:cstheme="minorHAnsi"/>
                <w:sz w:val="16"/>
                <w:szCs w:val="16"/>
                <w:lang w:val="en-GB"/>
              </w:rPr>
            </w:pPr>
            <w:r w:rsidRPr="00F91C9E">
              <w:rPr>
                <w:rFonts w:asciiTheme="minorHAnsi" w:hAnsiTheme="minorHAnsi" w:cstheme="minorHAnsi"/>
                <w:sz w:val="16"/>
                <w:szCs w:val="16"/>
              </w:rPr>
              <w:t xml:space="preserve">Written - Write a letter about Ned Kelly to persuade your reader to have </w:t>
            </w:r>
            <w:r w:rsidRPr="00F91C9E">
              <w:rPr>
                <w:rFonts w:asciiTheme="minorHAnsi" w:hAnsiTheme="minorHAnsi" w:cstheme="minorHAnsi"/>
                <w:b/>
                <w:sz w:val="16"/>
                <w:szCs w:val="16"/>
              </w:rPr>
              <w:t>either</w:t>
            </w:r>
            <w:r w:rsidRPr="00F91C9E">
              <w:rPr>
                <w:rFonts w:asciiTheme="minorHAnsi" w:hAnsiTheme="minorHAnsi" w:cstheme="minorHAnsi"/>
                <w:sz w:val="16"/>
                <w:szCs w:val="16"/>
              </w:rPr>
              <w:t xml:space="preserve"> a positive or a negative opinion about him.</w:t>
            </w:r>
          </w:p>
        </w:tc>
        <w:tc>
          <w:tcPr>
            <w:tcW w:w="353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4451B1" w14:textId="30060108" w:rsidR="008E7DDE" w:rsidRPr="00F91C9E" w:rsidRDefault="008E7DDE" w:rsidP="000306BC">
            <w:pPr>
              <w:widowControl w:val="0"/>
              <w:autoSpaceDE w:val="0"/>
              <w:autoSpaceDN w:val="0"/>
              <w:adjustRightInd w:val="0"/>
              <w:spacing w:after="20" w:line="200" w:lineRule="atLeast"/>
              <w:textAlignment w:val="center"/>
              <w:rPr>
                <w:rFonts w:asciiTheme="minorHAnsi" w:eastAsia="Cambria" w:hAnsiTheme="minorHAnsi" w:cstheme="minorHAnsi"/>
                <w:b/>
                <w:sz w:val="16"/>
                <w:szCs w:val="16"/>
                <w:lang w:val="en-GB" w:eastAsia="en-US"/>
              </w:rPr>
            </w:pPr>
            <w:r w:rsidRPr="00F91C9E">
              <w:rPr>
                <w:rFonts w:asciiTheme="minorHAnsi" w:eastAsia="Cambria" w:hAnsiTheme="minorHAnsi" w:cstheme="minorHAnsi"/>
                <w:b/>
                <w:sz w:val="16"/>
                <w:szCs w:val="16"/>
                <w:lang w:val="en-GB" w:eastAsia="en-US"/>
              </w:rPr>
              <w:t xml:space="preserve">Summative assessment: </w:t>
            </w:r>
          </w:p>
          <w:p w14:paraId="55FEAE7E" w14:textId="77777777" w:rsidR="008E7DDE" w:rsidRPr="00F91C9E" w:rsidRDefault="008E7DDE" w:rsidP="000306BC">
            <w:pPr>
              <w:pStyle w:val="Bodytext"/>
              <w:numPr>
                <w:ilvl w:val="0"/>
                <w:numId w:val="6"/>
              </w:numPr>
              <w:rPr>
                <w:rFonts w:asciiTheme="minorHAnsi" w:hAnsiTheme="minorHAnsi" w:cstheme="minorHAnsi"/>
                <w:sz w:val="16"/>
                <w:szCs w:val="16"/>
              </w:rPr>
            </w:pPr>
            <w:r w:rsidRPr="00F91C9E">
              <w:rPr>
                <w:rFonts w:asciiTheme="minorHAnsi" w:hAnsiTheme="minorHAnsi" w:cstheme="minorHAnsi"/>
                <w:sz w:val="16"/>
                <w:szCs w:val="16"/>
              </w:rPr>
              <w:t>Viewing - cereal box ad</w:t>
            </w:r>
          </w:p>
          <w:p w14:paraId="267904A5" w14:textId="77777777" w:rsidR="008E7DDE" w:rsidRPr="00F91C9E" w:rsidRDefault="008E7DDE" w:rsidP="000306BC">
            <w:pPr>
              <w:pStyle w:val="TableHeading"/>
              <w:numPr>
                <w:ilvl w:val="0"/>
                <w:numId w:val="6"/>
              </w:numPr>
              <w:rPr>
                <w:rFonts w:asciiTheme="minorHAnsi" w:hAnsiTheme="minorHAnsi" w:cstheme="minorHAnsi"/>
                <w:b w:val="0"/>
                <w:sz w:val="16"/>
                <w:szCs w:val="16"/>
                <w:lang w:val="en-GB"/>
              </w:rPr>
            </w:pPr>
            <w:r w:rsidRPr="00F91C9E">
              <w:rPr>
                <w:rFonts w:asciiTheme="minorHAnsi" w:hAnsiTheme="minorHAnsi" w:cstheme="minorHAnsi"/>
                <w:b w:val="0"/>
                <w:sz w:val="16"/>
                <w:szCs w:val="16"/>
              </w:rPr>
              <w:t>Listening and Speaking- small group discussion</w:t>
            </w:r>
          </w:p>
          <w:p w14:paraId="0BB404DD" w14:textId="31CD1922" w:rsidR="008E7DDE" w:rsidRPr="00F91C9E" w:rsidRDefault="008E7DDE" w:rsidP="000306BC">
            <w:pPr>
              <w:pStyle w:val="TableHeading"/>
              <w:numPr>
                <w:ilvl w:val="0"/>
                <w:numId w:val="6"/>
              </w:numPr>
              <w:rPr>
                <w:rFonts w:asciiTheme="minorHAnsi" w:hAnsiTheme="minorHAnsi" w:cstheme="minorHAnsi"/>
                <w:b w:val="0"/>
                <w:sz w:val="16"/>
                <w:szCs w:val="16"/>
                <w:lang w:val="en-GB"/>
              </w:rPr>
            </w:pPr>
            <w:r w:rsidRPr="00F91C9E">
              <w:rPr>
                <w:rFonts w:asciiTheme="minorHAnsi" w:hAnsiTheme="minorHAnsi" w:cstheme="minorHAnsi"/>
                <w:b w:val="0"/>
                <w:sz w:val="16"/>
                <w:szCs w:val="16"/>
              </w:rPr>
              <w:t>Spoken - performance to class</w:t>
            </w:r>
          </w:p>
        </w:tc>
        <w:tc>
          <w:tcPr>
            <w:tcW w:w="353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57" w:type="dxa"/>
              <w:right w:w="57" w:type="dxa"/>
            </w:tcMar>
          </w:tcPr>
          <w:p w14:paraId="142B3A60" w14:textId="77777777" w:rsidR="008E7DDE" w:rsidRPr="00F91C9E" w:rsidRDefault="008E7DDE" w:rsidP="000306BC">
            <w:pPr>
              <w:pStyle w:val="Bodytext"/>
              <w:rPr>
                <w:rFonts w:asciiTheme="minorHAnsi" w:hAnsiTheme="minorHAnsi" w:cstheme="minorHAnsi"/>
                <w:b/>
                <w:sz w:val="16"/>
                <w:szCs w:val="16"/>
              </w:rPr>
            </w:pPr>
            <w:r w:rsidRPr="00F91C9E">
              <w:rPr>
                <w:rFonts w:asciiTheme="minorHAnsi" w:hAnsiTheme="minorHAnsi" w:cstheme="minorHAnsi"/>
                <w:b/>
                <w:sz w:val="16"/>
                <w:szCs w:val="16"/>
              </w:rPr>
              <w:t>Summative assessment:</w:t>
            </w:r>
          </w:p>
          <w:p w14:paraId="596B2F2B" w14:textId="713D02E0" w:rsidR="008E7DDE" w:rsidRPr="00F91C9E" w:rsidRDefault="008E7DDE" w:rsidP="000306BC">
            <w:pPr>
              <w:pStyle w:val="TableHeading"/>
              <w:numPr>
                <w:ilvl w:val="0"/>
                <w:numId w:val="21"/>
              </w:numPr>
              <w:rPr>
                <w:rFonts w:asciiTheme="minorHAnsi" w:hAnsiTheme="minorHAnsi" w:cstheme="minorHAnsi"/>
                <w:b w:val="0"/>
                <w:sz w:val="16"/>
                <w:szCs w:val="16"/>
              </w:rPr>
            </w:pPr>
            <w:proofErr w:type="gramStart"/>
            <w:r w:rsidRPr="00F91C9E">
              <w:rPr>
                <w:rFonts w:asciiTheme="minorHAnsi" w:hAnsiTheme="minorHAnsi" w:cstheme="minorHAnsi"/>
                <w:b w:val="0"/>
                <w:sz w:val="16"/>
                <w:szCs w:val="16"/>
              </w:rPr>
              <w:t>Written  –</w:t>
            </w:r>
            <w:proofErr w:type="gramEnd"/>
            <w:r w:rsidRPr="00F91C9E">
              <w:rPr>
                <w:rFonts w:asciiTheme="minorHAnsi" w:hAnsiTheme="minorHAnsi" w:cstheme="minorHAnsi"/>
                <w:b w:val="0"/>
                <w:sz w:val="16"/>
                <w:szCs w:val="16"/>
              </w:rPr>
              <w:t xml:space="preserve"> </w:t>
            </w:r>
            <w:r w:rsidR="00000AEC" w:rsidRPr="00F91C9E">
              <w:rPr>
                <w:rFonts w:asciiTheme="minorHAnsi" w:hAnsiTheme="minorHAnsi" w:cstheme="minorHAnsi"/>
                <w:b w:val="0"/>
                <w:sz w:val="16"/>
                <w:szCs w:val="16"/>
              </w:rPr>
              <w:t>imaginative new quest episode for the novel</w:t>
            </w:r>
          </w:p>
          <w:p w14:paraId="7FFD6A98" w14:textId="5388BD54" w:rsidR="008E7DDE" w:rsidRPr="00F91C9E" w:rsidRDefault="008E7DDE" w:rsidP="00000AEC">
            <w:pPr>
              <w:pStyle w:val="Bodytextbullet"/>
              <w:numPr>
                <w:ilvl w:val="0"/>
                <w:numId w:val="0"/>
              </w:numPr>
              <w:ind w:left="360"/>
              <w:rPr>
                <w:rFonts w:asciiTheme="minorHAnsi" w:hAnsiTheme="minorHAnsi" w:cstheme="minorHAnsi"/>
                <w:sz w:val="16"/>
                <w:szCs w:val="16"/>
              </w:rPr>
            </w:pPr>
          </w:p>
        </w:tc>
        <w:tc>
          <w:tcPr>
            <w:tcW w:w="35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EF5197" w14:textId="372939A5" w:rsidR="008E7DDE" w:rsidRPr="00F91C9E" w:rsidRDefault="008E7DDE" w:rsidP="000306BC">
            <w:pPr>
              <w:widowControl w:val="0"/>
              <w:autoSpaceDE w:val="0"/>
              <w:autoSpaceDN w:val="0"/>
              <w:adjustRightInd w:val="0"/>
              <w:spacing w:after="20" w:line="200" w:lineRule="atLeast"/>
              <w:jc w:val="both"/>
              <w:textAlignment w:val="center"/>
              <w:rPr>
                <w:rFonts w:asciiTheme="minorHAnsi" w:eastAsia="Cambria" w:hAnsiTheme="minorHAnsi" w:cstheme="minorHAnsi"/>
                <w:b/>
                <w:sz w:val="16"/>
                <w:szCs w:val="16"/>
                <w:lang w:val="en-GB" w:eastAsia="en-US"/>
              </w:rPr>
            </w:pPr>
            <w:r w:rsidRPr="00F91C9E">
              <w:rPr>
                <w:rFonts w:asciiTheme="minorHAnsi" w:eastAsia="Cambria" w:hAnsiTheme="minorHAnsi" w:cstheme="minorHAnsi"/>
                <w:b/>
                <w:sz w:val="16"/>
                <w:szCs w:val="16"/>
                <w:lang w:val="en-GB" w:eastAsia="en-US"/>
              </w:rPr>
              <w:t>Summative assessment:</w:t>
            </w:r>
          </w:p>
          <w:p w14:paraId="7319D7CF" w14:textId="77777777" w:rsidR="008E7DDE" w:rsidRPr="00F91C9E" w:rsidRDefault="008E7DDE" w:rsidP="00000AEC">
            <w:pPr>
              <w:pStyle w:val="TableHeading"/>
              <w:numPr>
                <w:ilvl w:val="0"/>
                <w:numId w:val="21"/>
              </w:numPr>
              <w:rPr>
                <w:rFonts w:asciiTheme="minorHAnsi" w:hAnsiTheme="minorHAnsi" w:cstheme="minorHAnsi"/>
                <w:b w:val="0"/>
                <w:sz w:val="16"/>
                <w:szCs w:val="16"/>
              </w:rPr>
            </w:pPr>
            <w:r w:rsidRPr="00F91C9E">
              <w:rPr>
                <w:rFonts w:asciiTheme="minorHAnsi" w:hAnsiTheme="minorHAnsi" w:cstheme="minorHAnsi"/>
                <w:b w:val="0"/>
                <w:sz w:val="16"/>
                <w:szCs w:val="16"/>
              </w:rPr>
              <w:t>Writing: one paragraph of a report</w:t>
            </w:r>
          </w:p>
          <w:p w14:paraId="417904C1" w14:textId="77777777" w:rsidR="008E7DDE" w:rsidRPr="00F91C9E" w:rsidRDefault="008E7DDE" w:rsidP="00000AEC">
            <w:pPr>
              <w:pStyle w:val="TableHeading"/>
              <w:numPr>
                <w:ilvl w:val="0"/>
                <w:numId w:val="21"/>
              </w:numPr>
              <w:rPr>
                <w:rFonts w:asciiTheme="minorHAnsi" w:hAnsiTheme="minorHAnsi" w:cstheme="minorHAnsi"/>
                <w:sz w:val="16"/>
                <w:szCs w:val="16"/>
              </w:rPr>
            </w:pPr>
            <w:r w:rsidRPr="00F91C9E">
              <w:rPr>
                <w:rFonts w:asciiTheme="minorHAnsi" w:hAnsiTheme="minorHAnsi" w:cstheme="minorHAnsi"/>
                <w:b w:val="0"/>
                <w:sz w:val="16"/>
                <w:szCs w:val="16"/>
              </w:rPr>
              <w:t>Written and visual composition - magazine article for a scientific audience (exposition)</w:t>
            </w:r>
          </w:p>
        </w:tc>
        <w:tc>
          <w:tcPr>
            <w:tcW w:w="35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B830F6" w14:textId="77777777" w:rsidR="008E7DDE" w:rsidRPr="00F91C9E" w:rsidRDefault="008E7DDE" w:rsidP="000306BC">
            <w:pPr>
              <w:pStyle w:val="Tablesubheading"/>
              <w:rPr>
                <w:rFonts w:asciiTheme="minorHAnsi" w:hAnsiTheme="minorHAnsi" w:cstheme="minorHAnsi"/>
                <w:sz w:val="16"/>
                <w:szCs w:val="16"/>
              </w:rPr>
            </w:pPr>
            <w:r w:rsidRPr="00F91C9E">
              <w:rPr>
                <w:rFonts w:asciiTheme="minorHAnsi" w:hAnsiTheme="minorHAnsi" w:cstheme="minorHAnsi"/>
                <w:sz w:val="16"/>
                <w:szCs w:val="16"/>
              </w:rPr>
              <w:t>Formative Assessment:</w:t>
            </w:r>
          </w:p>
          <w:p w14:paraId="6515325C" w14:textId="77777777" w:rsidR="008E7DDE" w:rsidRPr="00F91C9E" w:rsidRDefault="008E7DDE" w:rsidP="000306BC">
            <w:pPr>
              <w:pStyle w:val="ListParagraph"/>
              <w:numPr>
                <w:ilvl w:val="0"/>
                <w:numId w:val="22"/>
              </w:numPr>
              <w:spacing w:before="120" w:after="120" w:line="240" w:lineRule="auto"/>
              <w:rPr>
                <w:rFonts w:asciiTheme="minorHAnsi" w:hAnsiTheme="minorHAnsi" w:cstheme="minorHAnsi"/>
                <w:sz w:val="16"/>
                <w:szCs w:val="16"/>
              </w:rPr>
            </w:pPr>
            <w:r w:rsidRPr="00F91C9E">
              <w:rPr>
                <w:rFonts w:asciiTheme="minorHAnsi" w:hAnsiTheme="minorHAnsi" w:cstheme="minorHAnsi"/>
                <w:sz w:val="16"/>
                <w:szCs w:val="16"/>
              </w:rPr>
              <w:t>Written – short story with a moral</w:t>
            </w:r>
          </w:p>
          <w:p w14:paraId="673B26D4" w14:textId="0BA92CBB" w:rsidR="008E7DDE" w:rsidRPr="00F91C9E" w:rsidRDefault="008E7DDE" w:rsidP="000306BC">
            <w:pPr>
              <w:pStyle w:val="ListParagraph"/>
              <w:numPr>
                <w:ilvl w:val="0"/>
                <w:numId w:val="22"/>
              </w:numPr>
              <w:spacing w:before="120" w:after="120" w:line="240" w:lineRule="auto"/>
              <w:rPr>
                <w:rFonts w:asciiTheme="minorHAnsi" w:hAnsiTheme="minorHAnsi" w:cstheme="minorHAnsi"/>
                <w:sz w:val="16"/>
                <w:szCs w:val="16"/>
              </w:rPr>
            </w:pPr>
            <w:r w:rsidRPr="00F91C9E">
              <w:rPr>
                <w:rFonts w:asciiTheme="minorHAnsi" w:hAnsiTheme="minorHAnsi" w:cstheme="minorHAnsi"/>
                <w:sz w:val="16"/>
                <w:szCs w:val="16"/>
              </w:rPr>
              <w:t>Spoken- present to younger audience</w:t>
            </w:r>
          </w:p>
        </w:tc>
      </w:tr>
      <w:tr w:rsidR="008E7DDE" w:rsidRPr="007A0734" w14:paraId="4094F18B" w14:textId="77777777" w:rsidTr="000306BC">
        <w:trPr>
          <w:gridAfter w:val="4"/>
          <w:wAfter w:w="9420" w:type="dxa"/>
          <w:cantSplit/>
          <w:trHeight w:val="346"/>
        </w:trPr>
        <w:tc>
          <w:tcPr>
            <w:tcW w:w="616" w:type="dxa"/>
            <w:vMerge/>
            <w:tcBorders>
              <w:left w:val="single" w:sz="4" w:space="0" w:color="auto"/>
              <w:bottom w:val="single" w:sz="4" w:space="0" w:color="auto"/>
              <w:right w:val="single" w:sz="4" w:space="0" w:color="auto"/>
            </w:tcBorders>
            <w:shd w:val="clear" w:color="auto" w:fill="0070C0"/>
            <w:textDirection w:val="btLr"/>
            <w:vAlign w:val="center"/>
          </w:tcPr>
          <w:p w14:paraId="31636509" w14:textId="77777777" w:rsidR="008E7DDE" w:rsidRPr="007A0734" w:rsidRDefault="008E7DDE" w:rsidP="000306BC">
            <w:pPr>
              <w:spacing w:after="0" w:line="240" w:lineRule="auto"/>
              <w:jc w:val="center"/>
              <w:rPr>
                <w:rFonts w:asciiTheme="minorHAnsi" w:hAnsiTheme="minorHAnsi" w:cs="Arial"/>
                <w:sz w:val="36"/>
              </w:rPr>
            </w:pPr>
          </w:p>
        </w:tc>
        <w:tc>
          <w:tcPr>
            <w:tcW w:w="417" w:type="dxa"/>
            <w:vMerge/>
            <w:tcBorders>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D27D69F" w14:textId="77777777" w:rsidR="008E7DDE" w:rsidRPr="007A0734" w:rsidRDefault="008E7DDE" w:rsidP="000306BC">
            <w:pPr>
              <w:ind w:left="113" w:right="113"/>
              <w:jc w:val="center"/>
              <w:rPr>
                <w:rFonts w:asciiTheme="minorHAnsi" w:hAnsiTheme="minorHAnsi" w:cs="Tahoma"/>
                <w:b/>
                <w:color w:val="FFFFFF" w:themeColor="background1"/>
                <w:sz w:val="20"/>
                <w:szCs w:val="20"/>
              </w:rPr>
            </w:pPr>
          </w:p>
        </w:tc>
        <w:tc>
          <w:tcPr>
            <w:tcW w:w="3535" w:type="dxa"/>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0C616F20" w14:textId="77777777" w:rsidR="008E7DDE" w:rsidRPr="00F75E89" w:rsidRDefault="008E7DDE" w:rsidP="000306BC">
            <w:pPr>
              <w:pStyle w:val="Bodytext"/>
              <w:jc w:val="center"/>
              <w:rPr>
                <w:rFonts w:asciiTheme="minorHAnsi" w:hAnsiTheme="minorHAnsi" w:cstheme="minorHAnsi"/>
                <w:b/>
                <w:color w:val="44546A" w:themeColor="text2"/>
                <w:szCs w:val="18"/>
              </w:rPr>
            </w:pPr>
            <w:r w:rsidRPr="00F75E89">
              <w:rPr>
                <w:rFonts w:asciiTheme="minorHAnsi" w:hAnsiTheme="minorHAnsi" w:cstheme="minorHAnsi"/>
                <w:b/>
                <w:color w:val="44546A" w:themeColor="text2"/>
                <w:szCs w:val="18"/>
              </w:rPr>
              <w:t>School Moderation</w:t>
            </w:r>
          </w:p>
        </w:tc>
        <w:tc>
          <w:tcPr>
            <w:tcW w:w="3539" w:type="dxa"/>
            <w:tcBorders>
              <w:top w:val="single" w:sz="4" w:space="0" w:color="auto"/>
              <w:left w:val="single" w:sz="4" w:space="0" w:color="auto"/>
              <w:bottom w:val="single" w:sz="4" w:space="0" w:color="auto"/>
              <w:right w:val="single" w:sz="4" w:space="0" w:color="auto"/>
            </w:tcBorders>
            <w:shd w:val="clear" w:color="auto" w:fill="E7E6E6" w:themeFill="background2"/>
          </w:tcPr>
          <w:p w14:paraId="10F0DE8B" w14:textId="77777777" w:rsidR="008E7DDE" w:rsidRPr="00F75E89" w:rsidRDefault="008E7DDE" w:rsidP="000306BC">
            <w:pPr>
              <w:pStyle w:val="Bodytext"/>
              <w:jc w:val="center"/>
              <w:rPr>
                <w:rFonts w:asciiTheme="minorHAnsi" w:hAnsiTheme="minorHAnsi" w:cstheme="minorHAnsi"/>
                <w:b/>
                <w:color w:val="44546A" w:themeColor="text2"/>
                <w:szCs w:val="18"/>
              </w:rPr>
            </w:pPr>
            <w:r w:rsidRPr="00F75E89">
              <w:rPr>
                <w:rFonts w:asciiTheme="minorHAnsi" w:hAnsiTheme="minorHAnsi" w:cstheme="minorHAnsi"/>
                <w:b/>
                <w:color w:val="44546A" w:themeColor="text2"/>
                <w:szCs w:val="18"/>
              </w:rPr>
              <w:t>School Moderation</w:t>
            </w:r>
          </w:p>
        </w:tc>
        <w:tc>
          <w:tcPr>
            <w:tcW w:w="3539" w:type="dxa"/>
            <w:tcBorders>
              <w:top w:val="single" w:sz="4" w:space="0" w:color="auto"/>
              <w:left w:val="single" w:sz="4" w:space="0" w:color="auto"/>
              <w:bottom w:val="single" w:sz="4" w:space="0" w:color="auto"/>
              <w:right w:val="single" w:sz="4" w:space="0" w:color="auto"/>
            </w:tcBorders>
            <w:shd w:val="clear" w:color="auto" w:fill="E7E6E6" w:themeFill="background2"/>
          </w:tcPr>
          <w:p w14:paraId="03962BA7" w14:textId="77777777" w:rsidR="008E7DDE" w:rsidRPr="00F75E89" w:rsidRDefault="008E7DDE" w:rsidP="000306BC">
            <w:pPr>
              <w:pStyle w:val="Bodytext"/>
              <w:jc w:val="center"/>
              <w:rPr>
                <w:rFonts w:asciiTheme="minorHAnsi" w:hAnsiTheme="minorHAnsi" w:cstheme="minorHAnsi"/>
                <w:b/>
                <w:color w:val="44546A" w:themeColor="text2"/>
                <w:szCs w:val="18"/>
              </w:rPr>
            </w:pPr>
            <w:r w:rsidRPr="00F75E89">
              <w:rPr>
                <w:rFonts w:asciiTheme="minorHAnsi" w:hAnsiTheme="minorHAnsi" w:cstheme="minorHAnsi"/>
                <w:b/>
                <w:color w:val="44546A" w:themeColor="text2"/>
                <w:szCs w:val="18"/>
              </w:rPr>
              <w:t>Cluster Moderation</w:t>
            </w:r>
          </w:p>
        </w:tc>
        <w:tc>
          <w:tcPr>
            <w:tcW w:w="3538" w:type="dxa"/>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33155F24" w14:textId="77777777" w:rsidR="008E7DDE" w:rsidRPr="00F75E89" w:rsidRDefault="008E7DDE" w:rsidP="000306BC">
            <w:pPr>
              <w:pStyle w:val="Bodytext"/>
              <w:jc w:val="center"/>
              <w:rPr>
                <w:rFonts w:asciiTheme="minorHAnsi" w:hAnsiTheme="minorHAnsi" w:cstheme="minorHAnsi"/>
                <w:b/>
                <w:color w:val="44546A" w:themeColor="text2"/>
                <w:szCs w:val="18"/>
              </w:rPr>
            </w:pPr>
            <w:r w:rsidRPr="00F75E89">
              <w:rPr>
                <w:rFonts w:asciiTheme="minorHAnsi" w:hAnsiTheme="minorHAnsi" w:cstheme="minorHAnsi"/>
                <w:b/>
                <w:color w:val="44546A" w:themeColor="text2"/>
                <w:szCs w:val="18"/>
              </w:rPr>
              <w:t>School Moderation</w:t>
            </w:r>
          </w:p>
        </w:tc>
        <w:tc>
          <w:tcPr>
            <w:tcW w:w="3538" w:type="dxa"/>
            <w:tcBorders>
              <w:top w:val="single" w:sz="4" w:space="0" w:color="auto"/>
              <w:left w:val="single" w:sz="4" w:space="0" w:color="auto"/>
              <w:bottom w:val="single" w:sz="4" w:space="0" w:color="auto"/>
              <w:right w:val="single" w:sz="4" w:space="0" w:color="auto"/>
            </w:tcBorders>
            <w:shd w:val="clear" w:color="auto" w:fill="E7E6E6" w:themeFill="background2"/>
          </w:tcPr>
          <w:p w14:paraId="55EFA7C4" w14:textId="77777777" w:rsidR="008E7DDE" w:rsidRPr="00F75E89" w:rsidRDefault="008E7DDE" w:rsidP="000306BC">
            <w:pPr>
              <w:pStyle w:val="Bodytext"/>
              <w:jc w:val="center"/>
              <w:rPr>
                <w:rFonts w:asciiTheme="minorHAnsi" w:hAnsiTheme="minorHAnsi" w:cstheme="minorHAnsi"/>
                <w:b/>
                <w:color w:val="44546A" w:themeColor="text2"/>
                <w:szCs w:val="18"/>
              </w:rPr>
            </w:pPr>
            <w:r w:rsidRPr="00F75E89">
              <w:rPr>
                <w:rFonts w:asciiTheme="minorHAnsi" w:hAnsiTheme="minorHAnsi" w:cstheme="minorHAnsi"/>
                <w:b/>
                <w:color w:val="44546A" w:themeColor="text2"/>
                <w:szCs w:val="18"/>
              </w:rPr>
              <w:t>Cluster Moderation</w:t>
            </w:r>
          </w:p>
        </w:tc>
        <w:tc>
          <w:tcPr>
            <w:tcW w:w="3538" w:type="dxa"/>
            <w:tcBorders>
              <w:top w:val="single" w:sz="4" w:space="0" w:color="auto"/>
              <w:left w:val="single" w:sz="4" w:space="0" w:color="auto"/>
              <w:bottom w:val="single" w:sz="4" w:space="0" w:color="auto"/>
              <w:right w:val="single" w:sz="4" w:space="0" w:color="auto"/>
            </w:tcBorders>
            <w:shd w:val="clear" w:color="auto" w:fill="E7E6E6" w:themeFill="background2"/>
          </w:tcPr>
          <w:p w14:paraId="6603F32D" w14:textId="77777777" w:rsidR="008E7DDE" w:rsidRPr="00F75E89" w:rsidRDefault="008E7DDE" w:rsidP="000306BC">
            <w:pPr>
              <w:pStyle w:val="Bodytext"/>
              <w:jc w:val="center"/>
              <w:rPr>
                <w:rFonts w:asciiTheme="minorHAnsi" w:hAnsiTheme="minorHAnsi" w:cstheme="minorHAnsi"/>
                <w:b/>
                <w:color w:val="44546A" w:themeColor="text2"/>
                <w:szCs w:val="18"/>
              </w:rPr>
            </w:pPr>
            <w:r w:rsidRPr="00F75E89">
              <w:rPr>
                <w:rFonts w:asciiTheme="minorHAnsi" w:hAnsiTheme="minorHAnsi" w:cstheme="minorHAnsi"/>
                <w:b/>
                <w:color w:val="44546A" w:themeColor="text2"/>
                <w:szCs w:val="18"/>
              </w:rPr>
              <w:t>School Moderation</w:t>
            </w:r>
          </w:p>
        </w:tc>
      </w:tr>
    </w:tbl>
    <w:p w14:paraId="2025A235" w14:textId="77777777" w:rsidR="001812AD" w:rsidRPr="007A0734" w:rsidRDefault="001812AD" w:rsidP="001812AD">
      <w:pPr>
        <w:spacing w:after="0" w:line="240" w:lineRule="auto"/>
        <w:rPr>
          <w:rFonts w:asciiTheme="minorHAnsi" w:hAnsiTheme="minorHAnsi" w:cs="Arial"/>
          <w:b/>
          <w:sz w:val="48"/>
          <w:szCs w:val="20"/>
        </w:rPr>
      </w:pPr>
    </w:p>
    <w:p w14:paraId="366629A1" w14:textId="77777777" w:rsidR="001E6C39" w:rsidRPr="007A0734" w:rsidRDefault="001E6C39" w:rsidP="001E6C39">
      <w:pPr>
        <w:jc w:val="right"/>
        <w:rPr>
          <w:rFonts w:asciiTheme="minorHAnsi" w:hAnsiTheme="minorHAnsi"/>
        </w:rPr>
      </w:pPr>
    </w:p>
    <w:p w14:paraId="0857E22E" w14:textId="77777777" w:rsidR="001E6C39" w:rsidRDefault="001E6C39" w:rsidP="001E6C39">
      <w:pPr>
        <w:spacing w:after="0" w:line="240" w:lineRule="auto"/>
        <w:rPr>
          <w:rFonts w:asciiTheme="minorHAnsi" w:hAnsiTheme="minorHAnsi"/>
          <w:b/>
          <w:sz w:val="32"/>
          <w:szCs w:val="32"/>
        </w:rPr>
      </w:pPr>
      <w:r>
        <w:rPr>
          <w:rFonts w:asciiTheme="minorHAnsi" w:hAnsiTheme="minorHAnsi"/>
          <w:b/>
          <w:sz w:val="32"/>
          <w:szCs w:val="32"/>
        </w:rPr>
        <w:br w:type="page"/>
      </w:r>
    </w:p>
    <w:p w14:paraId="2E8CA646" w14:textId="77777777" w:rsidR="001E6C39" w:rsidRDefault="001E6C39" w:rsidP="001E6C39">
      <w:pPr>
        <w:jc w:val="center"/>
        <w:rPr>
          <w:rFonts w:asciiTheme="minorHAnsi" w:hAnsiTheme="minorHAnsi"/>
          <w:b/>
          <w:sz w:val="32"/>
          <w:szCs w:val="32"/>
        </w:rPr>
      </w:pPr>
      <w:r w:rsidRPr="00B51E16">
        <w:rPr>
          <w:rFonts w:asciiTheme="minorHAnsi" w:hAnsiTheme="minorHAnsi"/>
          <w:b/>
          <w:sz w:val="32"/>
          <w:szCs w:val="32"/>
        </w:rPr>
        <w:lastRenderedPageBreak/>
        <w:t xml:space="preserve">YR 4 </w:t>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sidRPr="00B51E16">
        <w:rPr>
          <w:rFonts w:asciiTheme="minorHAnsi" w:hAnsiTheme="minorHAnsi"/>
          <w:b/>
          <w:sz w:val="32"/>
          <w:szCs w:val="32"/>
        </w:rPr>
        <w:t>Curriculum &amp; Assessment Plan</w:t>
      </w:r>
      <w:r w:rsidRPr="00B51E16">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Pr>
          <w:rFonts w:asciiTheme="minorHAnsi" w:hAnsiTheme="minorHAnsi"/>
          <w:b/>
          <w:sz w:val="32"/>
          <w:szCs w:val="32"/>
        </w:rPr>
        <w:tab/>
      </w:r>
      <w:r w:rsidRPr="00B51E16">
        <w:rPr>
          <w:rFonts w:asciiTheme="minorHAnsi" w:hAnsiTheme="minorHAnsi"/>
          <w:b/>
          <w:sz w:val="32"/>
          <w:szCs w:val="32"/>
        </w:rPr>
        <w:t>MATHEMATICS</w:t>
      </w:r>
    </w:p>
    <w:tbl>
      <w:tblPr>
        <w:tblW w:w="22885" w:type="dxa"/>
        <w:tblInd w:w="-99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8"/>
        <w:gridCol w:w="425"/>
        <w:gridCol w:w="5387"/>
        <w:gridCol w:w="5528"/>
        <w:gridCol w:w="5457"/>
        <w:gridCol w:w="5460"/>
      </w:tblGrid>
      <w:tr w:rsidR="008E7DDE" w:rsidRPr="007A0734" w14:paraId="10E2778A" w14:textId="77777777" w:rsidTr="00D0287F">
        <w:trPr>
          <w:cantSplit/>
          <w:trHeight w:val="2997"/>
        </w:trPr>
        <w:tc>
          <w:tcPr>
            <w:tcW w:w="628" w:type="dxa"/>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58B694EB" w14:textId="77777777" w:rsidR="008E7DDE" w:rsidRPr="007A0734" w:rsidRDefault="008E7DDE" w:rsidP="00D05DD4">
            <w:pPr>
              <w:spacing w:after="0" w:line="240" w:lineRule="auto"/>
              <w:jc w:val="center"/>
              <w:rPr>
                <w:rFonts w:asciiTheme="minorHAnsi" w:hAnsiTheme="minorHAnsi" w:cs="Arial"/>
                <w:b/>
                <w:color w:val="FFFFFF" w:themeColor="background1"/>
                <w:sz w:val="36"/>
              </w:rPr>
            </w:pPr>
          </w:p>
        </w:tc>
        <w:tc>
          <w:tcPr>
            <w:tcW w:w="42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F7BF281" w14:textId="735CBCDA" w:rsidR="008E7DDE" w:rsidRPr="007A0734" w:rsidRDefault="008E7DDE" w:rsidP="00D05DD4">
            <w:pPr>
              <w:ind w:left="113" w:right="113"/>
              <w:jc w:val="center"/>
              <w:rPr>
                <w:rFonts w:asciiTheme="minorHAnsi" w:hAnsiTheme="minorHAnsi" w:cs="Arial"/>
                <w:b/>
                <w:color w:val="FFFFFF"/>
                <w:sz w:val="24"/>
                <w:szCs w:val="24"/>
              </w:rPr>
            </w:pPr>
            <w:r>
              <w:rPr>
                <w:rFonts w:asciiTheme="minorHAnsi" w:hAnsiTheme="minorHAnsi" w:cs="Arial"/>
                <w:b/>
                <w:color w:val="FFFFFF"/>
                <w:sz w:val="24"/>
                <w:szCs w:val="24"/>
              </w:rPr>
              <w:t>Achievement Standard</w:t>
            </w:r>
          </w:p>
        </w:tc>
        <w:tc>
          <w:tcPr>
            <w:tcW w:w="218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1E59180" w14:textId="77777777" w:rsidR="008E7DDE" w:rsidRPr="00BB37E3" w:rsidRDefault="008E7DDE" w:rsidP="008E7DDE">
            <w:pPr>
              <w:pStyle w:val="BodyText0"/>
              <w:spacing w:before="120" w:after="120" w:line="240" w:lineRule="auto"/>
              <w:ind w:left="29" w:right="29"/>
              <w:rPr>
                <w:rStyle w:val="SubtleEmphasis"/>
                <w:i/>
              </w:rPr>
            </w:pPr>
            <w:r w:rsidRPr="00BB37E3">
              <w:rPr>
                <w:rStyle w:val="SubtleEmphasis"/>
              </w:rPr>
              <w:t xml:space="preserve">By the end of Year 4, students use their understanding of place value to </w:t>
            </w:r>
            <w:r w:rsidRPr="0032793E">
              <w:rPr>
                <w:rStyle w:val="SubtleEmphasis"/>
              </w:rPr>
              <w:t>represent tenths and hundredths in decimal form and to multiply natural numbers by multiples</w:t>
            </w:r>
            <w:r>
              <w:rPr>
                <w:rStyle w:val="SubtleEmphasis"/>
              </w:rPr>
              <w:t xml:space="preserve"> </w:t>
            </w:r>
            <w:r w:rsidRPr="0032793E">
              <w:rPr>
                <w:rStyle w:val="SubtleEmphasis"/>
              </w:rPr>
              <w:t>of 10. They use mathematical modelling to solve</w:t>
            </w:r>
            <w:r w:rsidRPr="00C809BF">
              <w:rPr>
                <w:rStyle w:val="SubtleEmphasis"/>
              </w:rPr>
              <w:t xml:space="preserve"> financial and other </w:t>
            </w:r>
            <w:r w:rsidRPr="0032793E">
              <w:rPr>
                <w:rStyle w:val="SubtleEmphasis"/>
              </w:rPr>
              <w:t>practical problems, formulating the problem using number sentences, solving the problem choosing efficient strategies and</w:t>
            </w:r>
            <w:r>
              <w:rPr>
                <w:rStyle w:val="SubtleEmphasis"/>
              </w:rPr>
              <w:t xml:space="preserve"> </w:t>
            </w:r>
            <w:r w:rsidRPr="0032793E">
              <w:t>interpreting the results in terms of the situation</w:t>
            </w:r>
            <w:r w:rsidRPr="0032793E">
              <w:rPr>
                <w:rStyle w:val="SubtleEmphasis"/>
              </w:rPr>
              <w:t xml:space="preserve">. Students use their proficiency with addition and multiplication facts to add and subtract, multiply and divide numbers efficiently. They choose rounding and estimation strategies to determine whether results of calculations are reasonable. Students </w:t>
            </w:r>
            <w:r w:rsidRPr="00C809BF">
              <w:rPr>
                <w:rStyle w:val="SubtleEmphasis"/>
              </w:rPr>
              <w:t>us</w:t>
            </w:r>
            <w:r w:rsidRPr="0032793E">
              <w:rPr>
                <w:rStyle w:val="SubtleEmphasis"/>
              </w:rPr>
              <w:t>e the properties of odd and even numbers. They recognise equivalent fractions and make connections between fraction and decimal notations. Students count and represent fractions on a number line. They find unknown values in numerical</w:t>
            </w:r>
            <w:r w:rsidRPr="00BB37E3">
              <w:rPr>
                <w:rStyle w:val="SubtleEmphasis"/>
              </w:rPr>
              <w:t xml:space="preserve"> equations involving addition and subtraction. Students follow and create algorithms that generate sets of numbers and identify emerging patterns.</w:t>
            </w:r>
          </w:p>
          <w:p w14:paraId="7F0BAB68" w14:textId="77777777" w:rsidR="008E7DDE" w:rsidRPr="00C85F04" w:rsidRDefault="008E7DDE" w:rsidP="008E7DDE">
            <w:pPr>
              <w:pStyle w:val="ACARA-Levelandstandards"/>
            </w:pPr>
            <w:r>
              <w:rPr>
                <w:rStyle w:val="SubtleEmphasis"/>
              </w:rPr>
              <w:t>They</w:t>
            </w:r>
            <w:r w:rsidRPr="00BB37E3">
              <w:rPr>
                <w:rStyle w:val="SubtleEmphasis"/>
              </w:rPr>
              <w:t xml:space="preserve"> use scaled instruments and appropriate units to </w:t>
            </w:r>
            <w:r w:rsidRPr="00C85F04">
              <w:t xml:space="preserve">measure length, mass, capacity and temperature. Students measure and approximate perimeters and areas. They convert between units of time when solving problems involving duration. Students compare angles relative to a </w:t>
            </w:r>
            <w:proofErr w:type="gramStart"/>
            <w:r w:rsidRPr="00C85F04">
              <w:t>right angle</w:t>
            </w:r>
            <w:proofErr w:type="gramEnd"/>
            <w:r>
              <w:t xml:space="preserve"> </w:t>
            </w:r>
            <w:r w:rsidRPr="00701338">
              <w:rPr>
                <w:szCs w:val="20"/>
              </w:rPr>
              <w:t>using angle names</w:t>
            </w:r>
            <w:r>
              <w:t>.</w:t>
            </w:r>
            <w:r w:rsidRPr="00C85F04">
              <w:t xml:space="preserve"> They</w:t>
            </w:r>
            <w:r>
              <w:t xml:space="preserve"> represent and</w:t>
            </w:r>
            <w:r w:rsidRPr="00C85F04">
              <w:t xml:space="preserve"> approximate shapes and objects in the environment. Students create and interpret grid reference</w:t>
            </w:r>
            <w:r>
              <w:t>s</w:t>
            </w:r>
            <w:r w:rsidRPr="00C85F04">
              <w:t xml:space="preserve">. They identify line and rotational symmetry in plane shapes and create symmetrical patterns. </w:t>
            </w:r>
          </w:p>
          <w:p w14:paraId="57AFDDF2" w14:textId="7DBBBD69" w:rsidR="008E7DDE" w:rsidRPr="001D1461" w:rsidRDefault="008E7DDE" w:rsidP="008E7DDE">
            <w:pPr>
              <w:pStyle w:val="Bodytextbullet"/>
              <w:numPr>
                <w:ilvl w:val="0"/>
                <w:numId w:val="0"/>
              </w:numPr>
              <w:spacing w:after="0" w:line="240" w:lineRule="auto"/>
              <w:ind w:left="100"/>
              <w:jc w:val="both"/>
              <w:rPr>
                <w:rFonts w:ascii="Arial Narrow" w:hAnsi="Arial Narrow"/>
                <w:b/>
                <w:szCs w:val="18"/>
              </w:rPr>
            </w:pPr>
            <w:r>
              <w:rPr>
                <w:rStyle w:val="SubtleEmphasis"/>
              </w:rPr>
              <w:t>Students</w:t>
            </w:r>
            <w:r w:rsidRPr="00BB37E3">
              <w:rPr>
                <w:rStyle w:val="SubtleEmphasis"/>
              </w:rPr>
              <w:t xml:space="preserve"> create many-to-one data displays, assess the suitability of displays for representing data and discuss the shape of distributions and variation in data. </w:t>
            </w:r>
            <w:r>
              <w:rPr>
                <w:rStyle w:val="SubtleEmphasis"/>
              </w:rPr>
              <w:t>They</w:t>
            </w:r>
            <w:r w:rsidRPr="00BB37E3">
              <w:rPr>
                <w:rStyle w:val="SubtleEmphasis"/>
              </w:rPr>
              <w:t xml:space="preserve"> use surveys and digital tools to generate categorical or discrete numerical data in statistical investigations and communicate their findings in context. </w:t>
            </w:r>
            <w:r>
              <w:rPr>
                <w:rStyle w:val="SubtleEmphasis"/>
              </w:rPr>
              <w:t>Students</w:t>
            </w:r>
            <w:r w:rsidRPr="00BB37E3">
              <w:rPr>
                <w:rStyle w:val="SubtleEmphasis"/>
              </w:rPr>
              <w:t xml:space="preserve"> order</w:t>
            </w:r>
            <w:r>
              <w:rPr>
                <w:rStyle w:val="SubtleEmphasis"/>
              </w:rPr>
              <w:t xml:space="preserve"> events or</w:t>
            </w:r>
            <w:r w:rsidRPr="00BB37E3">
              <w:rPr>
                <w:rStyle w:val="SubtleEmphasis"/>
              </w:rPr>
              <w:t xml:space="preserve"> the outcomes of </w:t>
            </w:r>
            <w:r>
              <w:rPr>
                <w:rStyle w:val="SubtleEmphasis"/>
              </w:rPr>
              <w:t xml:space="preserve">chance experiments </w:t>
            </w:r>
            <w:r w:rsidRPr="00BB37E3">
              <w:rPr>
                <w:rStyle w:val="SubtleEmphasis"/>
              </w:rPr>
              <w:t>in terms of likelihood and identify whether</w:t>
            </w:r>
            <w:r>
              <w:rPr>
                <w:rStyle w:val="SubtleEmphasis"/>
              </w:rPr>
              <w:t xml:space="preserve"> events </w:t>
            </w:r>
            <w:r w:rsidRPr="00BB37E3">
              <w:rPr>
                <w:rStyle w:val="SubtleEmphasis"/>
              </w:rPr>
              <w:t>are independent or dependent.</w:t>
            </w:r>
            <w:r>
              <w:rPr>
                <w:rStyle w:val="SubtleEmphasis"/>
              </w:rPr>
              <w:t xml:space="preserve"> They conduct repeated chance experiments and describe the variation in results.</w:t>
            </w:r>
          </w:p>
        </w:tc>
      </w:tr>
      <w:tr w:rsidR="00D0287F" w:rsidRPr="007A0734" w14:paraId="79722533" w14:textId="77777777" w:rsidTr="00D0287F">
        <w:trPr>
          <w:cantSplit/>
          <w:trHeight w:val="645"/>
        </w:trPr>
        <w:tc>
          <w:tcPr>
            <w:tcW w:w="628" w:type="dxa"/>
            <w:vMerge w:val="restart"/>
            <w:tcBorders>
              <w:top w:val="single" w:sz="4" w:space="0" w:color="auto"/>
              <w:left w:val="single" w:sz="4" w:space="0" w:color="auto"/>
              <w:right w:val="single" w:sz="4" w:space="0" w:color="auto"/>
            </w:tcBorders>
            <w:shd w:val="clear" w:color="auto" w:fill="0070C0"/>
            <w:textDirection w:val="btLr"/>
            <w:vAlign w:val="center"/>
          </w:tcPr>
          <w:p w14:paraId="3704EDB4" w14:textId="77777777" w:rsidR="00D0287F" w:rsidRPr="00F844DF" w:rsidRDefault="00D0287F" w:rsidP="00D05DD4">
            <w:pPr>
              <w:spacing w:after="0" w:line="240" w:lineRule="auto"/>
              <w:jc w:val="center"/>
              <w:rPr>
                <w:rFonts w:asciiTheme="minorHAnsi" w:hAnsiTheme="minorHAnsi" w:cs="Arial"/>
                <w:b/>
                <w:color w:val="FFFFFF" w:themeColor="background1"/>
                <w:sz w:val="28"/>
                <w:szCs w:val="28"/>
              </w:rPr>
            </w:pPr>
            <w:r w:rsidRPr="00F844DF">
              <w:rPr>
                <w:rFonts w:asciiTheme="minorHAnsi" w:hAnsiTheme="minorHAnsi" w:cs="Arial"/>
                <w:b/>
                <w:color w:val="FFFFFF" w:themeColor="background1"/>
                <w:sz w:val="28"/>
                <w:szCs w:val="28"/>
              </w:rPr>
              <w:t>MATHEMATICS  5 h/w</w:t>
            </w:r>
          </w:p>
          <w:p w14:paraId="531FD826" w14:textId="77777777" w:rsidR="00D0287F" w:rsidRPr="007A0734" w:rsidRDefault="00D0287F" w:rsidP="00D05DD4">
            <w:pPr>
              <w:spacing w:after="0" w:line="240" w:lineRule="auto"/>
              <w:jc w:val="center"/>
              <w:rPr>
                <w:rFonts w:asciiTheme="minorHAnsi" w:hAnsiTheme="minorHAnsi" w:cs="Arial"/>
                <w:b/>
                <w:color w:val="FFFFFF" w:themeColor="background1"/>
                <w:sz w:val="36"/>
              </w:rPr>
            </w:pPr>
          </w:p>
          <w:p w14:paraId="07B407C5" w14:textId="77777777" w:rsidR="00D0287F" w:rsidRPr="007A0734" w:rsidRDefault="00D0287F" w:rsidP="00D05DD4">
            <w:pPr>
              <w:spacing w:after="0" w:line="240" w:lineRule="auto"/>
              <w:jc w:val="center"/>
              <w:rPr>
                <w:rFonts w:asciiTheme="minorHAnsi" w:hAnsiTheme="minorHAnsi" w:cs="Arial"/>
                <w:b/>
                <w:color w:val="FFFFFF" w:themeColor="background1"/>
                <w:sz w:val="36"/>
              </w:rPr>
            </w:pPr>
            <w:r w:rsidRPr="007A0734">
              <w:rPr>
                <w:rFonts w:asciiTheme="minorHAnsi" w:hAnsiTheme="minorHAnsi" w:cs="Arial"/>
                <w:b/>
                <w:color w:val="FFFFFF" w:themeColor="background1"/>
                <w:sz w:val="36"/>
              </w:rPr>
              <w:t xml:space="preserve">  </w:t>
            </w:r>
          </w:p>
          <w:p w14:paraId="18A78806" w14:textId="77777777" w:rsidR="00D0287F" w:rsidRPr="00F844DF" w:rsidRDefault="00D0287F" w:rsidP="00D05DD4">
            <w:pPr>
              <w:spacing w:after="0" w:line="240" w:lineRule="auto"/>
              <w:jc w:val="center"/>
              <w:rPr>
                <w:rFonts w:asciiTheme="minorHAnsi" w:hAnsiTheme="minorHAnsi" w:cs="Arial"/>
                <w:b/>
                <w:color w:val="FFFFFF" w:themeColor="background1"/>
                <w:sz w:val="28"/>
                <w:szCs w:val="28"/>
              </w:rPr>
            </w:pPr>
          </w:p>
        </w:tc>
        <w:tc>
          <w:tcPr>
            <w:tcW w:w="425" w:type="dxa"/>
            <w:vMerge w:val="restart"/>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6E1A1C07" w14:textId="2C34989D" w:rsidR="00D0287F" w:rsidRPr="007A0734" w:rsidRDefault="00D0287F" w:rsidP="00D05DD4">
            <w:pPr>
              <w:ind w:left="113" w:right="113"/>
              <w:jc w:val="center"/>
              <w:rPr>
                <w:rFonts w:asciiTheme="minorHAnsi" w:hAnsiTheme="minorHAnsi" w:cs="Arial"/>
                <w:b/>
                <w:color w:val="FFFFFF"/>
                <w:sz w:val="24"/>
                <w:szCs w:val="24"/>
              </w:rPr>
            </w:pPr>
            <w:r w:rsidRPr="007A0734">
              <w:rPr>
                <w:rFonts w:asciiTheme="minorHAnsi" w:hAnsiTheme="minorHAnsi" w:cs="Arial"/>
                <w:b/>
                <w:color w:val="FFFFFF"/>
                <w:sz w:val="24"/>
                <w:szCs w:val="24"/>
              </w:rPr>
              <w:t xml:space="preserve">CURRICULUM KNOWLEDGE </w:t>
            </w:r>
          </w:p>
        </w:tc>
        <w:tc>
          <w:tcPr>
            <w:tcW w:w="5387"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20A27B72" w14:textId="563BB89F" w:rsidR="00D0287F" w:rsidRPr="001D1461" w:rsidRDefault="00D0287F" w:rsidP="00D0287F">
            <w:pPr>
              <w:pStyle w:val="Bodytextbullet"/>
              <w:numPr>
                <w:ilvl w:val="0"/>
                <w:numId w:val="0"/>
              </w:numPr>
              <w:spacing w:before="40" w:after="40" w:line="240" w:lineRule="auto"/>
              <w:ind w:left="100"/>
              <w:jc w:val="center"/>
              <w:rPr>
                <w:rFonts w:ascii="Arial Narrow" w:eastAsia="SimSun" w:hAnsi="Arial Narrow" w:cs="Arial"/>
                <w:b/>
                <w:szCs w:val="18"/>
                <w:lang w:val="en-AU" w:eastAsia="zh-CN"/>
              </w:rPr>
            </w:pPr>
            <w:r w:rsidRPr="004D21A7">
              <w:rPr>
                <w:rFonts w:ascii="Calibri" w:eastAsia="SimSun" w:hAnsi="Calibri" w:cs="Calibri"/>
                <w:b/>
                <w:color w:val="FFFFFF"/>
                <w:sz w:val="48"/>
              </w:rPr>
              <w:t>Term 1</w:t>
            </w:r>
          </w:p>
        </w:tc>
        <w:tc>
          <w:tcPr>
            <w:tcW w:w="5528"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CF21665" w14:textId="4C268DB1" w:rsidR="00D0287F" w:rsidRPr="00A76CEB" w:rsidRDefault="00D0287F" w:rsidP="00D0287F">
            <w:pPr>
              <w:pStyle w:val="Bodytextbullet"/>
              <w:numPr>
                <w:ilvl w:val="0"/>
                <w:numId w:val="0"/>
              </w:numPr>
              <w:spacing w:before="40" w:after="40" w:line="240" w:lineRule="auto"/>
              <w:ind w:left="100"/>
              <w:jc w:val="center"/>
              <w:rPr>
                <w:rFonts w:ascii="Arial Narrow" w:hAnsi="Arial Narrow" w:cs="Arial"/>
                <w:b/>
                <w:szCs w:val="18"/>
              </w:rPr>
            </w:pPr>
            <w:r w:rsidRPr="004D21A7">
              <w:rPr>
                <w:rFonts w:ascii="Calibri" w:eastAsia="SimSun" w:hAnsi="Calibri" w:cs="Calibri"/>
                <w:b/>
                <w:color w:val="FFFFFF"/>
                <w:sz w:val="48"/>
              </w:rPr>
              <w:t>Term 2</w:t>
            </w:r>
          </w:p>
        </w:tc>
        <w:tc>
          <w:tcPr>
            <w:tcW w:w="5457"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1713E6F7" w14:textId="7E16A8A6" w:rsidR="00D0287F" w:rsidRPr="001D1461" w:rsidRDefault="00D0287F" w:rsidP="00D0287F">
            <w:pPr>
              <w:tabs>
                <w:tab w:val="left" w:pos="971"/>
              </w:tabs>
              <w:spacing w:before="60" w:after="60"/>
              <w:jc w:val="center"/>
              <w:rPr>
                <w:rFonts w:ascii="Arial Narrow" w:eastAsia="Cambria" w:hAnsi="Arial Narrow" w:cs="Arial"/>
                <w:b/>
                <w:sz w:val="18"/>
                <w:szCs w:val="18"/>
                <w:lang w:val="en-GB" w:eastAsia="en-US"/>
              </w:rPr>
            </w:pPr>
            <w:r w:rsidRPr="004D21A7">
              <w:rPr>
                <w:rFonts w:cs="Calibri"/>
                <w:b/>
                <w:color w:val="FFFFFF"/>
                <w:sz w:val="48"/>
                <w:lang w:val="en-GB"/>
              </w:rPr>
              <w:t>Term 3</w:t>
            </w:r>
          </w:p>
        </w:tc>
        <w:tc>
          <w:tcPr>
            <w:tcW w:w="5460"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477F4B22" w14:textId="4650D0FB" w:rsidR="00D0287F" w:rsidRPr="001D1461" w:rsidRDefault="00D0287F" w:rsidP="00D0287F">
            <w:pPr>
              <w:pStyle w:val="Bodytextbullet"/>
              <w:numPr>
                <w:ilvl w:val="0"/>
                <w:numId w:val="0"/>
              </w:numPr>
              <w:spacing w:after="0" w:line="240" w:lineRule="auto"/>
              <w:ind w:left="100"/>
              <w:jc w:val="center"/>
              <w:rPr>
                <w:rFonts w:ascii="Arial Narrow" w:hAnsi="Arial Narrow"/>
                <w:b/>
                <w:szCs w:val="18"/>
              </w:rPr>
            </w:pPr>
            <w:r w:rsidRPr="004D21A7">
              <w:rPr>
                <w:rFonts w:ascii="Calibri" w:eastAsia="SimSun" w:hAnsi="Calibri" w:cs="Calibri"/>
                <w:b/>
                <w:color w:val="FFFFFF"/>
                <w:sz w:val="48"/>
              </w:rPr>
              <w:t>Term 4</w:t>
            </w:r>
          </w:p>
        </w:tc>
      </w:tr>
      <w:tr w:rsidR="00D0287F" w:rsidRPr="007A0734" w14:paraId="3FA84D03" w14:textId="77777777" w:rsidTr="00EE0370">
        <w:trPr>
          <w:cantSplit/>
          <w:trHeight w:val="218"/>
        </w:trPr>
        <w:tc>
          <w:tcPr>
            <w:tcW w:w="628" w:type="dxa"/>
            <w:vMerge/>
            <w:tcBorders>
              <w:left w:val="single" w:sz="4" w:space="0" w:color="auto"/>
              <w:right w:val="single" w:sz="4" w:space="0" w:color="auto"/>
            </w:tcBorders>
            <w:shd w:val="clear" w:color="auto" w:fill="0070C0"/>
            <w:textDirection w:val="btLr"/>
            <w:vAlign w:val="center"/>
          </w:tcPr>
          <w:p w14:paraId="6AA20F56" w14:textId="77777777" w:rsidR="00D0287F" w:rsidRPr="00F844DF" w:rsidRDefault="00D0287F" w:rsidP="00D05DD4">
            <w:pPr>
              <w:spacing w:after="0" w:line="240" w:lineRule="auto"/>
              <w:jc w:val="center"/>
              <w:rPr>
                <w:rFonts w:asciiTheme="minorHAnsi" w:hAnsiTheme="minorHAnsi" w:cs="Arial"/>
                <w:b/>
                <w:color w:val="FFFFFF" w:themeColor="background1"/>
                <w:sz w:val="28"/>
                <w:szCs w:val="28"/>
              </w:rPr>
            </w:pPr>
          </w:p>
        </w:tc>
        <w:tc>
          <w:tcPr>
            <w:tcW w:w="425" w:type="dxa"/>
            <w:vMerge/>
            <w:tcBorders>
              <w:left w:val="single" w:sz="4" w:space="0" w:color="auto"/>
              <w:right w:val="single" w:sz="4" w:space="0" w:color="auto"/>
            </w:tcBorders>
            <w:shd w:val="clear" w:color="auto" w:fill="00B0F0"/>
            <w:tcMar>
              <w:top w:w="28" w:type="dxa"/>
              <w:left w:w="57" w:type="dxa"/>
              <w:bottom w:w="28" w:type="dxa"/>
              <w:right w:w="57" w:type="dxa"/>
            </w:tcMar>
            <w:textDirection w:val="btLr"/>
          </w:tcPr>
          <w:p w14:paraId="66333A7F" w14:textId="690627E0" w:rsidR="00D0287F" w:rsidRPr="007A0734" w:rsidRDefault="00D0287F" w:rsidP="00D05DD4">
            <w:pPr>
              <w:ind w:left="113" w:right="113"/>
              <w:jc w:val="center"/>
              <w:rPr>
                <w:rFonts w:asciiTheme="minorHAnsi" w:hAnsiTheme="minorHAnsi" w:cs="Arial"/>
                <w:b/>
                <w:color w:val="FFFFFF"/>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6B4D2B" w14:textId="45BC0EC1" w:rsidR="00D0287F" w:rsidRPr="001D1461" w:rsidRDefault="00D0287F" w:rsidP="00D0287F">
            <w:pPr>
              <w:pStyle w:val="Bodytextbullet"/>
              <w:numPr>
                <w:ilvl w:val="0"/>
                <w:numId w:val="0"/>
              </w:numPr>
              <w:spacing w:before="40" w:after="40" w:line="240" w:lineRule="auto"/>
              <w:ind w:left="100"/>
              <w:jc w:val="center"/>
              <w:rPr>
                <w:rFonts w:ascii="Arial Narrow" w:eastAsia="SimSun" w:hAnsi="Arial Narrow" w:cs="Arial"/>
                <w:b/>
                <w:szCs w:val="18"/>
                <w:lang w:val="en-AU" w:eastAsia="zh-CN"/>
              </w:rPr>
            </w:pPr>
            <w:r>
              <w:rPr>
                <w:rFonts w:asciiTheme="minorHAnsi" w:eastAsia="SimSun" w:hAnsiTheme="minorHAnsi" w:cs="Arial"/>
                <w:b/>
                <w:sz w:val="22"/>
                <w:szCs w:val="22"/>
              </w:rPr>
              <w:t>Unit One</w:t>
            </w:r>
            <w:r w:rsidR="00F91C9E">
              <w:rPr>
                <w:rFonts w:asciiTheme="minorHAnsi" w:eastAsia="SimSun" w:hAnsiTheme="minorHAnsi" w:cs="Arial"/>
                <w:b/>
                <w:sz w:val="22"/>
                <w:szCs w:val="22"/>
              </w:rPr>
              <w:t xml:space="preserve">: </w:t>
            </w:r>
            <w:r w:rsidR="00F91C9E" w:rsidRPr="00E6200B">
              <w:rPr>
                <w:b/>
                <w:bCs/>
              </w:rPr>
              <w:t>Number, Space, Statistics</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EBF322" w14:textId="7C1CBA6E" w:rsidR="00D0287F" w:rsidRPr="00A76CEB" w:rsidRDefault="00D0287F" w:rsidP="00D0287F">
            <w:pPr>
              <w:pStyle w:val="Bodytextbullet"/>
              <w:numPr>
                <w:ilvl w:val="0"/>
                <w:numId w:val="0"/>
              </w:numPr>
              <w:spacing w:before="40" w:after="40" w:line="240" w:lineRule="auto"/>
              <w:ind w:left="100"/>
              <w:jc w:val="center"/>
              <w:rPr>
                <w:rFonts w:ascii="Arial Narrow" w:hAnsi="Arial Narrow" w:cs="Arial"/>
                <w:b/>
                <w:szCs w:val="18"/>
              </w:rPr>
            </w:pPr>
            <w:r>
              <w:rPr>
                <w:rFonts w:asciiTheme="minorHAnsi" w:eastAsia="SimSun" w:hAnsiTheme="minorHAnsi" w:cs="Arial"/>
                <w:b/>
                <w:sz w:val="22"/>
                <w:szCs w:val="22"/>
              </w:rPr>
              <w:t>Unit Two</w:t>
            </w:r>
            <w:r w:rsidR="00F91C9E">
              <w:rPr>
                <w:rFonts w:asciiTheme="minorHAnsi" w:eastAsia="SimSun" w:hAnsiTheme="minorHAnsi" w:cs="Arial"/>
                <w:b/>
                <w:sz w:val="22"/>
                <w:szCs w:val="22"/>
              </w:rPr>
              <w:t xml:space="preserve">: </w:t>
            </w:r>
            <w:r w:rsidR="00F91C9E" w:rsidRPr="00E6200B">
              <w:rPr>
                <w:b/>
                <w:bCs/>
              </w:rPr>
              <w:t>Number, Algebra, Measurement</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111FC4" w14:textId="00CD11CE" w:rsidR="00D0287F" w:rsidRPr="001D1461" w:rsidRDefault="00D0287F" w:rsidP="00D0287F">
            <w:pPr>
              <w:tabs>
                <w:tab w:val="left" w:pos="971"/>
              </w:tabs>
              <w:spacing w:before="60" w:after="60"/>
              <w:jc w:val="center"/>
              <w:rPr>
                <w:rFonts w:ascii="Arial Narrow" w:eastAsia="Cambria" w:hAnsi="Arial Narrow" w:cs="Arial"/>
                <w:b/>
                <w:sz w:val="18"/>
                <w:szCs w:val="18"/>
                <w:lang w:val="en-GB" w:eastAsia="en-US"/>
              </w:rPr>
            </w:pPr>
            <w:r>
              <w:rPr>
                <w:rFonts w:asciiTheme="minorHAnsi" w:hAnsiTheme="minorHAnsi" w:cs="Arial"/>
                <w:b/>
                <w:lang w:val="en-GB"/>
              </w:rPr>
              <w:t>Unit Three</w:t>
            </w:r>
            <w:r w:rsidR="00F91C9E">
              <w:rPr>
                <w:rFonts w:asciiTheme="minorHAnsi" w:hAnsiTheme="minorHAnsi" w:cs="Arial"/>
                <w:b/>
                <w:lang w:val="en-GB"/>
              </w:rPr>
              <w:t xml:space="preserve">: </w:t>
            </w:r>
            <w:r w:rsidR="00F91C9E" w:rsidRPr="00E6200B">
              <w:rPr>
                <w:b/>
                <w:bCs/>
              </w:rPr>
              <w:t>Number, Space, Measurement</w:t>
            </w:r>
          </w:p>
        </w:tc>
        <w:tc>
          <w:tcPr>
            <w:tcW w:w="54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8B7F87" w14:textId="004845E5" w:rsidR="00D0287F" w:rsidRPr="001D1461" w:rsidRDefault="00D0287F" w:rsidP="00D0287F">
            <w:pPr>
              <w:pStyle w:val="Bodytextbullet"/>
              <w:numPr>
                <w:ilvl w:val="0"/>
                <w:numId w:val="0"/>
              </w:numPr>
              <w:spacing w:after="0" w:line="240" w:lineRule="auto"/>
              <w:ind w:left="100"/>
              <w:jc w:val="center"/>
              <w:rPr>
                <w:rFonts w:ascii="Arial Narrow" w:hAnsi="Arial Narrow"/>
                <w:b/>
                <w:szCs w:val="18"/>
              </w:rPr>
            </w:pPr>
            <w:r>
              <w:rPr>
                <w:rFonts w:asciiTheme="minorHAnsi" w:eastAsia="SimSun" w:hAnsiTheme="minorHAnsi" w:cs="Arial"/>
                <w:b/>
                <w:sz w:val="22"/>
                <w:szCs w:val="22"/>
              </w:rPr>
              <w:t>Unit Four</w:t>
            </w:r>
            <w:r w:rsidR="00F91C9E">
              <w:rPr>
                <w:rFonts w:asciiTheme="minorHAnsi" w:eastAsia="SimSun" w:hAnsiTheme="minorHAnsi" w:cs="Arial"/>
                <w:b/>
                <w:sz w:val="22"/>
                <w:szCs w:val="22"/>
              </w:rPr>
              <w:t xml:space="preserve">: </w:t>
            </w:r>
            <w:r w:rsidR="00F91C9E" w:rsidRPr="00E6200B">
              <w:rPr>
                <w:b/>
                <w:bCs/>
              </w:rPr>
              <w:t>Number, Algebra, Probability</w:t>
            </w:r>
          </w:p>
        </w:tc>
      </w:tr>
      <w:tr w:rsidR="00F91C9E" w:rsidRPr="007A0734" w14:paraId="198A5EC8" w14:textId="77777777" w:rsidTr="00F72154">
        <w:trPr>
          <w:cantSplit/>
          <w:trHeight w:val="218"/>
        </w:trPr>
        <w:tc>
          <w:tcPr>
            <w:tcW w:w="628" w:type="dxa"/>
            <w:vMerge/>
            <w:tcBorders>
              <w:left w:val="single" w:sz="4" w:space="0" w:color="auto"/>
              <w:right w:val="single" w:sz="4" w:space="0" w:color="auto"/>
            </w:tcBorders>
            <w:shd w:val="clear" w:color="auto" w:fill="0070C0"/>
            <w:textDirection w:val="btLr"/>
            <w:vAlign w:val="center"/>
          </w:tcPr>
          <w:p w14:paraId="31DE64A7" w14:textId="77777777" w:rsidR="00F91C9E" w:rsidRPr="00F844DF" w:rsidRDefault="00F91C9E" w:rsidP="00F91C9E">
            <w:pPr>
              <w:spacing w:after="0" w:line="240" w:lineRule="auto"/>
              <w:jc w:val="center"/>
              <w:rPr>
                <w:rFonts w:asciiTheme="minorHAnsi" w:hAnsiTheme="minorHAnsi" w:cs="Arial"/>
                <w:b/>
                <w:color w:val="FFFFFF" w:themeColor="background1"/>
                <w:sz w:val="28"/>
                <w:szCs w:val="28"/>
              </w:rPr>
            </w:pPr>
          </w:p>
        </w:tc>
        <w:tc>
          <w:tcPr>
            <w:tcW w:w="425" w:type="dxa"/>
            <w:tcBorders>
              <w:left w:val="single" w:sz="4" w:space="0" w:color="auto"/>
              <w:right w:val="single" w:sz="4" w:space="0" w:color="auto"/>
            </w:tcBorders>
            <w:shd w:val="clear" w:color="auto" w:fill="00B0F0"/>
            <w:tcMar>
              <w:top w:w="28" w:type="dxa"/>
              <w:left w:w="57" w:type="dxa"/>
              <w:bottom w:w="28" w:type="dxa"/>
              <w:right w:w="57" w:type="dxa"/>
            </w:tcMar>
            <w:textDirection w:val="btLr"/>
          </w:tcPr>
          <w:p w14:paraId="3BC82A7C" w14:textId="77777777" w:rsidR="00F91C9E" w:rsidRPr="007A0734" w:rsidRDefault="00F91C9E" w:rsidP="00F91C9E">
            <w:pPr>
              <w:ind w:left="113" w:right="113"/>
              <w:jc w:val="center"/>
              <w:rPr>
                <w:rFonts w:asciiTheme="minorHAnsi" w:hAnsiTheme="minorHAnsi" w:cs="Arial"/>
                <w:b/>
                <w:color w:val="FFFFFF"/>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8F205AA" w14:textId="77777777" w:rsidR="00F91C9E" w:rsidRPr="002944E8" w:rsidRDefault="00F91C9E" w:rsidP="00F91C9E">
            <w:pPr>
              <w:pStyle w:val="Tabletext9after3"/>
            </w:pPr>
            <w:r w:rsidRPr="002944E8">
              <w:t>Students further develop proficiency and positive dispositions towards mathematics and its use as they:</w:t>
            </w:r>
          </w:p>
          <w:p w14:paraId="07D03649" w14:textId="77777777" w:rsidR="00F91C9E" w:rsidRPr="00C946FD" w:rsidRDefault="00F91C9E" w:rsidP="00F91C9E">
            <w:pPr>
              <w:pStyle w:val="Tablebullet3ptAfter"/>
              <w:ind w:left="170" w:hanging="170"/>
            </w:pPr>
            <w:r w:rsidRPr="00C946FD">
              <w:t xml:space="preserve">build understanding of number facts, fractions and decimals to deepen an appreciation of how numbers work together </w:t>
            </w:r>
          </w:p>
          <w:p w14:paraId="59BF34BB" w14:textId="77777777" w:rsidR="00F91C9E" w:rsidRPr="00C946FD" w:rsidRDefault="00F91C9E" w:rsidP="00F91C9E">
            <w:pPr>
              <w:pStyle w:val="Tablebullet3ptAfter"/>
              <w:ind w:left="170" w:hanging="170"/>
            </w:pPr>
            <w:r w:rsidRPr="00C946FD">
              <w:t>using materials and digital tools to recognise line and rotational symmetry and create symmetrical patterns and pictures</w:t>
            </w:r>
          </w:p>
          <w:p w14:paraId="1756DC34" w14:textId="77777777" w:rsidR="00F91C9E" w:rsidRPr="00C946FD" w:rsidRDefault="00F91C9E" w:rsidP="00F91C9E">
            <w:pPr>
              <w:pStyle w:val="Tablebullet3ptAfter"/>
              <w:ind w:left="170" w:hanging="170"/>
            </w:pPr>
            <w:r w:rsidRPr="00C946FD">
              <w:t>create and interpret grid reference systems and directions on a map to locate and describe positions and pathways of location</w:t>
            </w:r>
            <w:r>
              <w:t>s</w:t>
            </w:r>
            <w:r w:rsidRPr="00C946FD">
              <w:t xml:space="preserve"> of interest</w:t>
            </w:r>
          </w:p>
          <w:p w14:paraId="0912BA2E" w14:textId="7A4A6A70" w:rsidR="00F91C9E" w:rsidRPr="002A1731" w:rsidRDefault="00F91C9E" w:rsidP="00F91C9E">
            <w:pPr>
              <w:pStyle w:val="Tablebullet3ptAfter"/>
              <w:spacing w:after="40"/>
              <w:ind w:left="170" w:hanging="170"/>
              <w:rPr>
                <w:rStyle w:val="Strong"/>
                <w:rFonts w:eastAsiaTheme="minorHAnsi" w:cstheme="minorHAnsi"/>
                <w:b w:val="0"/>
                <w:bCs w:val="0"/>
                <w:sz w:val="20"/>
                <w:lang w:eastAsia="en-US"/>
              </w:rPr>
            </w:pPr>
            <w:r w:rsidRPr="00C946FD">
              <w:t>develop and use surveys and digital tools to generate data and conduct a statistical investigation.</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1338C0C" w14:textId="77777777" w:rsidR="00F91C9E" w:rsidRPr="002944E8" w:rsidRDefault="00F91C9E" w:rsidP="00F91C9E">
            <w:pPr>
              <w:pStyle w:val="Tabletext9after3"/>
            </w:pPr>
            <w:r w:rsidRPr="002944E8">
              <w:t>Students further develop proficiency and positive dispositions towards mathematics and its use as they:</w:t>
            </w:r>
          </w:p>
          <w:p w14:paraId="01906594" w14:textId="77777777" w:rsidR="00F91C9E" w:rsidRPr="00C946FD" w:rsidRDefault="00F91C9E" w:rsidP="00F91C9E">
            <w:pPr>
              <w:pStyle w:val="Tablebullet3ptAfter"/>
              <w:ind w:left="170" w:hanging="170"/>
            </w:pPr>
            <w:r w:rsidRPr="00C946FD">
              <w:t>build understanding of odd and even numbers, number facts</w:t>
            </w:r>
            <w:r>
              <w:t>,</w:t>
            </w:r>
            <w:r w:rsidRPr="00C946FD">
              <w:t xml:space="preserve"> addition and subtraction, fractions such as equivalent fractions and decimals to deepen an appreciation of how numbers work together</w:t>
            </w:r>
          </w:p>
          <w:p w14:paraId="1B95A19B" w14:textId="77777777" w:rsidR="00F91C9E" w:rsidRPr="00C946FD" w:rsidRDefault="00F91C9E" w:rsidP="00F91C9E">
            <w:pPr>
              <w:pStyle w:val="Tablebullet3ptAfter"/>
              <w:ind w:left="170" w:hanging="170"/>
            </w:pPr>
            <w:r w:rsidRPr="00C946FD">
              <w:t>use a range of physical or virtual materials to develop mathematical thinking</w:t>
            </w:r>
            <w:r>
              <w:t>,</w:t>
            </w:r>
            <w:r w:rsidRPr="00C946FD">
              <w:t xml:space="preserve"> such as materials to show the multiplicative relationship between place values</w:t>
            </w:r>
          </w:p>
          <w:p w14:paraId="56656BAF" w14:textId="77777777" w:rsidR="00F91C9E" w:rsidRPr="00C946FD" w:rsidRDefault="00F91C9E" w:rsidP="00F91C9E">
            <w:pPr>
              <w:pStyle w:val="Tablebullet3ptAfter"/>
              <w:ind w:left="170" w:hanging="170"/>
            </w:pPr>
            <w:r w:rsidRPr="00C946FD">
              <w:t>use strategies for multiplication and division based on the inverse relationship between them</w:t>
            </w:r>
          </w:p>
          <w:p w14:paraId="0BE0FCA5" w14:textId="77777777" w:rsidR="00F91C9E" w:rsidRPr="00C946FD" w:rsidRDefault="00F91C9E" w:rsidP="00F91C9E">
            <w:pPr>
              <w:pStyle w:val="Tablebullet3ptAfter"/>
              <w:ind w:left="170" w:hanging="170"/>
            </w:pPr>
            <w:r w:rsidRPr="00C946FD">
              <w:t xml:space="preserve">choose and use efficient strategies when modelling financial and practical problems, communicating solutions within the context </w:t>
            </w:r>
          </w:p>
          <w:p w14:paraId="2E7D361A" w14:textId="5148FC7D" w:rsidR="00F91C9E" w:rsidRDefault="00F91C9E" w:rsidP="00F91C9E">
            <w:pPr>
              <w:pStyle w:val="Bodytextbullet"/>
              <w:numPr>
                <w:ilvl w:val="0"/>
                <w:numId w:val="0"/>
              </w:numPr>
              <w:spacing w:before="40" w:after="40" w:line="240" w:lineRule="auto"/>
              <w:jc w:val="both"/>
              <w:rPr>
                <w:rFonts w:asciiTheme="minorHAnsi" w:eastAsia="SimSun" w:hAnsiTheme="minorHAnsi" w:cs="Arial"/>
                <w:b/>
                <w:sz w:val="22"/>
                <w:szCs w:val="22"/>
              </w:rPr>
            </w:pPr>
            <w:r w:rsidRPr="00C946FD">
              <w:t>solve everyday problems involving duration of time including converting units of time using relationships between units.</w:t>
            </w:r>
          </w:p>
        </w:tc>
        <w:tc>
          <w:tcPr>
            <w:tcW w:w="54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31A9EF3" w14:textId="77777777" w:rsidR="00F91C9E" w:rsidRPr="002944E8" w:rsidRDefault="00F91C9E" w:rsidP="00F91C9E">
            <w:pPr>
              <w:pStyle w:val="Tabletext9after3"/>
            </w:pPr>
            <w:r w:rsidRPr="002944E8">
              <w:t>Students further develop proficiency and positive dispositions towards mathematics and its use as they:</w:t>
            </w:r>
          </w:p>
          <w:p w14:paraId="4F509908" w14:textId="77777777" w:rsidR="00F91C9E" w:rsidRPr="00C946FD" w:rsidRDefault="00F91C9E" w:rsidP="00F91C9E">
            <w:pPr>
              <w:pStyle w:val="Tablebullet3ptAfter"/>
              <w:ind w:left="170" w:hanging="170"/>
            </w:pPr>
            <w:r w:rsidRPr="00C946FD">
              <w:t xml:space="preserve">draw on proficiency with number facts, fractions and decimals such as two-tenths to deepen an appreciation of how numbers work together </w:t>
            </w:r>
          </w:p>
          <w:p w14:paraId="620BB00E" w14:textId="77777777" w:rsidR="00F91C9E" w:rsidRPr="00C946FD" w:rsidRDefault="00F91C9E" w:rsidP="00F91C9E">
            <w:pPr>
              <w:pStyle w:val="Tablebullet3ptAfter"/>
              <w:ind w:left="170" w:hanging="170"/>
            </w:pPr>
            <w:r w:rsidRPr="00C946FD">
              <w:t xml:space="preserve">choose and use efficient strategies when modelling practical problems, communicating solutions within the context </w:t>
            </w:r>
            <w:r>
              <w:t>(</w:t>
            </w:r>
            <w:r w:rsidRPr="00C946FD">
              <w:t>for example</w:t>
            </w:r>
            <w:r>
              <w:t>:</w:t>
            </w:r>
            <w:r w:rsidRPr="00C946FD">
              <w:t xml:space="preserve"> with a focus on decimals and everyday situations</w:t>
            </w:r>
            <w:r>
              <w:t>)</w:t>
            </w:r>
          </w:p>
          <w:p w14:paraId="756DF55B" w14:textId="77777777" w:rsidR="00F91C9E" w:rsidRPr="00C946FD" w:rsidRDefault="00F91C9E" w:rsidP="00F91C9E">
            <w:pPr>
              <w:pStyle w:val="Tablebullet3ptAfter"/>
              <w:ind w:left="170" w:hanging="170"/>
            </w:pPr>
            <w:r w:rsidRPr="00C946FD">
              <w:t>recognise approximate shapes and objects in the environment and represent or recreate these shapes and objects using physical and virtual materials</w:t>
            </w:r>
          </w:p>
          <w:p w14:paraId="166A8FF5" w14:textId="77777777" w:rsidR="00F91C9E" w:rsidRPr="00C946FD" w:rsidRDefault="00F91C9E" w:rsidP="00F91C9E">
            <w:pPr>
              <w:pStyle w:val="Tablebullet3ptAfter"/>
              <w:ind w:left="170" w:hanging="170"/>
            </w:pPr>
            <w:r w:rsidRPr="00C946FD">
              <w:t>measure and estimate common attributes of objects using conventional instruments such as tape measures, measuring jugs and appropriate metric units</w:t>
            </w:r>
          </w:p>
          <w:p w14:paraId="1491508D" w14:textId="11217310" w:rsidR="00F91C9E" w:rsidRDefault="00F91C9E" w:rsidP="00F91C9E">
            <w:pPr>
              <w:pStyle w:val="Tablebullet3ptAfter"/>
              <w:spacing w:after="40"/>
              <w:ind w:left="170" w:hanging="170"/>
              <w:rPr>
                <w:rFonts w:asciiTheme="minorHAnsi" w:hAnsiTheme="minorHAnsi"/>
                <w:b/>
                <w:lang w:val="en-GB"/>
              </w:rPr>
            </w:pPr>
            <w:r w:rsidRPr="00C946FD">
              <w:t xml:space="preserve">become aware of the importance of context and purpose when making judgements </w:t>
            </w:r>
            <w:r>
              <w:t>(</w:t>
            </w:r>
            <w:r w:rsidRPr="00C946FD">
              <w:t>for example</w:t>
            </w:r>
            <w:r>
              <w:t>:</w:t>
            </w:r>
            <w:r w:rsidRPr="00C946FD">
              <w:t xml:space="preserve"> reflect on the reasonableness of measurements</w:t>
            </w:r>
            <w:r>
              <w:t>,</w:t>
            </w:r>
            <w:r w:rsidRPr="00C946FD">
              <w:t xml:space="preserve"> the results of calculations and how they choose to represent the mathematics</w:t>
            </w:r>
            <w:r>
              <w:t>)</w:t>
            </w:r>
            <w:r w:rsidRPr="00C946FD">
              <w:t>.</w:t>
            </w:r>
          </w:p>
        </w:tc>
        <w:tc>
          <w:tcPr>
            <w:tcW w:w="54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DFFBDEF" w14:textId="77777777" w:rsidR="00F91C9E" w:rsidRPr="002944E8" w:rsidRDefault="00F91C9E" w:rsidP="00F91C9E">
            <w:pPr>
              <w:pStyle w:val="Tabletext9after3"/>
            </w:pPr>
            <w:r w:rsidRPr="002944E8">
              <w:t>Students further develop proficiency and positive dispositions towards mathematics and its use as they:</w:t>
            </w:r>
          </w:p>
          <w:p w14:paraId="17265E88" w14:textId="77777777" w:rsidR="00F91C9E" w:rsidRPr="00C946FD" w:rsidRDefault="00F91C9E" w:rsidP="00F91C9E">
            <w:pPr>
              <w:pStyle w:val="Tablebullet3ptAfter"/>
              <w:ind w:left="170" w:hanging="170"/>
            </w:pPr>
            <w:r w:rsidRPr="00C946FD">
              <w:t>build fluency with addition and multiplication facts to add and subtract, multiply and divide numbers efficiently</w:t>
            </w:r>
          </w:p>
          <w:p w14:paraId="36053FAE" w14:textId="77777777" w:rsidR="00F91C9E" w:rsidRPr="00C946FD" w:rsidRDefault="00F91C9E" w:rsidP="00F91C9E">
            <w:pPr>
              <w:pStyle w:val="Tablebullet3ptAfter"/>
              <w:ind w:left="170" w:hanging="170"/>
            </w:pPr>
            <w:r w:rsidRPr="00C946FD">
              <w:t>use algorithms to generate sets of numbers, recognising and describing any patterns that emerge</w:t>
            </w:r>
          </w:p>
          <w:p w14:paraId="0268B980" w14:textId="77777777" w:rsidR="00F91C9E" w:rsidRPr="00C946FD" w:rsidRDefault="00F91C9E" w:rsidP="00F91C9E">
            <w:pPr>
              <w:pStyle w:val="Tablebullet3ptAfter"/>
              <w:ind w:left="170" w:hanging="170"/>
            </w:pPr>
            <w:r w:rsidRPr="00C946FD">
              <w:t xml:space="preserve">develop and use strategies for multiplicative thinking such </w:t>
            </w:r>
            <w:r>
              <w:t xml:space="preserve">as </w:t>
            </w:r>
            <w:r w:rsidRPr="00C946FD">
              <w:t>creating an algorithm that will generate number sequences involving multiples</w:t>
            </w:r>
          </w:p>
          <w:p w14:paraId="06A11B53" w14:textId="77777777" w:rsidR="00F91C9E" w:rsidRPr="00C946FD" w:rsidRDefault="00F91C9E" w:rsidP="00F91C9E">
            <w:pPr>
              <w:pStyle w:val="Tablebullet3ptAfter"/>
              <w:ind w:left="170" w:hanging="170"/>
            </w:pPr>
            <w:r w:rsidRPr="00C946FD">
              <w:t>draw on reasoning skills to analyse, categorise and order chance events and identify independent and dependent events when conducting a chance experiment</w:t>
            </w:r>
          </w:p>
          <w:p w14:paraId="25CBE12E" w14:textId="6DA1FEFE" w:rsidR="00F91C9E" w:rsidRDefault="00F91C9E" w:rsidP="00F91C9E">
            <w:pPr>
              <w:pStyle w:val="Bodytextbullet"/>
              <w:numPr>
                <w:ilvl w:val="0"/>
                <w:numId w:val="0"/>
              </w:numPr>
              <w:spacing w:after="0" w:line="240" w:lineRule="auto"/>
              <w:ind w:left="100"/>
              <w:rPr>
                <w:rFonts w:asciiTheme="minorHAnsi" w:eastAsia="SimSun" w:hAnsiTheme="minorHAnsi" w:cs="Arial"/>
                <w:b/>
                <w:sz w:val="22"/>
                <w:szCs w:val="22"/>
              </w:rPr>
            </w:pPr>
            <w:r w:rsidRPr="00C946FD">
              <w:t>investigate variability by conducting repeated chance experiments, observing and communicating results.</w:t>
            </w:r>
          </w:p>
        </w:tc>
      </w:tr>
      <w:tr w:rsidR="0099586F" w:rsidRPr="007A0734" w14:paraId="42431ABC" w14:textId="77777777" w:rsidTr="0099586F">
        <w:trPr>
          <w:cantSplit/>
          <w:trHeight w:val="2037"/>
        </w:trPr>
        <w:tc>
          <w:tcPr>
            <w:tcW w:w="628" w:type="dxa"/>
            <w:tcBorders>
              <w:left w:val="single" w:sz="4" w:space="0" w:color="auto"/>
              <w:right w:val="single" w:sz="4" w:space="0" w:color="auto"/>
            </w:tcBorders>
            <w:shd w:val="clear" w:color="auto" w:fill="0070C0"/>
            <w:textDirection w:val="btLr"/>
            <w:vAlign w:val="center"/>
          </w:tcPr>
          <w:p w14:paraId="462B2B20" w14:textId="77777777" w:rsidR="0099586F" w:rsidRPr="007A0734" w:rsidRDefault="0099586F" w:rsidP="00D05DD4">
            <w:pPr>
              <w:spacing w:after="0" w:line="240" w:lineRule="auto"/>
              <w:jc w:val="center"/>
              <w:rPr>
                <w:rFonts w:asciiTheme="minorHAnsi" w:hAnsiTheme="minorHAnsi" w:cs="Arial"/>
                <w:sz w:val="36"/>
              </w:rPr>
            </w:pPr>
          </w:p>
        </w:tc>
        <w:tc>
          <w:tcPr>
            <w:tcW w:w="42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012245BE" w14:textId="530F638F" w:rsidR="0099586F" w:rsidRPr="00CB7DC0" w:rsidRDefault="0099586F" w:rsidP="00D05DD4">
            <w:pPr>
              <w:ind w:left="113" w:right="113"/>
              <w:jc w:val="center"/>
              <w:rPr>
                <w:rFonts w:asciiTheme="minorHAnsi" w:hAnsiTheme="minorHAnsi" w:cs="Tahoma"/>
                <w:b/>
                <w:color w:val="FFFFFF" w:themeColor="background1"/>
                <w:sz w:val="20"/>
                <w:szCs w:val="20"/>
              </w:rPr>
            </w:pPr>
            <w:r>
              <w:rPr>
                <w:rFonts w:asciiTheme="minorHAnsi" w:hAnsiTheme="minorHAnsi" w:cs="Tahoma"/>
                <w:b/>
                <w:color w:val="FFFFFF" w:themeColor="background1"/>
                <w:sz w:val="20"/>
                <w:szCs w:val="20"/>
              </w:rPr>
              <w:t>ASSESSMENT</w:t>
            </w:r>
          </w:p>
        </w:tc>
        <w:tc>
          <w:tcPr>
            <w:tcW w:w="5387" w:type="dxa"/>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4682C5A5" w14:textId="7EC5778E" w:rsidR="0099586F" w:rsidRDefault="0099586F" w:rsidP="0099586F">
            <w:pPr>
              <w:spacing w:after="0" w:line="240" w:lineRule="auto"/>
              <w:rPr>
                <w:rFonts w:ascii="Arial Narrow" w:hAnsi="Arial Narrow"/>
                <w:b/>
                <w:bCs/>
                <w:sz w:val="18"/>
                <w:szCs w:val="18"/>
                <w:u w:val="single"/>
              </w:rPr>
            </w:pPr>
            <w:r w:rsidRPr="0099586F">
              <w:rPr>
                <w:rFonts w:ascii="Arial Narrow" w:hAnsi="Arial Narrow"/>
                <w:b/>
                <w:bCs/>
                <w:sz w:val="18"/>
                <w:szCs w:val="18"/>
                <w:u w:val="single"/>
              </w:rPr>
              <w:t>SUMMATIVE ASSESSMEN</w:t>
            </w:r>
            <w:r>
              <w:rPr>
                <w:rFonts w:ascii="Arial Narrow" w:hAnsi="Arial Narrow"/>
                <w:b/>
                <w:bCs/>
                <w:sz w:val="18"/>
                <w:szCs w:val="18"/>
                <w:u w:val="single"/>
              </w:rPr>
              <w:t>T</w:t>
            </w:r>
          </w:p>
          <w:p w14:paraId="04E7445D" w14:textId="77777777" w:rsidR="00C23149" w:rsidRPr="007B3EA5" w:rsidRDefault="00C23149" w:rsidP="0099586F">
            <w:pPr>
              <w:spacing w:after="0" w:line="240" w:lineRule="auto"/>
              <w:rPr>
                <w:sz w:val="20"/>
                <w:szCs w:val="20"/>
              </w:rPr>
            </w:pPr>
          </w:p>
          <w:p w14:paraId="429B9684" w14:textId="3C02FB3D" w:rsidR="00C23149" w:rsidRPr="007B3EA5" w:rsidRDefault="00C23149" w:rsidP="00C23149">
            <w:pPr>
              <w:spacing w:after="0" w:line="240" w:lineRule="auto"/>
              <w:rPr>
                <w:sz w:val="20"/>
                <w:szCs w:val="20"/>
              </w:rPr>
            </w:pPr>
            <w:bookmarkStart w:id="0" w:name="_Hlk138943723"/>
            <w:r w:rsidRPr="007B3EA5">
              <w:rPr>
                <w:b/>
                <w:bCs/>
                <w:sz w:val="20"/>
                <w:szCs w:val="20"/>
              </w:rPr>
              <w:t>Identifying symmetry and using grid references</w:t>
            </w:r>
            <w:bookmarkEnd w:id="0"/>
            <w:r w:rsidRPr="007B3EA5">
              <w:rPr>
                <w:b/>
                <w:bCs/>
                <w:sz w:val="20"/>
                <w:szCs w:val="20"/>
              </w:rPr>
              <w:t>:</w:t>
            </w:r>
            <w:r w:rsidRPr="007B3EA5">
              <w:rPr>
                <w:sz w:val="20"/>
                <w:szCs w:val="20"/>
              </w:rPr>
              <w:t xml:space="preserve"> </w:t>
            </w:r>
            <w:r w:rsidRPr="007B3EA5">
              <w:rPr>
                <w:rFonts w:cs="Arial"/>
                <w:sz w:val="20"/>
                <w:szCs w:val="20"/>
              </w:rPr>
              <w:t>create and interpret grid references. To identify symmetry in shapes and create symmetrical patterns</w:t>
            </w:r>
            <w:r w:rsidRPr="007B3EA5">
              <w:rPr>
                <w:sz w:val="20"/>
                <w:szCs w:val="20"/>
              </w:rPr>
              <w:t>.</w:t>
            </w:r>
          </w:p>
          <w:p w14:paraId="596D18EB" w14:textId="4961CD55" w:rsidR="00C23149" w:rsidRPr="007B3EA5" w:rsidRDefault="00C23149" w:rsidP="00C23149">
            <w:pPr>
              <w:spacing w:after="0" w:line="240" w:lineRule="auto"/>
              <w:rPr>
                <w:sz w:val="20"/>
                <w:szCs w:val="20"/>
              </w:rPr>
            </w:pPr>
          </w:p>
          <w:p w14:paraId="480F072D" w14:textId="775AD4F6" w:rsidR="00C23149" w:rsidRPr="00C52783" w:rsidRDefault="00C23149" w:rsidP="00C23149">
            <w:pPr>
              <w:spacing w:after="0" w:line="240" w:lineRule="auto"/>
              <w:rPr>
                <w:b/>
                <w:bCs/>
                <w:sz w:val="20"/>
                <w:szCs w:val="20"/>
              </w:rPr>
            </w:pPr>
            <w:r w:rsidRPr="007B3EA5">
              <w:rPr>
                <w:b/>
                <w:bCs/>
                <w:sz w:val="20"/>
                <w:szCs w:val="20"/>
              </w:rPr>
              <w:t xml:space="preserve">Using surveys to conduct statistical investigations: </w:t>
            </w:r>
            <w:r w:rsidRPr="007B3EA5">
              <w:rPr>
                <w:sz w:val="20"/>
                <w:szCs w:val="20"/>
              </w:rPr>
              <w:t>conduct a statistical investigation to collect data, create a many-to-one display and interpret and communicate findings.</w:t>
            </w:r>
          </w:p>
          <w:p w14:paraId="5E50C3F3" w14:textId="77777777" w:rsidR="00C52783" w:rsidRPr="007B3EA5" w:rsidRDefault="00C52783" w:rsidP="00C52783">
            <w:pPr>
              <w:spacing w:after="0" w:line="240" w:lineRule="auto"/>
              <w:rPr>
                <w:rFonts w:cs="Arial"/>
                <w:b/>
                <w:bCs/>
                <w:sz w:val="20"/>
                <w:szCs w:val="20"/>
                <w:u w:val="single"/>
              </w:rPr>
            </w:pPr>
          </w:p>
          <w:p w14:paraId="5B7A2142" w14:textId="54EAE3E3" w:rsidR="00C52783" w:rsidRDefault="00C52783" w:rsidP="00C52783">
            <w:pPr>
              <w:spacing w:after="0" w:line="240" w:lineRule="auto"/>
              <w:rPr>
                <w:rFonts w:cs="Arial"/>
                <w:b/>
                <w:bCs/>
                <w:sz w:val="20"/>
                <w:szCs w:val="20"/>
                <w:u w:val="single"/>
              </w:rPr>
            </w:pPr>
            <w:r w:rsidRPr="007B3EA5">
              <w:rPr>
                <w:rFonts w:cs="Arial"/>
                <w:b/>
                <w:bCs/>
                <w:sz w:val="20"/>
                <w:szCs w:val="20"/>
                <w:u w:val="single"/>
              </w:rPr>
              <w:t>FORMATIVE ASSESSMENT</w:t>
            </w:r>
          </w:p>
          <w:p w14:paraId="52356064" w14:textId="64BFCFDE" w:rsidR="00C52783" w:rsidRDefault="00C52783" w:rsidP="00C52783">
            <w:pPr>
              <w:spacing w:after="0" w:line="240" w:lineRule="auto"/>
              <w:rPr>
                <w:rFonts w:cs="Arial"/>
                <w:b/>
                <w:bCs/>
                <w:sz w:val="20"/>
                <w:szCs w:val="20"/>
                <w:u w:val="single"/>
              </w:rPr>
            </w:pPr>
          </w:p>
          <w:p w14:paraId="7B453421" w14:textId="77777777" w:rsidR="00C52783" w:rsidRPr="007B3EA5" w:rsidRDefault="00C52783" w:rsidP="00C52783">
            <w:pPr>
              <w:spacing w:after="0" w:line="240" w:lineRule="auto"/>
              <w:rPr>
                <w:sz w:val="20"/>
                <w:szCs w:val="20"/>
              </w:rPr>
            </w:pPr>
            <w:r w:rsidRPr="007B3EA5">
              <w:rPr>
                <w:b/>
                <w:bCs/>
                <w:sz w:val="20"/>
                <w:szCs w:val="20"/>
              </w:rPr>
              <w:t>Representing tenths as a fraction and decimal:</w:t>
            </w:r>
            <w:r w:rsidRPr="007B3EA5">
              <w:rPr>
                <w:sz w:val="20"/>
                <w:szCs w:val="20"/>
              </w:rPr>
              <w:t xml:space="preserve"> represent tenths as fractions and as decimals on a number line. </w:t>
            </w:r>
          </w:p>
          <w:p w14:paraId="2D9654F0" w14:textId="77777777" w:rsidR="00C52783" w:rsidRDefault="00C52783" w:rsidP="00C52783">
            <w:pPr>
              <w:spacing w:after="0" w:line="240" w:lineRule="auto"/>
              <w:rPr>
                <w:rFonts w:cs="Arial"/>
                <w:b/>
                <w:bCs/>
                <w:sz w:val="20"/>
                <w:szCs w:val="20"/>
                <w:u w:val="single"/>
              </w:rPr>
            </w:pPr>
          </w:p>
          <w:p w14:paraId="70D60A29" w14:textId="77777777" w:rsidR="00C52783" w:rsidRPr="005F2676" w:rsidRDefault="00C52783" w:rsidP="00C23149">
            <w:pPr>
              <w:spacing w:after="0" w:line="240" w:lineRule="auto"/>
            </w:pPr>
          </w:p>
          <w:p w14:paraId="1ADA38B5" w14:textId="65EA15E6" w:rsidR="00C23149" w:rsidRPr="0099586F" w:rsidRDefault="00C23149" w:rsidP="0099586F">
            <w:pPr>
              <w:spacing w:after="0" w:line="240" w:lineRule="auto"/>
              <w:rPr>
                <w:rFonts w:ascii="Arial Narrow" w:hAnsi="Arial Narrow"/>
                <w:b/>
                <w:bCs/>
                <w:sz w:val="18"/>
                <w:szCs w:val="18"/>
                <w:u w:val="single"/>
              </w:rPr>
            </w:pPr>
          </w:p>
        </w:tc>
        <w:tc>
          <w:tcPr>
            <w:tcW w:w="5528" w:type="dxa"/>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4D456F81" w14:textId="77777777" w:rsidR="00C23149" w:rsidRDefault="00C23149" w:rsidP="00C23149">
            <w:pPr>
              <w:spacing w:after="0" w:line="240" w:lineRule="auto"/>
              <w:rPr>
                <w:rFonts w:ascii="Arial Narrow" w:hAnsi="Arial Narrow"/>
                <w:b/>
                <w:bCs/>
                <w:sz w:val="18"/>
                <w:szCs w:val="18"/>
                <w:u w:val="single"/>
              </w:rPr>
            </w:pPr>
            <w:r w:rsidRPr="0099586F">
              <w:rPr>
                <w:rFonts w:ascii="Arial Narrow" w:hAnsi="Arial Narrow"/>
                <w:b/>
                <w:bCs/>
                <w:sz w:val="18"/>
                <w:szCs w:val="18"/>
                <w:u w:val="single"/>
              </w:rPr>
              <w:t>SUMMATIVE ASSESSMEN</w:t>
            </w:r>
            <w:r>
              <w:rPr>
                <w:rFonts w:ascii="Arial Narrow" w:hAnsi="Arial Narrow"/>
                <w:b/>
                <w:bCs/>
                <w:sz w:val="18"/>
                <w:szCs w:val="18"/>
                <w:u w:val="single"/>
              </w:rPr>
              <w:t>T</w:t>
            </w:r>
          </w:p>
          <w:p w14:paraId="29466571" w14:textId="77777777" w:rsidR="0099586F" w:rsidRDefault="0099586F" w:rsidP="0099586F">
            <w:pPr>
              <w:spacing w:after="0" w:line="240" w:lineRule="auto"/>
              <w:rPr>
                <w:rFonts w:ascii="Arial Narrow" w:hAnsi="Arial Narrow"/>
                <w:sz w:val="18"/>
                <w:szCs w:val="18"/>
              </w:rPr>
            </w:pPr>
          </w:p>
          <w:p w14:paraId="636D1B57" w14:textId="20407DA9" w:rsidR="007B3EA5" w:rsidRPr="007B3EA5" w:rsidRDefault="007B3EA5" w:rsidP="007B3EA5">
            <w:pPr>
              <w:spacing w:after="0" w:line="240" w:lineRule="auto"/>
              <w:rPr>
                <w:rFonts w:cs="Arial"/>
                <w:sz w:val="20"/>
                <w:szCs w:val="20"/>
              </w:rPr>
            </w:pPr>
            <w:r w:rsidRPr="007B3EA5">
              <w:rPr>
                <w:b/>
                <w:bCs/>
                <w:sz w:val="20"/>
                <w:szCs w:val="20"/>
              </w:rPr>
              <w:t>Using odd and even numbers, rounding, estimation and mathematical modelling:</w:t>
            </w:r>
            <w:r w:rsidRPr="007B3EA5">
              <w:rPr>
                <w:sz w:val="20"/>
                <w:szCs w:val="20"/>
              </w:rPr>
              <w:t xml:space="preserve"> </w:t>
            </w:r>
            <w:r w:rsidRPr="007B3EA5">
              <w:rPr>
                <w:rFonts w:cs="Arial"/>
                <w:sz w:val="20"/>
                <w:szCs w:val="20"/>
              </w:rPr>
              <w:t>use mathematical modelling to solve practical financial problems, choose rounding and estimation strategies to determine reasonableness and use the properties of odd and even numbers.</w:t>
            </w:r>
          </w:p>
          <w:p w14:paraId="65217543" w14:textId="4F9C865F" w:rsidR="007B3EA5" w:rsidRPr="007B3EA5" w:rsidRDefault="007B3EA5" w:rsidP="007B3EA5">
            <w:pPr>
              <w:spacing w:after="0" w:line="240" w:lineRule="auto"/>
              <w:rPr>
                <w:rFonts w:cs="Arial"/>
                <w:sz w:val="20"/>
                <w:szCs w:val="20"/>
              </w:rPr>
            </w:pPr>
          </w:p>
          <w:p w14:paraId="42DBCE17" w14:textId="66E36219" w:rsidR="007B3EA5" w:rsidRDefault="007B3EA5" w:rsidP="007B3EA5">
            <w:pPr>
              <w:spacing w:after="0" w:line="240" w:lineRule="auto"/>
              <w:rPr>
                <w:rFonts w:cs="Arial"/>
                <w:sz w:val="20"/>
                <w:szCs w:val="20"/>
              </w:rPr>
            </w:pPr>
            <w:r w:rsidRPr="007B3EA5">
              <w:rPr>
                <w:b/>
                <w:bCs/>
                <w:sz w:val="20"/>
                <w:szCs w:val="20"/>
              </w:rPr>
              <w:t>Solving duration problems by converting units of time</w:t>
            </w:r>
            <w:r w:rsidRPr="007B3EA5">
              <w:rPr>
                <w:sz w:val="20"/>
                <w:szCs w:val="20"/>
              </w:rPr>
              <w:t xml:space="preserve">: </w:t>
            </w:r>
            <w:r w:rsidRPr="007B3EA5">
              <w:rPr>
                <w:rFonts w:cs="Arial"/>
                <w:sz w:val="20"/>
                <w:szCs w:val="20"/>
              </w:rPr>
              <w:t>convert between units of time when solving duration problems.</w:t>
            </w:r>
          </w:p>
          <w:p w14:paraId="3C3759BC" w14:textId="327A566B" w:rsidR="007B3EA5" w:rsidRPr="007B3EA5" w:rsidRDefault="007B3EA5" w:rsidP="007B3EA5">
            <w:pPr>
              <w:spacing w:after="0" w:line="240" w:lineRule="auto"/>
              <w:rPr>
                <w:rFonts w:cs="Arial"/>
                <w:b/>
                <w:bCs/>
                <w:sz w:val="20"/>
                <w:szCs w:val="20"/>
                <w:u w:val="single"/>
              </w:rPr>
            </w:pPr>
          </w:p>
          <w:p w14:paraId="1A520789" w14:textId="02ADD42D" w:rsidR="007B3EA5" w:rsidRDefault="007B3EA5" w:rsidP="007B3EA5">
            <w:pPr>
              <w:spacing w:after="0" w:line="240" w:lineRule="auto"/>
              <w:rPr>
                <w:rFonts w:cs="Arial"/>
                <w:b/>
                <w:bCs/>
                <w:sz w:val="20"/>
                <w:szCs w:val="20"/>
                <w:u w:val="single"/>
              </w:rPr>
            </w:pPr>
            <w:r w:rsidRPr="007B3EA5">
              <w:rPr>
                <w:rFonts w:cs="Arial"/>
                <w:b/>
                <w:bCs/>
                <w:sz w:val="20"/>
                <w:szCs w:val="20"/>
                <w:u w:val="single"/>
              </w:rPr>
              <w:t>FORMATIVE ASSESSMENT</w:t>
            </w:r>
          </w:p>
          <w:p w14:paraId="61B173E0" w14:textId="77777777" w:rsidR="007B3EA5" w:rsidRDefault="007B3EA5" w:rsidP="007B3EA5">
            <w:pPr>
              <w:spacing w:after="0" w:line="240" w:lineRule="auto"/>
              <w:rPr>
                <w:rFonts w:cs="Arial"/>
                <w:b/>
                <w:bCs/>
                <w:sz w:val="20"/>
                <w:szCs w:val="20"/>
                <w:u w:val="single"/>
              </w:rPr>
            </w:pPr>
          </w:p>
          <w:p w14:paraId="4FEE26A2" w14:textId="6466A73D" w:rsidR="007B3EA5" w:rsidRDefault="002A1731" w:rsidP="007B3EA5">
            <w:pPr>
              <w:spacing w:after="0" w:line="240" w:lineRule="auto"/>
              <w:rPr>
                <w:rFonts w:cs="Arial"/>
              </w:rPr>
            </w:pPr>
            <w:r>
              <w:rPr>
                <w:rFonts w:cs="Arial"/>
                <w:b/>
                <w:bCs/>
                <w:sz w:val="20"/>
                <w:szCs w:val="20"/>
              </w:rPr>
              <w:t xml:space="preserve">Using proficiency with facts when calculating: </w:t>
            </w:r>
            <w:r>
              <w:rPr>
                <w:rFonts w:cs="Arial"/>
                <w:sz w:val="20"/>
                <w:szCs w:val="20"/>
              </w:rPr>
              <w:t xml:space="preserve">use proficiency with addition and multiplication facts to add and subtract, multiply and divide numbers efficiently </w:t>
            </w:r>
          </w:p>
          <w:p w14:paraId="68A18BA5" w14:textId="77777777" w:rsidR="007B3EA5" w:rsidRPr="005F2676" w:rsidRDefault="007B3EA5" w:rsidP="007B3EA5">
            <w:pPr>
              <w:spacing w:after="0" w:line="240" w:lineRule="auto"/>
              <w:rPr>
                <w:b/>
                <w:bCs/>
              </w:rPr>
            </w:pPr>
          </w:p>
          <w:p w14:paraId="40BE3173" w14:textId="6BBEBBCF" w:rsidR="007B3EA5" w:rsidRPr="0099586F" w:rsidRDefault="007B3EA5" w:rsidP="0099586F">
            <w:pPr>
              <w:spacing w:after="0" w:line="240" w:lineRule="auto"/>
              <w:rPr>
                <w:rFonts w:ascii="Arial Narrow" w:hAnsi="Arial Narrow"/>
                <w:sz w:val="18"/>
                <w:szCs w:val="18"/>
              </w:rPr>
            </w:pPr>
          </w:p>
        </w:tc>
        <w:tc>
          <w:tcPr>
            <w:tcW w:w="5457" w:type="dxa"/>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7BD373B0" w14:textId="77777777" w:rsidR="00C23149" w:rsidRDefault="00C23149" w:rsidP="00C23149">
            <w:pPr>
              <w:spacing w:after="0" w:line="240" w:lineRule="auto"/>
              <w:rPr>
                <w:rFonts w:ascii="Arial Narrow" w:hAnsi="Arial Narrow"/>
                <w:b/>
                <w:bCs/>
                <w:sz w:val="18"/>
                <w:szCs w:val="18"/>
                <w:u w:val="single"/>
              </w:rPr>
            </w:pPr>
            <w:r w:rsidRPr="0099586F">
              <w:rPr>
                <w:rFonts w:ascii="Arial Narrow" w:hAnsi="Arial Narrow"/>
                <w:b/>
                <w:bCs/>
                <w:sz w:val="18"/>
                <w:szCs w:val="18"/>
                <w:u w:val="single"/>
              </w:rPr>
              <w:t>SUMMATIVE ASSESSMEN</w:t>
            </w:r>
            <w:r>
              <w:rPr>
                <w:rFonts w:ascii="Arial Narrow" w:hAnsi="Arial Narrow"/>
                <w:b/>
                <w:bCs/>
                <w:sz w:val="18"/>
                <w:szCs w:val="18"/>
                <w:u w:val="single"/>
              </w:rPr>
              <w:t>T</w:t>
            </w:r>
          </w:p>
          <w:p w14:paraId="0928A7C1" w14:textId="77777777" w:rsidR="0099586F" w:rsidRDefault="0099586F" w:rsidP="0099586F">
            <w:pPr>
              <w:spacing w:after="0" w:line="240" w:lineRule="auto"/>
              <w:rPr>
                <w:rFonts w:ascii="Arial Narrow" w:hAnsi="Arial Narrow"/>
                <w:sz w:val="18"/>
                <w:szCs w:val="18"/>
              </w:rPr>
            </w:pPr>
          </w:p>
          <w:p w14:paraId="18938ED0" w14:textId="77777777" w:rsidR="002A1731" w:rsidRPr="002A1731" w:rsidRDefault="002A1731" w:rsidP="0099586F">
            <w:pPr>
              <w:spacing w:after="0" w:line="240" w:lineRule="auto"/>
              <w:rPr>
                <w:rFonts w:cs="Arial"/>
                <w:sz w:val="20"/>
                <w:szCs w:val="20"/>
              </w:rPr>
            </w:pPr>
            <w:r w:rsidRPr="002A1731">
              <w:rPr>
                <w:b/>
                <w:bCs/>
                <w:sz w:val="20"/>
                <w:szCs w:val="20"/>
              </w:rPr>
              <w:t>Representing tenths and hundredths as decimals and using mathematical modelling to solve a problem</w:t>
            </w:r>
            <w:r w:rsidRPr="002A1731">
              <w:rPr>
                <w:sz w:val="20"/>
                <w:szCs w:val="20"/>
              </w:rPr>
              <w:t xml:space="preserve">: </w:t>
            </w:r>
            <w:r w:rsidRPr="002A1731">
              <w:rPr>
                <w:rFonts w:cs="Arial"/>
                <w:sz w:val="20"/>
                <w:szCs w:val="20"/>
              </w:rPr>
              <w:t>represent fractions, recognise equivalent fractions and make connections between decimals and fractions. To multiply natural numbers by multiples of 10. To use mathematical modelling to formulate and solve a practical problem.</w:t>
            </w:r>
          </w:p>
          <w:p w14:paraId="2BA90838" w14:textId="77777777" w:rsidR="002A1731" w:rsidRPr="002A1731" w:rsidRDefault="002A1731" w:rsidP="0099586F">
            <w:pPr>
              <w:spacing w:after="0" w:line="240" w:lineRule="auto"/>
              <w:rPr>
                <w:rFonts w:cs="Arial"/>
                <w:sz w:val="20"/>
                <w:szCs w:val="20"/>
              </w:rPr>
            </w:pPr>
          </w:p>
          <w:p w14:paraId="0653297E" w14:textId="46C23922" w:rsidR="002A1731" w:rsidRPr="002A1731" w:rsidRDefault="002A1731" w:rsidP="0099586F">
            <w:pPr>
              <w:spacing w:after="0" w:line="240" w:lineRule="auto"/>
              <w:rPr>
                <w:rFonts w:cs="Arial"/>
                <w:sz w:val="20"/>
                <w:szCs w:val="20"/>
              </w:rPr>
            </w:pPr>
            <w:r w:rsidRPr="002A1731">
              <w:rPr>
                <w:b/>
                <w:bCs/>
                <w:sz w:val="20"/>
                <w:szCs w:val="20"/>
              </w:rPr>
              <w:t>Measuring length, mass, capacity, temperature, perimeter and area:</w:t>
            </w:r>
            <w:r w:rsidRPr="002A1731">
              <w:rPr>
                <w:sz w:val="20"/>
                <w:szCs w:val="20"/>
              </w:rPr>
              <w:t xml:space="preserve"> </w:t>
            </w:r>
            <w:r w:rsidRPr="002A1731">
              <w:rPr>
                <w:rFonts w:cs="Arial"/>
                <w:sz w:val="20"/>
                <w:szCs w:val="20"/>
              </w:rPr>
              <w:t>use scaled instruments and appropriate units to measure length, mass, capacity and temperature. To measure and approximate perimeters and areas.</w:t>
            </w:r>
          </w:p>
          <w:p w14:paraId="2416A3E5" w14:textId="77777777" w:rsidR="002A1731" w:rsidRPr="002A1731" w:rsidRDefault="002A1731" w:rsidP="0099586F">
            <w:pPr>
              <w:spacing w:after="0" w:line="240" w:lineRule="auto"/>
              <w:rPr>
                <w:rFonts w:cs="Arial"/>
                <w:sz w:val="20"/>
                <w:szCs w:val="20"/>
              </w:rPr>
            </w:pPr>
          </w:p>
          <w:p w14:paraId="67691E74" w14:textId="77777777" w:rsidR="002A1731" w:rsidRPr="002A1731" w:rsidRDefault="002A1731" w:rsidP="002A1731">
            <w:pPr>
              <w:spacing w:after="0" w:line="240" w:lineRule="auto"/>
              <w:rPr>
                <w:rFonts w:cs="Arial"/>
                <w:b/>
                <w:bCs/>
                <w:sz w:val="20"/>
                <w:szCs w:val="20"/>
                <w:u w:val="single"/>
              </w:rPr>
            </w:pPr>
            <w:r w:rsidRPr="002A1731">
              <w:rPr>
                <w:rFonts w:cs="Arial"/>
                <w:b/>
                <w:bCs/>
                <w:sz w:val="20"/>
                <w:szCs w:val="20"/>
                <w:u w:val="single"/>
              </w:rPr>
              <w:t>FORMATIVE ASSESSMENT</w:t>
            </w:r>
          </w:p>
          <w:p w14:paraId="4790365A" w14:textId="0281FD9B" w:rsidR="002A1731" w:rsidRPr="002A1731" w:rsidRDefault="002A1731" w:rsidP="0099586F">
            <w:pPr>
              <w:spacing w:after="0" w:line="240" w:lineRule="auto"/>
              <w:rPr>
                <w:rFonts w:cs="Arial"/>
                <w:sz w:val="20"/>
                <w:szCs w:val="20"/>
              </w:rPr>
            </w:pPr>
          </w:p>
          <w:p w14:paraId="4FEACDCB" w14:textId="74D860C7" w:rsidR="002A1731" w:rsidRPr="002A1731" w:rsidRDefault="002A1731" w:rsidP="0099586F">
            <w:pPr>
              <w:spacing w:after="0" w:line="240" w:lineRule="auto"/>
              <w:rPr>
                <w:rFonts w:cs="Arial"/>
                <w:sz w:val="20"/>
                <w:szCs w:val="20"/>
              </w:rPr>
            </w:pPr>
            <w:r w:rsidRPr="002A1731">
              <w:rPr>
                <w:rFonts w:cs="Arial"/>
                <w:b/>
                <w:bCs/>
                <w:sz w:val="20"/>
                <w:szCs w:val="20"/>
              </w:rPr>
              <w:t xml:space="preserve">Comparing angles to a right angle: </w:t>
            </w:r>
            <w:r>
              <w:rPr>
                <w:rFonts w:cs="Arial"/>
                <w:sz w:val="20"/>
                <w:szCs w:val="20"/>
              </w:rPr>
              <w:t xml:space="preserve">compare angles relative to a right-angle using angle names. </w:t>
            </w:r>
          </w:p>
          <w:p w14:paraId="27128078" w14:textId="0BD7397D" w:rsidR="002A1731" w:rsidRDefault="002A1731" w:rsidP="0099586F">
            <w:pPr>
              <w:spacing w:after="0" w:line="240" w:lineRule="auto"/>
              <w:rPr>
                <w:rFonts w:cs="Arial"/>
                <w:b/>
                <w:bCs/>
                <w:sz w:val="20"/>
                <w:szCs w:val="20"/>
              </w:rPr>
            </w:pPr>
          </w:p>
          <w:p w14:paraId="5AC5253C" w14:textId="70ADDEF0" w:rsidR="002A1731" w:rsidRPr="002A1731" w:rsidRDefault="002A1731" w:rsidP="0099586F">
            <w:pPr>
              <w:spacing w:after="0" w:line="240" w:lineRule="auto"/>
              <w:rPr>
                <w:rFonts w:cs="Arial"/>
                <w:sz w:val="20"/>
                <w:szCs w:val="20"/>
              </w:rPr>
            </w:pPr>
            <w:r w:rsidRPr="002A1731">
              <w:rPr>
                <w:rFonts w:cs="Arial"/>
                <w:b/>
                <w:bCs/>
                <w:sz w:val="20"/>
                <w:szCs w:val="20"/>
              </w:rPr>
              <w:t>Representing shapes and objects</w:t>
            </w:r>
            <w:r>
              <w:rPr>
                <w:rFonts w:cs="Arial"/>
                <w:sz w:val="20"/>
                <w:szCs w:val="20"/>
              </w:rPr>
              <w:t>: represent and approximate shapes in the environment</w:t>
            </w:r>
          </w:p>
          <w:p w14:paraId="19A81624" w14:textId="77777777" w:rsidR="002A1731" w:rsidRDefault="002A1731" w:rsidP="0099586F">
            <w:pPr>
              <w:spacing w:after="0" w:line="240" w:lineRule="auto"/>
              <w:rPr>
                <w:rFonts w:cs="Arial"/>
              </w:rPr>
            </w:pPr>
          </w:p>
          <w:p w14:paraId="5B7BE8DF" w14:textId="3F6B7D06" w:rsidR="002A1731" w:rsidRPr="0099586F" w:rsidRDefault="002A1731" w:rsidP="0099586F">
            <w:pPr>
              <w:spacing w:after="0" w:line="240" w:lineRule="auto"/>
              <w:rPr>
                <w:rFonts w:ascii="Arial Narrow" w:hAnsi="Arial Narrow"/>
                <w:sz w:val="18"/>
                <w:szCs w:val="18"/>
              </w:rPr>
            </w:pPr>
          </w:p>
        </w:tc>
        <w:tc>
          <w:tcPr>
            <w:tcW w:w="5460" w:type="dxa"/>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7A0A203E" w14:textId="60B9D31F" w:rsidR="00C23149" w:rsidRDefault="00C23149" w:rsidP="00C23149">
            <w:pPr>
              <w:spacing w:after="0" w:line="240" w:lineRule="auto"/>
              <w:rPr>
                <w:rFonts w:ascii="Arial Narrow" w:hAnsi="Arial Narrow"/>
                <w:b/>
                <w:bCs/>
                <w:sz w:val="18"/>
                <w:szCs w:val="18"/>
                <w:u w:val="single"/>
              </w:rPr>
            </w:pPr>
            <w:r w:rsidRPr="0099586F">
              <w:rPr>
                <w:rFonts w:ascii="Arial Narrow" w:hAnsi="Arial Narrow"/>
                <w:b/>
                <w:bCs/>
                <w:sz w:val="18"/>
                <w:szCs w:val="18"/>
                <w:u w:val="single"/>
              </w:rPr>
              <w:t>SUMMATIVE ASSESSMEN</w:t>
            </w:r>
            <w:r>
              <w:rPr>
                <w:rFonts w:ascii="Arial Narrow" w:hAnsi="Arial Narrow"/>
                <w:b/>
                <w:bCs/>
                <w:sz w:val="18"/>
                <w:szCs w:val="18"/>
                <w:u w:val="single"/>
              </w:rPr>
              <w:t>T</w:t>
            </w:r>
          </w:p>
          <w:p w14:paraId="53E529FF" w14:textId="77777777" w:rsidR="002A1731" w:rsidRDefault="002A1731" w:rsidP="00C23149">
            <w:pPr>
              <w:spacing w:after="0" w:line="240" w:lineRule="auto"/>
              <w:rPr>
                <w:rFonts w:ascii="Arial Narrow" w:hAnsi="Arial Narrow"/>
                <w:b/>
                <w:bCs/>
                <w:sz w:val="18"/>
                <w:szCs w:val="18"/>
                <w:u w:val="single"/>
              </w:rPr>
            </w:pPr>
          </w:p>
          <w:p w14:paraId="51147E0E" w14:textId="6A9AFDC0" w:rsidR="0099586F" w:rsidRPr="003A5C40" w:rsidRDefault="002A1731" w:rsidP="0099586F">
            <w:pPr>
              <w:spacing w:after="0" w:line="240" w:lineRule="auto"/>
              <w:rPr>
                <w:rFonts w:asciiTheme="minorHAnsi" w:hAnsiTheme="minorHAnsi" w:cstheme="minorHAnsi"/>
                <w:sz w:val="20"/>
                <w:szCs w:val="20"/>
              </w:rPr>
            </w:pPr>
            <w:r w:rsidRPr="003A5C40">
              <w:rPr>
                <w:rFonts w:asciiTheme="minorHAnsi" w:hAnsiTheme="minorHAnsi" w:cstheme="minorHAnsi"/>
                <w:b/>
                <w:bCs/>
                <w:sz w:val="20"/>
                <w:szCs w:val="20"/>
              </w:rPr>
              <w:t>Finding unknowns, creating algorithms and identifying emerging patterns:</w:t>
            </w:r>
            <w:r w:rsidRPr="003A5C40">
              <w:rPr>
                <w:rFonts w:asciiTheme="minorHAnsi" w:hAnsiTheme="minorHAnsi" w:cstheme="minorHAnsi"/>
                <w:sz w:val="20"/>
                <w:szCs w:val="20"/>
              </w:rPr>
              <w:t xml:space="preserve"> find unknowns in equations involving addition and subtraction. To follow and create algorithms and identify emerging patterns.</w:t>
            </w:r>
          </w:p>
          <w:p w14:paraId="42B1CE79" w14:textId="77777777" w:rsidR="002A1731" w:rsidRPr="003A5C40" w:rsidRDefault="002A1731" w:rsidP="0099586F">
            <w:pPr>
              <w:spacing w:after="0" w:line="240" w:lineRule="auto"/>
              <w:rPr>
                <w:rFonts w:asciiTheme="minorHAnsi" w:hAnsiTheme="minorHAnsi" w:cstheme="minorHAnsi"/>
                <w:sz w:val="20"/>
                <w:szCs w:val="20"/>
              </w:rPr>
            </w:pPr>
          </w:p>
          <w:p w14:paraId="1AE2FC5B" w14:textId="1988FE65" w:rsidR="002A1731" w:rsidRPr="003A5C40" w:rsidRDefault="002A1731" w:rsidP="002A1731">
            <w:pPr>
              <w:spacing w:after="0" w:line="240" w:lineRule="auto"/>
              <w:rPr>
                <w:rFonts w:asciiTheme="minorHAnsi" w:hAnsiTheme="minorHAnsi" w:cstheme="minorHAnsi"/>
                <w:sz w:val="20"/>
                <w:szCs w:val="20"/>
              </w:rPr>
            </w:pPr>
            <w:r w:rsidRPr="003A5C40">
              <w:rPr>
                <w:rFonts w:asciiTheme="minorHAnsi" w:hAnsiTheme="minorHAnsi" w:cstheme="minorHAnsi"/>
                <w:b/>
                <w:bCs/>
                <w:sz w:val="20"/>
                <w:szCs w:val="20"/>
              </w:rPr>
              <w:t xml:space="preserve">Ordering likelihood of events and conducting chance experiments: </w:t>
            </w:r>
            <w:r w:rsidRPr="003A5C40">
              <w:rPr>
                <w:rFonts w:asciiTheme="minorHAnsi" w:hAnsiTheme="minorHAnsi" w:cstheme="minorHAnsi"/>
                <w:sz w:val="20"/>
                <w:szCs w:val="20"/>
              </w:rPr>
              <w:t>order events in terms of likelihood, identify independent and dependent events and conduct repeated chance experiments, describing results.</w:t>
            </w:r>
          </w:p>
          <w:p w14:paraId="37942B9A" w14:textId="4A5994A7" w:rsidR="002A1731" w:rsidRPr="003A5C40" w:rsidRDefault="002A1731" w:rsidP="002A1731">
            <w:pPr>
              <w:spacing w:after="0" w:line="240" w:lineRule="auto"/>
              <w:rPr>
                <w:rFonts w:asciiTheme="minorHAnsi" w:hAnsiTheme="minorHAnsi" w:cstheme="minorHAnsi"/>
                <w:sz w:val="20"/>
                <w:szCs w:val="20"/>
              </w:rPr>
            </w:pPr>
          </w:p>
          <w:p w14:paraId="69A89F1C" w14:textId="77777777" w:rsidR="002A1731" w:rsidRPr="003A5C40" w:rsidRDefault="002A1731" w:rsidP="002A1731">
            <w:pPr>
              <w:spacing w:after="0" w:line="240" w:lineRule="auto"/>
              <w:rPr>
                <w:rFonts w:asciiTheme="minorHAnsi" w:hAnsiTheme="minorHAnsi" w:cstheme="minorHAnsi"/>
                <w:b/>
                <w:bCs/>
                <w:sz w:val="20"/>
                <w:szCs w:val="20"/>
              </w:rPr>
            </w:pPr>
          </w:p>
          <w:p w14:paraId="68AD738A" w14:textId="77777777" w:rsidR="002A1731" w:rsidRPr="003A5C40" w:rsidRDefault="002A1731" w:rsidP="002A1731">
            <w:pPr>
              <w:spacing w:after="0" w:line="240" w:lineRule="auto"/>
              <w:rPr>
                <w:rFonts w:asciiTheme="minorHAnsi" w:hAnsiTheme="minorHAnsi" w:cstheme="minorHAnsi"/>
                <w:b/>
                <w:bCs/>
                <w:sz w:val="20"/>
                <w:szCs w:val="20"/>
                <w:u w:val="single"/>
              </w:rPr>
            </w:pPr>
            <w:r w:rsidRPr="003A5C40">
              <w:rPr>
                <w:rFonts w:asciiTheme="minorHAnsi" w:hAnsiTheme="minorHAnsi" w:cstheme="minorHAnsi"/>
                <w:b/>
                <w:bCs/>
                <w:sz w:val="20"/>
                <w:szCs w:val="20"/>
                <w:u w:val="single"/>
              </w:rPr>
              <w:t>FORMATIVE ASSESSMENT</w:t>
            </w:r>
          </w:p>
          <w:p w14:paraId="7CE4E817" w14:textId="77777777" w:rsidR="002A1731" w:rsidRPr="003A5C40" w:rsidRDefault="002A1731" w:rsidP="0099586F">
            <w:pPr>
              <w:spacing w:after="0" w:line="240" w:lineRule="auto"/>
              <w:rPr>
                <w:rFonts w:asciiTheme="minorHAnsi" w:hAnsiTheme="minorHAnsi" w:cstheme="minorHAnsi"/>
                <w:b/>
                <w:bCs/>
                <w:sz w:val="20"/>
                <w:szCs w:val="20"/>
              </w:rPr>
            </w:pPr>
          </w:p>
          <w:p w14:paraId="70729155" w14:textId="77777777" w:rsidR="002A1731" w:rsidRDefault="002A1731" w:rsidP="0099586F">
            <w:pPr>
              <w:spacing w:after="0" w:line="240" w:lineRule="auto"/>
              <w:rPr>
                <w:rFonts w:cs="Arial"/>
                <w:sz w:val="20"/>
                <w:szCs w:val="20"/>
              </w:rPr>
            </w:pPr>
            <w:r w:rsidRPr="003A5C40">
              <w:rPr>
                <w:rFonts w:asciiTheme="minorHAnsi" w:hAnsiTheme="minorHAnsi" w:cstheme="minorHAnsi"/>
                <w:b/>
                <w:bCs/>
                <w:sz w:val="20"/>
                <w:szCs w:val="20"/>
              </w:rPr>
              <w:t xml:space="preserve">Using proficiency with facts when calculating: </w:t>
            </w:r>
            <w:r w:rsidRPr="003A5C40">
              <w:rPr>
                <w:rFonts w:asciiTheme="minorHAnsi" w:hAnsiTheme="minorHAnsi" w:cstheme="minorHAnsi"/>
                <w:sz w:val="20"/>
                <w:szCs w:val="20"/>
              </w:rPr>
              <w:t>use proficiency with addition and multiplication facts to add and subtract, multiply and divide numbers efficiently</w:t>
            </w:r>
            <w:r>
              <w:rPr>
                <w:rFonts w:cs="Arial"/>
                <w:sz w:val="20"/>
                <w:szCs w:val="20"/>
              </w:rPr>
              <w:t xml:space="preserve">. </w:t>
            </w:r>
          </w:p>
          <w:p w14:paraId="4FAFC508" w14:textId="77777777" w:rsidR="002A1731" w:rsidRDefault="002A1731" w:rsidP="0099586F">
            <w:pPr>
              <w:spacing w:after="0" w:line="240" w:lineRule="auto"/>
              <w:rPr>
                <w:rFonts w:cs="Arial"/>
                <w:sz w:val="20"/>
                <w:szCs w:val="20"/>
              </w:rPr>
            </w:pPr>
          </w:p>
          <w:p w14:paraId="3BA19E4F" w14:textId="763E50D4" w:rsidR="002A1731" w:rsidRPr="002A1731" w:rsidRDefault="002A1731" w:rsidP="0099586F">
            <w:pPr>
              <w:spacing w:after="0" w:line="240" w:lineRule="auto"/>
              <w:rPr>
                <w:rFonts w:ascii="Arial Narrow" w:hAnsi="Arial Narrow"/>
                <w:sz w:val="18"/>
                <w:szCs w:val="18"/>
              </w:rPr>
            </w:pPr>
          </w:p>
        </w:tc>
      </w:tr>
    </w:tbl>
    <w:p w14:paraId="1F5EB752" w14:textId="741085F3" w:rsidR="001812AD" w:rsidRDefault="001E6C39" w:rsidP="001812AD">
      <w:pPr>
        <w:spacing w:after="0" w:line="240" w:lineRule="auto"/>
        <w:rPr>
          <w:rFonts w:asciiTheme="minorHAnsi" w:hAnsiTheme="minorHAnsi"/>
          <w:b/>
          <w:sz w:val="32"/>
          <w:szCs w:val="32"/>
        </w:rPr>
      </w:pPr>
      <w:r w:rsidRPr="007A0734">
        <w:rPr>
          <w:rFonts w:asciiTheme="minorHAnsi" w:hAnsiTheme="minorHAnsi"/>
        </w:rPr>
        <w:br w:type="page"/>
      </w:r>
      <w:r w:rsidR="001812AD" w:rsidRPr="005C0533">
        <w:rPr>
          <w:rFonts w:asciiTheme="minorHAnsi" w:hAnsiTheme="minorHAnsi"/>
          <w:b/>
          <w:sz w:val="32"/>
          <w:szCs w:val="32"/>
        </w:rPr>
        <w:lastRenderedPageBreak/>
        <w:t xml:space="preserve">Grade 3 and 4 – Rotation </w:t>
      </w:r>
      <w:r w:rsidR="0076604E">
        <w:rPr>
          <w:rFonts w:asciiTheme="minorHAnsi" w:hAnsiTheme="minorHAnsi"/>
          <w:b/>
          <w:sz w:val="32"/>
          <w:szCs w:val="32"/>
        </w:rPr>
        <w:t>B</w:t>
      </w:r>
      <w:proofErr w:type="gramStart"/>
      <w:r w:rsidR="001812AD" w:rsidRPr="005C0533">
        <w:rPr>
          <w:rFonts w:asciiTheme="minorHAnsi" w:hAnsiTheme="minorHAnsi"/>
          <w:b/>
          <w:sz w:val="32"/>
          <w:szCs w:val="32"/>
        </w:rPr>
        <w:t>-  STEM</w:t>
      </w:r>
      <w:proofErr w:type="gramEnd"/>
    </w:p>
    <w:tbl>
      <w:tblPr>
        <w:tblW w:w="22454"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642"/>
        <w:gridCol w:w="5446"/>
        <w:gridCol w:w="5164"/>
        <w:gridCol w:w="5164"/>
        <w:gridCol w:w="5418"/>
      </w:tblGrid>
      <w:tr w:rsidR="00D33EFF" w:rsidRPr="003D1382" w14:paraId="6C77FDC2" w14:textId="77777777" w:rsidTr="00E57BE2">
        <w:trPr>
          <w:cantSplit/>
          <w:trHeight w:val="2357"/>
        </w:trPr>
        <w:tc>
          <w:tcPr>
            <w:tcW w:w="620" w:type="dxa"/>
            <w:shd w:val="clear" w:color="auto" w:fill="0070C0"/>
            <w:textDirection w:val="btLr"/>
            <w:vAlign w:val="center"/>
          </w:tcPr>
          <w:p w14:paraId="79A276F5" w14:textId="77777777" w:rsidR="00D33EFF" w:rsidRPr="003D1382" w:rsidRDefault="00D33EFF" w:rsidP="00E57BE2">
            <w:pPr>
              <w:spacing w:after="0" w:line="240" w:lineRule="auto"/>
              <w:jc w:val="center"/>
              <w:rPr>
                <w:rFonts w:asciiTheme="minorHAnsi" w:hAnsiTheme="minorHAnsi" w:cstheme="minorHAnsi"/>
                <w:b/>
                <w:color w:val="FFFFFF" w:themeColor="background1"/>
                <w:sz w:val="36"/>
              </w:rPr>
            </w:pPr>
          </w:p>
        </w:tc>
        <w:tc>
          <w:tcPr>
            <w:tcW w:w="642" w:type="dxa"/>
            <w:shd w:val="clear" w:color="auto" w:fill="00B0F0"/>
            <w:tcMar>
              <w:top w:w="28" w:type="dxa"/>
              <w:left w:w="57" w:type="dxa"/>
              <w:bottom w:w="28" w:type="dxa"/>
              <w:right w:w="57" w:type="dxa"/>
            </w:tcMar>
            <w:textDirection w:val="btLr"/>
          </w:tcPr>
          <w:p w14:paraId="68BA7B21" w14:textId="77777777" w:rsidR="00D33EFF" w:rsidRPr="003D1382" w:rsidRDefault="00D33EFF" w:rsidP="00E57BE2">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Year Level Description</w:t>
            </w:r>
          </w:p>
        </w:tc>
        <w:tc>
          <w:tcPr>
            <w:tcW w:w="21192" w:type="dxa"/>
            <w:gridSpan w:val="4"/>
            <w:shd w:val="clear" w:color="auto" w:fill="auto"/>
            <w:tcMar>
              <w:left w:w="57" w:type="dxa"/>
              <w:right w:w="57" w:type="dxa"/>
            </w:tcMar>
          </w:tcPr>
          <w:p w14:paraId="55129101" w14:textId="77777777" w:rsidR="00D33EFF" w:rsidRPr="003A00A8" w:rsidRDefault="00D33EFF" w:rsidP="00E57BE2">
            <w:pPr>
              <w:pStyle w:val="Tabletextpadded"/>
              <w:jc w:val="both"/>
              <w:rPr>
                <w:rFonts w:cs="Arial"/>
                <w:sz w:val="20"/>
                <w:szCs w:val="20"/>
              </w:rPr>
            </w:pPr>
            <w:r w:rsidRPr="003A00A8">
              <w:rPr>
                <w:rFonts w:cs="Arial"/>
                <w:sz w:val="20"/>
                <w:szCs w:val="20"/>
              </w:rPr>
              <w:t>In Rotation A of the STEM program students explore the value of grouping and classifying objects and events based on similarities and differences. They extend their understanding of systems as interactions between related components and analyse patterns to identify that these interactions can occur in predictable ways. Students contrast patterns to classify states of matter; growth and change in living things to create simple models of system interactions, such as Life cycles and food chains. They recognise that change is described and measured in terms of differences over time and begin to quantify their observations to enable comparison. They learn more-sophisticated ways of identifying and representing relationships, including the use of tables and graphs to identify patterns and relationships. They appreciate that science involves conducting fair tests to answer questions or test predictions, and that scientific explanations are based on data.</w:t>
            </w:r>
          </w:p>
          <w:p w14:paraId="4451C268" w14:textId="77777777" w:rsidR="00D33EFF" w:rsidRPr="003A00A8" w:rsidRDefault="00D33EFF" w:rsidP="00E57BE2">
            <w:pPr>
              <w:pStyle w:val="Tabletextpadded"/>
              <w:jc w:val="both"/>
              <w:rPr>
                <w:rFonts w:cs="Arial"/>
                <w:sz w:val="20"/>
                <w:szCs w:val="20"/>
              </w:rPr>
            </w:pPr>
            <w:r w:rsidRPr="003A00A8">
              <w:rPr>
                <w:rFonts w:cs="Arial"/>
                <w:sz w:val="20"/>
                <w:szCs w:val="20"/>
              </w:rPr>
              <w:t>Through Design and Technologies, students will experience designing and producing products, services and environments. They will investigate technologies to consider the purpose of technologies and how they meet needs. Students explore and learn to harness their creative, innovative and imaginative ideas and approaches to achieve designed products, services and environments. They do this through planning and awareness of the characteristics and properties of materials and the use of tools and equipment. They learn to reflect on their actions to refine their processes, develop their decision-making skills and improve their solutions. They become aware of the role of those working in design and technologies occupations and how these people think about the way a product might change in the future.</w:t>
            </w:r>
          </w:p>
          <w:p w14:paraId="0F9BF0F7" w14:textId="77777777" w:rsidR="00D33EFF" w:rsidRPr="003A00A8" w:rsidRDefault="00D33EFF" w:rsidP="00E57BE2">
            <w:pPr>
              <w:tabs>
                <w:tab w:val="left" w:pos="356"/>
              </w:tabs>
              <w:spacing w:after="60" w:line="240" w:lineRule="auto"/>
              <w:jc w:val="both"/>
              <w:rPr>
                <w:rFonts w:ascii="Arial" w:hAnsi="Arial" w:cs="Arial"/>
                <w:b/>
                <w:bCs/>
                <w:sz w:val="24"/>
                <w:szCs w:val="24"/>
              </w:rPr>
            </w:pPr>
            <w:r w:rsidRPr="003A00A8">
              <w:rPr>
                <w:rFonts w:ascii="Arial" w:hAnsi="Arial" w:cs="Arial"/>
                <w:sz w:val="20"/>
                <w:szCs w:val="20"/>
              </w:rPr>
              <w:t>Through Digital Technologies students use digital systems to acquire and process data for comparison and interpretation purposes. Students progress in their systems thinking by considering the connections between digital systems and peripherals to meet specific purposes, such as using a headset to participate in an online class discussion. They explore how digital systems interact by transmitting data, such as using a class laptop to stream videos from an online news service. Students will have had the opportunity to broaden their computational thinking by creating simple digital solutions, individually and in groups, that involve defining problems, and designing and implementing solutions as visual programs.</w:t>
            </w:r>
          </w:p>
        </w:tc>
      </w:tr>
      <w:tr w:rsidR="00D33EFF" w:rsidRPr="003D1382" w14:paraId="2D29CAD0" w14:textId="77777777" w:rsidTr="00E57BE2">
        <w:trPr>
          <w:cantSplit/>
          <w:trHeight w:val="536"/>
        </w:trPr>
        <w:tc>
          <w:tcPr>
            <w:tcW w:w="620" w:type="dxa"/>
            <w:vMerge w:val="restart"/>
            <w:shd w:val="clear" w:color="auto" w:fill="0070C0"/>
            <w:textDirection w:val="btLr"/>
            <w:vAlign w:val="center"/>
          </w:tcPr>
          <w:p w14:paraId="524EE6FF" w14:textId="77777777" w:rsidR="00D33EFF" w:rsidRPr="003D1382" w:rsidRDefault="00D33EFF" w:rsidP="00E57BE2">
            <w:pPr>
              <w:spacing w:after="0" w:line="240" w:lineRule="auto"/>
              <w:jc w:val="center"/>
              <w:rPr>
                <w:rFonts w:asciiTheme="minorHAnsi" w:hAnsiTheme="minorHAnsi" w:cstheme="minorHAnsi"/>
                <w:b/>
                <w:color w:val="FFFFFF" w:themeColor="background1"/>
                <w:sz w:val="36"/>
              </w:rPr>
            </w:pPr>
            <w:r w:rsidRPr="003D1382">
              <w:rPr>
                <w:rFonts w:asciiTheme="minorHAnsi" w:hAnsiTheme="minorHAnsi" w:cstheme="minorHAnsi"/>
                <w:b/>
                <w:color w:val="FFFFFF" w:themeColor="background1"/>
                <w:sz w:val="36"/>
              </w:rPr>
              <w:t>STEM 1.5 h/w</w:t>
            </w:r>
          </w:p>
          <w:p w14:paraId="3800B7A7" w14:textId="77777777" w:rsidR="00D33EFF" w:rsidRPr="003D1382" w:rsidRDefault="00D33EFF" w:rsidP="00E57BE2">
            <w:pPr>
              <w:spacing w:after="0" w:line="240" w:lineRule="auto"/>
              <w:jc w:val="center"/>
              <w:rPr>
                <w:rFonts w:asciiTheme="minorHAnsi" w:hAnsiTheme="minorHAnsi" w:cstheme="minorHAnsi"/>
                <w:b/>
                <w:color w:val="FFFFFF" w:themeColor="background1"/>
                <w:sz w:val="36"/>
              </w:rPr>
            </w:pPr>
          </w:p>
          <w:p w14:paraId="0E92548B" w14:textId="77777777" w:rsidR="00D33EFF" w:rsidRPr="003D1382" w:rsidRDefault="00D33EFF" w:rsidP="00E57BE2">
            <w:pPr>
              <w:spacing w:after="0" w:line="240" w:lineRule="auto"/>
              <w:jc w:val="center"/>
              <w:rPr>
                <w:rFonts w:asciiTheme="minorHAnsi" w:hAnsiTheme="minorHAnsi" w:cstheme="minorHAnsi"/>
                <w:b/>
                <w:color w:val="FFFFFF" w:themeColor="background1"/>
                <w:sz w:val="36"/>
              </w:rPr>
            </w:pPr>
            <w:r w:rsidRPr="003D1382">
              <w:rPr>
                <w:rFonts w:asciiTheme="minorHAnsi" w:hAnsiTheme="minorHAnsi" w:cstheme="minorHAnsi"/>
                <w:b/>
                <w:color w:val="FFFFFF" w:themeColor="background1"/>
                <w:sz w:val="36"/>
              </w:rPr>
              <w:t xml:space="preserve">  </w:t>
            </w:r>
          </w:p>
          <w:p w14:paraId="1EC207EE" w14:textId="77777777" w:rsidR="00D33EFF" w:rsidRPr="003D1382" w:rsidRDefault="00D33EFF" w:rsidP="00E57BE2">
            <w:pPr>
              <w:spacing w:after="0" w:line="240" w:lineRule="auto"/>
              <w:jc w:val="center"/>
              <w:rPr>
                <w:rFonts w:asciiTheme="minorHAnsi" w:hAnsiTheme="minorHAnsi" w:cstheme="minorHAnsi"/>
                <w:b/>
                <w:color w:val="FFFFFF" w:themeColor="background1"/>
                <w:sz w:val="36"/>
              </w:rPr>
            </w:pPr>
          </w:p>
        </w:tc>
        <w:tc>
          <w:tcPr>
            <w:tcW w:w="642" w:type="dxa"/>
            <w:vMerge w:val="restart"/>
            <w:shd w:val="clear" w:color="auto" w:fill="00B0F0"/>
            <w:tcMar>
              <w:top w:w="28" w:type="dxa"/>
              <w:left w:w="57" w:type="dxa"/>
              <w:bottom w:w="28" w:type="dxa"/>
              <w:right w:w="57" w:type="dxa"/>
            </w:tcMar>
            <w:textDirection w:val="btLr"/>
          </w:tcPr>
          <w:p w14:paraId="14B6E81E" w14:textId="77777777" w:rsidR="00D33EFF" w:rsidRPr="003D1382" w:rsidRDefault="00D33EFF" w:rsidP="00E57BE2">
            <w:pPr>
              <w:ind w:left="113" w:right="113"/>
              <w:jc w:val="center"/>
              <w:rPr>
                <w:rFonts w:asciiTheme="minorHAnsi" w:hAnsiTheme="minorHAnsi" w:cstheme="minorHAnsi"/>
                <w:b/>
                <w:color w:val="FFFFFF"/>
                <w:sz w:val="24"/>
                <w:szCs w:val="24"/>
              </w:rPr>
            </w:pPr>
            <w:r w:rsidRPr="003D1382">
              <w:rPr>
                <w:rFonts w:asciiTheme="minorHAnsi" w:hAnsiTheme="minorHAnsi" w:cstheme="minorHAnsi"/>
                <w:b/>
                <w:color w:val="FFFFFF"/>
                <w:sz w:val="24"/>
                <w:szCs w:val="24"/>
              </w:rPr>
              <w:t>Science</w:t>
            </w:r>
          </w:p>
          <w:p w14:paraId="47F37248" w14:textId="77777777" w:rsidR="00D33EFF" w:rsidRPr="003D1382" w:rsidRDefault="00D33EFF" w:rsidP="00E57BE2">
            <w:pPr>
              <w:ind w:left="113" w:right="113"/>
              <w:jc w:val="center"/>
              <w:rPr>
                <w:rFonts w:asciiTheme="minorHAnsi" w:hAnsiTheme="minorHAnsi" w:cstheme="minorHAnsi"/>
                <w:b/>
                <w:color w:val="FFFFFF"/>
                <w:sz w:val="24"/>
                <w:szCs w:val="24"/>
              </w:rPr>
            </w:pPr>
            <w:r w:rsidRPr="003D1382">
              <w:rPr>
                <w:rFonts w:asciiTheme="minorHAnsi" w:hAnsiTheme="minorHAnsi" w:cstheme="minorHAnsi"/>
                <w:b/>
                <w:color w:val="FFFFFF"/>
                <w:sz w:val="24"/>
                <w:szCs w:val="24"/>
              </w:rPr>
              <w:t xml:space="preserve">SCIENCE </w:t>
            </w:r>
          </w:p>
          <w:p w14:paraId="61741483" w14:textId="77777777" w:rsidR="00D33EFF" w:rsidRPr="003D1382" w:rsidRDefault="00D33EFF" w:rsidP="00E57BE2">
            <w:pPr>
              <w:ind w:left="113" w:right="113"/>
              <w:jc w:val="center"/>
              <w:rPr>
                <w:rFonts w:asciiTheme="minorHAnsi" w:hAnsiTheme="minorHAnsi" w:cstheme="minorHAnsi"/>
                <w:b/>
                <w:color w:val="FFFFFF"/>
                <w:sz w:val="24"/>
                <w:szCs w:val="24"/>
              </w:rPr>
            </w:pPr>
            <w:r w:rsidRPr="003D1382">
              <w:rPr>
                <w:rFonts w:asciiTheme="minorHAnsi" w:hAnsiTheme="minorHAnsi" w:cstheme="minorHAnsi"/>
                <w:b/>
                <w:color w:val="FFFFFF"/>
                <w:sz w:val="24"/>
                <w:szCs w:val="24"/>
              </w:rPr>
              <w:t xml:space="preserve">Curriculum Knowledge </w:t>
            </w:r>
          </w:p>
        </w:tc>
        <w:tc>
          <w:tcPr>
            <w:tcW w:w="5446" w:type="dxa"/>
            <w:shd w:val="clear" w:color="auto" w:fill="C00000"/>
            <w:tcMar>
              <w:left w:w="57" w:type="dxa"/>
              <w:right w:w="57" w:type="dxa"/>
            </w:tcMar>
            <w:vAlign w:val="center"/>
          </w:tcPr>
          <w:p w14:paraId="3D43D60F" w14:textId="77777777" w:rsidR="00D33EFF" w:rsidRPr="002B3F7B" w:rsidRDefault="00D33EFF" w:rsidP="00E57BE2">
            <w:pPr>
              <w:spacing w:before="80" w:after="80"/>
              <w:jc w:val="center"/>
              <w:rPr>
                <w:b/>
                <w:bCs/>
                <w:sz w:val="48"/>
                <w:szCs w:val="48"/>
              </w:rPr>
            </w:pPr>
            <w:r w:rsidRPr="002B3F7B">
              <w:rPr>
                <w:b/>
                <w:bCs/>
                <w:sz w:val="48"/>
                <w:szCs w:val="48"/>
              </w:rPr>
              <w:t>Term 1</w:t>
            </w:r>
          </w:p>
        </w:tc>
        <w:tc>
          <w:tcPr>
            <w:tcW w:w="5164" w:type="dxa"/>
            <w:shd w:val="clear" w:color="auto" w:fill="C00000"/>
            <w:vAlign w:val="center"/>
          </w:tcPr>
          <w:p w14:paraId="6E77C993" w14:textId="77777777" w:rsidR="00D33EFF" w:rsidRPr="003D1382" w:rsidRDefault="00D33EFF" w:rsidP="00E57BE2">
            <w:pPr>
              <w:spacing w:before="80" w:after="80"/>
              <w:jc w:val="center"/>
              <w:rPr>
                <w:rFonts w:cstheme="minorHAnsi"/>
                <w:b/>
                <w:bCs/>
                <w:color w:val="000000"/>
                <w:sz w:val="24"/>
                <w:szCs w:val="24"/>
              </w:rPr>
            </w:pPr>
            <w:r w:rsidRPr="004D21A7">
              <w:rPr>
                <w:rFonts w:cs="Calibri"/>
                <w:b/>
                <w:color w:val="FFFFFF"/>
                <w:sz w:val="48"/>
              </w:rPr>
              <w:t>Term 2</w:t>
            </w:r>
          </w:p>
        </w:tc>
        <w:tc>
          <w:tcPr>
            <w:tcW w:w="5164" w:type="dxa"/>
            <w:shd w:val="clear" w:color="auto" w:fill="C00000"/>
            <w:vAlign w:val="center"/>
          </w:tcPr>
          <w:p w14:paraId="047CFB3A" w14:textId="77777777" w:rsidR="00D33EFF" w:rsidRPr="003D1382" w:rsidRDefault="00D33EFF" w:rsidP="00E57BE2">
            <w:pPr>
              <w:spacing w:before="120" w:after="120" w:line="240" w:lineRule="auto"/>
              <w:ind w:left="312"/>
              <w:jc w:val="center"/>
              <w:rPr>
                <w:rFonts w:ascii="Arial" w:eastAsia="Arial" w:hAnsi="Arial" w:cs="Arial"/>
                <w:b/>
                <w:bCs/>
                <w:sz w:val="24"/>
                <w:szCs w:val="24"/>
                <w:lang w:eastAsia="en-US"/>
              </w:rPr>
            </w:pPr>
            <w:r w:rsidRPr="004D21A7">
              <w:rPr>
                <w:rFonts w:cs="Calibri"/>
                <w:b/>
                <w:color w:val="FFFFFF"/>
                <w:sz w:val="48"/>
              </w:rPr>
              <w:t>Term 3</w:t>
            </w:r>
          </w:p>
        </w:tc>
        <w:tc>
          <w:tcPr>
            <w:tcW w:w="5418" w:type="dxa"/>
            <w:shd w:val="clear" w:color="auto" w:fill="C00000"/>
            <w:tcMar>
              <w:left w:w="57" w:type="dxa"/>
              <w:right w:w="57" w:type="dxa"/>
            </w:tcMar>
            <w:vAlign w:val="center"/>
          </w:tcPr>
          <w:p w14:paraId="49BE860F" w14:textId="77777777" w:rsidR="00D33EFF" w:rsidRPr="003D1382" w:rsidRDefault="00D33EFF" w:rsidP="00E57BE2">
            <w:pPr>
              <w:tabs>
                <w:tab w:val="left" w:pos="356"/>
              </w:tabs>
              <w:spacing w:after="60" w:line="240" w:lineRule="auto"/>
              <w:jc w:val="center"/>
              <w:rPr>
                <w:rFonts w:asciiTheme="minorHAnsi" w:hAnsiTheme="minorHAnsi"/>
                <w:b/>
                <w:bCs/>
                <w:sz w:val="24"/>
                <w:szCs w:val="24"/>
              </w:rPr>
            </w:pPr>
            <w:r w:rsidRPr="004D21A7">
              <w:rPr>
                <w:rFonts w:cs="Calibri"/>
                <w:b/>
                <w:color w:val="FFFFFF"/>
                <w:sz w:val="48"/>
              </w:rPr>
              <w:t>Term 4</w:t>
            </w:r>
          </w:p>
        </w:tc>
      </w:tr>
      <w:tr w:rsidR="00D33EFF" w:rsidRPr="003D1382" w14:paraId="39BE1BDD" w14:textId="77777777" w:rsidTr="00E57BE2">
        <w:trPr>
          <w:cantSplit/>
          <w:trHeight w:val="605"/>
        </w:trPr>
        <w:tc>
          <w:tcPr>
            <w:tcW w:w="620" w:type="dxa"/>
            <w:vMerge/>
            <w:shd w:val="clear" w:color="auto" w:fill="0070C0"/>
            <w:textDirection w:val="btLr"/>
            <w:vAlign w:val="center"/>
          </w:tcPr>
          <w:p w14:paraId="37564D7A" w14:textId="77777777" w:rsidR="00D33EFF" w:rsidRPr="003D1382" w:rsidRDefault="00D33EFF" w:rsidP="00E57BE2">
            <w:pPr>
              <w:spacing w:after="0" w:line="240" w:lineRule="auto"/>
              <w:jc w:val="center"/>
              <w:rPr>
                <w:rFonts w:asciiTheme="minorHAnsi" w:hAnsiTheme="minorHAnsi" w:cstheme="minorHAnsi"/>
                <w:b/>
                <w:color w:val="FFFFFF" w:themeColor="background1"/>
                <w:sz w:val="36"/>
              </w:rPr>
            </w:pPr>
          </w:p>
        </w:tc>
        <w:tc>
          <w:tcPr>
            <w:tcW w:w="642" w:type="dxa"/>
            <w:vMerge/>
            <w:shd w:val="clear" w:color="auto" w:fill="00B0F0"/>
            <w:tcMar>
              <w:top w:w="28" w:type="dxa"/>
              <w:left w:w="57" w:type="dxa"/>
              <w:bottom w:w="28" w:type="dxa"/>
              <w:right w:w="57" w:type="dxa"/>
            </w:tcMar>
            <w:textDirection w:val="btLr"/>
          </w:tcPr>
          <w:p w14:paraId="04E718D7" w14:textId="77777777" w:rsidR="00D33EFF" w:rsidRPr="003D1382" w:rsidRDefault="00D33EFF" w:rsidP="00E57BE2">
            <w:pPr>
              <w:ind w:left="113" w:right="113"/>
              <w:jc w:val="center"/>
              <w:rPr>
                <w:rFonts w:asciiTheme="minorHAnsi" w:hAnsiTheme="minorHAnsi" w:cstheme="minorHAnsi"/>
                <w:b/>
                <w:color w:val="FFFFFF"/>
                <w:sz w:val="24"/>
                <w:szCs w:val="24"/>
              </w:rPr>
            </w:pPr>
          </w:p>
        </w:tc>
        <w:tc>
          <w:tcPr>
            <w:tcW w:w="5446" w:type="dxa"/>
            <w:shd w:val="clear" w:color="auto" w:fill="auto"/>
            <w:tcMar>
              <w:left w:w="57" w:type="dxa"/>
              <w:right w:w="57" w:type="dxa"/>
            </w:tcMar>
          </w:tcPr>
          <w:p w14:paraId="30B0A994" w14:textId="77777777" w:rsidR="00D33EFF" w:rsidRPr="003D1382" w:rsidRDefault="00D33EFF" w:rsidP="00E57BE2">
            <w:pPr>
              <w:spacing w:line="221" w:lineRule="exact"/>
              <w:jc w:val="center"/>
              <w:rPr>
                <w:rFonts w:asciiTheme="minorHAnsi" w:hAnsiTheme="minorHAnsi" w:cstheme="minorHAnsi"/>
                <w:b/>
                <w:bCs/>
                <w:sz w:val="24"/>
                <w:szCs w:val="24"/>
              </w:rPr>
            </w:pPr>
            <w:r w:rsidRPr="00987CB5">
              <w:rPr>
                <w:rFonts w:cs="Cambria"/>
                <w:b/>
                <w:sz w:val="20"/>
                <w:szCs w:val="20"/>
              </w:rPr>
              <w:t>What’s the matter?</w:t>
            </w:r>
          </w:p>
        </w:tc>
        <w:tc>
          <w:tcPr>
            <w:tcW w:w="5164" w:type="dxa"/>
          </w:tcPr>
          <w:p w14:paraId="04665275" w14:textId="77777777" w:rsidR="00D33EFF" w:rsidRPr="002B3F7B" w:rsidRDefault="00D33EFF" w:rsidP="00E57BE2">
            <w:pPr>
              <w:spacing w:before="80" w:after="80"/>
              <w:jc w:val="center"/>
              <w:rPr>
                <w:rFonts w:cstheme="minorHAnsi"/>
                <w:b/>
                <w:bCs/>
                <w:color w:val="000000"/>
                <w:sz w:val="24"/>
                <w:szCs w:val="24"/>
              </w:rPr>
            </w:pPr>
            <w:r w:rsidRPr="00A31FE1">
              <w:rPr>
                <w:b/>
                <w:sz w:val="20"/>
                <w:szCs w:val="20"/>
              </w:rPr>
              <w:t>How can we keep food fresh and safe to eat without using plastic?</w:t>
            </w:r>
          </w:p>
        </w:tc>
        <w:tc>
          <w:tcPr>
            <w:tcW w:w="5164" w:type="dxa"/>
          </w:tcPr>
          <w:p w14:paraId="6476151D" w14:textId="77777777" w:rsidR="00D33EFF" w:rsidRPr="002B3F7B" w:rsidRDefault="00D33EFF" w:rsidP="00E57BE2">
            <w:pPr>
              <w:spacing w:before="120" w:after="120" w:line="240" w:lineRule="auto"/>
              <w:ind w:left="312"/>
              <w:jc w:val="center"/>
              <w:rPr>
                <w:rFonts w:ascii="Arial" w:eastAsia="Arial" w:hAnsi="Arial" w:cs="Arial"/>
                <w:b/>
                <w:bCs/>
                <w:sz w:val="24"/>
                <w:szCs w:val="24"/>
                <w:lang w:eastAsia="en-US"/>
              </w:rPr>
            </w:pPr>
            <w:r w:rsidRPr="008B5028">
              <w:rPr>
                <w:rFonts w:asciiTheme="minorHAnsi" w:eastAsia="BatangChe" w:hAnsiTheme="minorHAnsi" w:cstheme="minorHAnsi"/>
                <w:b/>
              </w:rPr>
              <w:t>How do living things depend on each other to survive?</w:t>
            </w:r>
          </w:p>
        </w:tc>
        <w:tc>
          <w:tcPr>
            <w:tcW w:w="5418" w:type="dxa"/>
            <w:shd w:val="clear" w:color="auto" w:fill="auto"/>
            <w:tcMar>
              <w:left w:w="57" w:type="dxa"/>
              <w:right w:w="57" w:type="dxa"/>
            </w:tcMar>
          </w:tcPr>
          <w:p w14:paraId="2114E5BC" w14:textId="77777777" w:rsidR="00D33EFF" w:rsidRPr="003D1382" w:rsidRDefault="00D33EFF" w:rsidP="00E57BE2">
            <w:pPr>
              <w:tabs>
                <w:tab w:val="left" w:pos="356"/>
              </w:tabs>
              <w:spacing w:after="60" w:line="240" w:lineRule="auto"/>
              <w:jc w:val="center"/>
              <w:rPr>
                <w:rFonts w:asciiTheme="minorHAnsi" w:eastAsiaTheme="minorEastAsia" w:hAnsiTheme="minorHAnsi" w:cstheme="minorHAnsi"/>
                <w:b/>
                <w:bCs/>
                <w:sz w:val="24"/>
                <w:szCs w:val="24"/>
                <w:lang w:eastAsia="en-AU"/>
              </w:rPr>
            </w:pPr>
            <w:r w:rsidRPr="004927C5">
              <w:rPr>
                <w:b/>
                <w:bCs/>
              </w:rPr>
              <w:t>How can we create the fastest Lego Race Car?</w:t>
            </w:r>
          </w:p>
        </w:tc>
      </w:tr>
      <w:tr w:rsidR="00D33EFF" w:rsidRPr="003D1382" w14:paraId="588AF057" w14:textId="77777777" w:rsidTr="00E57BE2">
        <w:trPr>
          <w:cantSplit/>
          <w:trHeight w:val="2060"/>
        </w:trPr>
        <w:tc>
          <w:tcPr>
            <w:tcW w:w="620" w:type="dxa"/>
            <w:vMerge/>
            <w:shd w:val="clear" w:color="auto" w:fill="0070C0"/>
            <w:textDirection w:val="btLr"/>
            <w:vAlign w:val="center"/>
          </w:tcPr>
          <w:p w14:paraId="4D3FBA76" w14:textId="77777777" w:rsidR="00D33EFF" w:rsidRPr="003D1382" w:rsidRDefault="00D33EFF" w:rsidP="00E57BE2">
            <w:pPr>
              <w:spacing w:after="0" w:line="240" w:lineRule="auto"/>
              <w:jc w:val="center"/>
              <w:rPr>
                <w:rFonts w:asciiTheme="minorHAnsi" w:hAnsiTheme="minorHAnsi" w:cstheme="minorHAnsi"/>
                <w:b/>
                <w:color w:val="FFFFFF"/>
                <w:sz w:val="36"/>
                <w:szCs w:val="20"/>
              </w:rPr>
            </w:pPr>
          </w:p>
        </w:tc>
        <w:tc>
          <w:tcPr>
            <w:tcW w:w="642" w:type="dxa"/>
            <w:vMerge/>
            <w:shd w:val="clear" w:color="auto" w:fill="00B0F0"/>
            <w:tcMar>
              <w:top w:w="28" w:type="dxa"/>
              <w:left w:w="57" w:type="dxa"/>
              <w:bottom w:w="28" w:type="dxa"/>
              <w:right w:w="57" w:type="dxa"/>
            </w:tcMar>
            <w:textDirection w:val="btLr"/>
          </w:tcPr>
          <w:p w14:paraId="20E11E28" w14:textId="77777777" w:rsidR="00D33EFF" w:rsidRPr="003D1382" w:rsidRDefault="00D33EFF" w:rsidP="00E57BE2">
            <w:pPr>
              <w:ind w:left="113" w:right="113"/>
              <w:jc w:val="center"/>
              <w:rPr>
                <w:rFonts w:asciiTheme="minorHAnsi" w:hAnsiTheme="minorHAnsi" w:cstheme="minorHAnsi"/>
                <w:b/>
                <w:sz w:val="24"/>
                <w:szCs w:val="24"/>
              </w:rPr>
            </w:pPr>
          </w:p>
        </w:tc>
        <w:tc>
          <w:tcPr>
            <w:tcW w:w="54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74E9D79" w14:textId="77777777" w:rsidR="00D33EFF" w:rsidRPr="007F2E45" w:rsidRDefault="00D33EFF" w:rsidP="00E57BE2">
            <w:pPr>
              <w:pStyle w:val="Tabletext85pt"/>
              <w:rPr>
                <w:rFonts w:asciiTheme="minorHAnsi" w:hAnsiTheme="minorHAnsi" w:cstheme="minorHAnsi"/>
                <w:sz w:val="16"/>
                <w:szCs w:val="16"/>
              </w:rPr>
            </w:pPr>
            <w:r w:rsidRPr="007F2E45">
              <w:rPr>
                <w:rFonts w:asciiTheme="minorHAnsi" w:hAnsiTheme="minorHAnsi" w:cstheme="minorHAnsi"/>
                <w:sz w:val="16"/>
                <w:szCs w:val="16"/>
              </w:rPr>
              <w:t>Students understand how a change of state between solid and liquid can be caused by adding or removing heat. They explore the properties of liquids and solids and understand how to identify an object as a solid or a liquid. Students identify how science is involved in making decisions and how it helps people to understand the effect of their actions in everyday life. They conduct investigations, asking questions and making predictions, to record and analyze results. Students describe how science investigations can be used to answer questions. They recognize that Australia’s First Peoples traditionally used knowledge of solids and liquids in their everyday lives.</w:t>
            </w:r>
          </w:p>
          <w:p w14:paraId="1DFC2CF6" w14:textId="77777777" w:rsidR="00D33EFF" w:rsidRPr="003D1382" w:rsidRDefault="00D33EFF" w:rsidP="00E57BE2">
            <w:pPr>
              <w:rPr>
                <w:rFonts w:asciiTheme="minorHAnsi" w:hAnsiTheme="minorHAnsi" w:cstheme="minorHAnsi"/>
                <w:sz w:val="20"/>
                <w:szCs w:val="20"/>
                <w:lang w:val="en-US" w:eastAsia="en-US" w:bidi="en-US"/>
              </w:rPr>
            </w:pPr>
          </w:p>
        </w:tc>
        <w:tc>
          <w:tcPr>
            <w:tcW w:w="5164" w:type="dxa"/>
            <w:tcBorders>
              <w:top w:val="single" w:sz="4" w:space="0" w:color="auto"/>
              <w:left w:val="single" w:sz="4" w:space="0" w:color="auto"/>
              <w:bottom w:val="single" w:sz="4" w:space="0" w:color="auto"/>
              <w:right w:val="single" w:sz="4" w:space="0" w:color="auto"/>
            </w:tcBorders>
          </w:tcPr>
          <w:p w14:paraId="6E559289" w14:textId="77777777" w:rsidR="00D33EFF" w:rsidRPr="007F2E45" w:rsidRDefault="00D33EFF" w:rsidP="00E57BE2">
            <w:pPr>
              <w:pStyle w:val="Tabletext"/>
              <w:keepNext/>
              <w:keepLines/>
              <w:rPr>
                <w:rFonts w:asciiTheme="minorHAnsi" w:hAnsiTheme="minorHAnsi" w:cstheme="minorHAnsi"/>
                <w:sz w:val="16"/>
                <w:szCs w:val="16"/>
              </w:rPr>
            </w:pPr>
            <w:r w:rsidRPr="007F2E45">
              <w:rPr>
                <w:rFonts w:asciiTheme="minorHAnsi" w:hAnsiTheme="minorHAnsi" w:cstheme="minorHAnsi"/>
                <w:sz w:val="16"/>
                <w:szCs w:val="16"/>
              </w:rPr>
              <w:t>An inquiry-based task in which students look into their lunchbox waste to collect data and represent that data in various ways to develop waste management strategies to reduce their waste footprint.</w:t>
            </w:r>
          </w:p>
          <w:p w14:paraId="63E3824F" w14:textId="77777777" w:rsidR="00D33EFF" w:rsidRPr="007F2E45" w:rsidRDefault="00D33EFF" w:rsidP="00E57BE2">
            <w:pPr>
              <w:pStyle w:val="Tabletext"/>
              <w:keepNext/>
              <w:keepLines/>
              <w:rPr>
                <w:rFonts w:asciiTheme="minorHAnsi" w:hAnsiTheme="minorHAnsi" w:cstheme="minorHAnsi"/>
                <w:sz w:val="16"/>
                <w:szCs w:val="16"/>
              </w:rPr>
            </w:pPr>
            <w:r w:rsidRPr="007F2E45">
              <w:rPr>
                <w:rFonts w:asciiTheme="minorHAnsi" w:hAnsiTheme="minorHAnsi" w:cstheme="minorHAnsi"/>
                <w:sz w:val="16"/>
                <w:szCs w:val="16"/>
              </w:rPr>
              <w:t xml:space="preserve">Task A- </w:t>
            </w:r>
          </w:p>
          <w:p w14:paraId="2A0B0A4F" w14:textId="77777777" w:rsidR="00D33EFF" w:rsidRPr="007F2E45" w:rsidRDefault="00D33EFF" w:rsidP="00D33EFF">
            <w:pPr>
              <w:pStyle w:val="Tabletext"/>
              <w:keepNext/>
              <w:keepLines/>
              <w:numPr>
                <w:ilvl w:val="0"/>
                <w:numId w:val="46"/>
              </w:numPr>
              <w:spacing w:line="252" w:lineRule="auto"/>
              <w:rPr>
                <w:rFonts w:asciiTheme="minorHAnsi" w:hAnsiTheme="minorHAnsi" w:cstheme="minorHAnsi"/>
                <w:sz w:val="16"/>
                <w:szCs w:val="16"/>
              </w:rPr>
            </w:pPr>
            <w:r w:rsidRPr="007F2E45">
              <w:rPr>
                <w:rFonts w:asciiTheme="minorHAnsi" w:hAnsiTheme="minorHAnsi" w:cstheme="minorHAnsi"/>
                <w:sz w:val="16"/>
                <w:szCs w:val="16"/>
              </w:rPr>
              <w:t>Sort and record different types of waste found in their lunchbox</w:t>
            </w:r>
          </w:p>
          <w:p w14:paraId="04974AF9" w14:textId="77777777" w:rsidR="00D33EFF" w:rsidRPr="007F2E45" w:rsidRDefault="00D33EFF" w:rsidP="00D33EFF">
            <w:pPr>
              <w:pStyle w:val="Tabletext"/>
              <w:keepNext/>
              <w:keepLines/>
              <w:numPr>
                <w:ilvl w:val="0"/>
                <w:numId w:val="46"/>
              </w:numPr>
              <w:spacing w:line="252" w:lineRule="auto"/>
              <w:rPr>
                <w:rFonts w:asciiTheme="minorHAnsi" w:hAnsiTheme="minorHAnsi" w:cstheme="minorHAnsi"/>
                <w:sz w:val="16"/>
                <w:szCs w:val="16"/>
              </w:rPr>
            </w:pPr>
            <w:r w:rsidRPr="007F2E45">
              <w:rPr>
                <w:rFonts w:asciiTheme="minorHAnsi" w:hAnsiTheme="minorHAnsi" w:cstheme="minorHAnsi"/>
                <w:sz w:val="16"/>
                <w:szCs w:val="16"/>
              </w:rPr>
              <w:t>Create tables and column graphs to present data</w:t>
            </w:r>
          </w:p>
          <w:p w14:paraId="3B23F6DE" w14:textId="77777777" w:rsidR="00D33EFF" w:rsidRPr="007F2E45" w:rsidRDefault="00D33EFF" w:rsidP="00D33EFF">
            <w:pPr>
              <w:pStyle w:val="Tabletext"/>
              <w:keepNext/>
              <w:keepLines/>
              <w:numPr>
                <w:ilvl w:val="0"/>
                <w:numId w:val="46"/>
              </w:numPr>
              <w:spacing w:line="252" w:lineRule="auto"/>
              <w:rPr>
                <w:rFonts w:asciiTheme="minorHAnsi" w:hAnsiTheme="minorHAnsi" w:cstheme="minorHAnsi"/>
                <w:sz w:val="16"/>
                <w:szCs w:val="16"/>
              </w:rPr>
            </w:pPr>
            <w:r w:rsidRPr="007F2E45">
              <w:rPr>
                <w:rFonts w:asciiTheme="minorHAnsi" w:hAnsiTheme="minorHAnsi" w:cstheme="minorHAnsi"/>
                <w:sz w:val="16"/>
                <w:szCs w:val="16"/>
              </w:rPr>
              <w:t xml:space="preserve">Discuss, evaluate and make recommendations </w:t>
            </w:r>
          </w:p>
          <w:p w14:paraId="6DC27644" w14:textId="77777777" w:rsidR="00D33EFF" w:rsidRPr="007F2E45" w:rsidRDefault="00D33EFF" w:rsidP="00E57BE2">
            <w:pPr>
              <w:pStyle w:val="Tabletext"/>
              <w:keepNext/>
              <w:keepLines/>
              <w:rPr>
                <w:rFonts w:asciiTheme="minorHAnsi" w:hAnsiTheme="minorHAnsi" w:cstheme="minorHAnsi"/>
                <w:sz w:val="16"/>
                <w:szCs w:val="16"/>
              </w:rPr>
            </w:pPr>
            <w:r w:rsidRPr="007F2E45">
              <w:rPr>
                <w:rFonts w:asciiTheme="minorHAnsi" w:hAnsiTheme="minorHAnsi" w:cstheme="minorHAnsi"/>
                <w:sz w:val="16"/>
                <w:szCs w:val="16"/>
              </w:rPr>
              <w:t xml:space="preserve">Task B- </w:t>
            </w:r>
          </w:p>
          <w:p w14:paraId="584003D1" w14:textId="77777777" w:rsidR="00D33EFF" w:rsidRPr="003D1382" w:rsidRDefault="00D33EFF" w:rsidP="00E57BE2">
            <w:pPr>
              <w:widowControl w:val="0"/>
              <w:autoSpaceDE w:val="0"/>
              <w:autoSpaceDN w:val="0"/>
              <w:adjustRightInd w:val="0"/>
              <w:spacing w:before="80" w:after="60" w:line="240" w:lineRule="auto"/>
              <w:textAlignment w:val="center"/>
              <w:rPr>
                <w:rFonts w:asciiTheme="minorHAnsi" w:eastAsia="Cambria" w:hAnsiTheme="minorHAnsi" w:cstheme="minorHAnsi"/>
                <w:color w:val="000000"/>
                <w:sz w:val="20"/>
                <w:szCs w:val="20"/>
                <w:lang w:eastAsia="en-US"/>
              </w:rPr>
            </w:pPr>
            <w:r w:rsidRPr="007F2E45">
              <w:rPr>
                <w:rFonts w:asciiTheme="minorHAnsi" w:hAnsiTheme="minorHAnsi" w:cstheme="minorHAnsi"/>
                <w:sz w:val="16"/>
                <w:szCs w:val="16"/>
              </w:rPr>
              <w:t>Design a digital game to help students to reduce the amount of waste thrown away from their lunchboxes.</w:t>
            </w:r>
          </w:p>
        </w:tc>
        <w:tc>
          <w:tcPr>
            <w:tcW w:w="5164" w:type="dxa"/>
            <w:tcBorders>
              <w:top w:val="single" w:sz="4" w:space="0" w:color="auto"/>
              <w:left w:val="single" w:sz="4" w:space="0" w:color="auto"/>
              <w:bottom w:val="single" w:sz="4" w:space="0" w:color="auto"/>
              <w:right w:val="single" w:sz="4" w:space="0" w:color="auto"/>
            </w:tcBorders>
          </w:tcPr>
          <w:p w14:paraId="2ADF3F2B" w14:textId="77777777" w:rsidR="00D33EFF" w:rsidRPr="007F2E45" w:rsidRDefault="00D33EFF" w:rsidP="00E57BE2">
            <w:pPr>
              <w:autoSpaceDE w:val="0"/>
              <w:autoSpaceDN w:val="0"/>
              <w:adjustRightInd w:val="0"/>
              <w:rPr>
                <w:rFonts w:asciiTheme="minorHAnsi" w:hAnsiTheme="minorHAnsi" w:cstheme="minorHAnsi"/>
                <w:color w:val="000000"/>
                <w:sz w:val="16"/>
                <w:szCs w:val="16"/>
              </w:rPr>
            </w:pPr>
            <w:r w:rsidRPr="007F2E45">
              <w:rPr>
                <w:rFonts w:asciiTheme="minorHAnsi" w:hAnsiTheme="minorHAnsi" w:cstheme="minorHAnsi"/>
                <w:color w:val="000000"/>
                <w:sz w:val="16"/>
                <w:szCs w:val="16"/>
              </w:rPr>
              <w:t xml:space="preserve">Students adopt the role of Junior Ecologists to investigate the importance of mangrove forests along Wynnum/Manly foreshore. Students sequence key stages in crab and mangrove lifecycles and gain an understanding of how living things depend on each other to survive. </w:t>
            </w:r>
          </w:p>
          <w:p w14:paraId="51873115" w14:textId="77777777" w:rsidR="00D33EFF" w:rsidRPr="007F2E45" w:rsidRDefault="00D33EFF" w:rsidP="00E57BE2">
            <w:pPr>
              <w:autoSpaceDE w:val="0"/>
              <w:autoSpaceDN w:val="0"/>
              <w:adjustRightInd w:val="0"/>
              <w:rPr>
                <w:rFonts w:asciiTheme="minorHAnsi" w:hAnsiTheme="minorHAnsi" w:cstheme="minorHAnsi"/>
                <w:color w:val="000000"/>
                <w:sz w:val="16"/>
                <w:szCs w:val="16"/>
              </w:rPr>
            </w:pPr>
            <w:r w:rsidRPr="007F2E45">
              <w:rPr>
                <w:rFonts w:asciiTheme="minorHAnsi" w:hAnsiTheme="minorHAnsi" w:cstheme="minorHAnsi"/>
                <w:color w:val="000000"/>
                <w:sz w:val="16"/>
                <w:szCs w:val="16"/>
              </w:rPr>
              <w:t xml:space="preserve">Throughout this project there is a focus on feeding relationships between plants and animals (food webs) in the ecosystems observed. </w:t>
            </w:r>
          </w:p>
          <w:p w14:paraId="4A72D203" w14:textId="77777777" w:rsidR="00D33EFF" w:rsidRPr="007F2E45" w:rsidRDefault="00D33EFF" w:rsidP="00E57BE2">
            <w:pPr>
              <w:pStyle w:val="Tabletext"/>
              <w:keepNext/>
              <w:keepLines/>
              <w:rPr>
                <w:rFonts w:asciiTheme="minorHAnsi" w:eastAsiaTheme="minorHAnsi" w:hAnsiTheme="minorHAnsi" w:cstheme="minorHAnsi"/>
                <w:color w:val="000000"/>
                <w:sz w:val="16"/>
                <w:szCs w:val="16"/>
              </w:rPr>
            </w:pPr>
            <w:r w:rsidRPr="007F2E45">
              <w:rPr>
                <w:rFonts w:asciiTheme="minorHAnsi" w:eastAsiaTheme="minorHAnsi" w:hAnsiTheme="minorHAnsi" w:cstheme="minorHAnsi"/>
                <w:color w:val="000000"/>
                <w:sz w:val="16"/>
                <w:szCs w:val="16"/>
              </w:rPr>
              <w:t xml:space="preserve">A letter-to-the-editor published in the Wynnum Herald provides stimulus, generating questions about the value of mangroves and their importance to humans and other organisms </w:t>
            </w:r>
          </w:p>
          <w:p w14:paraId="31EF9FB2" w14:textId="77777777" w:rsidR="00D33EFF" w:rsidRPr="007F2E45" w:rsidRDefault="00D33EFF" w:rsidP="00E57BE2">
            <w:pPr>
              <w:spacing w:before="80" w:after="80" w:line="240" w:lineRule="auto"/>
              <w:rPr>
                <w:rFonts w:asciiTheme="minorHAnsi" w:hAnsiTheme="minorHAnsi" w:cstheme="minorHAnsi"/>
                <w:b/>
                <w:sz w:val="16"/>
                <w:szCs w:val="16"/>
              </w:rPr>
            </w:pPr>
          </w:p>
          <w:p w14:paraId="50CE4B00" w14:textId="77777777" w:rsidR="00D33EFF" w:rsidRPr="003D1382" w:rsidRDefault="00D33EFF" w:rsidP="00E57BE2">
            <w:pPr>
              <w:spacing w:before="80" w:after="80" w:line="240" w:lineRule="auto"/>
              <w:rPr>
                <w:rFonts w:asciiTheme="minorHAnsi" w:hAnsiTheme="minorHAnsi" w:cstheme="minorHAnsi"/>
                <w:b/>
                <w:sz w:val="20"/>
                <w:szCs w:val="20"/>
              </w:rPr>
            </w:pPr>
            <w:r w:rsidRPr="007F2E45">
              <w:rPr>
                <w:rFonts w:asciiTheme="minorHAnsi" w:hAnsiTheme="minorHAnsi" w:cstheme="minorHAnsi"/>
                <w:b/>
                <w:sz w:val="16"/>
                <w:szCs w:val="16"/>
              </w:rPr>
              <w:t>Excursion- MBEEC- Mangroves and the crabs</w:t>
            </w:r>
          </w:p>
        </w:tc>
        <w:tc>
          <w:tcPr>
            <w:tcW w:w="5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52028F4" w14:textId="77777777" w:rsidR="00D33EFF" w:rsidRPr="007F2E45" w:rsidRDefault="00D33EFF" w:rsidP="00E57BE2">
            <w:pPr>
              <w:pStyle w:val="Tabletext"/>
              <w:keepNext/>
              <w:keepLines/>
              <w:rPr>
                <w:rFonts w:asciiTheme="minorHAnsi" w:hAnsiTheme="minorHAnsi" w:cstheme="minorHAnsi"/>
                <w:sz w:val="16"/>
                <w:szCs w:val="16"/>
              </w:rPr>
            </w:pPr>
            <w:r w:rsidRPr="007F2E45">
              <w:rPr>
                <w:rFonts w:asciiTheme="minorHAnsi" w:hAnsiTheme="minorHAnsi" w:cstheme="minorHAnsi"/>
                <w:sz w:val="16"/>
                <w:szCs w:val="16"/>
              </w:rPr>
              <w:t>Students investigate how contact and non-contact forces are exerted on an object. You will then design and investigate forces by creating a Lego race car, and identify when science is used to inform decisions.</w:t>
            </w:r>
          </w:p>
          <w:p w14:paraId="0DCFC5FA" w14:textId="77777777" w:rsidR="00D33EFF" w:rsidRPr="007F2E45" w:rsidRDefault="00D33EFF" w:rsidP="00E57BE2">
            <w:pPr>
              <w:pStyle w:val="Tabletext"/>
              <w:rPr>
                <w:rFonts w:asciiTheme="minorHAnsi" w:hAnsiTheme="minorHAnsi" w:cstheme="minorHAnsi"/>
                <w:sz w:val="16"/>
                <w:szCs w:val="16"/>
              </w:rPr>
            </w:pPr>
            <w:r w:rsidRPr="007F2E45">
              <w:rPr>
                <w:rFonts w:asciiTheme="minorHAnsi" w:hAnsiTheme="minorHAnsi" w:cstheme="minorHAnsi"/>
                <w:sz w:val="16"/>
                <w:szCs w:val="16"/>
              </w:rPr>
              <w:t>This project is a design challenge, made up of three parts, that will see the students:</w:t>
            </w:r>
          </w:p>
          <w:p w14:paraId="76EAB72C" w14:textId="77777777" w:rsidR="00D33EFF" w:rsidRPr="007F2E45" w:rsidRDefault="00D33EFF" w:rsidP="00D33EFF">
            <w:pPr>
              <w:pStyle w:val="Tabletext"/>
              <w:numPr>
                <w:ilvl w:val="0"/>
                <w:numId w:val="47"/>
              </w:numPr>
              <w:spacing w:line="240" w:lineRule="auto"/>
              <w:rPr>
                <w:rFonts w:asciiTheme="minorHAnsi" w:hAnsiTheme="minorHAnsi" w:cstheme="minorHAnsi"/>
                <w:sz w:val="16"/>
                <w:szCs w:val="16"/>
              </w:rPr>
            </w:pPr>
            <w:r w:rsidRPr="007F2E45">
              <w:rPr>
                <w:rFonts w:asciiTheme="minorHAnsi" w:hAnsiTheme="minorHAnsi" w:cstheme="minorHAnsi"/>
                <w:sz w:val="16"/>
                <w:szCs w:val="16"/>
              </w:rPr>
              <w:t>Part A- Investigate how forces impact on objects</w:t>
            </w:r>
          </w:p>
          <w:p w14:paraId="25820B65" w14:textId="77777777" w:rsidR="00D33EFF" w:rsidRPr="007F2E45" w:rsidRDefault="00D33EFF" w:rsidP="00D33EFF">
            <w:pPr>
              <w:pStyle w:val="Tabletext"/>
              <w:numPr>
                <w:ilvl w:val="0"/>
                <w:numId w:val="47"/>
              </w:numPr>
              <w:spacing w:line="240" w:lineRule="auto"/>
              <w:rPr>
                <w:rFonts w:asciiTheme="minorHAnsi" w:hAnsiTheme="minorHAnsi" w:cstheme="minorHAnsi"/>
                <w:sz w:val="16"/>
                <w:szCs w:val="16"/>
              </w:rPr>
            </w:pPr>
            <w:r w:rsidRPr="007F2E45">
              <w:rPr>
                <w:rFonts w:asciiTheme="minorHAnsi" w:hAnsiTheme="minorHAnsi" w:cstheme="minorHAnsi"/>
                <w:sz w:val="16"/>
                <w:szCs w:val="16"/>
              </w:rPr>
              <w:t>Part B - Design and build a Lego race car</w:t>
            </w:r>
          </w:p>
          <w:p w14:paraId="08FBF7A3" w14:textId="77777777" w:rsidR="00D33EFF" w:rsidRPr="007F2E45" w:rsidRDefault="00D33EFF" w:rsidP="00D33EFF">
            <w:pPr>
              <w:pStyle w:val="Tabletext"/>
              <w:numPr>
                <w:ilvl w:val="0"/>
                <w:numId w:val="47"/>
              </w:numPr>
              <w:spacing w:line="240" w:lineRule="auto"/>
              <w:rPr>
                <w:rFonts w:asciiTheme="minorHAnsi" w:hAnsiTheme="minorHAnsi" w:cstheme="minorHAnsi"/>
                <w:sz w:val="16"/>
                <w:szCs w:val="16"/>
              </w:rPr>
            </w:pPr>
            <w:r w:rsidRPr="007F2E45">
              <w:rPr>
                <w:rFonts w:asciiTheme="minorHAnsi" w:hAnsiTheme="minorHAnsi" w:cstheme="minorHAnsi"/>
                <w:sz w:val="16"/>
                <w:szCs w:val="16"/>
              </w:rPr>
              <w:t>Part C- Race, Test and report on the Car’s performance</w:t>
            </w:r>
          </w:p>
          <w:p w14:paraId="4557E8CE" w14:textId="77777777" w:rsidR="00D33EFF" w:rsidRPr="003D1382" w:rsidRDefault="00D33EFF" w:rsidP="00E57BE2">
            <w:pPr>
              <w:spacing w:before="80" w:after="80" w:line="240" w:lineRule="auto"/>
              <w:rPr>
                <w:rFonts w:asciiTheme="minorHAnsi" w:eastAsia="Times New Roman" w:hAnsiTheme="minorHAnsi" w:cstheme="minorHAnsi"/>
                <w:sz w:val="20"/>
                <w:szCs w:val="20"/>
                <w:lang w:eastAsia="en-US" w:bidi="en-US"/>
              </w:rPr>
            </w:pPr>
          </w:p>
        </w:tc>
      </w:tr>
      <w:tr w:rsidR="00D33EFF" w:rsidRPr="003D1382" w14:paraId="1E9BCBF9" w14:textId="77777777" w:rsidTr="00E57BE2">
        <w:trPr>
          <w:cantSplit/>
          <w:trHeight w:val="834"/>
        </w:trPr>
        <w:tc>
          <w:tcPr>
            <w:tcW w:w="620" w:type="dxa"/>
            <w:vMerge/>
            <w:shd w:val="clear" w:color="auto" w:fill="0070C0"/>
            <w:textDirection w:val="btLr"/>
            <w:vAlign w:val="center"/>
          </w:tcPr>
          <w:p w14:paraId="65331AB6" w14:textId="77777777" w:rsidR="00D33EFF" w:rsidRPr="003D1382" w:rsidRDefault="00D33EFF" w:rsidP="00E57BE2">
            <w:pPr>
              <w:spacing w:after="0" w:line="240" w:lineRule="auto"/>
              <w:jc w:val="center"/>
              <w:rPr>
                <w:rFonts w:asciiTheme="minorHAnsi" w:hAnsiTheme="minorHAnsi" w:cstheme="minorHAnsi"/>
                <w:b/>
                <w:color w:val="FFFFFF" w:themeColor="background1"/>
                <w:sz w:val="36"/>
              </w:rPr>
            </w:pPr>
          </w:p>
        </w:tc>
        <w:tc>
          <w:tcPr>
            <w:tcW w:w="642" w:type="dxa"/>
            <w:vMerge w:val="restart"/>
            <w:shd w:val="clear" w:color="auto" w:fill="00B0F0"/>
            <w:tcMar>
              <w:top w:w="28" w:type="dxa"/>
              <w:left w:w="57" w:type="dxa"/>
              <w:bottom w:w="28" w:type="dxa"/>
              <w:right w:w="57" w:type="dxa"/>
            </w:tcMar>
            <w:textDirection w:val="btLr"/>
          </w:tcPr>
          <w:p w14:paraId="7494A18A" w14:textId="77777777" w:rsidR="00D33EFF" w:rsidRPr="003D1382" w:rsidRDefault="00D33EFF" w:rsidP="00E57BE2">
            <w:pPr>
              <w:ind w:left="113" w:right="113"/>
              <w:rPr>
                <w:rFonts w:asciiTheme="minorHAnsi" w:hAnsiTheme="minorHAnsi" w:cstheme="minorHAnsi"/>
                <w:b/>
                <w:color w:val="FFFFFF"/>
                <w:sz w:val="20"/>
                <w:szCs w:val="20"/>
              </w:rPr>
            </w:pPr>
            <w:r w:rsidRPr="003D1382">
              <w:rPr>
                <w:rFonts w:asciiTheme="minorHAnsi" w:hAnsiTheme="minorHAnsi" w:cstheme="minorHAnsi"/>
                <w:b/>
                <w:color w:val="FFFFFF"/>
                <w:sz w:val="24"/>
                <w:szCs w:val="24"/>
              </w:rPr>
              <w:t>Assessment</w:t>
            </w:r>
          </w:p>
        </w:tc>
        <w:tc>
          <w:tcPr>
            <w:tcW w:w="54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5061AC8" w14:textId="77777777" w:rsidR="00D33EFF" w:rsidRPr="007F2E45" w:rsidRDefault="00D33EFF" w:rsidP="00E57BE2">
            <w:pPr>
              <w:pStyle w:val="TableColumnBlackHeading"/>
              <w:rPr>
                <w:rFonts w:asciiTheme="minorHAnsi" w:hAnsiTheme="minorHAnsi" w:cstheme="minorHAnsi"/>
                <w:b w:val="0"/>
                <w:sz w:val="16"/>
                <w:szCs w:val="16"/>
              </w:rPr>
            </w:pPr>
            <w:r w:rsidRPr="007F2E45">
              <w:rPr>
                <w:rFonts w:asciiTheme="minorHAnsi" w:hAnsiTheme="minorHAnsi" w:cstheme="minorHAnsi"/>
                <w:b w:val="0"/>
                <w:sz w:val="16"/>
                <w:szCs w:val="16"/>
              </w:rPr>
              <w:t>Tasks and activities for this unit will cover th following assessment criteria</w:t>
            </w:r>
          </w:p>
          <w:p w14:paraId="563E10A5" w14:textId="77777777" w:rsidR="00D33EFF" w:rsidRPr="007F2E45" w:rsidRDefault="00D33EFF" w:rsidP="00E57BE2">
            <w:pPr>
              <w:pStyle w:val="TableColumnBlackHeading"/>
              <w:rPr>
                <w:rFonts w:asciiTheme="minorHAnsi" w:hAnsiTheme="minorHAnsi" w:cstheme="minorHAnsi"/>
                <w:b w:val="0"/>
                <w:sz w:val="16"/>
                <w:szCs w:val="16"/>
              </w:rPr>
            </w:pPr>
            <w:r w:rsidRPr="007F2E45">
              <w:rPr>
                <w:rFonts w:asciiTheme="minorHAnsi" w:hAnsiTheme="minorHAnsi" w:cstheme="minorHAnsi"/>
                <w:bCs/>
                <w:sz w:val="16"/>
                <w:szCs w:val="16"/>
              </w:rPr>
              <w:t>Chemical science-</w:t>
            </w:r>
            <w:r w:rsidRPr="007F2E45">
              <w:rPr>
                <w:rFonts w:asciiTheme="minorHAnsi" w:hAnsiTheme="minorHAnsi" w:cstheme="minorHAnsi"/>
                <w:b w:val="0"/>
                <w:sz w:val="16"/>
                <w:szCs w:val="16"/>
              </w:rPr>
              <w:t xml:space="preserve"> They classify solids and liquids based on observable properties and describe how to cause a change of state.</w:t>
            </w:r>
          </w:p>
          <w:p w14:paraId="2611674E" w14:textId="77777777" w:rsidR="00D33EFF" w:rsidRPr="003D1382" w:rsidRDefault="00D33EFF" w:rsidP="00E57BE2">
            <w:pPr>
              <w:rPr>
                <w:rFonts w:asciiTheme="minorHAnsi" w:hAnsiTheme="minorHAnsi" w:cstheme="minorHAnsi"/>
                <w:b/>
                <w:bCs/>
                <w:sz w:val="20"/>
                <w:szCs w:val="20"/>
              </w:rPr>
            </w:pPr>
            <w:r w:rsidRPr="007F2E45">
              <w:rPr>
                <w:rFonts w:asciiTheme="minorHAnsi" w:hAnsiTheme="minorHAnsi" w:cstheme="minorHAnsi"/>
                <w:b/>
                <w:sz w:val="16"/>
                <w:szCs w:val="16"/>
              </w:rPr>
              <w:t xml:space="preserve">Science Inquiry- </w:t>
            </w:r>
            <w:r w:rsidRPr="007F2E45">
              <w:rPr>
                <w:rFonts w:asciiTheme="minorHAnsi" w:hAnsiTheme="minorHAnsi" w:cstheme="minorHAnsi"/>
                <w:sz w:val="16"/>
                <w:szCs w:val="16"/>
              </w:rPr>
              <w:t xml:space="preserve">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w:t>
            </w:r>
            <w:proofErr w:type="gramStart"/>
            <w:r w:rsidRPr="007F2E45">
              <w:rPr>
                <w:rFonts w:asciiTheme="minorHAnsi" w:hAnsiTheme="minorHAnsi" w:cstheme="minorHAnsi"/>
                <w:sz w:val="16"/>
                <w:szCs w:val="16"/>
              </w:rPr>
              <w:t>They  assess</w:t>
            </w:r>
            <w:proofErr w:type="gramEnd"/>
            <w:r w:rsidRPr="007F2E45">
              <w:rPr>
                <w:rFonts w:asciiTheme="minorHAnsi" w:hAnsiTheme="minorHAnsi" w:cstheme="minorHAnsi"/>
                <w:sz w:val="16"/>
                <w:szCs w:val="16"/>
              </w:rPr>
              <w:t xml:space="preserve"> the fairness of their investigation, and draw conclusions. They communicate ideas and findings for an identified audience and purpose, including using scientific vocabulary when appropriate.</w:t>
            </w:r>
          </w:p>
        </w:tc>
        <w:tc>
          <w:tcPr>
            <w:tcW w:w="5164" w:type="dxa"/>
            <w:tcBorders>
              <w:top w:val="single" w:sz="4" w:space="0" w:color="auto"/>
              <w:left w:val="single" w:sz="4" w:space="0" w:color="auto"/>
              <w:bottom w:val="single" w:sz="4" w:space="0" w:color="auto"/>
              <w:right w:val="single" w:sz="4" w:space="0" w:color="auto"/>
            </w:tcBorders>
            <w:shd w:val="clear" w:color="auto" w:fill="auto"/>
          </w:tcPr>
          <w:p w14:paraId="04B4DB41" w14:textId="77777777" w:rsidR="00D33EFF" w:rsidRPr="007F2E45" w:rsidRDefault="00D33EFF" w:rsidP="00E57BE2">
            <w:pPr>
              <w:pStyle w:val="TableColumnBlackHeading"/>
              <w:rPr>
                <w:rFonts w:asciiTheme="minorHAnsi" w:hAnsiTheme="minorHAnsi" w:cstheme="minorHAnsi"/>
                <w:b w:val="0"/>
                <w:sz w:val="16"/>
                <w:szCs w:val="16"/>
              </w:rPr>
            </w:pPr>
            <w:r w:rsidRPr="007F2E45">
              <w:rPr>
                <w:rFonts w:asciiTheme="minorHAnsi" w:hAnsiTheme="minorHAnsi" w:cstheme="minorHAnsi"/>
                <w:b w:val="0"/>
                <w:sz w:val="16"/>
                <w:szCs w:val="16"/>
              </w:rPr>
              <w:t>Tasks and activities for this unit will cover the following assessment criteria</w:t>
            </w:r>
          </w:p>
          <w:p w14:paraId="294BFDC5" w14:textId="77777777" w:rsidR="00D33EFF" w:rsidRPr="007F2E45" w:rsidRDefault="00D33EFF" w:rsidP="00E57BE2">
            <w:pPr>
              <w:spacing w:after="120" w:line="240" w:lineRule="auto"/>
              <w:ind w:right="432"/>
              <w:rPr>
                <w:rFonts w:asciiTheme="minorHAnsi" w:hAnsiTheme="minorHAnsi" w:cstheme="minorHAnsi"/>
                <w:sz w:val="16"/>
                <w:szCs w:val="16"/>
              </w:rPr>
            </w:pPr>
            <w:r w:rsidRPr="007F2E45">
              <w:rPr>
                <w:rFonts w:asciiTheme="minorHAnsi" w:hAnsiTheme="minorHAnsi" w:cstheme="minorHAnsi"/>
                <w:b/>
                <w:bCs/>
                <w:iCs/>
                <w:sz w:val="16"/>
                <w:szCs w:val="16"/>
                <w:lang w:val="en-US"/>
              </w:rPr>
              <w:t>Digital Technologies-</w:t>
            </w:r>
            <w:r w:rsidRPr="007F2E45">
              <w:rPr>
                <w:rFonts w:asciiTheme="minorHAnsi" w:hAnsiTheme="minorHAnsi" w:cstheme="minorHAnsi"/>
                <w:b/>
                <w:bCs/>
                <w:i/>
                <w:sz w:val="16"/>
                <w:szCs w:val="16"/>
                <w:lang w:val="en-US"/>
              </w:rPr>
              <w:t xml:space="preserve"> </w:t>
            </w:r>
            <w:r w:rsidRPr="007F2E45">
              <w:rPr>
                <w:rFonts w:asciiTheme="minorHAnsi" w:hAnsiTheme="minorHAnsi" w:cstheme="minorHAnsi"/>
                <w:sz w:val="16"/>
                <w:szCs w:val="16"/>
              </w:rPr>
              <w:t>Students process and represent data for different purposes</w:t>
            </w:r>
          </w:p>
          <w:p w14:paraId="63532809" w14:textId="77777777" w:rsidR="00D33EFF" w:rsidRPr="003D1382" w:rsidRDefault="00D33EFF" w:rsidP="00E57BE2">
            <w:pPr>
              <w:spacing w:after="120" w:line="240" w:lineRule="auto"/>
              <w:ind w:right="432"/>
              <w:rPr>
                <w:rFonts w:asciiTheme="minorHAnsi" w:hAnsiTheme="minorHAnsi" w:cstheme="minorHAnsi"/>
                <w:b/>
                <w:bCs/>
                <w:i/>
                <w:sz w:val="20"/>
                <w:szCs w:val="20"/>
              </w:rPr>
            </w:pPr>
            <w:r w:rsidRPr="007F2E45">
              <w:rPr>
                <w:rFonts w:asciiTheme="minorHAnsi" w:hAnsiTheme="minorHAnsi" w:cstheme="minorHAnsi"/>
                <w:b/>
                <w:bCs/>
                <w:sz w:val="16"/>
                <w:szCs w:val="16"/>
              </w:rPr>
              <w:t>Processes and production skills</w:t>
            </w:r>
            <w:r w:rsidRPr="007F2E45">
              <w:rPr>
                <w:rFonts w:asciiTheme="minorHAnsi" w:hAnsiTheme="minorHAnsi" w:cstheme="minorHAnsi"/>
                <w:sz w:val="16"/>
                <w:szCs w:val="16"/>
              </w:rPr>
              <w:t>-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p>
        </w:tc>
        <w:tc>
          <w:tcPr>
            <w:tcW w:w="5164" w:type="dxa"/>
            <w:tcBorders>
              <w:top w:val="single" w:sz="4" w:space="0" w:color="auto"/>
              <w:left w:val="single" w:sz="4" w:space="0" w:color="auto"/>
              <w:bottom w:val="single" w:sz="4" w:space="0" w:color="auto"/>
              <w:right w:val="single" w:sz="4" w:space="0" w:color="auto"/>
            </w:tcBorders>
            <w:shd w:val="clear" w:color="auto" w:fill="auto"/>
          </w:tcPr>
          <w:p w14:paraId="0833C753" w14:textId="77777777" w:rsidR="00D33EFF" w:rsidRPr="007F2E45" w:rsidRDefault="00D33EFF" w:rsidP="00E57BE2">
            <w:pPr>
              <w:pStyle w:val="TableColumnBlackHeading"/>
              <w:rPr>
                <w:rFonts w:asciiTheme="minorHAnsi" w:hAnsiTheme="minorHAnsi" w:cstheme="minorHAnsi"/>
                <w:b w:val="0"/>
                <w:sz w:val="16"/>
                <w:szCs w:val="16"/>
              </w:rPr>
            </w:pPr>
            <w:r w:rsidRPr="007F2E45">
              <w:rPr>
                <w:rFonts w:asciiTheme="minorHAnsi" w:hAnsiTheme="minorHAnsi" w:cstheme="minorHAnsi"/>
                <w:b w:val="0"/>
                <w:sz w:val="16"/>
                <w:szCs w:val="16"/>
              </w:rPr>
              <w:t>Tasks and activities for this unit will cover th following assessment criteria</w:t>
            </w:r>
          </w:p>
          <w:p w14:paraId="45727DC3" w14:textId="77777777" w:rsidR="00D33EFF" w:rsidRPr="007F2E45" w:rsidRDefault="00D33EFF" w:rsidP="00E57BE2">
            <w:pPr>
              <w:pStyle w:val="TableColumnBlackHeading"/>
              <w:rPr>
                <w:rFonts w:asciiTheme="minorHAnsi" w:hAnsiTheme="minorHAnsi" w:cstheme="minorHAnsi"/>
                <w:b w:val="0"/>
                <w:bCs/>
                <w:sz w:val="16"/>
                <w:szCs w:val="16"/>
              </w:rPr>
            </w:pPr>
            <w:r w:rsidRPr="007F2E45">
              <w:rPr>
                <w:rFonts w:asciiTheme="minorHAnsi" w:hAnsiTheme="minorHAnsi" w:cstheme="minorHAnsi"/>
                <w:bCs/>
                <w:sz w:val="16"/>
                <w:szCs w:val="16"/>
              </w:rPr>
              <w:t>Biological science-</w:t>
            </w:r>
            <w:r w:rsidRPr="007F2E45">
              <w:rPr>
                <w:rFonts w:asciiTheme="minorHAnsi" w:hAnsiTheme="minorHAnsi" w:cstheme="minorHAnsi"/>
                <w:b w:val="0"/>
                <w:sz w:val="16"/>
                <w:szCs w:val="16"/>
              </w:rPr>
              <w:t xml:space="preserve"> </w:t>
            </w:r>
            <w:r w:rsidRPr="007F2E45">
              <w:rPr>
                <w:rFonts w:asciiTheme="minorHAnsi" w:hAnsiTheme="minorHAnsi" w:cstheme="minorHAnsi"/>
                <w:b w:val="0"/>
                <w:bCs/>
                <w:sz w:val="16"/>
                <w:szCs w:val="16"/>
              </w:rPr>
              <w:t>students classify and compare living and non-living things to identify the roles of organisms in a habitat and construct different food chains and life cycles.</w:t>
            </w:r>
          </w:p>
          <w:p w14:paraId="544F8E09" w14:textId="77777777" w:rsidR="00D33EFF" w:rsidRPr="003D1382" w:rsidRDefault="00D33EFF" w:rsidP="00E57BE2">
            <w:pPr>
              <w:rPr>
                <w:rFonts w:asciiTheme="minorHAnsi" w:hAnsiTheme="minorHAnsi" w:cstheme="minorHAnsi"/>
                <w:sz w:val="20"/>
                <w:szCs w:val="20"/>
                <w:lang w:eastAsia="en-US"/>
              </w:rPr>
            </w:pPr>
            <w:r w:rsidRPr="007F2E45">
              <w:rPr>
                <w:rFonts w:asciiTheme="minorHAnsi" w:hAnsiTheme="minorHAnsi" w:cstheme="minorHAnsi"/>
                <w:b/>
                <w:sz w:val="16"/>
                <w:szCs w:val="16"/>
              </w:rPr>
              <w:t xml:space="preserve">Science Inquiry- </w:t>
            </w:r>
            <w:r w:rsidRPr="007F2E45">
              <w:rPr>
                <w:rFonts w:asciiTheme="minorHAnsi" w:hAnsiTheme="minorHAnsi" w:cstheme="minorHAnsi"/>
                <w:sz w:val="16"/>
                <w:szCs w:val="16"/>
              </w:rPr>
              <w:t>Students pose questions to identify patterns and relationships and make predictions based on observations. They use simple procedures to make accurate formal measurements. They construct representations to organise data and information and identify patterns and relationships. They compare their findings with those of others, identify further questions for investigation and draw conclusions. They communicate ideas and findings for an identified audience and purpose, including using scientific vocabulary when appropriate.</w:t>
            </w:r>
          </w:p>
        </w:tc>
        <w:tc>
          <w:tcPr>
            <w:tcW w:w="5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B08D434" w14:textId="77777777" w:rsidR="00D33EFF" w:rsidRPr="007F2E45" w:rsidRDefault="00D33EFF" w:rsidP="00E57BE2">
            <w:pPr>
              <w:pStyle w:val="TableColumnBlackHeading"/>
              <w:rPr>
                <w:rFonts w:asciiTheme="minorHAnsi" w:hAnsiTheme="minorHAnsi" w:cstheme="minorHAnsi"/>
                <w:b w:val="0"/>
                <w:sz w:val="16"/>
                <w:szCs w:val="16"/>
              </w:rPr>
            </w:pPr>
            <w:r w:rsidRPr="007F2E45">
              <w:rPr>
                <w:rFonts w:asciiTheme="minorHAnsi" w:hAnsiTheme="minorHAnsi" w:cstheme="minorHAnsi"/>
                <w:b w:val="0"/>
                <w:sz w:val="16"/>
                <w:szCs w:val="16"/>
              </w:rPr>
              <w:t>Tasks and activities for this unit will cover the following assessment criteria</w:t>
            </w:r>
          </w:p>
          <w:p w14:paraId="6CC175B3" w14:textId="77777777" w:rsidR="00D33EFF" w:rsidRPr="007F2E45" w:rsidRDefault="00D33EFF" w:rsidP="00E57BE2">
            <w:pPr>
              <w:spacing w:after="120" w:line="240" w:lineRule="auto"/>
              <w:ind w:right="432"/>
              <w:rPr>
                <w:rFonts w:asciiTheme="minorHAnsi" w:hAnsiTheme="minorHAnsi" w:cstheme="minorHAnsi"/>
                <w:b/>
                <w:bCs/>
                <w:iCs/>
                <w:sz w:val="16"/>
                <w:szCs w:val="16"/>
                <w:lang w:val="en-US"/>
              </w:rPr>
            </w:pPr>
            <w:r w:rsidRPr="007F2E45">
              <w:rPr>
                <w:rFonts w:asciiTheme="minorHAnsi" w:hAnsiTheme="minorHAnsi" w:cstheme="minorHAnsi"/>
                <w:b/>
                <w:bCs/>
                <w:iCs/>
                <w:sz w:val="16"/>
                <w:szCs w:val="16"/>
                <w:lang w:val="en-US"/>
              </w:rPr>
              <w:t xml:space="preserve">Phyysical Science- </w:t>
            </w:r>
            <w:r w:rsidRPr="007F2E45">
              <w:rPr>
                <w:rFonts w:asciiTheme="minorHAnsi" w:hAnsiTheme="minorHAnsi" w:cstheme="minorHAnsi"/>
                <w:sz w:val="16"/>
                <w:szCs w:val="16"/>
              </w:rPr>
              <w:t>identify forces acting on objects and describe their effect.</w:t>
            </w:r>
          </w:p>
          <w:p w14:paraId="54CD57AD" w14:textId="77777777" w:rsidR="00D33EFF" w:rsidRPr="007F2E45" w:rsidRDefault="00D33EFF" w:rsidP="00E57BE2">
            <w:pPr>
              <w:spacing w:after="120" w:line="240" w:lineRule="auto"/>
              <w:ind w:right="432"/>
              <w:rPr>
                <w:rFonts w:asciiTheme="minorHAnsi" w:hAnsiTheme="minorHAnsi" w:cstheme="minorHAnsi"/>
                <w:sz w:val="16"/>
                <w:szCs w:val="16"/>
              </w:rPr>
            </w:pPr>
            <w:r w:rsidRPr="007F2E45">
              <w:rPr>
                <w:rFonts w:asciiTheme="minorHAnsi" w:hAnsiTheme="minorHAnsi" w:cstheme="minorHAnsi"/>
                <w:b/>
                <w:bCs/>
                <w:iCs/>
                <w:sz w:val="16"/>
                <w:szCs w:val="16"/>
                <w:lang w:val="en-US"/>
              </w:rPr>
              <w:t>Design and Technologies-</w:t>
            </w:r>
            <w:r w:rsidRPr="007F2E45">
              <w:rPr>
                <w:rFonts w:asciiTheme="minorHAnsi" w:hAnsiTheme="minorHAnsi" w:cstheme="minorHAnsi"/>
                <w:b/>
                <w:bCs/>
                <w:i/>
                <w:sz w:val="16"/>
                <w:szCs w:val="16"/>
                <w:lang w:val="en-US"/>
              </w:rPr>
              <w:t xml:space="preserve"> </w:t>
            </w:r>
            <w:r w:rsidRPr="007F2E45">
              <w:rPr>
                <w:rFonts w:asciiTheme="minorHAnsi" w:hAnsiTheme="minorHAnsi" w:cstheme="minorHAnsi"/>
                <w:sz w:val="16"/>
                <w:szCs w:val="16"/>
              </w:rPr>
              <w:t>describe the features and uses of technologies and create designed solutions</w:t>
            </w:r>
          </w:p>
          <w:p w14:paraId="64A9673B" w14:textId="77777777" w:rsidR="00D33EFF" w:rsidRPr="007F2E45" w:rsidRDefault="00D33EFF" w:rsidP="00E57BE2">
            <w:pPr>
              <w:pStyle w:val="Tabletextpadded"/>
              <w:keepNext/>
              <w:keepLines/>
              <w:rPr>
                <w:rFonts w:asciiTheme="minorHAnsi" w:hAnsiTheme="minorHAnsi" w:cstheme="minorHAnsi"/>
                <w:sz w:val="16"/>
                <w:szCs w:val="16"/>
              </w:rPr>
            </w:pPr>
            <w:r w:rsidRPr="007F2E45">
              <w:rPr>
                <w:rFonts w:asciiTheme="minorHAnsi" w:hAnsiTheme="minorHAnsi" w:cstheme="minorHAnsi"/>
                <w:b/>
                <w:bCs/>
                <w:sz w:val="16"/>
                <w:szCs w:val="16"/>
              </w:rPr>
              <w:t>Processes and production skills</w:t>
            </w:r>
            <w:r w:rsidRPr="007F2E45">
              <w:rPr>
                <w:rFonts w:asciiTheme="minorHAnsi" w:hAnsiTheme="minorHAnsi" w:cstheme="minorHAnsi"/>
                <w:sz w:val="16"/>
                <w:szCs w:val="16"/>
              </w:rPr>
              <w:t>- Students select design ideas against design criteria. They communicate design ideas using models and drawings including annotations and symbols. Students plan and sequence steps and use technologies and techniques to safely produce designed solutions.</w:t>
            </w:r>
          </w:p>
          <w:p w14:paraId="51EA250A" w14:textId="77777777" w:rsidR="00D33EFF" w:rsidRPr="003D1382" w:rsidRDefault="00D33EFF" w:rsidP="00E57BE2">
            <w:pPr>
              <w:rPr>
                <w:rFonts w:asciiTheme="minorHAnsi" w:hAnsiTheme="minorHAnsi" w:cstheme="minorHAnsi"/>
                <w:sz w:val="20"/>
                <w:szCs w:val="20"/>
                <w:lang w:eastAsia="en-US"/>
              </w:rPr>
            </w:pPr>
          </w:p>
        </w:tc>
      </w:tr>
      <w:tr w:rsidR="00D33EFF" w:rsidRPr="003D1382" w14:paraId="59330CAF" w14:textId="77777777" w:rsidTr="00E57BE2">
        <w:trPr>
          <w:cantSplit/>
          <w:trHeight w:val="733"/>
        </w:trPr>
        <w:tc>
          <w:tcPr>
            <w:tcW w:w="620" w:type="dxa"/>
            <w:vMerge/>
            <w:shd w:val="clear" w:color="auto" w:fill="0070C0"/>
            <w:textDirection w:val="btLr"/>
            <w:vAlign w:val="center"/>
          </w:tcPr>
          <w:p w14:paraId="59ECD30B" w14:textId="77777777" w:rsidR="00D33EFF" w:rsidRPr="003D1382" w:rsidRDefault="00D33EFF" w:rsidP="00E57BE2">
            <w:pPr>
              <w:spacing w:after="0" w:line="240" w:lineRule="auto"/>
              <w:jc w:val="center"/>
              <w:rPr>
                <w:rFonts w:asciiTheme="minorHAnsi" w:hAnsiTheme="minorHAnsi" w:cstheme="minorHAnsi"/>
                <w:b/>
                <w:color w:val="FFFFFF" w:themeColor="background1"/>
                <w:sz w:val="36"/>
              </w:rPr>
            </w:pPr>
          </w:p>
        </w:tc>
        <w:tc>
          <w:tcPr>
            <w:tcW w:w="642" w:type="dxa"/>
            <w:vMerge/>
            <w:shd w:val="clear" w:color="auto" w:fill="00B0F0"/>
            <w:tcMar>
              <w:top w:w="28" w:type="dxa"/>
              <w:left w:w="57" w:type="dxa"/>
              <w:bottom w:w="28" w:type="dxa"/>
              <w:right w:w="57" w:type="dxa"/>
            </w:tcMar>
            <w:textDirection w:val="btLr"/>
          </w:tcPr>
          <w:p w14:paraId="6D6920B0" w14:textId="77777777" w:rsidR="00D33EFF" w:rsidRPr="003D1382" w:rsidRDefault="00D33EFF" w:rsidP="00E57BE2">
            <w:pPr>
              <w:ind w:left="113" w:right="113"/>
              <w:jc w:val="center"/>
              <w:rPr>
                <w:rFonts w:asciiTheme="minorHAnsi" w:hAnsiTheme="minorHAnsi" w:cstheme="minorHAnsi"/>
                <w:b/>
                <w:color w:val="FFFFFF"/>
                <w:sz w:val="24"/>
                <w:szCs w:val="24"/>
              </w:rPr>
            </w:pPr>
          </w:p>
        </w:tc>
        <w:tc>
          <w:tcPr>
            <w:tcW w:w="5446" w:type="dxa"/>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7517FC04" w14:textId="77777777" w:rsidR="00D33EFF" w:rsidRPr="003D1382" w:rsidRDefault="00D33EFF" w:rsidP="00E57BE2">
            <w:pPr>
              <w:spacing w:before="80" w:after="80" w:line="240" w:lineRule="auto"/>
              <w:rPr>
                <w:rFonts w:asciiTheme="minorHAnsi" w:eastAsia="Calibri" w:hAnsiTheme="minorHAnsi" w:cstheme="minorHAnsi"/>
                <w:sz w:val="20"/>
                <w:szCs w:val="20"/>
                <w:lang w:val="en-US" w:eastAsia="en-US" w:bidi="en-US"/>
              </w:rPr>
            </w:pPr>
            <w:r w:rsidRPr="003D1382">
              <w:rPr>
                <w:rFonts w:asciiTheme="minorHAnsi" w:eastAsia="Calibri" w:hAnsiTheme="minorHAnsi" w:cstheme="minorHAnsi"/>
                <w:b/>
                <w:i/>
                <w:sz w:val="20"/>
                <w:szCs w:val="20"/>
                <w:lang w:val="en-US" w:eastAsia="en-US" w:bidi="en-US"/>
              </w:rPr>
              <w:t>Assessment of student learning will be gathered from completing a STEM portfolo.</w:t>
            </w:r>
          </w:p>
        </w:tc>
        <w:tc>
          <w:tcPr>
            <w:tcW w:w="5164" w:type="dxa"/>
            <w:tcBorders>
              <w:top w:val="single" w:sz="4" w:space="0" w:color="auto"/>
              <w:left w:val="single" w:sz="4" w:space="0" w:color="auto"/>
              <w:bottom w:val="single" w:sz="4" w:space="0" w:color="auto"/>
              <w:right w:val="single" w:sz="4" w:space="0" w:color="auto"/>
            </w:tcBorders>
            <w:shd w:val="clear" w:color="auto" w:fill="E7E6E6" w:themeFill="background2"/>
          </w:tcPr>
          <w:p w14:paraId="342C1DDD" w14:textId="77777777" w:rsidR="00D33EFF" w:rsidRPr="003D1382" w:rsidRDefault="00D33EFF" w:rsidP="00E57BE2">
            <w:pPr>
              <w:widowControl w:val="0"/>
              <w:autoSpaceDE w:val="0"/>
              <w:autoSpaceDN w:val="0"/>
              <w:adjustRightInd w:val="0"/>
              <w:spacing w:before="60" w:after="60" w:line="240" w:lineRule="auto"/>
              <w:ind w:right="-23"/>
              <w:rPr>
                <w:rFonts w:asciiTheme="minorHAnsi" w:hAnsiTheme="minorHAnsi" w:cstheme="minorHAnsi"/>
                <w:b/>
                <w:bCs/>
                <w:sz w:val="20"/>
                <w:szCs w:val="20"/>
              </w:rPr>
            </w:pPr>
            <w:r w:rsidRPr="003D1382">
              <w:rPr>
                <w:rFonts w:asciiTheme="minorHAnsi" w:hAnsiTheme="minorHAnsi" w:cstheme="minorHAnsi"/>
                <w:b/>
                <w:i/>
                <w:sz w:val="20"/>
                <w:szCs w:val="20"/>
              </w:rPr>
              <w:t>Assessment of student learning will be gathered from completing a STEM portfolo.</w:t>
            </w:r>
          </w:p>
        </w:tc>
        <w:tc>
          <w:tcPr>
            <w:tcW w:w="5164" w:type="dxa"/>
            <w:tcBorders>
              <w:top w:val="single" w:sz="4" w:space="0" w:color="auto"/>
              <w:left w:val="single" w:sz="4" w:space="0" w:color="auto"/>
              <w:bottom w:val="single" w:sz="4" w:space="0" w:color="auto"/>
              <w:right w:val="single" w:sz="4" w:space="0" w:color="auto"/>
            </w:tcBorders>
            <w:shd w:val="clear" w:color="auto" w:fill="E7E6E6" w:themeFill="background2"/>
          </w:tcPr>
          <w:p w14:paraId="1B827D3B" w14:textId="77777777" w:rsidR="00D33EFF" w:rsidRPr="003D1382" w:rsidRDefault="00D33EFF" w:rsidP="00E57BE2">
            <w:pPr>
              <w:spacing w:before="80" w:after="80" w:line="240" w:lineRule="auto"/>
              <w:rPr>
                <w:rFonts w:asciiTheme="minorHAnsi" w:eastAsia="Calibri" w:hAnsiTheme="minorHAnsi" w:cstheme="minorHAnsi"/>
                <w:b/>
                <w:i/>
                <w:sz w:val="20"/>
                <w:szCs w:val="20"/>
                <w:lang w:val="en-US" w:eastAsia="en-US" w:bidi="en-US"/>
              </w:rPr>
            </w:pPr>
            <w:r w:rsidRPr="003D1382">
              <w:rPr>
                <w:rFonts w:asciiTheme="minorHAnsi" w:eastAsia="Calibri" w:hAnsiTheme="minorHAnsi" w:cstheme="minorHAnsi"/>
                <w:b/>
                <w:i/>
                <w:sz w:val="20"/>
                <w:szCs w:val="20"/>
                <w:lang w:val="en-US" w:eastAsia="en-US" w:bidi="en-US"/>
              </w:rPr>
              <w:t>Assessment of student learning will be gathered from completing a STEM portfolo.</w:t>
            </w:r>
          </w:p>
        </w:tc>
        <w:tc>
          <w:tcPr>
            <w:tcW w:w="5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80B0105" w14:textId="77777777" w:rsidR="00D33EFF" w:rsidRPr="003D1382" w:rsidRDefault="00D33EFF" w:rsidP="00E57BE2">
            <w:pPr>
              <w:keepNext/>
              <w:keepLines/>
              <w:spacing w:before="40" w:after="40" w:line="220" w:lineRule="atLeast"/>
              <w:rPr>
                <w:rFonts w:asciiTheme="minorHAnsi" w:hAnsiTheme="minorHAnsi" w:cstheme="minorHAnsi"/>
                <w:b/>
                <w:bCs/>
                <w:sz w:val="20"/>
                <w:szCs w:val="20"/>
                <w:lang w:eastAsia="en-US"/>
              </w:rPr>
            </w:pPr>
            <w:r w:rsidRPr="003D1382">
              <w:rPr>
                <w:rFonts w:asciiTheme="minorHAnsi" w:hAnsiTheme="minorHAnsi" w:cstheme="minorHAnsi"/>
                <w:b/>
                <w:bCs/>
                <w:i/>
                <w:sz w:val="20"/>
                <w:szCs w:val="20"/>
                <w:lang w:eastAsia="en-US"/>
              </w:rPr>
              <w:t>Assessment of student learning will be gathered from completing a STEM portfolo.</w:t>
            </w:r>
          </w:p>
        </w:tc>
      </w:tr>
    </w:tbl>
    <w:p w14:paraId="38EFBD81" w14:textId="6045CC03" w:rsidR="00D33EFF" w:rsidRDefault="00D33EFF" w:rsidP="001812AD">
      <w:pPr>
        <w:spacing w:after="0" w:line="240" w:lineRule="auto"/>
        <w:rPr>
          <w:rFonts w:asciiTheme="minorHAnsi" w:hAnsiTheme="minorHAnsi"/>
          <w:b/>
          <w:sz w:val="32"/>
          <w:szCs w:val="32"/>
        </w:rPr>
      </w:pPr>
    </w:p>
    <w:p w14:paraId="70B07A3C" w14:textId="77777777" w:rsidR="00D33EFF" w:rsidRDefault="00D33EFF" w:rsidP="001812AD">
      <w:pPr>
        <w:spacing w:after="0" w:line="240" w:lineRule="auto"/>
        <w:rPr>
          <w:rFonts w:asciiTheme="minorHAnsi" w:hAnsiTheme="minorHAnsi"/>
          <w:b/>
          <w:sz w:val="32"/>
          <w:szCs w:val="32"/>
        </w:rPr>
      </w:pPr>
    </w:p>
    <w:p w14:paraId="553FEED1" w14:textId="10B99CE6" w:rsidR="0076604E" w:rsidRDefault="0076604E" w:rsidP="001812AD">
      <w:pPr>
        <w:spacing w:after="0" w:line="240" w:lineRule="auto"/>
        <w:rPr>
          <w:rFonts w:asciiTheme="minorHAnsi" w:hAnsiTheme="minorHAnsi"/>
          <w:b/>
          <w:sz w:val="32"/>
          <w:szCs w:val="32"/>
        </w:rPr>
      </w:pPr>
    </w:p>
    <w:p w14:paraId="3BC4D648" w14:textId="77777777" w:rsidR="0076604E" w:rsidRPr="005C0533" w:rsidRDefault="0076604E" w:rsidP="001812AD">
      <w:pPr>
        <w:spacing w:after="0" w:line="240" w:lineRule="auto"/>
        <w:rPr>
          <w:rFonts w:asciiTheme="minorHAnsi" w:hAnsiTheme="minorHAnsi"/>
          <w:b/>
          <w:sz w:val="32"/>
          <w:szCs w:val="32"/>
        </w:rPr>
      </w:pPr>
    </w:p>
    <w:p w14:paraId="15509D71" w14:textId="77777777" w:rsidR="0076604E" w:rsidRDefault="0076604E" w:rsidP="001812AD">
      <w:pPr>
        <w:spacing w:after="0" w:line="240" w:lineRule="auto"/>
        <w:rPr>
          <w:rFonts w:ascii="Arial" w:hAnsi="Arial" w:cs="Arial"/>
          <w:b/>
          <w:sz w:val="32"/>
          <w:szCs w:val="32"/>
        </w:rPr>
      </w:pPr>
    </w:p>
    <w:p w14:paraId="40AEC671" w14:textId="77777777" w:rsidR="0076604E" w:rsidRDefault="0076604E" w:rsidP="001812AD">
      <w:pPr>
        <w:spacing w:after="0" w:line="240" w:lineRule="auto"/>
        <w:rPr>
          <w:rFonts w:ascii="Arial" w:hAnsi="Arial" w:cs="Arial"/>
          <w:b/>
          <w:sz w:val="32"/>
          <w:szCs w:val="32"/>
        </w:rPr>
      </w:pPr>
    </w:p>
    <w:p w14:paraId="6A494F52" w14:textId="77777777" w:rsidR="0076604E" w:rsidRDefault="0076604E" w:rsidP="001812AD">
      <w:pPr>
        <w:spacing w:after="0" w:line="240" w:lineRule="auto"/>
        <w:rPr>
          <w:rFonts w:ascii="Arial" w:hAnsi="Arial" w:cs="Arial"/>
          <w:b/>
          <w:sz w:val="32"/>
          <w:szCs w:val="32"/>
        </w:rPr>
      </w:pPr>
    </w:p>
    <w:p w14:paraId="051793E1" w14:textId="723C6FD2" w:rsidR="001812AD" w:rsidRDefault="001812AD" w:rsidP="001812AD">
      <w:pPr>
        <w:spacing w:after="0" w:line="240" w:lineRule="auto"/>
        <w:rPr>
          <w:b/>
          <w:sz w:val="32"/>
          <w:szCs w:val="32"/>
        </w:rPr>
      </w:pPr>
      <w:r w:rsidRPr="00D70383">
        <w:rPr>
          <w:rFonts w:ascii="Arial" w:hAnsi="Arial" w:cs="Arial"/>
          <w:b/>
          <w:sz w:val="32"/>
          <w:szCs w:val="32"/>
        </w:rPr>
        <w:lastRenderedPageBreak/>
        <w:t>Year</w:t>
      </w:r>
      <w:r>
        <w:rPr>
          <w:rFonts w:ascii="Arial" w:hAnsi="Arial" w:cs="Arial"/>
          <w:b/>
          <w:sz w:val="32"/>
          <w:szCs w:val="32"/>
        </w:rPr>
        <w:t xml:space="preserve"> 4</w:t>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Pr>
          <w:rFonts w:ascii="Arial" w:hAnsi="Arial" w:cs="Arial"/>
          <w:b/>
          <w:sz w:val="32"/>
          <w:szCs w:val="32"/>
        </w:rPr>
        <w:t xml:space="preserve">                  </w:t>
      </w:r>
      <w:r w:rsidRPr="00D70383">
        <w:rPr>
          <w:rFonts w:ascii="Arial" w:hAnsi="Arial" w:cs="Arial"/>
          <w:b/>
          <w:sz w:val="32"/>
          <w:szCs w:val="32"/>
        </w:rPr>
        <w:t>Curriculum &amp; Assessment Plan</w:t>
      </w:r>
      <w:r w:rsidRPr="00D70383">
        <w:rPr>
          <w:rFonts w:ascii="Arial" w:hAnsi="Arial" w:cs="Arial"/>
          <w:b/>
          <w:sz w:val="32"/>
          <w:szCs w:val="32"/>
        </w:rPr>
        <w:tab/>
      </w:r>
      <w:r>
        <w:rPr>
          <w:b/>
          <w:sz w:val="32"/>
          <w:szCs w:val="32"/>
        </w:rPr>
        <w:t xml:space="preserve"> </w:t>
      </w:r>
      <w:r>
        <w:rPr>
          <w:b/>
          <w:sz w:val="32"/>
          <w:szCs w:val="32"/>
        </w:rPr>
        <w:tab/>
      </w:r>
      <w:r>
        <w:rPr>
          <w:b/>
          <w:sz w:val="32"/>
          <w:szCs w:val="32"/>
        </w:rPr>
        <w:tab/>
      </w:r>
      <w:r>
        <w:rPr>
          <w:b/>
          <w:sz w:val="32"/>
          <w:szCs w:val="32"/>
        </w:rPr>
        <w:tab/>
      </w:r>
      <w:r>
        <w:rPr>
          <w:b/>
          <w:sz w:val="32"/>
          <w:szCs w:val="32"/>
        </w:rPr>
        <w:tab/>
        <w:t xml:space="preserve">                      HASS and The Arts</w:t>
      </w:r>
    </w:p>
    <w:tbl>
      <w:tblPr>
        <w:tblW w:w="22743" w:type="dxa"/>
        <w:tblInd w:w="-856"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486"/>
        <w:gridCol w:w="81"/>
        <w:gridCol w:w="464"/>
        <w:gridCol w:w="104"/>
        <w:gridCol w:w="4936"/>
        <w:gridCol w:w="628"/>
        <w:gridCol w:w="5129"/>
        <w:gridCol w:w="57"/>
        <w:gridCol w:w="5185"/>
        <w:gridCol w:w="161"/>
        <w:gridCol w:w="5450"/>
        <w:gridCol w:w="62"/>
      </w:tblGrid>
      <w:tr w:rsidR="0076604E" w:rsidRPr="00CA16F3" w14:paraId="7FBD4DAA" w14:textId="77777777" w:rsidTr="00824A2E">
        <w:trPr>
          <w:gridBefore w:val="3"/>
          <w:wBefore w:w="1031" w:type="dxa"/>
          <w:cantSplit/>
          <w:trHeight w:val="301"/>
          <w:tblHeader/>
        </w:trPr>
        <w:tc>
          <w:tcPr>
            <w:tcW w:w="5040"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75ECAD84" w14:textId="77777777" w:rsidR="0076604E" w:rsidRPr="00520C50" w:rsidRDefault="0076604E" w:rsidP="004F78F0">
            <w:pPr>
              <w:pStyle w:val="Bodytext"/>
              <w:spacing w:after="0"/>
              <w:jc w:val="center"/>
              <w:rPr>
                <w:rFonts w:eastAsia="SimSun" w:cs="Arial"/>
                <w:b/>
                <w:color w:val="000000"/>
                <w:sz w:val="48"/>
                <w:lang w:val="en-GB"/>
              </w:rPr>
            </w:pPr>
            <w:r w:rsidRPr="00520C50">
              <w:rPr>
                <w:rFonts w:eastAsia="SimSun" w:cs="Arial"/>
                <w:b/>
                <w:color w:val="FFFFFF"/>
                <w:sz w:val="48"/>
                <w:lang w:val="en-GB"/>
              </w:rPr>
              <w:t>Term 1</w:t>
            </w:r>
          </w:p>
        </w:tc>
        <w:tc>
          <w:tcPr>
            <w:tcW w:w="5757"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13C99638" w14:textId="77777777" w:rsidR="0076604E" w:rsidRPr="00520C50" w:rsidRDefault="0076604E" w:rsidP="004F78F0">
            <w:pPr>
              <w:pStyle w:val="Bodytext"/>
              <w:spacing w:after="0"/>
              <w:jc w:val="center"/>
              <w:rPr>
                <w:rFonts w:eastAsia="SimSun" w:cs="Arial"/>
                <w:b/>
                <w:color w:val="000000"/>
                <w:sz w:val="48"/>
                <w:lang w:val="en-GB"/>
              </w:rPr>
            </w:pPr>
            <w:r w:rsidRPr="00520C50">
              <w:rPr>
                <w:rFonts w:eastAsia="SimSun" w:cs="Arial"/>
                <w:b/>
                <w:color w:val="FFFFFF"/>
                <w:sz w:val="48"/>
                <w:lang w:val="en-GB"/>
              </w:rPr>
              <w:t>Term 2</w:t>
            </w:r>
          </w:p>
        </w:tc>
        <w:tc>
          <w:tcPr>
            <w:tcW w:w="5403" w:type="dxa"/>
            <w:gridSpan w:val="3"/>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794A029" w14:textId="77777777" w:rsidR="0076604E" w:rsidRPr="00520C50" w:rsidRDefault="0076604E" w:rsidP="004F78F0">
            <w:pPr>
              <w:pStyle w:val="Bodytext"/>
              <w:spacing w:after="0"/>
              <w:jc w:val="center"/>
              <w:rPr>
                <w:rFonts w:eastAsia="SimSun" w:cs="Arial"/>
                <w:b/>
                <w:color w:val="000000"/>
                <w:sz w:val="48"/>
                <w:lang w:val="en-GB"/>
              </w:rPr>
            </w:pPr>
            <w:r w:rsidRPr="00520C50">
              <w:rPr>
                <w:rFonts w:eastAsia="SimSun" w:cs="Arial"/>
                <w:b/>
                <w:color w:val="FFFFFF"/>
                <w:sz w:val="48"/>
                <w:lang w:val="en-GB"/>
              </w:rPr>
              <w:t>Term 3</w:t>
            </w:r>
          </w:p>
        </w:tc>
        <w:tc>
          <w:tcPr>
            <w:tcW w:w="5512"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5BD1191D" w14:textId="77777777" w:rsidR="0076604E" w:rsidRPr="00520C50" w:rsidRDefault="0076604E" w:rsidP="004F78F0">
            <w:pPr>
              <w:pStyle w:val="Bodytext"/>
              <w:spacing w:after="0"/>
              <w:jc w:val="center"/>
              <w:rPr>
                <w:rFonts w:eastAsia="SimSun" w:cs="Arial"/>
                <w:b/>
                <w:color w:val="000000"/>
                <w:sz w:val="48"/>
                <w:lang w:val="en-GB"/>
              </w:rPr>
            </w:pPr>
            <w:r w:rsidRPr="00520C50">
              <w:rPr>
                <w:rFonts w:eastAsia="SimSun" w:cs="Arial"/>
                <w:b/>
                <w:color w:val="FFFFFF"/>
                <w:sz w:val="48"/>
                <w:lang w:val="en-GB"/>
              </w:rPr>
              <w:t>Term 4</w:t>
            </w:r>
          </w:p>
        </w:tc>
      </w:tr>
      <w:tr w:rsidR="0076604E" w:rsidRPr="00CA16F3" w14:paraId="434F6026" w14:textId="77777777" w:rsidTr="00824A2E">
        <w:trPr>
          <w:cantSplit/>
          <w:trHeight w:val="659"/>
        </w:trPr>
        <w:tc>
          <w:tcPr>
            <w:tcW w:w="486" w:type="dxa"/>
            <w:vMerge w:val="restart"/>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1C5974B0" w14:textId="77777777" w:rsidR="0076604E" w:rsidRPr="00F35541" w:rsidRDefault="0076604E" w:rsidP="004F78F0">
            <w:pPr>
              <w:spacing w:after="0" w:line="240" w:lineRule="auto"/>
              <w:jc w:val="center"/>
              <w:rPr>
                <w:rFonts w:ascii="Tahoma" w:hAnsi="Tahoma" w:cs="Tahoma"/>
                <w:b/>
                <w:color w:val="FFFFFF" w:themeColor="background1"/>
                <w:sz w:val="20"/>
                <w:szCs w:val="20"/>
              </w:rPr>
            </w:pPr>
            <w:r w:rsidRPr="00F35541">
              <w:rPr>
                <w:rFonts w:ascii="Tahoma" w:hAnsi="Tahoma" w:cs="Tahoma"/>
                <w:b/>
                <w:color w:val="FFFFFF" w:themeColor="background1"/>
                <w:sz w:val="20"/>
                <w:szCs w:val="20"/>
              </w:rPr>
              <w:t>HUMANITIES AND SOCIAL SCIENCES 1h</w:t>
            </w:r>
            <w:r>
              <w:rPr>
                <w:rFonts w:ascii="Tahoma" w:hAnsi="Tahoma" w:cs="Tahoma"/>
                <w:b/>
                <w:color w:val="FFFFFF" w:themeColor="background1"/>
                <w:sz w:val="20"/>
                <w:szCs w:val="20"/>
              </w:rPr>
              <w:t xml:space="preserve"> </w:t>
            </w:r>
            <w:r w:rsidRPr="00F35541">
              <w:rPr>
                <w:rFonts w:ascii="Tahoma" w:hAnsi="Tahoma" w:cs="Tahoma"/>
                <w:b/>
                <w:color w:val="FFFFFF" w:themeColor="background1"/>
                <w:sz w:val="20"/>
                <w:szCs w:val="20"/>
              </w:rPr>
              <w:t>30m/w</w:t>
            </w:r>
          </w:p>
          <w:p w14:paraId="2EDE3637" w14:textId="77777777" w:rsidR="0076604E" w:rsidRPr="00F35541" w:rsidRDefault="0076604E" w:rsidP="004F78F0">
            <w:pPr>
              <w:spacing w:after="0" w:line="240" w:lineRule="auto"/>
              <w:jc w:val="center"/>
              <w:rPr>
                <w:rFonts w:ascii="Tahoma" w:hAnsi="Tahoma" w:cs="Tahoma"/>
                <w:b/>
                <w:color w:val="FFFFFF" w:themeColor="background1"/>
                <w:sz w:val="20"/>
                <w:szCs w:val="20"/>
              </w:rPr>
            </w:pPr>
            <w:r w:rsidRPr="00F35541">
              <w:rPr>
                <w:rFonts w:ascii="Tahoma" w:hAnsi="Tahoma" w:cs="Tahoma"/>
                <w:b/>
                <w:color w:val="FFFFFF" w:themeColor="background1"/>
                <w:sz w:val="20"/>
                <w:szCs w:val="20"/>
              </w:rPr>
              <w:t xml:space="preserve">  </w:t>
            </w:r>
          </w:p>
          <w:p w14:paraId="1DD2B140" w14:textId="77777777" w:rsidR="0076604E" w:rsidRPr="00F35541" w:rsidRDefault="0076604E" w:rsidP="004F78F0">
            <w:pPr>
              <w:spacing w:after="0" w:line="240" w:lineRule="auto"/>
              <w:jc w:val="center"/>
              <w:rPr>
                <w:rFonts w:ascii="Tahoma" w:hAnsi="Tahoma" w:cs="Tahoma"/>
                <w:b/>
                <w:color w:val="FFFFFF" w:themeColor="background1"/>
                <w:sz w:val="20"/>
                <w:szCs w:val="20"/>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6E6B2DA" w14:textId="77777777" w:rsidR="0076604E" w:rsidRPr="008C5BD9" w:rsidRDefault="0076604E" w:rsidP="004F78F0">
            <w:pPr>
              <w:ind w:left="113" w:right="113"/>
              <w:jc w:val="center"/>
              <w:rPr>
                <w:rFonts w:ascii="Arial" w:hAnsi="Arial" w:cs="Arial"/>
                <w:b/>
                <w:sz w:val="24"/>
                <w:szCs w:val="24"/>
              </w:rPr>
            </w:pPr>
            <w:r w:rsidRPr="00332D8F">
              <w:rPr>
                <w:rFonts w:ascii="Arial" w:hAnsi="Arial" w:cs="Arial"/>
                <w:b/>
                <w:color w:val="FFFFFF" w:themeColor="background1"/>
                <w:sz w:val="16"/>
                <w:szCs w:val="16"/>
              </w:rPr>
              <w:t>KA</w:t>
            </w:r>
          </w:p>
        </w:tc>
        <w:tc>
          <w:tcPr>
            <w:tcW w:w="10797"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CE1C71A" w14:textId="59290988" w:rsidR="002B1721" w:rsidRDefault="002B1721" w:rsidP="002B1721">
            <w:pPr>
              <w:spacing w:after="0" w:line="240" w:lineRule="auto"/>
              <w:jc w:val="center"/>
              <w:rPr>
                <w:rFonts w:eastAsia="Arial"/>
                <w:b/>
                <w:sz w:val="21"/>
                <w:szCs w:val="20"/>
              </w:rPr>
            </w:pPr>
            <w:r w:rsidRPr="00132021">
              <w:rPr>
                <w:rFonts w:eastAsia="Arial"/>
                <w:b/>
                <w:sz w:val="21"/>
                <w:szCs w:val="20"/>
              </w:rPr>
              <w:t xml:space="preserve">Unit One- </w:t>
            </w:r>
            <w:r>
              <w:rPr>
                <w:rFonts w:eastAsia="Arial"/>
                <w:b/>
                <w:sz w:val="21"/>
                <w:szCs w:val="20"/>
              </w:rPr>
              <w:t>Migration in Australia and ANZAC Day</w:t>
            </w:r>
          </w:p>
          <w:p w14:paraId="3CA00617" w14:textId="77777777" w:rsidR="002B1721" w:rsidRPr="00805405" w:rsidRDefault="002B1721" w:rsidP="002B1721">
            <w:pPr>
              <w:pStyle w:val="Tablebullet85pt"/>
              <w:numPr>
                <w:ilvl w:val="0"/>
                <w:numId w:val="0"/>
              </w:numPr>
              <w:ind w:left="-6"/>
              <w:jc w:val="center"/>
              <w:rPr>
                <w:rFonts w:cs="Arial"/>
                <w:i/>
                <w:sz w:val="21"/>
                <w:szCs w:val="18"/>
              </w:rPr>
            </w:pPr>
            <w:r w:rsidRPr="00805405">
              <w:rPr>
                <w:rFonts w:cs="Arial"/>
                <w:i/>
                <w:sz w:val="21"/>
                <w:szCs w:val="18"/>
              </w:rPr>
              <w:t>Inquiry question: We’ve come from far and wide but how did people feel about being a migrant nation?</w:t>
            </w:r>
          </w:p>
          <w:p w14:paraId="743DBC55" w14:textId="62166B6F" w:rsidR="0076604E" w:rsidRPr="001D72EA" w:rsidRDefault="002B1721" w:rsidP="002B1721">
            <w:pPr>
              <w:spacing w:after="0" w:line="240" w:lineRule="auto"/>
              <w:jc w:val="center"/>
              <w:rPr>
                <w:rFonts w:cs="Arial"/>
                <w:i/>
                <w:szCs w:val="18"/>
              </w:rPr>
            </w:pPr>
            <w:r>
              <w:rPr>
                <w:rFonts w:cs="Arial"/>
                <w:i/>
                <w:szCs w:val="18"/>
              </w:rPr>
              <w:t>Inquiry question: What is ANZAC Day and how and why do people commemorate?</w:t>
            </w:r>
          </w:p>
        </w:tc>
        <w:tc>
          <w:tcPr>
            <w:tcW w:w="10915"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FD26B64" w14:textId="10C07857" w:rsidR="008D074E" w:rsidRDefault="008D074E" w:rsidP="008D074E">
            <w:pPr>
              <w:pStyle w:val="TableHeading"/>
              <w:jc w:val="center"/>
            </w:pPr>
            <w:r>
              <w:rPr>
                <w:i/>
                <w:szCs w:val="18"/>
              </w:rPr>
              <w:t xml:space="preserve">Unit Two - </w:t>
            </w:r>
            <w:r w:rsidRPr="00300A6A">
              <w:t>Using places sustainably</w:t>
            </w:r>
          </w:p>
          <w:p w14:paraId="5D528F46" w14:textId="01D93EAC" w:rsidR="0076604E" w:rsidRPr="006F6DCE" w:rsidRDefault="008D074E" w:rsidP="008D074E">
            <w:pPr>
              <w:pStyle w:val="BodyText6ptspace"/>
              <w:rPr>
                <w:sz w:val="22"/>
                <w:szCs w:val="22"/>
              </w:rPr>
            </w:pPr>
            <w:r w:rsidRPr="006F6DCE">
              <w:rPr>
                <w:sz w:val="22"/>
                <w:szCs w:val="22"/>
              </w:rPr>
              <w:t xml:space="preserve">To conduct an inquiry to answer the following question: </w:t>
            </w:r>
            <w:r w:rsidRPr="006F6DCE">
              <w:rPr>
                <w:i/>
                <w:sz w:val="22"/>
                <w:szCs w:val="22"/>
              </w:rPr>
              <w:t>How can people use environments more sustainably?</w:t>
            </w:r>
          </w:p>
        </w:tc>
      </w:tr>
      <w:tr w:rsidR="0076604E" w:rsidRPr="00CA16F3" w14:paraId="0CA91326" w14:textId="77777777" w:rsidTr="00824A2E">
        <w:trPr>
          <w:cantSplit/>
          <w:trHeight w:val="2837"/>
        </w:trPr>
        <w:tc>
          <w:tcPr>
            <w:tcW w:w="486"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572864F9" w14:textId="77777777" w:rsidR="0076604E" w:rsidRDefault="0076604E" w:rsidP="004F78F0">
            <w:pPr>
              <w:spacing w:after="0" w:line="240" w:lineRule="auto"/>
              <w:jc w:val="center"/>
              <w:rPr>
                <w:rFonts w:asciiTheme="minorHAnsi" w:hAnsiTheme="minorHAnsi" w:cs="Arial"/>
                <w:b/>
                <w:color w:val="FFFFFF" w:themeColor="background1"/>
                <w:sz w:val="36"/>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3B69620" w14:textId="77777777" w:rsidR="0076604E" w:rsidRPr="00FA2F69" w:rsidRDefault="0076604E" w:rsidP="004F78F0">
            <w:pPr>
              <w:ind w:left="113" w:right="113"/>
              <w:jc w:val="center"/>
              <w:rPr>
                <w:rFonts w:asciiTheme="minorHAnsi" w:hAnsiTheme="minorHAnsi" w:cs="Arial"/>
                <w:b/>
                <w:color w:val="FFFFFF" w:themeColor="background1"/>
              </w:rPr>
            </w:pPr>
            <w:r w:rsidRPr="00A819E3">
              <w:rPr>
                <w:rFonts w:ascii="Arial" w:hAnsi="Arial" w:cs="Arial"/>
                <w:b/>
                <w:color w:val="FFFFFF" w:themeColor="background1"/>
                <w:sz w:val="16"/>
                <w:szCs w:val="16"/>
              </w:rPr>
              <w:t>CURRICULUM KNOWLEDGE</w:t>
            </w:r>
          </w:p>
        </w:tc>
        <w:tc>
          <w:tcPr>
            <w:tcW w:w="10797"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57FCB17" w14:textId="77777777" w:rsidR="002B1721" w:rsidRPr="001D72EA" w:rsidRDefault="002B1721" w:rsidP="002B1721">
            <w:pPr>
              <w:pStyle w:val="Bodytext"/>
              <w:spacing w:before="80" w:line="240" w:lineRule="auto"/>
              <w:rPr>
                <w:szCs w:val="18"/>
              </w:rPr>
            </w:pPr>
            <w:r w:rsidRPr="001D72EA">
              <w:rPr>
                <w:szCs w:val="18"/>
              </w:rPr>
              <w:t>In this unit, students:</w:t>
            </w:r>
          </w:p>
          <w:p w14:paraId="729F1FDF" w14:textId="77777777" w:rsidR="002B1721" w:rsidRPr="001D72EA" w:rsidRDefault="002B1721" w:rsidP="002B1721">
            <w:pPr>
              <w:numPr>
                <w:ilvl w:val="0"/>
                <w:numId w:val="20"/>
              </w:numPr>
              <w:spacing w:after="0" w:line="240" w:lineRule="auto"/>
              <w:ind w:left="644"/>
              <w:rPr>
                <w:rFonts w:cs="Arial"/>
                <w:sz w:val="18"/>
                <w:szCs w:val="18"/>
              </w:rPr>
            </w:pPr>
            <w:r w:rsidRPr="001D72EA">
              <w:rPr>
                <w:rFonts w:cs="Arial"/>
                <w:sz w:val="18"/>
                <w:szCs w:val="18"/>
              </w:rPr>
              <w:t>identify individuals, events and aspects of the past that have significance in the present</w:t>
            </w:r>
          </w:p>
          <w:p w14:paraId="5D96AB24" w14:textId="77777777" w:rsidR="002B1721" w:rsidRPr="001D72EA" w:rsidRDefault="002B1721" w:rsidP="002B1721">
            <w:pPr>
              <w:numPr>
                <w:ilvl w:val="0"/>
                <w:numId w:val="20"/>
              </w:numPr>
              <w:spacing w:after="0" w:line="240" w:lineRule="auto"/>
              <w:ind w:left="644"/>
              <w:rPr>
                <w:rFonts w:cs="Arial"/>
                <w:sz w:val="18"/>
                <w:szCs w:val="18"/>
              </w:rPr>
            </w:pPr>
            <w:r w:rsidRPr="001D72EA">
              <w:rPr>
                <w:rFonts w:cs="Arial"/>
                <w:sz w:val="18"/>
                <w:szCs w:val="18"/>
              </w:rPr>
              <w:t xml:space="preserve">identify and describe aspects of their community that have changed and remained the same over time </w:t>
            </w:r>
          </w:p>
          <w:p w14:paraId="78306B1A" w14:textId="77777777" w:rsidR="002B1721" w:rsidRPr="001D72EA" w:rsidRDefault="002B1721" w:rsidP="002B1721">
            <w:pPr>
              <w:numPr>
                <w:ilvl w:val="0"/>
                <w:numId w:val="20"/>
              </w:numPr>
              <w:spacing w:after="0" w:line="240" w:lineRule="auto"/>
              <w:ind w:left="644"/>
              <w:rPr>
                <w:rFonts w:cs="Arial"/>
                <w:sz w:val="18"/>
                <w:szCs w:val="18"/>
              </w:rPr>
            </w:pPr>
            <w:r w:rsidRPr="001D72EA">
              <w:rPr>
                <w:rFonts w:cs="Arial"/>
                <w:sz w:val="18"/>
                <w:szCs w:val="18"/>
              </w:rPr>
              <w:t>explain how and why people participate in and contribute to their communities</w:t>
            </w:r>
          </w:p>
          <w:p w14:paraId="7489BB47" w14:textId="77777777" w:rsidR="002B1721" w:rsidRPr="001D72EA" w:rsidRDefault="002B1721" w:rsidP="002B1721">
            <w:pPr>
              <w:numPr>
                <w:ilvl w:val="0"/>
                <w:numId w:val="20"/>
              </w:numPr>
              <w:spacing w:after="0" w:line="240" w:lineRule="auto"/>
              <w:ind w:left="644"/>
              <w:rPr>
                <w:rFonts w:cs="Arial"/>
                <w:sz w:val="18"/>
                <w:szCs w:val="18"/>
              </w:rPr>
            </w:pPr>
            <w:r w:rsidRPr="001D72EA">
              <w:rPr>
                <w:rFonts w:cs="Arial"/>
                <w:sz w:val="18"/>
                <w:szCs w:val="18"/>
              </w:rPr>
              <w:t>identify a point of view about the importance of different celebrations and commemorations to different groups</w:t>
            </w:r>
          </w:p>
          <w:p w14:paraId="62E2964A" w14:textId="77777777" w:rsidR="002B1721" w:rsidRDefault="002B1721" w:rsidP="002B1721">
            <w:pPr>
              <w:numPr>
                <w:ilvl w:val="0"/>
                <w:numId w:val="20"/>
              </w:numPr>
              <w:spacing w:after="0" w:line="240" w:lineRule="auto"/>
              <w:ind w:left="644"/>
              <w:rPr>
                <w:rFonts w:cs="Arial"/>
                <w:sz w:val="18"/>
                <w:szCs w:val="18"/>
              </w:rPr>
            </w:pPr>
            <w:r w:rsidRPr="001D72EA">
              <w:rPr>
                <w:rFonts w:cs="Arial"/>
                <w:sz w:val="18"/>
                <w:szCs w:val="18"/>
              </w:rPr>
              <w:t>pose questions and locate and collect information from sources, including observations to answer questions and draw simple conclusions</w:t>
            </w:r>
          </w:p>
          <w:p w14:paraId="29AC8CB2" w14:textId="77777777" w:rsidR="002B1721" w:rsidRPr="001D72EA" w:rsidRDefault="002B1721" w:rsidP="002B1721">
            <w:pPr>
              <w:numPr>
                <w:ilvl w:val="0"/>
                <w:numId w:val="20"/>
              </w:numPr>
              <w:spacing w:after="0" w:line="240" w:lineRule="auto"/>
              <w:ind w:left="644"/>
              <w:rPr>
                <w:rFonts w:cs="Arial"/>
                <w:sz w:val="18"/>
                <w:szCs w:val="18"/>
              </w:rPr>
            </w:pPr>
            <w:r>
              <w:rPr>
                <w:rFonts w:cs="Arial"/>
                <w:sz w:val="18"/>
                <w:szCs w:val="18"/>
              </w:rPr>
              <w:t>develop inquiry and critical thinking skills when analysing a variety of sources</w:t>
            </w:r>
          </w:p>
          <w:p w14:paraId="5B9E4D26" w14:textId="77777777" w:rsidR="002B1721" w:rsidRPr="001D72EA" w:rsidRDefault="002B1721" w:rsidP="002B1721">
            <w:pPr>
              <w:numPr>
                <w:ilvl w:val="0"/>
                <w:numId w:val="20"/>
              </w:numPr>
              <w:spacing w:after="0" w:line="240" w:lineRule="auto"/>
              <w:ind w:left="644"/>
              <w:rPr>
                <w:rFonts w:cs="Arial"/>
                <w:sz w:val="18"/>
                <w:szCs w:val="18"/>
              </w:rPr>
            </w:pPr>
            <w:r w:rsidRPr="001D72EA">
              <w:rPr>
                <w:rFonts w:cs="Arial"/>
                <w:sz w:val="18"/>
                <w:szCs w:val="18"/>
              </w:rPr>
              <w:t xml:space="preserve">sequence information about events </w:t>
            </w:r>
          </w:p>
          <w:p w14:paraId="6EBFC4F2" w14:textId="63028564" w:rsidR="0076604E" w:rsidRPr="00216766" w:rsidRDefault="002B1721" w:rsidP="002B1721">
            <w:pPr>
              <w:numPr>
                <w:ilvl w:val="0"/>
                <w:numId w:val="20"/>
              </w:numPr>
              <w:spacing w:before="80" w:after="80" w:line="240" w:lineRule="auto"/>
              <w:ind w:left="644"/>
              <w:rPr>
                <w:rFonts w:cs="Arial"/>
                <w:szCs w:val="18"/>
              </w:rPr>
            </w:pPr>
            <w:r w:rsidRPr="001D72EA">
              <w:rPr>
                <w:rFonts w:cs="Arial"/>
                <w:sz w:val="18"/>
                <w:szCs w:val="18"/>
              </w:rPr>
              <w:t>communicate their ideas, findings and conclusions in visual and written forms using simple discipline-specific terms.</w:t>
            </w:r>
          </w:p>
        </w:tc>
        <w:tc>
          <w:tcPr>
            <w:tcW w:w="10915"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00B546F" w14:textId="77777777" w:rsidR="008D074E" w:rsidRPr="00DC53E8" w:rsidRDefault="008D074E" w:rsidP="008D074E">
            <w:pPr>
              <w:pStyle w:val="Tabletext1"/>
              <w:rPr>
                <w:rFonts w:asciiTheme="minorHAnsi" w:hAnsiTheme="minorHAnsi" w:cstheme="minorHAnsi"/>
                <w:sz w:val="18"/>
                <w:szCs w:val="18"/>
              </w:rPr>
            </w:pPr>
            <w:r w:rsidRPr="00DC53E8">
              <w:rPr>
                <w:rFonts w:asciiTheme="minorHAnsi" w:hAnsiTheme="minorHAnsi" w:cstheme="minorHAnsi"/>
                <w:sz w:val="18"/>
                <w:szCs w:val="18"/>
              </w:rPr>
              <w:t>In this unit, students:</w:t>
            </w:r>
          </w:p>
          <w:p w14:paraId="7DB31E5B" w14:textId="77777777" w:rsidR="008D074E" w:rsidRPr="00DC53E8" w:rsidRDefault="008D074E" w:rsidP="008D074E">
            <w:pPr>
              <w:pStyle w:val="Bullet1"/>
              <w:tabs>
                <w:tab w:val="left" w:pos="736"/>
              </w:tabs>
              <w:rPr>
                <w:rFonts w:asciiTheme="minorHAnsi" w:hAnsiTheme="minorHAnsi" w:cstheme="minorHAnsi"/>
                <w:sz w:val="18"/>
                <w:szCs w:val="18"/>
              </w:rPr>
            </w:pPr>
            <w:r w:rsidRPr="00DC53E8">
              <w:rPr>
                <w:rFonts w:asciiTheme="minorHAnsi" w:hAnsiTheme="minorHAnsi" w:cstheme="minorHAnsi"/>
                <w:sz w:val="18"/>
                <w:szCs w:val="18"/>
              </w:rPr>
              <w:t>explore the concept of 'place' with a focus on Africa and South America</w:t>
            </w:r>
          </w:p>
          <w:p w14:paraId="5BA088F6" w14:textId="77777777" w:rsidR="008D074E" w:rsidRPr="00DC53E8" w:rsidRDefault="008D074E" w:rsidP="008D074E">
            <w:pPr>
              <w:pStyle w:val="Bullet1"/>
              <w:tabs>
                <w:tab w:val="left" w:pos="736"/>
              </w:tabs>
              <w:rPr>
                <w:rFonts w:asciiTheme="minorHAnsi" w:hAnsiTheme="minorHAnsi" w:cstheme="minorHAnsi"/>
                <w:sz w:val="18"/>
                <w:szCs w:val="18"/>
              </w:rPr>
            </w:pPr>
            <w:r w:rsidRPr="00DC53E8">
              <w:rPr>
                <w:rFonts w:asciiTheme="minorHAnsi" w:hAnsiTheme="minorHAnsi" w:cstheme="minorHAnsi"/>
                <w:sz w:val="18"/>
                <w:szCs w:val="18"/>
              </w:rPr>
              <w:t>describe the relative location of places at a national scale</w:t>
            </w:r>
          </w:p>
          <w:p w14:paraId="38B3219B" w14:textId="77777777" w:rsidR="008D074E" w:rsidRPr="00DC53E8" w:rsidRDefault="008D074E" w:rsidP="008D074E">
            <w:pPr>
              <w:pStyle w:val="Bullet1"/>
              <w:tabs>
                <w:tab w:val="left" w:pos="736"/>
              </w:tabs>
              <w:rPr>
                <w:rFonts w:asciiTheme="minorHAnsi" w:hAnsiTheme="minorHAnsi" w:cstheme="minorHAnsi"/>
                <w:sz w:val="18"/>
                <w:szCs w:val="18"/>
              </w:rPr>
            </w:pPr>
            <w:r w:rsidRPr="00DC53E8">
              <w:rPr>
                <w:rFonts w:asciiTheme="minorHAnsi" w:hAnsiTheme="minorHAnsi" w:cstheme="minorHAnsi"/>
                <w:sz w:val="18"/>
                <w:szCs w:val="18"/>
              </w:rPr>
              <w:t>identify how places are characterised by their environments</w:t>
            </w:r>
          </w:p>
          <w:p w14:paraId="4B1D01C9" w14:textId="77777777" w:rsidR="008D074E" w:rsidRPr="00DC53E8" w:rsidRDefault="008D074E" w:rsidP="008D074E">
            <w:pPr>
              <w:pStyle w:val="Bullet1"/>
              <w:tabs>
                <w:tab w:val="left" w:pos="736"/>
              </w:tabs>
              <w:rPr>
                <w:rFonts w:asciiTheme="minorHAnsi" w:hAnsiTheme="minorHAnsi" w:cstheme="minorHAnsi"/>
                <w:sz w:val="18"/>
                <w:szCs w:val="18"/>
              </w:rPr>
            </w:pPr>
            <w:r w:rsidRPr="00DC53E8">
              <w:rPr>
                <w:rFonts w:asciiTheme="minorHAnsi" w:hAnsiTheme="minorHAnsi" w:cstheme="minorHAnsi"/>
                <w:sz w:val="18"/>
                <w:szCs w:val="18"/>
              </w:rPr>
              <w:t>describe the characteristics of places, including the types of natural vegetation and native animals</w:t>
            </w:r>
          </w:p>
          <w:p w14:paraId="32DA6AFD" w14:textId="77777777" w:rsidR="008D074E" w:rsidRPr="00DC53E8" w:rsidRDefault="008D074E" w:rsidP="008D074E">
            <w:pPr>
              <w:pStyle w:val="Bullet1"/>
              <w:tabs>
                <w:tab w:val="left" w:pos="736"/>
              </w:tabs>
              <w:rPr>
                <w:rFonts w:asciiTheme="minorHAnsi" w:hAnsiTheme="minorHAnsi" w:cstheme="minorHAnsi"/>
                <w:sz w:val="18"/>
                <w:szCs w:val="18"/>
              </w:rPr>
            </w:pPr>
            <w:r w:rsidRPr="00DC53E8">
              <w:rPr>
                <w:rFonts w:asciiTheme="minorHAnsi" w:hAnsiTheme="minorHAnsi" w:cstheme="minorHAnsi"/>
                <w:sz w:val="18"/>
                <w:szCs w:val="18"/>
              </w:rPr>
              <w:t>examine the interconnections between people and environment and the importance of environments to animals and people</w:t>
            </w:r>
          </w:p>
          <w:p w14:paraId="00474621" w14:textId="77777777" w:rsidR="008D074E" w:rsidRPr="00DC53E8" w:rsidRDefault="008D074E" w:rsidP="008D074E">
            <w:pPr>
              <w:pStyle w:val="Bullet1"/>
              <w:tabs>
                <w:tab w:val="left" w:pos="736"/>
              </w:tabs>
              <w:rPr>
                <w:rFonts w:asciiTheme="minorHAnsi" w:hAnsiTheme="minorHAnsi" w:cstheme="minorHAnsi"/>
                <w:sz w:val="18"/>
                <w:szCs w:val="18"/>
              </w:rPr>
            </w:pPr>
            <w:r w:rsidRPr="00DC53E8">
              <w:rPr>
                <w:rFonts w:asciiTheme="minorHAnsi" w:hAnsiTheme="minorHAnsi" w:cstheme="minorHAnsi"/>
                <w:sz w:val="18"/>
                <w:szCs w:val="18"/>
              </w:rPr>
              <w:t>identify the purpose of structures in the local community, such as local government, and the services these structures provide for people and places</w:t>
            </w:r>
          </w:p>
          <w:p w14:paraId="495A07C6" w14:textId="77777777" w:rsidR="008D074E" w:rsidRPr="00DC53E8" w:rsidRDefault="008D074E" w:rsidP="008D074E">
            <w:pPr>
              <w:pStyle w:val="Bullet1"/>
              <w:tabs>
                <w:tab w:val="left" w:pos="736"/>
              </w:tabs>
              <w:rPr>
                <w:rFonts w:asciiTheme="minorHAnsi" w:hAnsiTheme="minorHAnsi" w:cstheme="minorHAnsi"/>
                <w:sz w:val="18"/>
                <w:szCs w:val="18"/>
              </w:rPr>
            </w:pPr>
            <w:r w:rsidRPr="00DC53E8">
              <w:rPr>
                <w:rFonts w:asciiTheme="minorHAnsi" w:hAnsiTheme="minorHAnsi" w:cstheme="minorHAnsi"/>
                <w:sz w:val="18"/>
                <w:szCs w:val="18"/>
              </w:rPr>
              <w:t>investigate how people use, and are influenced by, environments and how sustainability is perceived in different ways by different groups and involves careful use of resources and management of waste</w:t>
            </w:r>
          </w:p>
          <w:p w14:paraId="1DE92215" w14:textId="77777777" w:rsidR="008D074E" w:rsidRPr="00DC53E8" w:rsidRDefault="008D074E" w:rsidP="008D074E">
            <w:pPr>
              <w:pStyle w:val="Bullet1"/>
              <w:tabs>
                <w:tab w:val="left" w:pos="736"/>
              </w:tabs>
              <w:rPr>
                <w:rFonts w:asciiTheme="minorHAnsi" w:hAnsiTheme="minorHAnsi" w:cstheme="minorHAnsi"/>
                <w:sz w:val="18"/>
                <w:szCs w:val="18"/>
              </w:rPr>
            </w:pPr>
            <w:r w:rsidRPr="00DC53E8">
              <w:rPr>
                <w:rFonts w:asciiTheme="minorHAnsi" w:hAnsiTheme="minorHAnsi" w:cstheme="minorHAnsi"/>
                <w:sz w:val="18"/>
                <w:szCs w:val="18"/>
              </w:rPr>
              <w:t>recognise the knowledge and practices of Aboriginal peoples and Torres Strait Islander peoples in regards to places and environments</w:t>
            </w:r>
          </w:p>
          <w:p w14:paraId="08930EBD" w14:textId="47477087" w:rsidR="0076604E" w:rsidRPr="00F91C9E" w:rsidRDefault="008D074E" w:rsidP="00F91C9E">
            <w:pPr>
              <w:pStyle w:val="Bullet1"/>
              <w:tabs>
                <w:tab w:val="left" w:pos="736"/>
              </w:tabs>
              <w:rPr>
                <w:rFonts w:asciiTheme="minorHAnsi" w:hAnsiTheme="minorHAnsi" w:cstheme="minorHAnsi"/>
                <w:sz w:val="18"/>
                <w:szCs w:val="18"/>
              </w:rPr>
            </w:pPr>
            <w:r w:rsidRPr="00DC53E8">
              <w:rPr>
                <w:rFonts w:asciiTheme="minorHAnsi" w:hAnsiTheme="minorHAnsi" w:cstheme="minorHAnsi"/>
                <w:sz w:val="18"/>
                <w:szCs w:val="18"/>
              </w:rPr>
              <w:t>propose actions for caring for the environment and meeting the needs of people.</w:t>
            </w:r>
          </w:p>
        </w:tc>
      </w:tr>
      <w:tr w:rsidR="0076604E" w:rsidRPr="00CA16F3" w14:paraId="17BFD817" w14:textId="77777777" w:rsidTr="00824A2E">
        <w:trPr>
          <w:cantSplit/>
          <w:trHeight w:val="1767"/>
        </w:trPr>
        <w:tc>
          <w:tcPr>
            <w:tcW w:w="486"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4D504BE8" w14:textId="77777777" w:rsidR="0076604E" w:rsidRDefault="0076604E" w:rsidP="004F78F0">
            <w:pPr>
              <w:spacing w:after="0" w:line="240" w:lineRule="auto"/>
              <w:jc w:val="center"/>
              <w:rPr>
                <w:rFonts w:asciiTheme="minorHAnsi" w:hAnsiTheme="minorHAnsi" w:cs="Arial"/>
                <w:b/>
                <w:color w:val="FFFFFF" w:themeColor="background1"/>
                <w:sz w:val="36"/>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1C7CD87A" w14:textId="77777777" w:rsidR="0076604E" w:rsidRPr="00FA2F69" w:rsidRDefault="0076604E" w:rsidP="004F78F0">
            <w:pPr>
              <w:ind w:left="113" w:right="113"/>
              <w:jc w:val="center"/>
              <w:rPr>
                <w:rFonts w:asciiTheme="minorHAnsi" w:hAnsiTheme="minorHAnsi" w:cs="Arial"/>
                <w:b/>
                <w:color w:val="FFFFFF" w:themeColor="background1"/>
                <w:sz w:val="18"/>
                <w:szCs w:val="18"/>
              </w:rPr>
            </w:pPr>
            <w:r w:rsidRPr="008863F5">
              <w:rPr>
                <w:rFonts w:ascii="Arial" w:hAnsi="Arial" w:cs="Arial"/>
                <w:b/>
                <w:color w:val="FFFFFF" w:themeColor="background1"/>
                <w:sz w:val="16"/>
                <w:szCs w:val="16"/>
              </w:rPr>
              <w:t>ACHIEVEMENT STANDARD</w:t>
            </w:r>
          </w:p>
        </w:tc>
        <w:tc>
          <w:tcPr>
            <w:tcW w:w="10797"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96F58B5" w14:textId="5E2D5F31" w:rsidR="0076604E" w:rsidRPr="00E76865" w:rsidRDefault="00E76865" w:rsidP="002B1721">
            <w:pPr>
              <w:keepNext/>
              <w:keepLines/>
              <w:rPr>
                <w:rFonts w:asciiTheme="minorHAnsi" w:hAnsiTheme="minorHAnsi" w:cstheme="minorHAnsi"/>
                <w:i/>
                <w:sz w:val="18"/>
                <w:szCs w:val="18"/>
              </w:rPr>
            </w:pPr>
            <w:r w:rsidRPr="00E76865">
              <w:rPr>
                <w:rFonts w:asciiTheme="minorHAnsi" w:hAnsiTheme="minorHAnsi" w:cstheme="minorHAnsi"/>
                <w:sz w:val="18"/>
                <w:szCs w:val="18"/>
              </w:rPr>
              <w:t xml:space="preserve">By the end of Year 4, students describe the diversity of experiences of people in Australia prior to and following 1788. They describe the events and causes of the establishment of the first British colony in Australia. </w:t>
            </w:r>
            <w:r w:rsidRPr="00060560">
              <w:rPr>
                <w:rFonts w:asciiTheme="minorHAnsi" w:hAnsiTheme="minorHAnsi" w:cstheme="minorHAnsi"/>
                <w:sz w:val="18"/>
                <w:szCs w:val="18"/>
              </w:rPr>
              <w:t>They describe the effects of colonisation on people and environments</w:t>
            </w:r>
            <w:r w:rsidRPr="00060560">
              <w:rPr>
                <w:rFonts w:asciiTheme="minorHAnsi" w:hAnsiTheme="minorHAnsi" w:cstheme="minorHAnsi"/>
                <w:color w:val="AEAAAA" w:themeColor="background2" w:themeShade="BF"/>
                <w:sz w:val="18"/>
                <w:szCs w:val="18"/>
              </w:rPr>
              <w:t>. Students describe the importance of environments, and sustainable allocation and management of resources. They describe the importance and role of local government, community members and laws, and the cultural and social factors that shape identity</w:t>
            </w:r>
            <w:r w:rsidRPr="00E76865">
              <w:rPr>
                <w:rFonts w:asciiTheme="minorHAnsi" w:hAnsiTheme="minorHAnsi" w:cstheme="minorHAnsi"/>
                <w:sz w:val="18"/>
                <w:szCs w:val="18"/>
              </w:rPr>
              <w:t xml:space="preserve">. Students develop questions and locate, collect and record information and data from a range of sources and formats. They interpret and analyse information and data to identify perspectives, and draw conclusions. </w:t>
            </w:r>
            <w:r w:rsidRPr="00060560">
              <w:rPr>
                <w:rFonts w:asciiTheme="minorHAnsi" w:hAnsiTheme="minorHAnsi" w:cstheme="minorHAnsi"/>
                <w:color w:val="AEAAAA" w:themeColor="background2" w:themeShade="BF"/>
                <w:sz w:val="18"/>
                <w:szCs w:val="18"/>
              </w:rPr>
              <w:t xml:space="preserve">Students propose considered actions or responses. </w:t>
            </w:r>
            <w:r w:rsidRPr="00E76865">
              <w:rPr>
                <w:rFonts w:asciiTheme="minorHAnsi" w:hAnsiTheme="minorHAnsi" w:cstheme="minorHAnsi"/>
                <w:sz w:val="18"/>
                <w:szCs w:val="18"/>
              </w:rPr>
              <w:t>Students use ideas from sources and relevant subject specific terms to present descriptions and explanations.</w:t>
            </w:r>
          </w:p>
        </w:tc>
        <w:tc>
          <w:tcPr>
            <w:tcW w:w="10915"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10E96E7" w14:textId="46DE6DF6" w:rsidR="0076604E" w:rsidRPr="001D72EA" w:rsidRDefault="00E76865" w:rsidP="004F78F0">
            <w:pPr>
              <w:keepNext/>
              <w:keepLines/>
              <w:tabs>
                <w:tab w:val="left" w:pos="2730"/>
              </w:tabs>
              <w:rPr>
                <w:rFonts w:cs="Arial"/>
                <w:i/>
                <w:sz w:val="18"/>
                <w:szCs w:val="17"/>
              </w:rPr>
            </w:pPr>
            <w:r w:rsidRPr="006F6DCE">
              <w:rPr>
                <w:rFonts w:asciiTheme="minorHAnsi" w:hAnsiTheme="minorHAnsi" w:cstheme="minorHAnsi"/>
                <w:color w:val="AEAAAA" w:themeColor="background2" w:themeShade="BF"/>
                <w:sz w:val="18"/>
                <w:szCs w:val="18"/>
              </w:rPr>
              <w:t>By the end of Year 4, students describe the diversity of experiences of people in Australia prior to and following 1788. They describe the events and causes of the establishment of the first British colony in Australia. They describe the effects of colonisation on people and environments</w:t>
            </w:r>
            <w:r w:rsidRPr="00E76865">
              <w:rPr>
                <w:rFonts w:asciiTheme="minorHAnsi" w:hAnsiTheme="minorHAnsi" w:cstheme="minorHAnsi"/>
                <w:sz w:val="18"/>
                <w:szCs w:val="18"/>
              </w:rPr>
              <w:t xml:space="preserve">. Students describe the importance of environments, and sustainable allocation and management of resources. </w:t>
            </w:r>
            <w:r w:rsidRPr="006F6DCE">
              <w:rPr>
                <w:rFonts w:asciiTheme="minorHAnsi" w:hAnsiTheme="minorHAnsi" w:cstheme="minorHAnsi"/>
                <w:color w:val="AEAAAA" w:themeColor="background2" w:themeShade="BF"/>
                <w:sz w:val="18"/>
                <w:szCs w:val="18"/>
              </w:rPr>
              <w:t>They describe the importance and role of local government, community members and laws, and the cultural and social factors that shape identity.</w:t>
            </w:r>
            <w:r w:rsidRPr="00E76865">
              <w:rPr>
                <w:rFonts w:asciiTheme="minorHAnsi" w:hAnsiTheme="minorHAnsi" w:cstheme="minorHAnsi"/>
                <w:sz w:val="18"/>
                <w:szCs w:val="18"/>
              </w:rPr>
              <w:t xml:space="preserve"> Students develop questions and locate, collect and record information and data from a range of sources and formats. They interpret and analyse information and data to identify perspectives, and draw conclusions. Students propose considered actions or responses. Students use ideas from sources and relevant subject specific terms to present descriptions and explanations.</w:t>
            </w:r>
          </w:p>
        </w:tc>
      </w:tr>
      <w:tr w:rsidR="0076604E" w:rsidRPr="00CA16F3" w14:paraId="5B9A3823" w14:textId="77777777" w:rsidTr="00824A2E">
        <w:trPr>
          <w:cantSplit/>
          <w:trHeight w:val="850"/>
        </w:trPr>
        <w:tc>
          <w:tcPr>
            <w:tcW w:w="486"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35D1985D" w14:textId="77777777" w:rsidR="0076604E" w:rsidRPr="00520C50" w:rsidRDefault="0076604E" w:rsidP="004F78F0">
            <w:pPr>
              <w:spacing w:after="0" w:line="240" w:lineRule="auto"/>
              <w:jc w:val="center"/>
              <w:rPr>
                <w:rFonts w:ascii="Arial" w:hAnsi="Arial" w:cs="Arial"/>
                <w:sz w:val="36"/>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4CEEF7E" w14:textId="77777777" w:rsidR="0076604E" w:rsidRPr="007D57BC" w:rsidRDefault="0076604E" w:rsidP="004F78F0">
            <w:pPr>
              <w:ind w:left="113" w:right="113"/>
              <w:jc w:val="center"/>
              <w:rPr>
                <w:rFonts w:ascii="Arial" w:hAnsi="Arial" w:cs="Arial"/>
                <w:b/>
                <w:color w:val="FFFFFF" w:themeColor="background1"/>
                <w:sz w:val="16"/>
                <w:szCs w:val="16"/>
              </w:rPr>
            </w:pPr>
            <w:r w:rsidRPr="007D57BC">
              <w:rPr>
                <w:rFonts w:ascii="Arial" w:hAnsi="Arial" w:cs="Arial"/>
                <w:b/>
                <w:color w:val="FFFFFF" w:themeColor="background1"/>
                <w:sz w:val="16"/>
                <w:szCs w:val="16"/>
              </w:rPr>
              <w:t>ASSESSMENT</w:t>
            </w:r>
          </w:p>
        </w:tc>
        <w:tc>
          <w:tcPr>
            <w:tcW w:w="10797"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2733EEF4" w14:textId="77777777" w:rsidR="002B1721" w:rsidRDefault="002B1721" w:rsidP="002B1721">
            <w:pPr>
              <w:pStyle w:val="NormalWeb"/>
              <w:spacing w:before="80" w:beforeAutospacing="0" w:after="80" w:afterAutospacing="0"/>
              <w:rPr>
                <w:rFonts w:cs="Arial"/>
                <w:i/>
                <w:sz w:val="20"/>
                <w:szCs w:val="17"/>
              </w:rPr>
            </w:pPr>
            <w:r w:rsidRPr="001D72EA">
              <w:rPr>
                <w:rFonts w:cs="Arial"/>
                <w:i/>
                <w:sz w:val="20"/>
                <w:szCs w:val="17"/>
              </w:rPr>
              <w:t>Assessment tas</w:t>
            </w:r>
            <w:r>
              <w:rPr>
                <w:rFonts w:cs="Arial"/>
                <w:i/>
                <w:sz w:val="20"/>
                <w:szCs w:val="17"/>
              </w:rPr>
              <w:t>ks:</w:t>
            </w:r>
          </w:p>
          <w:p w14:paraId="7F7ABF3C" w14:textId="77777777" w:rsidR="002B1721" w:rsidRDefault="002B1721" w:rsidP="002B1721">
            <w:pPr>
              <w:pStyle w:val="NormalWeb"/>
              <w:numPr>
                <w:ilvl w:val="0"/>
                <w:numId w:val="30"/>
              </w:numPr>
              <w:spacing w:before="80" w:beforeAutospacing="0" w:after="80" w:afterAutospacing="0"/>
              <w:rPr>
                <w:rFonts w:ascii="Arial" w:hAnsi="Arial" w:cs="Arial"/>
                <w:sz w:val="18"/>
                <w:szCs w:val="17"/>
              </w:rPr>
            </w:pPr>
            <w:r>
              <w:rPr>
                <w:rFonts w:ascii="Arial" w:hAnsi="Arial" w:cs="Arial"/>
                <w:sz w:val="18"/>
                <w:szCs w:val="17"/>
              </w:rPr>
              <w:t>Stimulus activities - working with a variety of sources to examine the perspectives of different groups</w:t>
            </w:r>
          </w:p>
          <w:p w14:paraId="203972A8" w14:textId="548B4FA1" w:rsidR="0076604E" w:rsidRPr="002B1721" w:rsidRDefault="002B1721" w:rsidP="002B1721">
            <w:pPr>
              <w:pStyle w:val="NormalWeb"/>
              <w:numPr>
                <w:ilvl w:val="0"/>
                <w:numId w:val="30"/>
              </w:numPr>
              <w:spacing w:before="80" w:beforeAutospacing="0" w:after="80" w:afterAutospacing="0"/>
              <w:rPr>
                <w:rFonts w:ascii="Arial" w:hAnsi="Arial" w:cs="Arial"/>
                <w:sz w:val="18"/>
                <w:szCs w:val="17"/>
              </w:rPr>
            </w:pPr>
            <w:r w:rsidRPr="002B1721">
              <w:rPr>
                <w:rFonts w:ascii="Arial" w:hAnsi="Arial" w:cs="Arial"/>
                <w:sz w:val="18"/>
                <w:szCs w:val="17"/>
              </w:rPr>
              <w:t>Research project and short oral presentation – the history of ANZAC Day and a range of responses to this event</w:t>
            </w:r>
          </w:p>
        </w:tc>
        <w:tc>
          <w:tcPr>
            <w:tcW w:w="10915" w:type="dxa"/>
            <w:gridSpan w:val="5"/>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56F06B06" w14:textId="4BF90139" w:rsidR="0076604E" w:rsidRDefault="0076604E" w:rsidP="004F78F0">
            <w:pPr>
              <w:pStyle w:val="NormalWeb"/>
              <w:spacing w:before="80" w:beforeAutospacing="0" w:after="80" w:afterAutospacing="0"/>
              <w:rPr>
                <w:rFonts w:cs="Arial"/>
                <w:i/>
                <w:sz w:val="20"/>
                <w:szCs w:val="17"/>
              </w:rPr>
            </w:pPr>
            <w:r w:rsidRPr="00986C7A">
              <w:rPr>
                <w:rFonts w:ascii="Arial" w:hAnsi="Arial" w:cs="Arial"/>
                <w:sz w:val="18"/>
                <w:szCs w:val="17"/>
              </w:rPr>
              <w:t xml:space="preserve"> </w:t>
            </w:r>
            <w:r w:rsidRPr="00B263F3">
              <w:rPr>
                <w:rFonts w:cs="Arial"/>
                <w:i/>
                <w:sz w:val="20"/>
                <w:szCs w:val="17"/>
              </w:rPr>
              <w:t>Assessment task</w:t>
            </w:r>
            <w:r>
              <w:rPr>
                <w:rFonts w:cs="Arial"/>
                <w:i/>
                <w:sz w:val="20"/>
                <w:szCs w:val="17"/>
              </w:rPr>
              <w:t>s:</w:t>
            </w:r>
          </w:p>
          <w:p w14:paraId="2AB0B5A2" w14:textId="783A8EF7" w:rsidR="006F6DCE" w:rsidRDefault="006F6DCE" w:rsidP="004F78F0">
            <w:pPr>
              <w:pStyle w:val="NormalWeb"/>
              <w:spacing w:before="80" w:beforeAutospacing="0" w:after="80" w:afterAutospacing="0"/>
              <w:rPr>
                <w:rFonts w:cs="Arial"/>
                <w:i/>
                <w:sz w:val="20"/>
                <w:szCs w:val="17"/>
              </w:rPr>
            </w:pPr>
            <w:r>
              <w:rPr>
                <w:rFonts w:ascii="Arial" w:hAnsi="Arial" w:cs="Arial"/>
                <w:sz w:val="18"/>
                <w:szCs w:val="17"/>
              </w:rPr>
              <w:t xml:space="preserve">Stimulus activities - working with a variety of sources to examine </w:t>
            </w:r>
            <w:r w:rsidRPr="006F6DCE">
              <w:rPr>
                <w:rFonts w:ascii="Arial" w:hAnsi="Arial" w:cs="Arial"/>
                <w:iCs/>
                <w:sz w:val="18"/>
                <w:szCs w:val="18"/>
              </w:rPr>
              <w:t>how can people use environments more sustainably</w:t>
            </w:r>
          </w:p>
          <w:p w14:paraId="13DE8B7F" w14:textId="006E53CF" w:rsidR="0076604E" w:rsidRPr="001D72EA" w:rsidRDefault="0076604E" w:rsidP="008D074E">
            <w:pPr>
              <w:pStyle w:val="BodyText6ptspace"/>
              <w:rPr>
                <w:rFonts w:cs="Arial"/>
                <w:sz w:val="18"/>
                <w:szCs w:val="17"/>
              </w:rPr>
            </w:pPr>
          </w:p>
        </w:tc>
      </w:tr>
      <w:tr w:rsidR="00967FAD" w:rsidRPr="00CA16F3" w14:paraId="7A1A8162" w14:textId="77777777" w:rsidTr="00824A2E">
        <w:trPr>
          <w:cantSplit/>
          <w:trHeight w:val="655"/>
        </w:trPr>
        <w:tc>
          <w:tcPr>
            <w:tcW w:w="486" w:type="dxa"/>
            <w:vMerge w:val="restart"/>
            <w:tcBorders>
              <w:top w:val="single" w:sz="4" w:space="0" w:color="auto"/>
              <w:left w:val="single" w:sz="4" w:space="0" w:color="auto"/>
              <w:right w:val="single" w:sz="4" w:space="0" w:color="auto"/>
            </w:tcBorders>
            <w:shd w:val="clear" w:color="auto" w:fill="0070C0"/>
            <w:textDirection w:val="btLr"/>
            <w:vAlign w:val="center"/>
          </w:tcPr>
          <w:p w14:paraId="760F659A" w14:textId="77777777" w:rsidR="00967FAD" w:rsidRDefault="00967FAD" w:rsidP="00D126EE">
            <w:pPr>
              <w:spacing w:after="0" w:line="240" w:lineRule="auto"/>
              <w:jc w:val="center"/>
              <w:rPr>
                <w:rFonts w:ascii="Arial" w:hAnsi="Arial" w:cs="Arial"/>
                <w:sz w:val="36"/>
              </w:rPr>
            </w:pPr>
            <w:r>
              <w:rPr>
                <w:rFonts w:ascii="Tahoma" w:hAnsi="Tahoma" w:cs="Tahoma"/>
                <w:b/>
                <w:color w:val="FFFFFF" w:themeColor="background1"/>
                <w:sz w:val="20"/>
                <w:szCs w:val="20"/>
              </w:rPr>
              <w:t>THE ARTS 1 h/w (plus 30 min Music)</w:t>
            </w:r>
          </w:p>
          <w:p w14:paraId="1F496032" w14:textId="77777777" w:rsidR="00967FAD" w:rsidRDefault="00967FAD" w:rsidP="00D126EE">
            <w:pPr>
              <w:spacing w:after="0" w:line="240" w:lineRule="auto"/>
              <w:jc w:val="center"/>
              <w:rPr>
                <w:rFonts w:ascii="Tahoma" w:hAnsi="Tahoma" w:cs="Tahoma"/>
                <w:b/>
                <w:color w:val="FFFFFF" w:themeColor="background1"/>
                <w:sz w:val="20"/>
                <w:szCs w:val="20"/>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CFC32D5" w14:textId="07A13913" w:rsidR="00967FAD" w:rsidRPr="007D57BC" w:rsidRDefault="00967FAD" w:rsidP="00D126EE">
            <w:pPr>
              <w:ind w:left="113" w:right="113"/>
              <w:jc w:val="center"/>
              <w:rPr>
                <w:rFonts w:ascii="Arial" w:hAnsi="Arial" w:cs="Arial"/>
                <w:b/>
                <w:color w:val="FFFFFF" w:themeColor="background1"/>
                <w:sz w:val="16"/>
                <w:szCs w:val="16"/>
              </w:rPr>
            </w:pPr>
            <w:r w:rsidRPr="008863F5">
              <w:rPr>
                <w:rFonts w:ascii="Arial" w:hAnsi="Arial" w:cs="Arial"/>
                <w:b/>
                <w:color w:val="FFFFFF" w:themeColor="background1"/>
                <w:sz w:val="16"/>
                <w:szCs w:val="16"/>
              </w:rPr>
              <w:t>ACHIEVEMENT STANDARD</w:t>
            </w:r>
          </w:p>
        </w:tc>
        <w:tc>
          <w:tcPr>
            <w:tcW w:w="21712" w:type="dxa"/>
            <w:gridSpan w:val="9"/>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825E03C" w14:textId="77777777" w:rsidR="00967FAD" w:rsidRPr="00967FAD" w:rsidRDefault="00967FAD" w:rsidP="00967FAD">
            <w:pPr>
              <w:spacing w:after="0" w:line="240" w:lineRule="auto"/>
              <w:rPr>
                <w:rFonts w:ascii="Helvetica" w:eastAsia="Times New Roman" w:hAnsi="Helvetica"/>
                <w:color w:val="222222"/>
                <w:sz w:val="21"/>
                <w:szCs w:val="21"/>
              </w:rPr>
            </w:pPr>
            <w:r w:rsidRPr="00967FAD">
              <w:rPr>
                <w:rFonts w:ascii="Helvetica" w:eastAsia="Times New Roman" w:hAnsi="Helvetica"/>
                <w:color w:val="222222"/>
                <w:sz w:val="21"/>
                <w:szCs w:val="21"/>
              </w:rPr>
              <w:t>By the end of Year 4, students describe and discuss similarities and differences between artworks they make and those to which they respond. They discuss how they and others organise the elements and processes in artworks.</w:t>
            </w:r>
          </w:p>
          <w:p w14:paraId="701839F5" w14:textId="77777777" w:rsidR="00967FAD" w:rsidRPr="00967FAD" w:rsidRDefault="00967FAD" w:rsidP="00967FAD">
            <w:pPr>
              <w:spacing w:after="0" w:line="240" w:lineRule="auto"/>
              <w:rPr>
                <w:rFonts w:ascii="Helvetica" w:eastAsia="Times New Roman" w:hAnsi="Helvetica"/>
                <w:color w:val="222222"/>
                <w:sz w:val="21"/>
                <w:szCs w:val="21"/>
              </w:rPr>
            </w:pPr>
            <w:r w:rsidRPr="00967FAD">
              <w:rPr>
                <w:rFonts w:ascii="Helvetica" w:eastAsia="Times New Roman" w:hAnsi="Helvetica"/>
                <w:color w:val="222222"/>
                <w:sz w:val="21"/>
                <w:szCs w:val="21"/>
              </w:rPr>
              <w:t>Students collaborate to plan and make artworks that communicate ideas.</w:t>
            </w:r>
          </w:p>
          <w:p w14:paraId="540C620D" w14:textId="5C2D125A" w:rsidR="00967FAD" w:rsidRPr="006B1F00" w:rsidRDefault="00967FAD" w:rsidP="00D126EE">
            <w:pPr>
              <w:pStyle w:val="Bodytextbullet"/>
              <w:numPr>
                <w:ilvl w:val="0"/>
                <w:numId w:val="0"/>
              </w:numPr>
              <w:spacing w:after="0"/>
              <w:rPr>
                <w:rFonts w:cs="Arial"/>
                <w:bCs/>
                <w:sz w:val="20"/>
                <w:lang w:val="en-AU"/>
              </w:rPr>
            </w:pPr>
          </w:p>
        </w:tc>
      </w:tr>
      <w:tr w:rsidR="00967FAD" w:rsidRPr="00CA16F3" w14:paraId="265339AD" w14:textId="77777777" w:rsidTr="00824A2E">
        <w:trPr>
          <w:cantSplit/>
          <w:trHeight w:val="633"/>
        </w:trPr>
        <w:tc>
          <w:tcPr>
            <w:tcW w:w="486" w:type="dxa"/>
            <w:vMerge/>
            <w:tcBorders>
              <w:left w:val="single" w:sz="4" w:space="0" w:color="auto"/>
              <w:right w:val="single" w:sz="4" w:space="0" w:color="auto"/>
            </w:tcBorders>
            <w:shd w:val="clear" w:color="auto" w:fill="0070C0"/>
            <w:textDirection w:val="btLr"/>
            <w:vAlign w:val="center"/>
          </w:tcPr>
          <w:p w14:paraId="730CF93F" w14:textId="77777777" w:rsidR="00967FAD" w:rsidRDefault="00967FAD" w:rsidP="00D126EE">
            <w:pPr>
              <w:spacing w:after="0" w:line="240" w:lineRule="auto"/>
              <w:jc w:val="center"/>
              <w:rPr>
                <w:rFonts w:ascii="Tahoma" w:hAnsi="Tahoma" w:cs="Tahoma"/>
                <w:b/>
                <w:color w:val="FFFFFF" w:themeColor="background1"/>
                <w:sz w:val="20"/>
                <w:szCs w:val="20"/>
              </w:rPr>
            </w:pPr>
          </w:p>
        </w:tc>
        <w:tc>
          <w:tcPr>
            <w:tcW w:w="545" w:type="dxa"/>
            <w:gridSpan w:val="2"/>
            <w:vMerge w:val="restart"/>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53C2CD96" w14:textId="77777777" w:rsidR="00967FAD" w:rsidRPr="007D57BC" w:rsidRDefault="00967FAD" w:rsidP="006B1F00">
            <w:pPr>
              <w:ind w:left="113" w:right="113"/>
              <w:jc w:val="center"/>
              <w:rPr>
                <w:rFonts w:ascii="Arial" w:hAnsi="Arial" w:cs="Arial"/>
                <w:b/>
                <w:color w:val="FFFFFF" w:themeColor="background1"/>
                <w:sz w:val="16"/>
                <w:szCs w:val="16"/>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7355DC50" w14:textId="0370F4ED" w:rsidR="00967FAD" w:rsidRPr="000407F7" w:rsidRDefault="00967FAD" w:rsidP="006B1F00">
            <w:pPr>
              <w:pStyle w:val="Bodytextbullet"/>
              <w:numPr>
                <w:ilvl w:val="0"/>
                <w:numId w:val="0"/>
              </w:numPr>
              <w:spacing w:after="0" w:line="240" w:lineRule="auto"/>
              <w:jc w:val="center"/>
              <w:rPr>
                <w:rFonts w:cs="Arial"/>
                <w:b/>
                <w:sz w:val="16"/>
                <w:szCs w:val="16"/>
              </w:rPr>
            </w:pPr>
            <w:r w:rsidRPr="00520C50">
              <w:rPr>
                <w:rFonts w:eastAsia="SimSun" w:cs="Arial"/>
                <w:b/>
                <w:color w:val="FFFFFF"/>
                <w:sz w:val="48"/>
              </w:rPr>
              <w:t>Term 1</w:t>
            </w:r>
          </w:p>
        </w:tc>
        <w:tc>
          <w:tcPr>
            <w:tcW w:w="5757"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FF1EDB0" w14:textId="1F70D5A8" w:rsidR="00967FAD" w:rsidRDefault="00967FAD" w:rsidP="006B1F00">
            <w:pPr>
              <w:widowControl w:val="0"/>
              <w:autoSpaceDE w:val="0"/>
              <w:autoSpaceDN w:val="0"/>
              <w:adjustRightInd w:val="0"/>
              <w:spacing w:after="0" w:line="240" w:lineRule="auto"/>
              <w:jc w:val="center"/>
              <w:textAlignment w:val="center"/>
              <w:rPr>
                <w:rFonts w:ascii="Arial" w:eastAsia="Cambria" w:hAnsi="Arial" w:cs="Arial"/>
                <w:b/>
                <w:sz w:val="16"/>
                <w:szCs w:val="16"/>
                <w:lang w:val="en-GB" w:eastAsia="en-US"/>
              </w:rPr>
            </w:pPr>
            <w:r w:rsidRPr="00520C50">
              <w:rPr>
                <w:rFonts w:cs="Arial"/>
                <w:b/>
                <w:color w:val="FFFFFF"/>
                <w:sz w:val="48"/>
                <w:lang w:val="en-GB"/>
              </w:rPr>
              <w:t>Term 2</w:t>
            </w:r>
          </w:p>
        </w:tc>
        <w:tc>
          <w:tcPr>
            <w:tcW w:w="5403"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3F383FE5" w14:textId="46C1524A" w:rsidR="00967FAD" w:rsidRDefault="00967FAD" w:rsidP="006B1F00">
            <w:pPr>
              <w:pStyle w:val="Bodytextbullet"/>
              <w:widowControl/>
              <w:numPr>
                <w:ilvl w:val="0"/>
                <w:numId w:val="0"/>
              </w:numPr>
              <w:autoSpaceDE/>
              <w:autoSpaceDN/>
              <w:adjustRightInd/>
              <w:spacing w:after="0" w:line="240" w:lineRule="auto"/>
              <w:jc w:val="center"/>
              <w:textAlignment w:val="auto"/>
              <w:rPr>
                <w:rFonts w:cs="Arial"/>
                <w:b/>
                <w:sz w:val="16"/>
                <w:szCs w:val="16"/>
              </w:rPr>
            </w:pPr>
            <w:r w:rsidRPr="00520C50">
              <w:rPr>
                <w:rFonts w:eastAsia="SimSun" w:cs="Arial"/>
                <w:b/>
                <w:color w:val="FFFFFF"/>
                <w:sz w:val="48"/>
              </w:rPr>
              <w:t>Term 3</w:t>
            </w:r>
          </w:p>
        </w:tc>
        <w:tc>
          <w:tcPr>
            <w:tcW w:w="5512"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6BF80E8D" w14:textId="017ECCEF" w:rsidR="00967FAD" w:rsidRPr="000E5F93" w:rsidRDefault="00967FAD" w:rsidP="006B1F00">
            <w:pPr>
              <w:pStyle w:val="Bodytextbullet"/>
              <w:numPr>
                <w:ilvl w:val="0"/>
                <w:numId w:val="0"/>
              </w:numPr>
              <w:spacing w:after="0"/>
              <w:jc w:val="center"/>
              <w:rPr>
                <w:rFonts w:cs="Arial"/>
                <w:b/>
                <w:sz w:val="16"/>
                <w:szCs w:val="16"/>
                <w:lang w:val="en-AU"/>
              </w:rPr>
            </w:pPr>
            <w:r w:rsidRPr="00520C50">
              <w:rPr>
                <w:rFonts w:eastAsia="SimSun" w:cs="Arial"/>
                <w:b/>
                <w:color w:val="FFFFFF"/>
                <w:sz w:val="48"/>
              </w:rPr>
              <w:t>Term 4</w:t>
            </w:r>
          </w:p>
        </w:tc>
      </w:tr>
      <w:tr w:rsidR="00967FAD" w:rsidRPr="00CA16F3" w14:paraId="1D990D8C" w14:textId="77777777" w:rsidTr="00824A2E">
        <w:trPr>
          <w:cantSplit/>
          <w:trHeight w:val="637"/>
        </w:trPr>
        <w:tc>
          <w:tcPr>
            <w:tcW w:w="486" w:type="dxa"/>
            <w:vMerge/>
            <w:tcBorders>
              <w:left w:val="single" w:sz="4" w:space="0" w:color="auto"/>
              <w:right w:val="single" w:sz="4" w:space="0" w:color="auto"/>
            </w:tcBorders>
            <w:shd w:val="clear" w:color="auto" w:fill="0070C0"/>
            <w:textDirection w:val="btLr"/>
            <w:vAlign w:val="center"/>
          </w:tcPr>
          <w:p w14:paraId="3441D4C1" w14:textId="77777777" w:rsidR="00967FAD" w:rsidRPr="00520C50" w:rsidRDefault="00967FAD" w:rsidP="00D126EE">
            <w:pPr>
              <w:spacing w:after="0" w:line="240" w:lineRule="auto"/>
              <w:jc w:val="center"/>
              <w:rPr>
                <w:rFonts w:ascii="Arial" w:hAnsi="Arial" w:cs="Arial"/>
                <w:sz w:val="36"/>
              </w:rPr>
            </w:pPr>
          </w:p>
        </w:tc>
        <w:tc>
          <w:tcPr>
            <w:tcW w:w="545" w:type="dxa"/>
            <w:gridSpan w:val="2"/>
            <w:vMerge/>
            <w:tcBorders>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C8BB1F9" w14:textId="77777777" w:rsidR="00967FAD" w:rsidRPr="007D57BC" w:rsidRDefault="00967FAD" w:rsidP="00D126EE">
            <w:pPr>
              <w:ind w:left="113" w:right="113"/>
              <w:jc w:val="center"/>
              <w:rPr>
                <w:rFonts w:ascii="Arial" w:hAnsi="Arial" w:cs="Arial"/>
                <w:b/>
                <w:color w:val="FFFFFF" w:themeColor="background1"/>
                <w:sz w:val="16"/>
                <w:szCs w:val="16"/>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D632B71" w14:textId="77777777" w:rsidR="00967FAD" w:rsidRDefault="00967FAD" w:rsidP="00D126EE">
            <w:pPr>
              <w:pStyle w:val="Bodytextbullet"/>
              <w:numPr>
                <w:ilvl w:val="0"/>
                <w:numId w:val="0"/>
              </w:numPr>
              <w:spacing w:after="0" w:line="240" w:lineRule="auto"/>
              <w:rPr>
                <w:rFonts w:cs="Arial"/>
                <w:b/>
                <w:sz w:val="16"/>
                <w:szCs w:val="16"/>
              </w:rPr>
            </w:pPr>
            <w:r w:rsidRPr="000407F7">
              <w:rPr>
                <w:rFonts w:cs="Arial"/>
                <w:b/>
                <w:sz w:val="16"/>
                <w:szCs w:val="16"/>
              </w:rPr>
              <w:t>U</w:t>
            </w:r>
            <w:r>
              <w:rPr>
                <w:rFonts w:cs="Arial"/>
                <w:b/>
                <w:sz w:val="16"/>
                <w:szCs w:val="16"/>
              </w:rPr>
              <w:t xml:space="preserve">nit </w:t>
            </w:r>
            <w:r w:rsidRPr="000407F7">
              <w:rPr>
                <w:rFonts w:cs="Arial"/>
                <w:b/>
                <w:sz w:val="16"/>
                <w:szCs w:val="16"/>
              </w:rPr>
              <w:t>1 – Visual Arts</w:t>
            </w:r>
            <w:r>
              <w:rPr>
                <w:rFonts w:cs="Arial"/>
                <w:b/>
                <w:sz w:val="16"/>
                <w:szCs w:val="16"/>
              </w:rPr>
              <w:t>: Elements of Art</w:t>
            </w:r>
          </w:p>
          <w:p w14:paraId="30864A98" w14:textId="77777777" w:rsidR="00967FAD" w:rsidRPr="000407F7" w:rsidRDefault="00967FAD" w:rsidP="00D126EE">
            <w:pPr>
              <w:pStyle w:val="Bodytextbullet"/>
              <w:numPr>
                <w:ilvl w:val="0"/>
                <w:numId w:val="0"/>
              </w:numPr>
              <w:spacing w:after="0" w:line="240" w:lineRule="auto"/>
              <w:rPr>
                <w:rFonts w:cs="Arial"/>
                <w:b/>
                <w:sz w:val="16"/>
                <w:szCs w:val="16"/>
              </w:rPr>
            </w:pPr>
          </w:p>
          <w:p w14:paraId="1F668C8F" w14:textId="2AE87A11" w:rsidR="00967FAD" w:rsidRPr="000407F7" w:rsidRDefault="00967FAD" w:rsidP="00D126EE">
            <w:pPr>
              <w:pStyle w:val="Bodytextbullet"/>
              <w:widowControl/>
              <w:numPr>
                <w:ilvl w:val="0"/>
                <w:numId w:val="33"/>
              </w:numPr>
              <w:autoSpaceDE/>
              <w:autoSpaceDN/>
              <w:adjustRightInd/>
              <w:spacing w:after="0" w:line="240" w:lineRule="auto"/>
              <w:ind w:left="0"/>
              <w:textAlignment w:val="auto"/>
              <w:outlineLvl w:val="2"/>
              <w:rPr>
                <w:rFonts w:cs="Arial"/>
                <w:sz w:val="16"/>
                <w:szCs w:val="16"/>
              </w:rPr>
            </w:pPr>
            <w:r>
              <w:rPr>
                <w:rFonts w:cs="Arial"/>
                <w:sz w:val="16"/>
                <w:szCs w:val="16"/>
              </w:rPr>
              <w:t xml:space="preserve">Exploring elements of art through inquiry </w:t>
            </w:r>
          </w:p>
        </w:tc>
        <w:tc>
          <w:tcPr>
            <w:tcW w:w="575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39FB7A4" w14:textId="77777777" w:rsidR="00967FAD" w:rsidRDefault="00967FAD" w:rsidP="00D126EE">
            <w:pPr>
              <w:widowControl w:val="0"/>
              <w:autoSpaceDE w:val="0"/>
              <w:autoSpaceDN w:val="0"/>
              <w:adjustRightInd w:val="0"/>
              <w:spacing w:after="0" w:line="240" w:lineRule="auto"/>
              <w:textAlignment w:val="center"/>
              <w:rPr>
                <w:rFonts w:ascii="Arial" w:eastAsia="Cambria" w:hAnsi="Arial" w:cs="Arial"/>
                <w:b/>
                <w:sz w:val="16"/>
                <w:szCs w:val="16"/>
                <w:lang w:val="en-GB" w:eastAsia="en-US"/>
              </w:rPr>
            </w:pPr>
            <w:r>
              <w:rPr>
                <w:rFonts w:ascii="Arial" w:eastAsia="Cambria" w:hAnsi="Arial" w:cs="Arial"/>
                <w:b/>
                <w:sz w:val="16"/>
                <w:szCs w:val="16"/>
                <w:lang w:val="en-GB" w:eastAsia="en-US"/>
              </w:rPr>
              <w:t>Unit 2 – Dance/Drama</w:t>
            </w:r>
          </w:p>
          <w:p w14:paraId="1154E3C6" w14:textId="77777777" w:rsidR="00967FAD" w:rsidRDefault="00967FAD" w:rsidP="00D126EE">
            <w:pPr>
              <w:widowControl w:val="0"/>
              <w:autoSpaceDE w:val="0"/>
              <w:autoSpaceDN w:val="0"/>
              <w:adjustRightInd w:val="0"/>
              <w:spacing w:after="0" w:line="240" w:lineRule="auto"/>
              <w:textAlignment w:val="center"/>
              <w:rPr>
                <w:rFonts w:ascii="Arial" w:hAnsi="Arial" w:cs="Arial"/>
                <w:sz w:val="16"/>
                <w:szCs w:val="16"/>
              </w:rPr>
            </w:pPr>
          </w:p>
          <w:p w14:paraId="00B2EA91" w14:textId="77777777" w:rsidR="00967FAD" w:rsidRPr="000407F7" w:rsidRDefault="00967FAD" w:rsidP="00D126EE">
            <w:pPr>
              <w:widowControl w:val="0"/>
              <w:autoSpaceDE w:val="0"/>
              <w:autoSpaceDN w:val="0"/>
              <w:adjustRightInd w:val="0"/>
              <w:spacing w:after="0" w:line="240" w:lineRule="auto"/>
              <w:textAlignment w:val="center"/>
              <w:rPr>
                <w:rFonts w:ascii="Arial" w:hAnsi="Arial" w:cs="Arial"/>
                <w:sz w:val="16"/>
                <w:szCs w:val="16"/>
              </w:rPr>
            </w:pPr>
            <w:r>
              <w:rPr>
                <w:rFonts w:ascii="Arial" w:hAnsi="Arial" w:cs="Arial"/>
                <w:sz w:val="16"/>
                <w:szCs w:val="16"/>
              </w:rPr>
              <w:t>Improvisation and performance skills</w:t>
            </w:r>
          </w:p>
          <w:p w14:paraId="2A75AA7B" w14:textId="77777777" w:rsidR="00967FAD" w:rsidRPr="000407F7" w:rsidRDefault="00967FAD" w:rsidP="00D126EE">
            <w:pPr>
              <w:widowControl w:val="0"/>
              <w:autoSpaceDE w:val="0"/>
              <w:autoSpaceDN w:val="0"/>
              <w:adjustRightInd w:val="0"/>
              <w:spacing w:after="0" w:line="240" w:lineRule="auto"/>
              <w:ind w:hanging="360"/>
              <w:textAlignment w:val="center"/>
              <w:rPr>
                <w:rFonts w:ascii="Arial" w:eastAsia="Cambria" w:hAnsi="Arial" w:cs="Arial"/>
                <w:b/>
                <w:sz w:val="16"/>
                <w:szCs w:val="16"/>
                <w:lang w:eastAsia="en-US"/>
              </w:rPr>
            </w:pPr>
          </w:p>
        </w:tc>
        <w:tc>
          <w:tcPr>
            <w:tcW w:w="5403" w:type="dxa"/>
            <w:gridSpan w:val="3"/>
            <w:tcBorders>
              <w:top w:val="single" w:sz="4" w:space="0" w:color="auto"/>
              <w:left w:val="single" w:sz="4" w:space="0" w:color="auto"/>
              <w:bottom w:val="single" w:sz="4" w:space="0" w:color="auto"/>
              <w:right w:val="single" w:sz="4" w:space="0" w:color="auto"/>
            </w:tcBorders>
            <w:shd w:val="clear" w:color="auto" w:fill="auto"/>
          </w:tcPr>
          <w:p w14:paraId="1B9A7596" w14:textId="77777777" w:rsidR="00967FAD" w:rsidRDefault="00967FAD" w:rsidP="00D126EE">
            <w:pPr>
              <w:pStyle w:val="Bodytextbullet"/>
              <w:widowControl/>
              <w:numPr>
                <w:ilvl w:val="0"/>
                <w:numId w:val="0"/>
              </w:numPr>
              <w:autoSpaceDE/>
              <w:autoSpaceDN/>
              <w:adjustRightInd/>
              <w:spacing w:after="0" w:line="240" w:lineRule="auto"/>
              <w:textAlignment w:val="auto"/>
              <w:rPr>
                <w:rFonts w:cs="Arial"/>
                <w:b/>
                <w:sz w:val="16"/>
                <w:szCs w:val="16"/>
              </w:rPr>
            </w:pPr>
            <w:r>
              <w:rPr>
                <w:rFonts w:cs="Arial"/>
                <w:b/>
                <w:sz w:val="16"/>
                <w:szCs w:val="16"/>
              </w:rPr>
              <w:t>Unit 3 – Media Arts: Publishing</w:t>
            </w:r>
          </w:p>
          <w:p w14:paraId="0F9DB5DD" w14:textId="77777777" w:rsidR="00967FAD" w:rsidRDefault="00967FAD" w:rsidP="00D126EE">
            <w:pPr>
              <w:pStyle w:val="Bodytextbullet"/>
              <w:widowControl/>
              <w:numPr>
                <w:ilvl w:val="0"/>
                <w:numId w:val="0"/>
              </w:numPr>
              <w:autoSpaceDE/>
              <w:autoSpaceDN/>
              <w:adjustRightInd/>
              <w:spacing w:after="0" w:line="240" w:lineRule="auto"/>
              <w:textAlignment w:val="auto"/>
              <w:rPr>
                <w:rFonts w:cs="Arial"/>
                <w:sz w:val="16"/>
                <w:szCs w:val="16"/>
              </w:rPr>
            </w:pPr>
          </w:p>
          <w:p w14:paraId="2A1C200A" w14:textId="3C2EDE60" w:rsidR="00967FAD" w:rsidRPr="000407F7" w:rsidRDefault="00967FAD" w:rsidP="00D126EE">
            <w:pPr>
              <w:pStyle w:val="Bodytextbullet"/>
              <w:keepNext/>
              <w:keepLines/>
              <w:widowControl/>
              <w:numPr>
                <w:ilvl w:val="0"/>
                <w:numId w:val="0"/>
              </w:numPr>
              <w:autoSpaceDE/>
              <w:autoSpaceDN/>
              <w:adjustRightInd/>
              <w:spacing w:after="0" w:line="240" w:lineRule="auto"/>
              <w:textAlignment w:val="auto"/>
              <w:outlineLvl w:val="2"/>
              <w:rPr>
                <w:rFonts w:cs="Arial"/>
                <w:sz w:val="16"/>
                <w:szCs w:val="16"/>
              </w:rPr>
            </w:pPr>
            <w:r>
              <w:rPr>
                <w:rFonts w:cs="Arial"/>
                <w:sz w:val="16"/>
                <w:szCs w:val="16"/>
              </w:rPr>
              <w:t>Exploring use of media to create advertisements, posters or magazine covers</w:t>
            </w:r>
            <w:r w:rsidRPr="000407F7">
              <w:rPr>
                <w:rFonts w:cs="Arial"/>
                <w:sz w:val="16"/>
                <w:szCs w:val="16"/>
              </w:rPr>
              <w:t xml:space="preserve"> </w:t>
            </w:r>
          </w:p>
        </w:tc>
        <w:tc>
          <w:tcPr>
            <w:tcW w:w="5512" w:type="dxa"/>
            <w:gridSpan w:val="2"/>
            <w:tcBorders>
              <w:top w:val="single" w:sz="4" w:space="0" w:color="auto"/>
              <w:left w:val="single" w:sz="4" w:space="0" w:color="auto"/>
              <w:bottom w:val="single" w:sz="4" w:space="0" w:color="auto"/>
              <w:right w:val="single" w:sz="4" w:space="0" w:color="auto"/>
            </w:tcBorders>
            <w:shd w:val="clear" w:color="auto" w:fill="auto"/>
          </w:tcPr>
          <w:p w14:paraId="5AC83919" w14:textId="77777777" w:rsidR="00967FAD" w:rsidRPr="000E5F93" w:rsidRDefault="00967FAD" w:rsidP="00D126EE">
            <w:pPr>
              <w:pStyle w:val="Bodytextbullet"/>
              <w:numPr>
                <w:ilvl w:val="0"/>
                <w:numId w:val="0"/>
              </w:numPr>
              <w:spacing w:after="0"/>
              <w:rPr>
                <w:rFonts w:cs="Arial"/>
                <w:sz w:val="16"/>
                <w:szCs w:val="16"/>
                <w:lang w:val="en-AU"/>
              </w:rPr>
            </w:pPr>
            <w:r w:rsidRPr="000E5F93">
              <w:rPr>
                <w:rFonts w:cs="Arial"/>
                <w:b/>
                <w:sz w:val="16"/>
                <w:szCs w:val="16"/>
                <w:lang w:val="en-AU"/>
              </w:rPr>
              <w:t>Unit 4 – Visual Art: Patterns i</w:t>
            </w:r>
            <w:r>
              <w:rPr>
                <w:rFonts w:cs="Arial"/>
                <w:b/>
                <w:sz w:val="16"/>
                <w:szCs w:val="16"/>
                <w:lang w:val="en-AU"/>
              </w:rPr>
              <w:t>n the Environment</w:t>
            </w:r>
          </w:p>
          <w:p w14:paraId="4E43551D" w14:textId="77777777" w:rsidR="00967FAD" w:rsidRDefault="00967FAD" w:rsidP="00D126EE">
            <w:pPr>
              <w:pStyle w:val="Bodytextbullet"/>
              <w:keepNext/>
              <w:keepLines/>
              <w:widowControl/>
              <w:numPr>
                <w:ilvl w:val="0"/>
                <w:numId w:val="0"/>
              </w:numPr>
              <w:autoSpaceDE/>
              <w:autoSpaceDN/>
              <w:adjustRightInd/>
              <w:spacing w:after="0" w:line="240" w:lineRule="auto"/>
              <w:textAlignment w:val="auto"/>
              <w:outlineLvl w:val="2"/>
              <w:rPr>
                <w:rFonts w:cs="Arial"/>
                <w:sz w:val="16"/>
                <w:szCs w:val="16"/>
              </w:rPr>
            </w:pPr>
            <w:r w:rsidRPr="000407F7">
              <w:rPr>
                <w:rFonts w:cs="Arial"/>
                <w:sz w:val="16"/>
                <w:szCs w:val="16"/>
              </w:rPr>
              <w:t>.</w:t>
            </w:r>
          </w:p>
          <w:p w14:paraId="42D918CB" w14:textId="08251BFF" w:rsidR="00967FAD" w:rsidRPr="000407F7" w:rsidRDefault="00967FAD" w:rsidP="00D126EE">
            <w:pPr>
              <w:pStyle w:val="Bodytextbullet"/>
              <w:keepNext/>
              <w:keepLines/>
              <w:widowControl/>
              <w:numPr>
                <w:ilvl w:val="0"/>
                <w:numId w:val="0"/>
              </w:numPr>
              <w:autoSpaceDE/>
              <w:autoSpaceDN/>
              <w:adjustRightInd/>
              <w:spacing w:after="0" w:line="240" w:lineRule="auto"/>
              <w:textAlignment w:val="auto"/>
              <w:outlineLvl w:val="2"/>
              <w:rPr>
                <w:rFonts w:cs="Arial"/>
                <w:sz w:val="16"/>
                <w:szCs w:val="16"/>
              </w:rPr>
            </w:pPr>
            <w:r>
              <w:rPr>
                <w:rFonts w:cs="Arial"/>
                <w:sz w:val="16"/>
                <w:szCs w:val="16"/>
              </w:rPr>
              <w:t>Developing an artwork using chosen elements and media</w:t>
            </w:r>
          </w:p>
        </w:tc>
      </w:tr>
      <w:tr w:rsidR="00967FAD" w:rsidRPr="00CA16F3" w14:paraId="21BCB79E" w14:textId="77777777" w:rsidTr="00824A2E">
        <w:trPr>
          <w:cantSplit/>
          <w:trHeight w:val="1413"/>
        </w:trPr>
        <w:tc>
          <w:tcPr>
            <w:tcW w:w="486" w:type="dxa"/>
            <w:vMerge/>
            <w:tcBorders>
              <w:left w:val="single" w:sz="4" w:space="0" w:color="auto"/>
              <w:right w:val="single" w:sz="4" w:space="0" w:color="auto"/>
            </w:tcBorders>
            <w:shd w:val="clear" w:color="auto" w:fill="0070C0"/>
            <w:textDirection w:val="btLr"/>
            <w:vAlign w:val="center"/>
          </w:tcPr>
          <w:p w14:paraId="13A9799F" w14:textId="77777777" w:rsidR="00967FAD" w:rsidRDefault="00967FAD" w:rsidP="00D126EE">
            <w:pPr>
              <w:spacing w:after="0" w:line="240" w:lineRule="auto"/>
              <w:jc w:val="center"/>
              <w:rPr>
                <w:rFonts w:ascii="Tahoma" w:hAnsi="Tahoma" w:cs="Tahoma"/>
                <w:b/>
                <w:color w:val="FFFFFF" w:themeColor="background1"/>
                <w:sz w:val="20"/>
                <w:szCs w:val="20"/>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7AB805B" w14:textId="6415274F" w:rsidR="00967FAD" w:rsidRPr="007D57BC" w:rsidRDefault="00967FAD" w:rsidP="00D126EE">
            <w:pPr>
              <w:ind w:left="113" w:right="113"/>
              <w:jc w:val="center"/>
              <w:rPr>
                <w:rFonts w:ascii="Arial" w:hAnsi="Arial" w:cs="Arial"/>
                <w:b/>
                <w:color w:val="FFFFFF" w:themeColor="background1"/>
                <w:sz w:val="16"/>
                <w:szCs w:val="16"/>
              </w:rPr>
            </w:pPr>
            <w:r w:rsidRPr="008863F5">
              <w:rPr>
                <w:rFonts w:ascii="Arial" w:hAnsi="Arial" w:cs="Arial"/>
                <w:b/>
                <w:color w:val="FFFFFF" w:themeColor="background1"/>
                <w:sz w:val="16"/>
                <w:szCs w:val="16"/>
              </w:rPr>
              <w:t>ACHIEVEMENT STANDARD</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9D5E1C1" w14:textId="48BB3C46" w:rsidR="00967FAD" w:rsidRPr="000407F7" w:rsidRDefault="00967FAD" w:rsidP="00D126EE">
            <w:pPr>
              <w:pStyle w:val="Bodytext"/>
              <w:spacing w:after="0" w:line="240" w:lineRule="auto"/>
              <w:rPr>
                <w:rFonts w:eastAsia="SimSun" w:cs="Arial"/>
                <w:b/>
                <w:color w:val="000000"/>
                <w:sz w:val="16"/>
                <w:szCs w:val="16"/>
                <w:lang w:val="en-GB"/>
              </w:rPr>
            </w:pPr>
            <w:r w:rsidRPr="000407F7">
              <w:rPr>
                <w:rFonts w:cs="Arial"/>
                <w:sz w:val="16"/>
                <w:szCs w:val="16"/>
              </w:rPr>
              <w:t xml:space="preserve">By </w:t>
            </w:r>
            <w:r w:rsidRPr="000407F7">
              <w:rPr>
                <w:rStyle w:val="BodytextChar"/>
                <w:sz w:val="16"/>
                <w:szCs w:val="16"/>
              </w:rPr>
              <w:t xml:space="preserve">the end of Year 4, students describe and discuss similarities and differences between artworks they make, present and view. They discuss how they and others use visual conventions in artworks. Students collaborate to plan and make artworks that are inspired by artworks they experience. They use visual conventions, techniques </w:t>
            </w:r>
            <w:r w:rsidRPr="000407F7">
              <w:rPr>
                <w:rFonts w:cs="Arial"/>
                <w:sz w:val="16"/>
                <w:szCs w:val="16"/>
              </w:rPr>
              <w:t>and processes to communicate their ideas.</w:t>
            </w:r>
          </w:p>
        </w:tc>
        <w:tc>
          <w:tcPr>
            <w:tcW w:w="575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2042A93" w14:textId="77777777" w:rsidR="00967FAD" w:rsidRPr="000407F7" w:rsidRDefault="00967FAD" w:rsidP="00D126EE">
            <w:pPr>
              <w:pStyle w:val="Bodytext"/>
              <w:spacing w:after="0" w:line="240" w:lineRule="auto"/>
              <w:rPr>
                <w:rFonts w:cs="Arial"/>
                <w:b/>
                <w:sz w:val="16"/>
                <w:szCs w:val="16"/>
              </w:rPr>
            </w:pPr>
            <w:r w:rsidRPr="000407F7">
              <w:rPr>
                <w:rFonts w:cs="Arial"/>
                <w:sz w:val="16"/>
                <w:szCs w:val="16"/>
              </w:rPr>
              <w:t>By the end of Year 4, students describe and discuss similarities and differences between dances</w:t>
            </w:r>
            <w:r>
              <w:rPr>
                <w:rFonts w:cs="Arial"/>
                <w:sz w:val="16"/>
                <w:szCs w:val="16"/>
              </w:rPr>
              <w:t xml:space="preserve"> and dramas</w:t>
            </w:r>
            <w:r w:rsidRPr="000407F7">
              <w:rPr>
                <w:rFonts w:cs="Arial"/>
                <w:sz w:val="16"/>
                <w:szCs w:val="16"/>
              </w:rPr>
              <w:t xml:space="preserve"> they make, perform and view. They discuss how they and others organise the elements of dance </w:t>
            </w:r>
            <w:r>
              <w:rPr>
                <w:rFonts w:cs="Arial"/>
                <w:sz w:val="16"/>
                <w:szCs w:val="16"/>
              </w:rPr>
              <w:t>and drama</w:t>
            </w:r>
            <w:r w:rsidRPr="000407F7">
              <w:rPr>
                <w:rFonts w:cs="Arial"/>
                <w:sz w:val="16"/>
                <w:szCs w:val="16"/>
              </w:rPr>
              <w:t xml:space="preserve"> depending upon the purpose.</w:t>
            </w:r>
          </w:p>
          <w:p w14:paraId="0CFF8CCC" w14:textId="04E2232C" w:rsidR="00967FAD" w:rsidRPr="000407F7" w:rsidRDefault="00967FAD" w:rsidP="00D126EE">
            <w:pPr>
              <w:spacing w:after="0"/>
              <w:rPr>
                <w:rFonts w:ascii="Arial" w:hAnsi="Arial" w:cs="Arial"/>
                <w:b/>
                <w:color w:val="000000"/>
                <w:sz w:val="16"/>
                <w:szCs w:val="16"/>
              </w:rPr>
            </w:pPr>
            <w:r w:rsidRPr="000407F7">
              <w:rPr>
                <w:rFonts w:cs="Arial"/>
                <w:sz w:val="16"/>
                <w:szCs w:val="16"/>
              </w:rPr>
              <w:t>Students structure movements into dance</w:t>
            </w:r>
            <w:r>
              <w:rPr>
                <w:rFonts w:cs="Arial"/>
                <w:sz w:val="16"/>
                <w:szCs w:val="16"/>
              </w:rPr>
              <w:t>/drama</w:t>
            </w:r>
            <w:r w:rsidRPr="000407F7">
              <w:rPr>
                <w:rFonts w:cs="Arial"/>
                <w:sz w:val="16"/>
                <w:szCs w:val="16"/>
              </w:rPr>
              <w:t xml:space="preserve"> sequences and use the elements of dance and choreographic devices to represent a story or mood. They collaborate to make dances</w:t>
            </w:r>
            <w:r>
              <w:rPr>
                <w:rFonts w:cs="Arial"/>
                <w:sz w:val="16"/>
                <w:szCs w:val="16"/>
              </w:rPr>
              <w:t>/dramas</w:t>
            </w:r>
            <w:r w:rsidRPr="000407F7">
              <w:rPr>
                <w:rFonts w:cs="Arial"/>
                <w:sz w:val="16"/>
                <w:szCs w:val="16"/>
              </w:rPr>
              <w:t xml:space="preserve"> and perform with control, accuracy, projection and focus.</w:t>
            </w:r>
          </w:p>
        </w:tc>
        <w:tc>
          <w:tcPr>
            <w:tcW w:w="5403" w:type="dxa"/>
            <w:gridSpan w:val="3"/>
            <w:tcBorders>
              <w:top w:val="single" w:sz="4" w:space="0" w:color="auto"/>
              <w:left w:val="single" w:sz="4" w:space="0" w:color="auto"/>
              <w:bottom w:val="single" w:sz="4" w:space="0" w:color="auto"/>
              <w:right w:val="single" w:sz="4" w:space="0" w:color="auto"/>
            </w:tcBorders>
            <w:shd w:val="clear" w:color="auto" w:fill="auto"/>
          </w:tcPr>
          <w:p w14:paraId="27DBAE9C" w14:textId="77777777" w:rsidR="00967FAD" w:rsidRPr="000407F7" w:rsidRDefault="00967FAD" w:rsidP="00D126EE">
            <w:pPr>
              <w:spacing w:after="0"/>
              <w:rPr>
                <w:rFonts w:ascii="Arial" w:hAnsi="Arial" w:cs="Arial"/>
                <w:sz w:val="16"/>
                <w:szCs w:val="16"/>
              </w:rPr>
            </w:pPr>
            <w:r w:rsidRPr="000407F7">
              <w:rPr>
                <w:rFonts w:ascii="Arial" w:hAnsi="Arial" w:cs="Arial"/>
                <w:sz w:val="16"/>
                <w:szCs w:val="16"/>
              </w:rPr>
              <w:t>By the end of Year 4, students describe and discuss similarities and differences between media artworks they make and view. They discuss how and why they and others use images, sound and text to make and present media artworks.</w:t>
            </w:r>
          </w:p>
          <w:p w14:paraId="31C64BB9" w14:textId="77777777" w:rsidR="00967FAD" w:rsidRPr="00024647" w:rsidRDefault="00967FAD" w:rsidP="00D126EE">
            <w:pPr>
              <w:spacing w:after="0"/>
              <w:rPr>
                <w:rFonts w:ascii="Arial" w:hAnsi="Arial" w:cs="Arial"/>
                <w:sz w:val="16"/>
                <w:szCs w:val="16"/>
              </w:rPr>
            </w:pPr>
            <w:r w:rsidRPr="000407F7">
              <w:rPr>
                <w:rFonts w:ascii="Arial" w:hAnsi="Arial" w:cs="Arial"/>
                <w:sz w:val="16"/>
                <w:szCs w:val="16"/>
              </w:rPr>
              <w:t>Students collaborate to use story principles, time, space and technologies to make and share media artworks that communicate ideas to an audience.</w:t>
            </w:r>
          </w:p>
          <w:p w14:paraId="4A36582E" w14:textId="77777777" w:rsidR="00967FAD" w:rsidRPr="000407F7" w:rsidRDefault="00967FAD" w:rsidP="00D126EE">
            <w:pPr>
              <w:pStyle w:val="Bodytextbullet"/>
              <w:widowControl/>
              <w:numPr>
                <w:ilvl w:val="0"/>
                <w:numId w:val="0"/>
              </w:numPr>
              <w:autoSpaceDE/>
              <w:autoSpaceDN/>
              <w:adjustRightInd/>
              <w:spacing w:after="0" w:line="240" w:lineRule="auto"/>
              <w:ind w:hanging="360"/>
              <w:textAlignment w:val="auto"/>
              <w:rPr>
                <w:rFonts w:cs="Arial"/>
                <w:b/>
                <w:sz w:val="16"/>
                <w:szCs w:val="16"/>
                <w:lang w:val="en-AU"/>
              </w:rPr>
            </w:pPr>
          </w:p>
        </w:tc>
        <w:tc>
          <w:tcPr>
            <w:tcW w:w="5512" w:type="dxa"/>
            <w:gridSpan w:val="2"/>
            <w:tcBorders>
              <w:top w:val="single" w:sz="4" w:space="0" w:color="auto"/>
              <w:left w:val="single" w:sz="4" w:space="0" w:color="auto"/>
              <w:bottom w:val="single" w:sz="4" w:space="0" w:color="auto"/>
              <w:right w:val="single" w:sz="4" w:space="0" w:color="auto"/>
            </w:tcBorders>
            <w:shd w:val="clear" w:color="auto" w:fill="auto"/>
          </w:tcPr>
          <w:p w14:paraId="1F53C2C3" w14:textId="77777777" w:rsidR="00967FAD" w:rsidRPr="000407F7" w:rsidRDefault="00967FAD" w:rsidP="00D126EE">
            <w:pPr>
              <w:pStyle w:val="Bodytext"/>
              <w:spacing w:after="0"/>
              <w:rPr>
                <w:rFonts w:cs="Arial"/>
                <w:sz w:val="16"/>
                <w:szCs w:val="16"/>
              </w:rPr>
            </w:pPr>
            <w:r w:rsidRPr="000407F7">
              <w:rPr>
                <w:rFonts w:cs="Arial"/>
                <w:sz w:val="16"/>
                <w:szCs w:val="16"/>
              </w:rPr>
              <w:t xml:space="preserve">By </w:t>
            </w:r>
            <w:r w:rsidRPr="000407F7">
              <w:rPr>
                <w:rStyle w:val="BodytextChar"/>
                <w:sz w:val="16"/>
                <w:szCs w:val="16"/>
              </w:rPr>
              <w:t xml:space="preserve">the end of Year 4, students describe and discuss similarities and differences between artworks they make, present and view. They discuss how they and others use visual conventions in artworks. Students collaborate to plan and make artworks that are inspired by artworks they experience. They use visual conventions, techniques </w:t>
            </w:r>
            <w:r w:rsidRPr="000407F7">
              <w:rPr>
                <w:rFonts w:cs="Arial"/>
                <w:sz w:val="16"/>
                <w:szCs w:val="16"/>
              </w:rPr>
              <w:t>and processes to communicate their ideas.</w:t>
            </w:r>
          </w:p>
          <w:p w14:paraId="74274631" w14:textId="77777777" w:rsidR="00967FAD" w:rsidRPr="000407F7" w:rsidRDefault="00967FAD" w:rsidP="00D126EE">
            <w:pPr>
              <w:pStyle w:val="Bodytextbullet"/>
              <w:widowControl/>
              <w:numPr>
                <w:ilvl w:val="0"/>
                <w:numId w:val="0"/>
              </w:numPr>
              <w:autoSpaceDE/>
              <w:autoSpaceDN/>
              <w:adjustRightInd/>
              <w:spacing w:after="0" w:line="240" w:lineRule="auto"/>
              <w:ind w:hanging="360"/>
              <w:textAlignment w:val="auto"/>
              <w:rPr>
                <w:rFonts w:cs="Arial"/>
                <w:b/>
                <w:sz w:val="16"/>
                <w:szCs w:val="16"/>
                <w:lang w:val="en-AU"/>
              </w:rPr>
            </w:pPr>
          </w:p>
        </w:tc>
      </w:tr>
      <w:tr w:rsidR="00967FAD" w:rsidRPr="00CA16F3" w14:paraId="1CB5D69D" w14:textId="77777777" w:rsidTr="00824A2E">
        <w:trPr>
          <w:cantSplit/>
          <w:trHeight w:val="704"/>
        </w:trPr>
        <w:tc>
          <w:tcPr>
            <w:tcW w:w="486" w:type="dxa"/>
            <w:vMerge/>
            <w:tcBorders>
              <w:left w:val="single" w:sz="4" w:space="0" w:color="auto"/>
              <w:right w:val="single" w:sz="4" w:space="0" w:color="auto"/>
            </w:tcBorders>
            <w:shd w:val="clear" w:color="auto" w:fill="0070C0"/>
            <w:textDirection w:val="btLr"/>
            <w:vAlign w:val="center"/>
          </w:tcPr>
          <w:p w14:paraId="5FDCFEF0" w14:textId="77777777" w:rsidR="00967FAD" w:rsidRDefault="00967FAD" w:rsidP="00D126EE">
            <w:pPr>
              <w:spacing w:after="0" w:line="240" w:lineRule="auto"/>
              <w:jc w:val="center"/>
              <w:rPr>
                <w:rFonts w:ascii="Arial" w:hAnsi="Arial" w:cs="Arial"/>
                <w:sz w:val="36"/>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C2D3586" w14:textId="77777777" w:rsidR="00967FAD" w:rsidRPr="007D57BC" w:rsidRDefault="00967FAD" w:rsidP="00D126EE">
            <w:pPr>
              <w:ind w:left="113" w:right="113"/>
              <w:jc w:val="center"/>
              <w:rPr>
                <w:rFonts w:ascii="Arial" w:hAnsi="Arial" w:cs="Arial"/>
                <w:b/>
                <w:color w:val="FFFFFF" w:themeColor="background1"/>
                <w:sz w:val="16"/>
                <w:szCs w:val="16"/>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3BFF5C46" w14:textId="77777777" w:rsidR="00967FAD" w:rsidRPr="000407F7" w:rsidRDefault="00967FAD" w:rsidP="00D126EE">
            <w:pPr>
              <w:pStyle w:val="Bodytext"/>
              <w:spacing w:after="0" w:line="240" w:lineRule="auto"/>
              <w:rPr>
                <w:rFonts w:eastAsia="SimSun" w:cs="Arial"/>
                <w:b/>
                <w:color w:val="000000"/>
                <w:sz w:val="16"/>
                <w:szCs w:val="16"/>
                <w:lang w:val="en-GB"/>
              </w:rPr>
            </w:pPr>
            <w:r w:rsidRPr="000407F7">
              <w:rPr>
                <w:rFonts w:eastAsia="SimSun" w:cs="Arial"/>
                <w:b/>
                <w:color w:val="000000"/>
                <w:sz w:val="16"/>
                <w:szCs w:val="16"/>
                <w:lang w:val="en-GB"/>
              </w:rPr>
              <w:t>Formative assessment – Work samples, checklists, teacher observations</w:t>
            </w:r>
          </w:p>
          <w:p w14:paraId="026725E0" w14:textId="4E83BCD3" w:rsidR="00967FAD" w:rsidRPr="000407F7" w:rsidRDefault="00967FAD" w:rsidP="00D126EE">
            <w:pPr>
              <w:pStyle w:val="Bodytext"/>
              <w:spacing w:after="0" w:line="240" w:lineRule="auto"/>
              <w:rPr>
                <w:rFonts w:eastAsia="SimSun" w:cs="Arial"/>
                <w:b/>
                <w:color w:val="000000"/>
                <w:sz w:val="16"/>
                <w:szCs w:val="16"/>
                <w:lang w:val="en-GB"/>
              </w:rPr>
            </w:pPr>
            <w:r w:rsidRPr="000407F7">
              <w:rPr>
                <w:rFonts w:eastAsia="SimSun" w:cs="Arial"/>
                <w:b/>
                <w:color w:val="000000"/>
                <w:sz w:val="16"/>
                <w:szCs w:val="16"/>
                <w:lang w:val="en-GB"/>
              </w:rPr>
              <w:t>Summative assessment – Displayed art work</w:t>
            </w:r>
            <w:r>
              <w:rPr>
                <w:rFonts w:eastAsia="SimSun" w:cs="Arial"/>
                <w:b/>
                <w:color w:val="000000"/>
                <w:sz w:val="16"/>
                <w:szCs w:val="16"/>
                <w:lang w:val="en-GB"/>
              </w:rPr>
              <w:t xml:space="preserve"> and review</w:t>
            </w:r>
          </w:p>
        </w:tc>
        <w:tc>
          <w:tcPr>
            <w:tcW w:w="5757"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40463C74" w14:textId="77777777" w:rsidR="00967FAD" w:rsidRPr="000407F7" w:rsidRDefault="00967FAD" w:rsidP="00D126EE">
            <w:pPr>
              <w:pStyle w:val="Bodytext"/>
              <w:spacing w:after="0" w:line="240" w:lineRule="auto"/>
              <w:rPr>
                <w:rFonts w:eastAsia="SimSun" w:cs="Arial"/>
                <w:b/>
                <w:color w:val="000000"/>
                <w:sz w:val="16"/>
                <w:szCs w:val="16"/>
                <w:lang w:val="en-GB"/>
              </w:rPr>
            </w:pPr>
            <w:r w:rsidRPr="000407F7">
              <w:rPr>
                <w:rFonts w:eastAsia="SimSun" w:cs="Arial"/>
                <w:b/>
                <w:color w:val="000000"/>
                <w:sz w:val="16"/>
                <w:szCs w:val="16"/>
                <w:lang w:val="en-GB"/>
              </w:rPr>
              <w:t>Formative assessment – Teacher observations, checklists, work samples</w:t>
            </w:r>
          </w:p>
          <w:p w14:paraId="7B7E5398" w14:textId="618A0282" w:rsidR="00967FAD" w:rsidRPr="000407F7" w:rsidRDefault="00967FAD" w:rsidP="00D126EE">
            <w:pPr>
              <w:pStyle w:val="Bodytext"/>
              <w:spacing w:after="0" w:line="240" w:lineRule="auto"/>
              <w:rPr>
                <w:rFonts w:eastAsia="SimSun" w:cs="Arial"/>
                <w:b/>
                <w:color w:val="000000"/>
                <w:sz w:val="16"/>
                <w:szCs w:val="16"/>
                <w:lang w:val="en-GB"/>
              </w:rPr>
            </w:pPr>
            <w:r w:rsidRPr="000407F7">
              <w:rPr>
                <w:rFonts w:eastAsia="SimSun" w:cs="Arial"/>
                <w:b/>
                <w:color w:val="000000"/>
                <w:sz w:val="16"/>
                <w:szCs w:val="16"/>
                <w:lang w:val="en-GB"/>
              </w:rPr>
              <w:t xml:space="preserve">Summative assessment – </w:t>
            </w:r>
            <w:r>
              <w:rPr>
                <w:rFonts w:eastAsia="SimSun" w:cs="Arial"/>
                <w:b/>
                <w:color w:val="000000"/>
                <w:sz w:val="16"/>
                <w:szCs w:val="16"/>
                <w:lang w:val="en-GB"/>
              </w:rPr>
              <w:t>Performance (group and individual) with annotation</w:t>
            </w:r>
          </w:p>
        </w:tc>
        <w:tc>
          <w:tcPr>
            <w:tcW w:w="540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E3B95B8" w14:textId="77777777" w:rsidR="00967FAD" w:rsidRPr="000407F7" w:rsidRDefault="00967FAD" w:rsidP="00D126EE">
            <w:pPr>
              <w:pStyle w:val="Bodytextbullet"/>
              <w:numPr>
                <w:ilvl w:val="0"/>
                <w:numId w:val="0"/>
              </w:numPr>
              <w:spacing w:after="0"/>
              <w:ind w:hanging="14"/>
              <w:rPr>
                <w:rFonts w:cs="Arial"/>
                <w:b/>
                <w:sz w:val="16"/>
                <w:szCs w:val="16"/>
              </w:rPr>
            </w:pPr>
            <w:r w:rsidRPr="000407F7">
              <w:rPr>
                <w:rFonts w:cs="Arial"/>
                <w:b/>
                <w:sz w:val="16"/>
                <w:szCs w:val="16"/>
              </w:rPr>
              <w:t>Formative assessment – Teacher observations and checklists</w:t>
            </w:r>
          </w:p>
          <w:p w14:paraId="6B02EF16" w14:textId="0EEB8957" w:rsidR="00967FAD" w:rsidRPr="000407F7" w:rsidRDefault="00967FAD" w:rsidP="00D126EE">
            <w:pPr>
              <w:pStyle w:val="NoSpacing"/>
              <w:rPr>
                <w:rFonts w:cs="Arial"/>
                <w:b/>
                <w:sz w:val="16"/>
                <w:szCs w:val="16"/>
              </w:rPr>
            </w:pPr>
            <w:r w:rsidRPr="000407F7">
              <w:rPr>
                <w:rFonts w:cs="Arial"/>
                <w:b/>
                <w:sz w:val="16"/>
                <w:szCs w:val="16"/>
              </w:rPr>
              <w:t xml:space="preserve">Summative assessment – </w:t>
            </w:r>
            <w:r>
              <w:rPr>
                <w:rFonts w:cs="Arial"/>
                <w:b/>
                <w:sz w:val="16"/>
                <w:szCs w:val="16"/>
              </w:rPr>
              <w:t>Displayed art work and review</w:t>
            </w:r>
          </w:p>
        </w:tc>
        <w:tc>
          <w:tcPr>
            <w:tcW w:w="551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FE009F" w14:textId="77777777" w:rsidR="00967FAD" w:rsidRPr="000407F7" w:rsidRDefault="00967FAD" w:rsidP="00D126EE">
            <w:pPr>
              <w:pStyle w:val="NoSpacing"/>
              <w:rPr>
                <w:rFonts w:cs="Arial"/>
                <w:b/>
                <w:sz w:val="16"/>
                <w:szCs w:val="16"/>
                <w:lang w:val="en-GB"/>
              </w:rPr>
            </w:pPr>
            <w:r w:rsidRPr="000407F7">
              <w:rPr>
                <w:rFonts w:cs="Arial"/>
                <w:b/>
                <w:sz w:val="16"/>
                <w:szCs w:val="16"/>
                <w:lang w:val="en-GB"/>
              </w:rPr>
              <w:t>Formative assessment – Checklists, teacher observations, work samples</w:t>
            </w:r>
          </w:p>
          <w:p w14:paraId="5C78ADF1" w14:textId="636A8C55" w:rsidR="00967FAD" w:rsidRPr="000407F7" w:rsidRDefault="00967FAD" w:rsidP="00D126EE">
            <w:pPr>
              <w:pStyle w:val="NoSpacing"/>
              <w:rPr>
                <w:rFonts w:cs="Arial"/>
                <w:b/>
                <w:sz w:val="16"/>
                <w:szCs w:val="16"/>
              </w:rPr>
            </w:pPr>
            <w:r w:rsidRPr="000407F7">
              <w:rPr>
                <w:rFonts w:cs="Arial"/>
                <w:b/>
                <w:sz w:val="16"/>
                <w:szCs w:val="16"/>
                <w:lang w:val="en-GB"/>
              </w:rPr>
              <w:t xml:space="preserve">Summative assessment </w:t>
            </w:r>
            <w:r>
              <w:rPr>
                <w:rFonts w:cs="Arial"/>
                <w:b/>
                <w:sz w:val="16"/>
                <w:szCs w:val="16"/>
                <w:lang w:val="en-GB"/>
              </w:rPr>
              <w:t>–</w:t>
            </w:r>
            <w:r w:rsidRPr="000407F7">
              <w:rPr>
                <w:rFonts w:cs="Arial"/>
                <w:b/>
                <w:sz w:val="16"/>
                <w:szCs w:val="16"/>
                <w:lang w:val="en-GB"/>
              </w:rPr>
              <w:t xml:space="preserve"> </w:t>
            </w:r>
            <w:r>
              <w:rPr>
                <w:rFonts w:cs="Arial"/>
                <w:b/>
                <w:sz w:val="16"/>
                <w:szCs w:val="16"/>
                <w:lang w:val="en-GB"/>
              </w:rPr>
              <w:t>Displayed art work and annotation</w:t>
            </w:r>
          </w:p>
        </w:tc>
      </w:tr>
      <w:tr w:rsidR="00967FAD" w:rsidRPr="00CA16F3" w14:paraId="65C1D5B8" w14:textId="77777777" w:rsidTr="00824A2E">
        <w:trPr>
          <w:cantSplit/>
          <w:trHeight w:val="685"/>
        </w:trPr>
        <w:tc>
          <w:tcPr>
            <w:tcW w:w="486" w:type="dxa"/>
            <w:vMerge/>
            <w:tcBorders>
              <w:left w:val="single" w:sz="4" w:space="0" w:color="auto"/>
              <w:right w:val="single" w:sz="4" w:space="0" w:color="auto"/>
            </w:tcBorders>
            <w:shd w:val="clear" w:color="auto" w:fill="0070C0"/>
            <w:textDirection w:val="btLr"/>
            <w:vAlign w:val="center"/>
          </w:tcPr>
          <w:p w14:paraId="06F6F345" w14:textId="77777777" w:rsidR="00967FAD" w:rsidRDefault="00967FAD" w:rsidP="004F78F0">
            <w:pPr>
              <w:spacing w:after="0" w:line="240" w:lineRule="auto"/>
              <w:jc w:val="center"/>
              <w:rPr>
                <w:rFonts w:ascii="Arial" w:hAnsi="Arial" w:cs="Arial"/>
                <w:sz w:val="36"/>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ADF5450" w14:textId="77777777" w:rsidR="00967FAD" w:rsidRPr="007D57BC" w:rsidRDefault="00967FAD" w:rsidP="004F78F0">
            <w:pPr>
              <w:ind w:left="113" w:right="113"/>
              <w:jc w:val="center"/>
              <w:rPr>
                <w:rFonts w:ascii="Arial" w:hAnsi="Arial" w:cs="Arial"/>
                <w:b/>
                <w:color w:val="FFFFFF" w:themeColor="background1"/>
                <w:sz w:val="16"/>
                <w:szCs w:val="16"/>
              </w:rPr>
            </w:pPr>
          </w:p>
        </w:tc>
        <w:tc>
          <w:tcPr>
            <w:tcW w:w="10797"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4B26E61" w14:textId="77777777" w:rsidR="00967FAD" w:rsidRPr="00F35541" w:rsidRDefault="00967FAD" w:rsidP="004F78F0">
            <w:pPr>
              <w:pStyle w:val="TableColumnBlackHeading"/>
              <w:spacing w:before="0" w:after="0"/>
              <w:rPr>
                <w:rFonts w:cs="Arial"/>
                <w:sz w:val="16"/>
                <w:szCs w:val="16"/>
              </w:rPr>
            </w:pPr>
            <w:r w:rsidRPr="00F35541">
              <w:rPr>
                <w:rFonts w:cs="Arial"/>
                <w:sz w:val="16"/>
                <w:szCs w:val="16"/>
              </w:rPr>
              <w:t>Music</w:t>
            </w:r>
          </w:p>
          <w:p w14:paraId="7C417FF6" w14:textId="77777777" w:rsidR="00967FAD" w:rsidRPr="000A3F9E" w:rsidRDefault="00967FAD" w:rsidP="004F78F0">
            <w:pPr>
              <w:pStyle w:val="TableColumnBlackHeading"/>
              <w:spacing w:after="0"/>
              <w:rPr>
                <w:rFonts w:cs="Arial"/>
                <w:b w:val="0"/>
                <w:sz w:val="16"/>
                <w:szCs w:val="16"/>
              </w:rPr>
            </w:pPr>
            <w:r w:rsidRPr="000A3F9E">
              <w:rPr>
                <w:rFonts w:cs="Arial"/>
                <w:b w:val="0"/>
                <w:sz w:val="16"/>
                <w:szCs w:val="16"/>
              </w:rPr>
              <w:t>Students collaborate to improvise, compose and arrange sound, silence, tempo and volume in music that communicates ideas.</w:t>
            </w:r>
          </w:p>
          <w:p w14:paraId="77D702F7" w14:textId="77777777" w:rsidR="00967FAD" w:rsidRPr="000A3F9E" w:rsidRDefault="00967FAD" w:rsidP="004F78F0">
            <w:pPr>
              <w:pStyle w:val="TableColumnBlackHeading"/>
              <w:spacing w:after="0"/>
              <w:rPr>
                <w:rFonts w:cs="Arial"/>
                <w:b w:val="0"/>
                <w:sz w:val="16"/>
                <w:szCs w:val="16"/>
              </w:rPr>
            </w:pPr>
            <w:r w:rsidRPr="000A3F9E">
              <w:rPr>
                <w:rFonts w:cs="Arial"/>
                <w:b w:val="0"/>
                <w:sz w:val="16"/>
                <w:szCs w:val="16"/>
              </w:rPr>
              <w:t>They demonstrate aural skills by singing and playing instruments with accurate pitch, rhythm and expression.</w:t>
            </w:r>
          </w:p>
          <w:p w14:paraId="0E99AEA7" w14:textId="77777777" w:rsidR="00967FAD" w:rsidRPr="00F35541" w:rsidRDefault="00967FAD" w:rsidP="004F78F0">
            <w:pPr>
              <w:pStyle w:val="TableColumnBlackHeading"/>
              <w:spacing w:before="0" w:after="0"/>
              <w:rPr>
                <w:rFonts w:cs="Arial"/>
                <w:b w:val="0"/>
                <w:sz w:val="16"/>
                <w:szCs w:val="16"/>
              </w:rPr>
            </w:pPr>
            <w:r w:rsidRPr="000A3F9E">
              <w:rPr>
                <w:rFonts w:cs="Arial"/>
                <w:b w:val="0"/>
                <w:sz w:val="16"/>
                <w:szCs w:val="16"/>
              </w:rPr>
              <w:t>Students describe and discuss similarities and differences between music they listen to, compose and perform. They discuss how they and others use the elements of music in performance and composition.</w:t>
            </w:r>
          </w:p>
        </w:tc>
        <w:tc>
          <w:tcPr>
            <w:tcW w:w="10915"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8CDE5F4" w14:textId="77777777" w:rsidR="00967FAD" w:rsidRPr="00F35541" w:rsidRDefault="00967FAD" w:rsidP="004F78F0">
            <w:pPr>
              <w:pStyle w:val="TableColumnBlackHeading"/>
              <w:spacing w:before="0" w:after="0"/>
              <w:rPr>
                <w:rFonts w:cs="Arial"/>
                <w:sz w:val="16"/>
                <w:szCs w:val="16"/>
              </w:rPr>
            </w:pPr>
            <w:r w:rsidRPr="00F35541">
              <w:rPr>
                <w:rFonts w:cs="Arial"/>
                <w:sz w:val="16"/>
                <w:szCs w:val="16"/>
              </w:rPr>
              <w:t>Music</w:t>
            </w:r>
          </w:p>
          <w:p w14:paraId="4DFB9EB3" w14:textId="77777777" w:rsidR="00967FAD" w:rsidRPr="000A3F9E" w:rsidRDefault="00967FAD" w:rsidP="004F78F0">
            <w:pPr>
              <w:pStyle w:val="TableColumnBlackHeading"/>
              <w:spacing w:after="0"/>
              <w:rPr>
                <w:rFonts w:cs="Arial"/>
                <w:b w:val="0"/>
                <w:sz w:val="16"/>
                <w:szCs w:val="16"/>
              </w:rPr>
            </w:pPr>
            <w:r w:rsidRPr="000A3F9E">
              <w:rPr>
                <w:rFonts w:cs="Arial"/>
                <w:b w:val="0"/>
                <w:sz w:val="16"/>
                <w:szCs w:val="16"/>
              </w:rPr>
              <w:t>Students collaborate to improvise, compose and arrange sound, silence, tempo and volume in music that communicates ideas.</w:t>
            </w:r>
          </w:p>
          <w:p w14:paraId="490429CB" w14:textId="77777777" w:rsidR="00967FAD" w:rsidRPr="000A3F9E" w:rsidRDefault="00967FAD" w:rsidP="004F78F0">
            <w:pPr>
              <w:pStyle w:val="TableColumnBlackHeading"/>
              <w:spacing w:after="0"/>
              <w:rPr>
                <w:rFonts w:cs="Arial"/>
                <w:b w:val="0"/>
                <w:sz w:val="16"/>
                <w:szCs w:val="16"/>
              </w:rPr>
            </w:pPr>
            <w:r w:rsidRPr="000A3F9E">
              <w:rPr>
                <w:rFonts w:cs="Arial"/>
                <w:b w:val="0"/>
                <w:sz w:val="16"/>
                <w:szCs w:val="16"/>
              </w:rPr>
              <w:t>They demonstrate aural skills by singing and playing instruments with accurate pitch, rhythm and expression.</w:t>
            </w:r>
          </w:p>
          <w:p w14:paraId="3FC438BF" w14:textId="77777777" w:rsidR="00967FAD" w:rsidRPr="00F35541" w:rsidRDefault="00967FAD" w:rsidP="004F78F0">
            <w:pPr>
              <w:pStyle w:val="TableColumnBlackHeading"/>
              <w:spacing w:before="0" w:after="0"/>
              <w:rPr>
                <w:rFonts w:cs="Arial"/>
                <w:b w:val="0"/>
                <w:sz w:val="16"/>
                <w:szCs w:val="16"/>
              </w:rPr>
            </w:pPr>
            <w:r w:rsidRPr="000A3F9E">
              <w:rPr>
                <w:rFonts w:cs="Arial"/>
                <w:b w:val="0"/>
                <w:sz w:val="16"/>
                <w:szCs w:val="16"/>
              </w:rPr>
              <w:t>Students describe and discuss similarities and differences between music they listen to, compose and perform. They discuss how they and others use the elements of music in performance and composition.</w:t>
            </w:r>
          </w:p>
        </w:tc>
      </w:tr>
      <w:tr w:rsidR="00967FAD" w:rsidRPr="00CA16F3" w14:paraId="4ED4EE16" w14:textId="77777777" w:rsidTr="00824A2E">
        <w:trPr>
          <w:cantSplit/>
          <w:trHeight w:val="474"/>
        </w:trPr>
        <w:tc>
          <w:tcPr>
            <w:tcW w:w="486" w:type="dxa"/>
            <w:vMerge/>
            <w:tcBorders>
              <w:left w:val="single" w:sz="4" w:space="0" w:color="auto"/>
              <w:bottom w:val="single" w:sz="4" w:space="0" w:color="auto"/>
              <w:right w:val="single" w:sz="4" w:space="0" w:color="auto"/>
            </w:tcBorders>
            <w:shd w:val="clear" w:color="auto" w:fill="0070C0"/>
            <w:textDirection w:val="btLr"/>
            <w:vAlign w:val="center"/>
          </w:tcPr>
          <w:p w14:paraId="5830E7FB" w14:textId="77777777" w:rsidR="00967FAD" w:rsidRDefault="00967FAD" w:rsidP="004F78F0">
            <w:pPr>
              <w:spacing w:after="0" w:line="240" w:lineRule="auto"/>
              <w:jc w:val="center"/>
              <w:rPr>
                <w:rFonts w:ascii="Arial" w:hAnsi="Arial" w:cs="Arial"/>
                <w:sz w:val="36"/>
              </w:rPr>
            </w:pPr>
          </w:p>
        </w:tc>
        <w:tc>
          <w:tcPr>
            <w:tcW w:w="545" w:type="dxa"/>
            <w:gridSpan w:val="2"/>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74076DA" w14:textId="77777777" w:rsidR="00967FAD" w:rsidRDefault="00967FAD" w:rsidP="004F78F0">
            <w:pPr>
              <w:ind w:left="113" w:right="113"/>
              <w:jc w:val="center"/>
              <w:rPr>
                <w:rFonts w:ascii="Tahoma" w:hAnsi="Tahoma" w:cs="Tahoma"/>
                <w:b/>
                <w:color w:val="FFFFFF" w:themeColor="background1"/>
                <w:sz w:val="20"/>
                <w:szCs w:val="20"/>
              </w:rPr>
            </w:pPr>
          </w:p>
        </w:tc>
        <w:tc>
          <w:tcPr>
            <w:tcW w:w="10797"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2F1C6DE6" w14:textId="77777777" w:rsidR="00967FAD" w:rsidRPr="00F35541" w:rsidRDefault="00967FAD" w:rsidP="004F78F0">
            <w:pPr>
              <w:pStyle w:val="TableColumnBlackHeading"/>
              <w:spacing w:before="0" w:after="0"/>
              <w:rPr>
                <w:rFonts w:cs="Arial"/>
                <w:sz w:val="16"/>
                <w:szCs w:val="16"/>
              </w:rPr>
            </w:pPr>
            <w:r>
              <w:rPr>
                <w:rFonts w:cs="Arial"/>
                <w:sz w:val="16"/>
                <w:szCs w:val="16"/>
              </w:rPr>
              <w:t>Formative assessment only – group arrangement</w:t>
            </w:r>
          </w:p>
        </w:tc>
        <w:tc>
          <w:tcPr>
            <w:tcW w:w="10915" w:type="dxa"/>
            <w:gridSpan w:val="5"/>
            <w:tcBorders>
              <w:top w:val="single" w:sz="4" w:space="0" w:color="auto"/>
              <w:left w:val="single" w:sz="4" w:space="0" w:color="auto"/>
              <w:bottom w:val="single" w:sz="4" w:space="0" w:color="auto"/>
              <w:right w:val="single" w:sz="4" w:space="0" w:color="auto"/>
            </w:tcBorders>
            <w:shd w:val="clear" w:color="auto" w:fill="E7E6E6" w:themeFill="background2"/>
            <w:tcMar>
              <w:left w:w="57" w:type="dxa"/>
              <w:right w:w="57" w:type="dxa"/>
            </w:tcMar>
          </w:tcPr>
          <w:p w14:paraId="70B0EF30" w14:textId="77777777" w:rsidR="00967FAD" w:rsidRPr="000A3F9E" w:rsidRDefault="00967FAD" w:rsidP="004F78F0">
            <w:pPr>
              <w:spacing w:after="0" w:line="240" w:lineRule="auto"/>
              <w:rPr>
                <w:rFonts w:ascii="Arial" w:hAnsi="Arial" w:cs="Arial"/>
                <w:b/>
                <w:sz w:val="20"/>
                <w:szCs w:val="16"/>
              </w:rPr>
            </w:pPr>
            <w:r w:rsidRPr="000A3F9E">
              <w:rPr>
                <w:rFonts w:cs="Arial"/>
                <w:b/>
                <w:sz w:val="20"/>
                <w:szCs w:val="16"/>
              </w:rPr>
              <w:t xml:space="preserve">Assessment: </w:t>
            </w:r>
            <w:r w:rsidRPr="000D1C3C">
              <w:rPr>
                <w:rFonts w:cs="Arial"/>
                <w:sz w:val="20"/>
                <w:szCs w:val="16"/>
              </w:rPr>
              <w:t>Solo</w:t>
            </w:r>
            <w:r>
              <w:rPr>
                <w:rFonts w:cs="Arial"/>
                <w:sz w:val="20"/>
                <w:szCs w:val="16"/>
              </w:rPr>
              <w:t xml:space="preserve"> </w:t>
            </w:r>
            <w:r w:rsidRPr="000D1C3C">
              <w:rPr>
                <w:rFonts w:cs="Arial"/>
                <w:sz w:val="20"/>
                <w:szCs w:val="16"/>
              </w:rPr>
              <w:t>with instrument</w:t>
            </w:r>
          </w:p>
        </w:tc>
      </w:tr>
      <w:tr w:rsidR="00324713" w:rsidRPr="00767B15" w14:paraId="1E962DCB" w14:textId="77777777" w:rsidTr="00824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cantSplit/>
          <w:trHeight w:val="1739"/>
        </w:trPr>
        <w:tc>
          <w:tcPr>
            <w:tcW w:w="567" w:type="dxa"/>
            <w:gridSpan w:val="2"/>
            <w:shd w:val="clear" w:color="auto" w:fill="0070C0"/>
            <w:textDirection w:val="btLr"/>
            <w:vAlign w:val="center"/>
          </w:tcPr>
          <w:p w14:paraId="2188C8D5" w14:textId="77777777" w:rsidR="00324713" w:rsidRPr="00767B15" w:rsidRDefault="00324713" w:rsidP="000C12E0">
            <w:pPr>
              <w:spacing w:after="0" w:line="240" w:lineRule="auto"/>
              <w:jc w:val="center"/>
              <w:rPr>
                <w:rFonts w:asciiTheme="minorHAnsi" w:hAnsiTheme="minorHAnsi" w:cs="Arial"/>
                <w:b/>
                <w:color w:val="FFFFFF" w:themeColor="background1"/>
                <w:sz w:val="36"/>
              </w:rPr>
            </w:pPr>
          </w:p>
        </w:tc>
        <w:tc>
          <w:tcPr>
            <w:tcW w:w="568" w:type="dxa"/>
            <w:gridSpan w:val="2"/>
            <w:shd w:val="clear" w:color="auto" w:fill="00B0F0"/>
            <w:tcMar>
              <w:top w:w="28" w:type="dxa"/>
              <w:left w:w="57" w:type="dxa"/>
              <w:bottom w:w="28" w:type="dxa"/>
              <w:right w:w="57" w:type="dxa"/>
            </w:tcMar>
            <w:textDirection w:val="btLr"/>
          </w:tcPr>
          <w:p w14:paraId="178D6700" w14:textId="345F789F" w:rsidR="00324713" w:rsidRPr="003B6420" w:rsidRDefault="00324713" w:rsidP="000C12E0">
            <w:pPr>
              <w:ind w:left="113" w:right="113"/>
              <w:rPr>
                <w:rFonts w:asciiTheme="minorHAnsi" w:hAnsiTheme="minorHAnsi" w:cs="Arial"/>
                <w:b/>
                <w:color w:val="FFFFFF"/>
                <w:sz w:val="16"/>
                <w:szCs w:val="16"/>
              </w:rPr>
            </w:pPr>
            <w:r w:rsidRPr="003B6420">
              <w:rPr>
                <w:rFonts w:asciiTheme="minorHAnsi" w:hAnsiTheme="minorHAnsi" w:cs="Arial"/>
                <w:b/>
                <w:color w:val="FFFFFF"/>
                <w:sz w:val="16"/>
                <w:szCs w:val="16"/>
              </w:rPr>
              <w:t>ACHIEVEMENT STANDARD</w:t>
            </w:r>
          </w:p>
        </w:tc>
        <w:tc>
          <w:tcPr>
            <w:tcW w:w="21546" w:type="dxa"/>
            <w:gridSpan w:val="7"/>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0A63998" w14:textId="77777777" w:rsidR="00324713" w:rsidRPr="00F91C9E" w:rsidRDefault="00324713" w:rsidP="00324713">
            <w:pPr>
              <w:spacing w:after="0" w:line="240" w:lineRule="auto"/>
              <w:rPr>
                <w:rFonts w:ascii="Arial" w:eastAsia="Times New Roman" w:hAnsi="Arial" w:cs="Arial"/>
                <w:color w:val="222222"/>
                <w:sz w:val="20"/>
                <w:szCs w:val="20"/>
              </w:rPr>
            </w:pPr>
            <w:r w:rsidRPr="00F91C9E">
              <w:rPr>
                <w:rFonts w:ascii="Arial" w:eastAsia="Times New Roman" w:hAnsi="Arial" w:cs="Arial"/>
                <w:color w:val="222222"/>
                <w:sz w:val="20"/>
                <w:szCs w:val="20"/>
              </w:rPr>
              <w:t>By the end of Year 4, students recognise strategies for managing change. They identify influences that strengthen identities. They investigate how emotional responses vary and understand how to interact positively with others in a variety of situations. Students interpret health messages and discuss the influences on healthy and safe choices. They understand the benefits of being healthy and physically active. They describe the connections they have to their community and identify local resources to support their health, wellbeing, safety and physical activity.</w:t>
            </w:r>
          </w:p>
          <w:p w14:paraId="5CAE1CDD" w14:textId="63FC75FA" w:rsidR="00324713" w:rsidRPr="00F91C9E" w:rsidRDefault="00324713" w:rsidP="00324713">
            <w:pPr>
              <w:spacing w:after="0" w:line="240" w:lineRule="auto"/>
              <w:rPr>
                <w:rFonts w:ascii="Arial" w:hAnsi="Arial" w:cs="Arial"/>
                <w:b/>
                <w:sz w:val="20"/>
                <w:szCs w:val="20"/>
                <w:u w:val="single"/>
              </w:rPr>
            </w:pPr>
            <w:r w:rsidRPr="00F91C9E">
              <w:rPr>
                <w:rFonts w:ascii="Arial" w:eastAsia="Times New Roman" w:hAnsi="Arial" w:cs="Arial"/>
                <w:color w:val="222222"/>
                <w:sz w:val="20"/>
                <w:szCs w:val="20"/>
              </w:rPr>
              <w:t>Students apply strategies for working cooperatively and apply rules fairly. They use decision-making and problem-solving skills to select and demonstrate strategies that help them stay safe, healthy and active. They refine fundamental movement skills and apply movement concepts and strategies in a variety of physical activities and to solve movement challenges. They create and perform movement sequences using fundamental movement skills and the elements of movement.</w:t>
            </w:r>
          </w:p>
        </w:tc>
      </w:tr>
      <w:tr w:rsidR="00324713" w:rsidRPr="00767B15" w14:paraId="5CEE1554" w14:textId="77777777" w:rsidTr="00824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cantSplit/>
          <w:trHeight w:val="485"/>
        </w:trPr>
        <w:tc>
          <w:tcPr>
            <w:tcW w:w="567" w:type="dxa"/>
            <w:gridSpan w:val="2"/>
            <w:shd w:val="clear" w:color="auto" w:fill="0070C0"/>
            <w:textDirection w:val="btLr"/>
            <w:vAlign w:val="center"/>
          </w:tcPr>
          <w:p w14:paraId="2E080004" w14:textId="77777777" w:rsidR="00324713" w:rsidRPr="00767B15" w:rsidRDefault="00324713" w:rsidP="000C12E0">
            <w:pPr>
              <w:spacing w:after="0" w:line="240" w:lineRule="auto"/>
              <w:jc w:val="center"/>
              <w:rPr>
                <w:rFonts w:asciiTheme="minorHAnsi" w:hAnsiTheme="minorHAnsi" w:cs="Arial"/>
                <w:b/>
                <w:color w:val="FFFFFF" w:themeColor="background1"/>
                <w:sz w:val="36"/>
              </w:rPr>
            </w:pPr>
          </w:p>
        </w:tc>
        <w:tc>
          <w:tcPr>
            <w:tcW w:w="568" w:type="dxa"/>
            <w:gridSpan w:val="2"/>
            <w:shd w:val="clear" w:color="auto" w:fill="00B0F0"/>
            <w:tcMar>
              <w:top w:w="28" w:type="dxa"/>
              <w:left w:w="57" w:type="dxa"/>
              <w:bottom w:w="28" w:type="dxa"/>
              <w:right w:w="57" w:type="dxa"/>
            </w:tcMar>
            <w:textDirection w:val="btLr"/>
          </w:tcPr>
          <w:p w14:paraId="03F569A1" w14:textId="77777777" w:rsidR="00324713" w:rsidRPr="00767B15" w:rsidRDefault="00324713" w:rsidP="000C12E0">
            <w:pPr>
              <w:ind w:left="113" w:right="113"/>
              <w:rPr>
                <w:rFonts w:asciiTheme="minorHAnsi" w:hAnsiTheme="minorHAnsi" w:cs="Arial"/>
                <w:b/>
                <w:color w:val="FFFFFF"/>
                <w:sz w:val="24"/>
                <w:szCs w:val="24"/>
              </w:rPr>
            </w:pPr>
          </w:p>
        </w:tc>
        <w:tc>
          <w:tcPr>
            <w:tcW w:w="10750" w:type="dxa"/>
            <w:gridSpan w:val="4"/>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122415DE" w14:textId="6FEE9A01" w:rsidR="00324713" w:rsidRPr="00324713" w:rsidRDefault="00324713" w:rsidP="00262652">
            <w:pPr>
              <w:spacing w:line="240" w:lineRule="auto"/>
              <w:jc w:val="center"/>
              <w:rPr>
                <w:bCs/>
                <w:sz w:val="44"/>
                <w:szCs w:val="44"/>
              </w:rPr>
            </w:pPr>
            <w:r w:rsidRPr="00324713">
              <w:rPr>
                <w:bCs/>
                <w:sz w:val="44"/>
                <w:szCs w:val="44"/>
              </w:rPr>
              <w:t>SEMESTER 1</w:t>
            </w:r>
          </w:p>
        </w:tc>
        <w:tc>
          <w:tcPr>
            <w:tcW w:w="10796" w:type="dxa"/>
            <w:gridSpan w:val="3"/>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0D67A9E9" w14:textId="275B3061" w:rsidR="00324713" w:rsidRPr="00324713" w:rsidRDefault="00324713" w:rsidP="00262652">
            <w:pPr>
              <w:spacing w:after="0" w:line="240" w:lineRule="auto"/>
              <w:jc w:val="center"/>
              <w:rPr>
                <w:bCs/>
                <w:sz w:val="44"/>
                <w:szCs w:val="44"/>
              </w:rPr>
            </w:pPr>
            <w:r w:rsidRPr="00324713">
              <w:rPr>
                <w:bCs/>
                <w:sz w:val="44"/>
                <w:szCs w:val="44"/>
              </w:rPr>
              <w:t>SEMESTER 2</w:t>
            </w:r>
          </w:p>
        </w:tc>
      </w:tr>
      <w:tr w:rsidR="00262652" w:rsidRPr="00767B15" w14:paraId="3D033DF5" w14:textId="77777777" w:rsidTr="00824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cantSplit/>
          <w:trHeight w:val="1247"/>
        </w:trPr>
        <w:tc>
          <w:tcPr>
            <w:tcW w:w="567" w:type="dxa"/>
            <w:gridSpan w:val="2"/>
            <w:vMerge w:val="restart"/>
            <w:shd w:val="clear" w:color="auto" w:fill="0070C0"/>
            <w:textDirection w:val="btLr"/>
            <w:vAlign w:val="center"/>
          </w:tcPr>
          <w:p w14:paraId="0483D08E" w14:textId="77777777" w:rsidR="00262652" w:rsidRPr="003B6420" w:rsidRDefault="00262652" w:rsidP="000C12E0">
            <w:pPr>
              <w:spacing w:after="0" w:line="240" w:lineRule="auto"/>
              <w:jc w:val="center"/>
              <w:rPr>
                <w:rFonts w:ascii="Tahoma" w:hAnsi="Tahoma" w:cs="Tahoma"/>
                <w:b/>
                <w:color w:val="FFFFFF" w:themeColor="background1"/>
                <w:sz w:val="20"/>
                <w:szCs w:val="20"/>
              </w:rPr>
            </w:pPr>
            <w:r w:rsidRPr="003B6420">
              <w:rPr>
                <w:rFonts w:ascii="Tahoma" w:hAnsi="Tahoma" w:cs="Tahoma"/>
                <w:b/>
                <w:color w:val="FFFFFF" w:themeColor="background1"/>
                <w:sz w:val="20"/>
                <w:szCs w:val="20"/>
              </w:rPr>
              <w:t>HEALTH &amp; PHYSICAL EDUCATION 2h/w</w:t>
            </w:r>
          </w:p>
          <w:p w14:paraId="4FE4964D" w14:textId="77777777" w:rsidR="00262652" w:rsidRPr="00767B15" w:rsidRDefault="00262652" w:rsidP="000C12E0">
            <w:pPr>
              <w:spacing w:after="0" w:line="240" w:lineRule="auto"/>
              <w:jc w:val="center"/>
              <w:rPr>
                <w:rFonts w:asciiTheme="minorHAnsi" w:hAnsiTheme="minorHAnsi" w:cs="Arial"/>
                <w:b/>
                <w:color w:val="FFFFFF" w:themeColor="background1"/>
                <w:sz w:val="36"/>
              </w:rPr>
            </w:pPr>
            <w:r w:rsidRPr="00767B15">
              <w:rPr>
                <w:rFonts w:asciiTheme="minorHAnsi" w:hAnsiTheme="minorHAnsi" w:cs="Arial"/>
                <w:b/>
                <w:color w:val="FFFFFF" w:themeColor="background1"/>
                <w:sz w:val="36"/>
              </w:rPr>
              <w:t xml:space="preserve"> </w:t>
            </w:r>
          </w:p>
          <w:p w14:paraId="0F66E317" w14:textId="77777777" w:rsidR="00262652" w:rsidRPr="00767B15" w:rsidRDefault="00262652" w:rsidP="000C12E0">
            <w:pPr>
              <w:spacing w:after="0" w:line="240" w:lineRule="auto"/>
              <w:jc w:val="center"/>
              <w:rPr>
                <w:rFonts w:asciiTheme="minorHAnsi" w:hAnsiTheme="minorHAnsi" w:cs="Arial"/>
                <w:b/>
                <w:color w:val="FFFFFF"/>
                <w:sz w:val="36"/>
                <w:szCs w:val="20"/>
              </w:rPr>
            </w:pPr>
          </w:p>
        </w:tc>
        <w:tc>
          <w:tcPr>
            <w:tcW w:w="568" w:type="dxa"/>
            <w:gridSpan w:val="2"/>
            <w:vMerge w:val="restart"/>
            <w:shd w:val="clear" w:color="auto" w:fill="00B0F0"/>
            <w:tcMar>
              <w:top w:w="28" w:type="dxa"/>
              <w:left w:w="57" w:type="dxa"/>
              <w:bottom w:w="28" w:type="dxa"/>
              <w:right w:w="57" w:type="dxa"/>
            </w:tcMar>
            <w:textDirection w:val="btLr"/>
          </w:tcPr>
          <w:p w14:paraId="79229808" w14:textId="77777777" w:rsidR="00262652" w:rsidRPr="00767B15" w:rsidRDefault="00262652" w:rsidP="000C12E0">
            <w:pPr>
              <w:ind w:left="113" w:right="113"/>
              <w:rPr>
                <w:rFonts w:asciiTheme="minorHAnsi" w:hAnsiTheme="minorHAnsi" w:cs="Arial"/>
                <w:b/>
                <w:sz w:val="24"/>
                <w:szCs w:val="24"/>
              </w:rPr>
            </w:pPr>
            <w:r w:rsidRPr="00767B15">
              <w:rPr>
                <w:rFonts w:asciiTheme="minorHAnsi" w:hAnsiTheme="minorHAnsi" w:cs="Arial"/>
                <w:b/>
                <w:color w:val="FFFFFF"/>
                <w:sz w:val="24"/>
                <w:szCs w:val="24"/>
              </w:rPr>
              <w:t xml:space="preserve"> </w:t>
            </w:r>
          </w:p>
        </w:tc>
        <w:tc>
          <w:tcPr>
            <w:tcW w:w="556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5E64989" w14:textId="77777777" w:rsidR="00262652" w:rsidRPr="00F91C9E" w:rsidRDefault="00262652" w:rsidP="00262652">
            <w:pPr>
              <w:spacing w:line="240" w:lineRule="auto"/>
              <w:jc w:val="center"/>
              <w:rPr>
                <w:b/>
                <w:sz w:val="18"/>
                <w:szCs w:val="18"/>
                <w:u w:val="single"/>
              </w:rPr>
            </w:pPr>
            <w:r w:rsidRPr="00F91C9E">
              <w:rPr>
                <w:b/>
                <w:sz w:val="18"/>
                <w:szCs w:val="18"/>
                <w:u w:val="single"/>
              </w:rPr>
              <w:t>Swimming Unit 1 – Water Safety &amp; Jnr Lifesaving</w:t>
            </w:r>
          </w:p>
          <w:p w14:paraId="0E9FDE38" w14:textId="77777777" w:rsidR="00262652" w:rsidRPr="00F91C9E" w:rsidRDefault="00262652" w:rsidP="00262652">
            <w:pPr>
              <w:spacing w:line="240" w:lineRule="auto"/>
              <w:jc w:val="center"/>
              <w:rPr>
                <w:b/>
                <w:sz w:val="18"/>
                <w:szCs w:val="18"/>
                <w:u w:val="single"/>
              </w:rPr>
            </w:pPr>
            <w:r w:rsidRPr="00F91C9E">
              <w:rPr>
                <w:b/>
                <w:sz w:val="18"/>
                <w:szCs w:val="18"/>
                <w:u w:val="single"/>
              </w:rPr>
              <w:t>Indigenous Games (Ball)</w:t>
            </w:r>
          </w:p>
          <w:p w14:paraId="2AE16687" w14:textId="73B523FA" w:rsidR="00262652" w:rsidRPr="00F91C9E" w:rsidRDefault="00262652" w:rsidP="00F91C9E">
            <w:pPr>
              <w:spacing w:line="240" w:lineRule="auto"/>
              <w:jc w:val="center"/>
              <w:rPr>
                <w:b/>
                <w:bCs/>
                <w:sz w:val="18"/>
                <w:szCs w:val="18"/>
                <w:u w:val="single"/>
              </w:rPr>
            </w:pPr>
            <w:r w:rsidRPr="00F91C9E">
              <w:rPr>
                <w:b/>
                <w:bCs/>
                <w:sz w:val="18"/>
                <w:szCs w:val="18"/>
                <w:u w:val="single"/>
              </w:rPr>
              <w:t>Cross Country Carnival Preparation</w:t>
            </w:r>
          </w:p>
        </w:tc>
        <w:tc>
          <w:tcPr>
            <w:tcW w:w="518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0BB9100" w14:textId="77777777" w:rsidR="00262652" w:rsidRPr="00F91C9E" w:rsidRDefault="00262652" w:rsidP="00262652">
            <w:pPr>
              <w:spacing w:line="240" w:lineRule="auto"/>
              <w:jc w:val="center"/>
              <w:rPr>
                <w:b/>
                <w:sz w:val="18"/>
                <w:szCs w:val="18"/>
                <w:u w:val="single"/>
              </w:rPr>
            </w:pPr>
            <w:r w:rsidRPr="00F91C9E">
              <w:rPr>
                <w:b/>
                <w:sz w:val="18"/>
                <w:szCs w:val="18"/>
                <w:u w:val="single"/>
              </w:rPr>
              <w:t>Athletics:</w:t>
            </w:r>
          </w:p>
          <w:p w14:paraId="16B687AB" w14:textId="77777777" w:rsidR="00262652" w:rsidRPr="00F91C9E" w:rsidRDefault="00262652" w:rsidP="00262652">
            <w:pPr>
              <w:spacing w:line="240" w:lineRule="auto"/>
              <w:jc w:val="center"/>
              <w:rPr>
                <w:b/>
                <w:bCs/>
                <w:sz w:val="18"/>
                <w:szCs w:val="18"/>
              </w:rPr>
            </w:pPr>
            <w:r w:rsidRPr="00F91C9E">
              <w:rPr>
                <w:b/>
                <w:bCs/>
                <w:sz w:val="18"/>
                <w:szCs w:val="18"/>
              </w:rPr>
              <w:t>Athletic Development &amp; Technique</w:t>
            </w:r>
          </w:p>
          <w:p w14:paraId="4C8E109D" w14:textId="79B018D2" w:rsidR="00262652" w:rsidRPr="00F91C9E" w:rsidRDefault="00262652" w:rsidP="00F91C9E">
            <w:pPr>
              <w:spacing w:line="240" w:lineRule="auto"/>
              <w:jc w:val="center"/>
              <w:rPr>
                <w:b/>
                <w:bCs/>
                <w:sz w:val="18"/>
                <w:szCs w:val="18"/>
              </w:rPr>
            </w:pPr>
            <w:r w:rsidRPr="00F91C9E">
              <w:rPr>
                <w:b/>
                <w:bCs/>
                <w:sz w:val="18"/>
                <w:szCs w:val="18"/>
              </w:rPr>
              <w:t>Athletics Carnival Preparations</w:t>
            </w:r>
          </w:p>
        </w:tc>
        <w:tc>
          <w:tcPr>
            <w:tcW w:w="1079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19920AE" w14:textId="77777777" w:rsidR="00262652" w:rsidRPr="00F91C9E" w:rsidRDefault="00262652" w:rsidP="00262652">
            <w:pPr>
              <w:spacing w:after="0" w:line="240" w:lineRule="auto"/>
              <w:jc w:val="center"/>
              <w:rPr>
                <w:b/>
                <w:sz w:val="18"/>
                <w:szCs w:val="18"/>
                <w:u w:val="single"/>
              </w:rPr>
            </w:pPr>
            <w:r w:rsidRPr="00F91C9E">
              <w:rPr>
                <w:b/>
                <w:sz w:val="18"/>
                <w:szCs w:val="18"/>
                <w:u w:val="single"/>
              </w:rPr>
              <w:t>Football/Netball/Tee Ball</w:t>
            </w:r>
          </w:p>
          <w:p w14:paraId="5A877599" w14:textId="77777777" w:rsidR="00262652" w:rsidRPr="00F91C9E" w:rsidRDefault="00262652" w:rsidP="00262652">
            <w:pPr>
              <w:spacing w:after="0" w:line="240" w:lineRule="auto"/>
              <w:jc w:val="center"/>
              <w:rPr>
                <w:b/>
                <w:sz w:val="18"/>
                <w:szCs w:val="18"/>
                <w:u w:val="single"/>
              </w:rPr>
            </w:pPr>
          </w:p>
          <w:p w14:paraId="63BF4D3E" w14:textId="19B745E0" w:rsidR="00262652" w:rsidRPr="00F91C9E" w:rsidRDefault="00262652" w:rsidP="00262652">
            <w:pPr>
              <w:spacing w:line="240" w:lineRule="auto"/>
              <w:jc w:val="center"/>
              <w:rPr>
                <w:sz w:val="18"/>
                <w:szCs w:val="18"/>
              </w:rPr>
            </w:pPr>
            <w:r w:rsidRPr="00F91C9E">
              <w:rPr>
                <w:b/>
                <w:sz w:val="18"/>
                <w:szCs w:val="18"/>
                <w:u w:val="single"/>
              </w:rPr>
              <w:t>Swimming Unit 2 – Stroke Development &amp; Carnival Preparation</w:t>
            </w:r>
          </w:p>
        </w:tc>
      </w:tr>
      <w:tr w:rsidR="00262652" w:rsidRPr="00767B15" w14:paraId="69E96929" w14:textId="77777777" w:rsidTr="00824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cantSplit/>
          <w:trHeight w:val="2469"/>
        </w:trPr>
        <w:tc>
          <w:tcPr>
            <w:tcW w:w="567" w:type="dxa"/>
            <w:gridSpan w:val="2"/>
            <w:vMerge/>
            <w:shd w:val="clear" w:color="auto" w:fill="0070C0"/>
            <w:textDirection w:val="btLr"/>
            <w:vAlign w:val="center"/>
          </w:tcPr>
          <w:p w14:paraId="406CB233" w14:textId="77777777" w:rsidR="00262652" w:rsidRPr="00767B15" w:rsidRDefault="00262652" w:rsidP="00262652">
            <w:pPr>
              <w:spacing w:after="0" w:line="240" w:lineRule="auto"/>
              <w:jc w:val="center"/>
              <w:rPr>
                <w:rFonts w:asciiTheme="minorHAnsi" w:hAnsiTheme="minorHAnsi" w:cs="Arial"/>
                <w:b/>
                <w:color w:val="FFFFFF" w:themeColor="background1"/>
                <w:sz w:val="36"/>
              </w:rPr>
            </w:pPr>
          </w:p>
        </w:tc>
        <w:tc>
          <w:tcPr>
            <w:tcW w:w="568" w:type="dxa"/>
            <w:gridSpan w:val="2"/>
            <w:vMerge/>
            <w:shd w:val="clear" w:color="auto" w:fill="00B0F0"/>
            <w:tcMar>
              <w:top w:w="28" w:type="dxa"/>
              <w:left w:w="57" w:type="dxa"/>
              <w:bottom w:w="28" w:type="dxa"/>
              <w:right w:w="57" w:type="dxa"/>
            </w:tcMar>
            <w:textDirection w:val="btLr"/>
          </w:tcPr>
          <w:p w14:paraId="24FD3255" w14:textId="77777777" w:rsidR="00262652" w:rsidRPr="00767B15" w:rsidRDefault="00262652" w:rsidP="00262652">
            <w:pPr>
              <w:ind w:left="113" w:right="113"/>
              <w:rPr>
                <w:rFonts w:asciiTheme="minorHAnsi" w:hAnsiTheme="minorHAnsi" w:cs="Arial"/>
                <w:b/>
                <w:color w:val="FFFFFF"/>
                <w:sz w:val="24"/>
                <w:szCs w:val="24"/>
              </w:rPr>
            </w:pPr>
          </w:p>
        </w:tc>
        <w:tc>
          <w:tcPr>
            <w:tcW w:w="556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D3E48BC" w14:textId="77777777" w:rsidR="00262652" w:rsidRPr="00F91C9E" w:rsidRDefault="00262652" w:rsidP="00262652">
            <w:pPr>
              <w:spacing w:before="40" w:after="40"/>
              <w:rPr>
                <w:rFonts w:asciiTheme="minorHAnsi" w:eastAsia="Calibri" w:hAnsiTheme="minorHAnsi" w:cs="Arial"/>
                <w:sz w:val="16"/>
                <w:szCs w:val="16"/>
                <w:lang w:val="en-US" w:eastAsia="en-US" w:bidi="en-US"/>
              </w:rPr>
            </w:pPr>
            <w:r w:rsidRPr="00F91C9E">
              <w:rPr>
                <w:rFonts w:asciiTheme="minorHAnsi" w:eastAsia="Calibri" w:hAnsiTheme="minorHAnsi" w:cs="Arial"/>
                <w:sz w:val="16"/>
                <w:szCs w:val="16"/>
                <w:lang w:eastAsia="en-US" w:bidi="en-US"/>
              </w:rPr>
              <w:t>T</w:t>
            </w:r>
            <w:r w:rsidRPr="00F91C9E">
              <w:rPr>
                <w:rFonts w:asciiTheme="minorHAnsi" w:eastAsia="Calibri" w:hAnsiTheme="minorHAnsi" w:cs="Arial"/>
                <w:sz w:val="16"/>
                <w:szCs w:val="16"/>
                <w:lang w:val="en-US" w:eastAsia="en-US" w:bidi="en-US"/>
              </w:rPr>
              <w:t xml:space="preserve">hey perform specialised movement skills and sequences in relation to swimming and water activity such as </w:t>
            </w:r>
            <w:r w:rsidRPr="00F91C9E">
              <w:rPr>
                <w:rFonts w:asciiTheme="minorHAnsi" w:eastAsia="Calibri" w:hAnsiTheme="minorHAnsi" w:cs="Arial"/>
                <w:b/>
                <w:i/>
                <w:sz w:val="16"/>
                <w:szCs w:val="16"/>
                <w:lang w:val="en-US" w:eastAsia="en-US" w:bidi="en-US"/>
              </w:rPr>
              <w:t>Freestyle, Backstroke, Survival stroke &amp; Water Safety</w:t>
            </w:r>
            <w:r w:rsidRPr="00F91C9E">
              <w:rPr>
                <w:rFonts w:asciiTheme="minorHAnsi" w:eastAsia="Calibri" w:hAnsiTheme="minorHAnsi" w:cs="Arial"/>
                <w:b/>
                <w:sz w:val="16"/>
                <w:szCs w:val="16"/>
                <w:lang w:val="en-US" w:eastAsia="en-US" w:bidi="en-US"/>
              </w:rPr>
              <w:t>.</w:t>
            </w:r>
            <w:r w:rsidRPr="00F91C9E">
              <w:rPr>
                <w:rFonts w:asciiTheme="minorHAnsi" w:eastAsia="Calibri" w:hAnsiTheme="minorHAnsi" w:cs="Arial"/>
                <w:sz w:val="16"/>
                <w:szCs w:val="16"/>
                <w:lang w:val="en-US" w:eastAsia="en-US" w:bidi="en-US"/>
              </w:rPr>
              <w:t xml:space="preserve">  They will be able to propose and combine movement concepts and strategies to achieve movement outcomes and solve movement challenges. They apply the elements of movement when composing and performing movement sequences.</w:t>
            </w:r>
          </w:p>
          <w:p w14:paraId="4979266B" w14:textId="77777777" w:rsidR="00262652" w:rsidRPr="00F91C9E" w:rsidRDefault="00262652" w:rsidP="00262652">
            <w:pPr>
              <w:spacing w:before="40" w:after="40"/>
              <w:rPr>
                <w:rFonts w:asciiTheme="minorHAnsi" w:eastAsia="Calibri" w:hAnsiTheme="minorHAnsi" w:cs="Arial"/>
                <w:sz w:val="16"/>
                <w:szCs w:val="16"/>
                <w:lang w:val="en-US" w:eastAsia="en-US" w:bidi="en-US"/>
              </w:rPr>
            </w:pPr>
          </w:p>
          <w:p w14:paraId="47C3B3B5" w14:textId="77777777" w:rsidR="00262652" w:rsidRPr="00F91C9E" w:rsidRDefault="00262652" w:rsidP="00262652">
            <w:pPr>
              <w:spacing w:before="40" w:after="40"/>
              <w:rPr>
                <w:rFonts w:asciiTheme="minorHAnsi" w:eastAsia="Calibri" w:hAnsiTheme="minorHAnsi" w:cs="Arial"/>
                <w:sz w:val="16"/>
                <w:szCs w:val="16"/>
                <w:lang w:val="en-US" w:eastAsia="en-US" w:bidi="en-US"/>
              </w:rPr>
            </w:pPr>
            <w:r w:rsidRPr="00F91C9E">
              <w:rPr>
                <w:rFonts w:asciiTheme="minorHAnsi" w:eastAsia="Calibri" w:hAnsiTheme="minorHAnsi" w:cs="Arial"/>
                <w:sz w:val="16"/>
                <w:szCs w:val="16"/>
                <w:lang w:val="en-US" w:eastAsia="en-US" w:bidi="en-US"/>
              </w:rPr>
              <w:t xml:space="preserve">They perform specialised movement skills and sequences in relation to water safety and water rescue such as </w:t>
            </w:r>
            <w:r w:rsidRPr="00F91C9E">
              <w:rPr>
                <w:rFonts w:asciiTheme="minorHAnsi" w:eastAsia="Calibri" w:hAnsiTheme="minorHAnsi" w:cs="Arial"/>
                <w:b/>
                <w:i/>
                <w:sz w:val="16"/>
                <w:szCs w:val="16"/>
                <w:lang w:val="en-US" w:eastAsia="en-US" w:bidi="en-US"/>
              </w:rPr>
              <w:t xml:space="preserve">Throw &amp; Reach Rescue, Submersion Retrieval ans water survival skills. </w:t>
            </w:r>
            <w:r w:rsidRPr="00F91C9E">
              <w:rPr>
                <w:rFonts w:asciiTheme="minorHAnsi" w:eastAsia="Calibri" w:hAnsiTheme="minorHAnsi" w:cs="Arial"/>
                <w:sz w:val="16"/>
                <w:szCs w:val="16"/>
                <w:lang w:val="en-US" w:eastAsia="en-US" w:bidi="en-US"/>
              </w:rPr>
              <w:t>They will be able to and propose and combine movement concepts and strategies to achieve movement outcomes and solve movement challenges. They apply the elements of movement when composing and performing movement sequences.</w:t>
            </w:r>
          </w:p>
          <w:p w14:paraId="39D2029E" w14:textId="77777777" w:rsidR="00262652" w:rsidRPr="00F91C9E" w:rsidRDefault="00262652" w:rsidP="00262652">
            <w:pPr>
              <w:spacing w:before="40" w:after="40"/>
              <w:rPr>
                <w:rFonts w:asciiTheme="minorHAnsi" w:eastAsia="Calibri" w:hAnsiTheme="minorHAnsi" w:cs="Arial"/>
                <w:sz w:val="16"/>
                <w:szCs w:val="16"/>
                <w:lang w:val="en-US" w:eastAsia="en-US" w:bidi="en-US"/>
              </w:rPr>
            </w:pPr>
          </w:p>
          <w:p w14:paraId="3AC82068" w14:textId="48BB3566" w:rsidR="00262652" w:rsidRPr="00F91C9E" w:rsidRDefault="00262652" w:rsidP="00262652">
            <w:pPr>
              <w:spacing w:before="40" w:after="40"/>
              <w:rPr>
                <w:rFonts w:asciiTheme="minorHAnsi" w:eastAsia="Calibri" w:hAnsiTheme="minorHAnsi" w:cs="Arial"/>
                <w:sz w:val="16"/>
                <w:szCs w:val="16"/>
                <w:lang w:val="en-US" w:eastAsia="en-US" w:bidi="en-US"/>
              </w:rPr>
            </w:pPr>
            <w:r w:rsidRPr="00F91C9E">
              <w:rPr>
                <w:rFonts w:asciiTheme="minorHAnsi" w:eastAsia="Calibri" w:hAnsiTheme="minorHAnsi" w:cs="Arial"/>
                <w:sz w:val="16"/>
                <w:szCs w:val="16"/>
                <w:lang w:eastAsia="en-US" w:bidi="en-US"/>
              </w:rPr>
              <w:t>T</w:t>
            </w:r>
            <w:r w:rsidRPr="00F91C9E">
              <w:rPr>
                <w:rFonts w:asciiTheme="minorHAnsi" w:eastAsia="Calibri" w:hAnsiTheme="minorHAnsi" w:cs="Arial"/>
                <w:sz w:val="16"/>
                <w:szCs w:val="16"/>
                <w:lang w:val="en-US" w:eastAsia="en-US" w:bidi="en-US"/>
              </w:rPr>
              <w:t xml:space="preserve">hey perform specialised movement skills and sequences in relation to Indigenous running games such as </w:t>
            </w:r>
            <w:r w:rsidRPr="00F91C9E">
              <w:rPr>
                <w:rFonts w:asciiTheme="minorHAnsi" w:eastAsia="Calibri" w:hAnsiTheme="minorHAnsi" w:cs="Arial"/>
                <w:b/>
                <w:i/>
                <w:sz w:val="16"/>
                <w:szCs w:val="16"/>
                <w:lang w:val="en-US" w:eastAsia="en-US" w:bidi="en-US"/>
              </w:rPr>
              <w:t>running &amp; dodging, throwing &amp; catching.</w:t>
            </w:r>
            <w:r w:rsidRPr="00F91C9E">
              <w:rPr>
                <w:rFonts w:asciiTheme="minorHAnsi" w:eastAsia="Calibri" w:hAnsiTheme="minorHAnsi" w:cs="Arial"/>
                <w:sz w:val="16"/>
                <w:szCs w:val="16"/>
                <w:lang w:val="en-US" w:eastAsia="en-US" w:bidi="en-US"/>
              </w:rPr>
              <w:t xml:space="preserve">  They will be able to propose and combine movement concepts and strategies to achieve movement outcomes and solve movement challenges such as </w:t>
            </w:r>
            <w:r w:rsidRPr="00F91C9E">
              <w:rPr>
                <w:rFonts w:asciiTheme="minorHAnsi" w:eastAsia="Calibri" w:hAnsiTheme="minorHAnsi" w:cs="Arial"/>
                <w:b/>
                <w:i/>
                <w:sz w:val="16"/>
                <w:szCs w:val="16"/>
                <w:lang w:val="en-US" w:eastAsia="en-US" w:bidi="en-US"/>
              </w:rPr>
              <w:t>change of pace</w:t>
            </w:r>
            <w:r w:rsidRPr="00F91C9E">
              <w:rPr>
                <w:rFonts w:asciiTheme="minorHAnsi" w:eastAsia="Calibri" w:hAnsiTheme="minorHAnsi" w:cs="Arial"/>
                <w:sz w:val="16"/>
                <w:szCs w:val="16"/>
                <w:lang w:val="en-US" w:eastAsia="en-US" w:bidi="en-US"/>
              </w:rPr>
              <w:t xml:space="preserve">, </w:t>
            </w:r>
            <w:r w:rsidRPr="00F91C9E">
              <w:rPr>
                <w:rFonts w:asciiTheme="minorHAnsi" w:eastAsia="Calibri" w:hAnsiTheme="minorHAnsi" w:cs="Arial"/>
                <w:b/>
                <w:i/>
                <w:sz w:val="16"/>
                <w:szCs w:val="16"/>
                <w:lang w:val="en-US" w:eastAsia="en-US" w:bidi="en-US"/>
              </w:rPr>
              <w:t>use of space, teamwork &amp; communication</w:t>
            </w:r>
            <w:r w:rsidRPr="00F91C9E">
              <w:rPr>
                <w:rFonts w:asciiTheme="minorHAnsi" w:eastAsia="Calibri" w:hAnsiTheme="minorHAnsi" w:cs="Arial"/>
                <w:sz w:val="16"/>
                <w:szCs w:val="16"/>
                <w:lang w:val="en-US" w:eastAsia="en-US" w:bidi="en-US"/>
              </w:rPr>
              <w:t>. They apply the elements of movement when composing and performing movement sequences</w:t>
            </w:r>
          </w:p>
        </w:tc>
        <w:tc>
          <w:tcPr>
            <w:tcW w:w="518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617900" w14:textId="77777777" w:rsidR="00262652" w:rsidRPr="00F91C9E" w:rsidRDefault="00262652" w:rsidP="00262652">
            <w:pPr>
              <w:spacing w:after="120" w:line="240" w:lineRule="auto"/>
              <w:ind w:right="144"/>
              <w:rPr>
                <w:i/>
                <w:iCs/>
                <w:sz w:val="16"/>
                <w:szCs w:val="16"/>
              </w:rPr>
            </w:pPr>
            <w:r w:rsidRPr="00F91C9E">
              <w:rPr>
                <w:iCs/>
                <w:sz w:val="16"/>
                <w:szCs w:val="16"/>
              </w:rPr>
              <w:t xml:space="preserve">Students develop greater proficiency across the range of fundamental movement skills by building on previous learning. They practise and refine the skills introduced in the early years and transfer them to unfamiliar movement situations. </w:t>
            </w:r>
          </w:p>
          <w:p w14:paraId="416BB31E" w14:textId="77777777" w:rsidR="00262652" w:rsidRPr="00F91C9E" w:rsidRDefault="00262652" w:rsidP="00262652">
            <w:pPr>
              <w:spacing w:line="240" w:lineRule="auto"/>
              <w:rPr>
                <w:sz w:val="16"/>
                <w:szCs w:val="16"/>
              </w:rPr>
            </w:pPr>
            <w:r w:rsidRPr="00F91C9E">
              <w:rPr>
                <w:iCs/>
                <w:sz w:val="16"/>
                <w:szCs w:val="16"/>
              </w:rPr>
              <w:t xml:space="preserve">Students combine different movement skills in various situations within the </w:t>
            </w:r>
            <w:r w:rsidRPr="00F91C9E">
              <w:rPr>
                <w:b/>
                <w:bCs/>
                <w:iCs/>
                <w:sz w:val="16"/>
                <w:szCs w:val="16"/>
              </w:rPr>
              <w:t>Athletics Unit</w:t>
            </w:r>
            <w:r w:rsidRPr="00F91C9E">
              <w:rPr>
                <w:iCs/>
                <w:sz w:val="16"/>
                <w:szCs w:val="16"/>
              </w:rPr>
              <w:t xml:space="preserve"> to create more complex movement patterns and sequences </w:t>
            </w:r>
            <w:r w:rsidRPr="00F91C9E">
              <w:rPr>
                <w:b/>
                <w:bCs/>
                <w:i/>
                <w:sz w:val="16"/>
                <w:szCs w:val="16"/>
              </w:rPr>
              <w:t>(Sprinting, Long distance Running, Long &amp; High jump, Shot Putt &amp; Team Relays</w:t>
            </w:r>
            <w:r w:rsidRPr="00F91C9E">
              <w:rPr>
                <w:iCs/>
                <w:sz w:val="16"/>
                <w:szCs w:val="16"/>
              </w:rPr>
              <w:t>). Through exploration of, and participation in, a variety of physical activities, students further develop their knowledge about movement, how the body moves and the benefits of regular physical activity.</w:t>
            </w:r>
          </w:p>
          <w:p w14:paraId="2A8FF985" w14:textId="43A2DFCB" w:rsidR="00262652" w:rsidRPr="00F91C9E" w:rsidRDefault="00262652" w:rsidP="00262652">
            <w:pPr>
              <w:spacing w:before="40" w:after="40"/>
              <w:rPr>
                <w:rFonts w:asciiTheme="minorHAnsi" w:eastAsia="Calibri" w:hAnsiTheme="minorHAnsi" w:cs="Arial"/>
                <w:sz w:val="16"/>
                <w:szCs w:val="16"/>
                <w:lang w:val="en-US" w:eastAsia="en-US" w:bidi="en-US"/>
              </w:rPr>
            </w:pPr>
          </w:p>
        </w:tc>
        <w:tc>
          <w:tcPr>
            <w:tcW w:w="51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D3E9488" w14:textId="77777777" w:rsidR="00262652" w:rsidRPr="00F91C9E" w:rsidRDefault="00262652" w:rsidP="00262652">
            <w:pPr>
              <w:spacing w:before="40" w:after="40"/>
              <w:rPr>
                <w:rFonts w:asciiTheme="minorHAnsi" w:eastAsia="Calibri" w:hAnsiTheme="minorHAnsi" w:cs="Arial"/>
                <w:sz w:val="16"/>
                <w:szCs w:val="16"/>
                <w:lang w:eastAsia="en-US" w:bidi="en-US"/>
              </w:rPr>
            </w:pPr>
            <w:r w:rsidRPr="00F91C9E">
              <w:rPr>
                <w:iCs/>
                <w:sz w:val="16"/>
                <w:szCs w:val="16"/>
              </w:rPr>
              <w:t>Students apply fundamental movement skills and demonstrate movement concepts across a range of situations. They adapt movement strategies to enhance movement outcomes. Students examine factors that influence participation and propose strategies to incorporate regular physical activity into their own and others’ lives. They demonstrate fair play and inclusion through a range of roles in movement contexts</w:t>
            </w:r>
          </w:p>
          <w:p w14:paraId="44D4FBA6" w14:textId="77777777" w:rsidR="00262652" w:rsidRPr="00F91C9E" w:rsidRDefault="00262652" w:rsidP="00262652">
            <w:pPr>
              <w:spacing w:before="40" w:after="40"/>
              <w:rPr>
                <w:rFonts w:asciiTheme="minorHAnsi" w:eastAsia="Calibri" w:hAnsiTheme="minorHAnsi" w:cs="Arial"/>
                <w:sz w:val="16"/>
                <w:szCs w:val="16"/>
                <w:lang w:eastAsia="en-US" w:bidi="en-US"/>
              </w:rPr>
            </w:pPr>
          </w:p>
          <w:p w14:paraId="39C6EBC4" w14:textId="3D3DB6AF" w:rsidR="00262652" w:rsidRPr="00F91C9E" w:rsidRDefault="00262652" w:rsidP="00262652">
            <w:pPr>
              <w:spacing w:before="40" w:after="40"/>
              <w:rPr>
                <w:rFonts w:asciiTheme="minorHAnsi" w:eastAsia="Calibri" w:hAnsiTheme="minorHAnsi" w:cs="Arial"/>
                <w:sz w:val="16"/>
                <w:szCs w:val="16"/>
                <w:lang w:val="en-US" w:eastAsia="en-US" w:bidi="en-US"/>
              </w:rPr>
            </w:pPr>
            <w:r w:rsidRPr="00F91C9E">
              <w:rPr>
                <w:rFonts w:asciiTheme="minorHAnsi" w:eastAsia="Calibri" w:hAnsiTheme="minorHAnsi" w:cs="Arial"/>
                <w:sz w:val="16"/>
                <w:szCs w:val="16"/>
                <w:lang w:val="en-US" w:eastAsia="en-US" w:bidi="en-US"/>
              </w:rPr>
              <w:t xml:space="preserve">They perform specialised movement skills and sequences in relation to </w:t>
            </w:r>
            <w:r w:rsidRPr="00F91C9E">
              <w:rPr>
                <w:rFonts w:asciiTheme="minorHAnsi" w:eastAsia="Calibri" w:hAnsiTheme="minorHAnsi" w:cs="Arial"/>
                <w:b/>
                <w:i/>
                <w:sz w:val="16"/>
                <w:szCs w:val="16"/>
                <w:lang w:val="en-US" w:eastAsia="en-US" w:bidi="en-US"/>
              </w:rPr>
              <w:t>football/soccer</w:t>
            </w:r>
            <w:r w:rsidRPr="00F91C9E">
              <w:rPr>
                <w:rFonts w:asciiTheme="minorHAnsi" w:eastAsia="Calibri" w:hAnsiTheme="minorHAnsi" w:cs="Arial"/>
                <w:sz w:val="16"/>
                <w:szCs w:val="16"/>
                <w:lang w:val="en-US" w:eastAsia="en-US" w:bidi="en-US"/>
              </w:rPr>
              <w:t xml:space="preserve"> such as </w:t>
            </w:r>
            <w:r w:rsidRPr="00F91C9E">
              <w:rPr>
                <w:rFonts w:asciiTheme="minorHAnsi" w:eastAsia="Calibri" w:hAnsiTheme="minorHAnsi" w:cs="Arial"/>
                <w:b/>
                <w:i/>
                <w:sz w:val="16"/>
                <w:szCs w:val="16"/>
                <w:lang w:val="en-US" w:eastAsia="en-US" w:bidi="en-US"/>
              </w:rPr>
              <w:t>kicking, passing, shooting, controlling &amp; tackling</w:t>
            </w:r>
            <w:r w:rsidRPr="00F91C9E">
              <w:rPr>
                <w:rFonts w:asciiTheme="minorHAnsi" w:eastAsia="Calibri" w:hAnsiTheme="minorHAnsi" w:cs="Arial"/>
                <w:sz w:val="16"/>
                <w:szCs w:val="16"/>
                <w:lang w:val="en-US" w:eastAsia="en-US" w:bidi="en-US"/>
              </w:rPr>
              <w:t xml:space="preserve"> and propose and combine movement concepts and strategies to achieve movement outcomes and solve movement challenges. They apply the elements of movement when composing and performing movement sequences.</w:t>
            </w:r>
          </w:p>
          <w:p w14:paraId="1F4F9D97" w14:textId="77777777" w:rsidR="00262652" w:rsidRPr="00F91C9E" w:rsidRDefault="00262652" w:rsidP="00262652">
            <w:pPr>
              <w:spacing w:before="40" w:after="40"/>
              <w:rPr>
                <w:rFonts w:asciiTheme="minorHAnsi" w:eastAsia="Calibri" w:hAnsiTheme="minorHAnsi" w:cs="Arial"/>
                <w:sz w:val="16"/>
                <w:szCs w:val="16"/>
                <w:lang w:val="en-US" w:eastAsia="en-US" w:bidi="en-US"/>
              </w:rPr>
            </w:pPr>
          </w:p>
          <w:p w14:paraId="4C5D6619" w14:textId="77777777" w:rsidR="00262652" w:rsidRPr="00F91C9E" w:rsidRDefault="00262652" w:rsidP="00262652">
            <w:pPr>
              <w:spacing w:before="40" w:after="40"/>
              <w:rPr>
                <w:rFonts w:asciiTheme="minorHAnsi" w:eastAsia="Calibri" w:hAnsiTheme="minorHAnsi" w:cs="Arial"/>
                <w:sz w:val="16"/>
                <w:szCs w:val="16"/>
                <w:lang w:val="en-US" w:eastAsia="en-US" w:bidi="en-US"/>
              </w:rPr>
            </w:pPr>
            <w:r w:rsidRPr="00F91C9E">
              <w:rPr>
                <w:rFonts w:asciiTheme="minorHAnsi" w:eastAsia="Calibri" w:hAnsiTheme="minorHAnsi" w:cs="Arial"/>
                <w:sz w:val="16"/>
                <w:szCs w:val="16"/>
                <w:lang w:val="en-US" w:eastAsia="en-US" w:bidi="en-US"/>
              </w:rPr>
              <w:t xml:space="preserve">They perform specialised movement skills and sequences in relation to </w:t>
            </w:r>
            <w:r w:rsidRPr="00F91C9E">
              <w:rPr>
                <w:rFonts w:asciiTheme="minorHAnsi" w:eastAsia="Calibri" w:hAnsiTheme="minorHAnsi" w:cs="Arial"/>
                <w:b/>
                <w:i/>
                <w:sz w:val="16"/>
                <w:szCs w:val="16"/>
                <w:lang w:val="en-US" w:eastAsia="en-US" w:bidi="en-US"/>
              </w:rPr>
              <w:t xml:space="preserve">netball </w:t>
            </w:r>
            <w:r w:rsidRPr="00F91C9E">
              <w:rPr>
                <w:rFonts w:asciiTheme="minorHAnsi" w:eastAsia="Calibri" w:hAnsiTheme="minorHAnsi" w:cs="Arial"/>
                <w:sz w:val="16"/>
                <w:szCs w:val="16"/>
                <w:lang w:val="en-US" w:eastAsia="en-US" w:bidi="en-US"/>
              </w:rPr>
              <w:t xml:space="preserve">such as </w:t>
            </w:r>
            <w:r w:rsidRPr="00F91C9E">
              <w:rPr>
                <w:rFonts w:asciiTheme="minorHAnsi" w:eastAsia="Calibri" w:hAnsiTheme="minorHAnsi" w:cs="Arial"/>
                <w:b/>
                <w:i/>
                <w:sz w:val="16"/>
                <w:szCs w:val="16"/>
                <w:lang w:val="en-US" w:eastAsia="en-US" w:bidi="en-US"/>
              </w:rPr>
              <w:t xml:space="preserve">passing, shooting, defending court awareness and movement </w:t>
            </w:r>
            <w:r w:rsidRPr="00F91C9E">
              <w:rPr>
                <w:rFonts w:asciiTheme="minorHAnsi" w:eastAsia="Calibri" w:hAnsiTheme="minorHAnsi" w:cs="Arial"/>
                <w:sz w:val="16"/>
                <w:szCs w:val="16"/>
                <w:lang w:val="en-US" w:eastAsia="en-US" w:bidi="en-US"/>
              </w:rPr>
              <w:t>and propose and combine movement concepts and strategies to achieve movement outcomes and solve movement challenges. They apply the elements of movement when composing and performing movement sequences.</w:t>
            </w:r>
          </w:p>
          <w:p w14:paraId="3622A86C" w14:textId="77777777" w:rsidR="00262652" w:rsidRPr="00F91C9E" w:rsidRDefault="00262652" w:rsidP="00262652">
            <w:pPr>
              <w:spacing w:before="40" w:after="40"/>
              <w:rPr>
                <w:rFonts w:asciiTheme="minorHAnsi" w:eastAsia="Calibri" w:hAnsiTheme="minorHAnsi" w:cs="Arial"/>
                <w:sz w:val="16"/>
                <w:szCs w:val="16"/>
                <w:lang w:val="en-US" w:eastAsia="en-US" w:bidi="en-US"/>
              </w:rPr>
            </w:pPr>
          </w:p>
          <w:p w14:paraId="7BFAE995" w14:textId="6C78CA1A" w:rsidR="00262652" w:rsidRPr="00F91C9E" w:rsidRDefault="00262652" w:rsidP="00262652">
            <w:pPr>
              <w:spacing w:before="40" w:after="40"/>
              <w:rPr>
                <w:rFonts w:asciiTheme="minorHAnsi" w:eastAsia="Calibri" w:hAnsiTheme="minorHAnsi" w:cs="Arial"/>
                <w:sz w:val="16"/>
                <w:szCs w:val="16"/>
                <w:lang w:val="en-US" w:eastAsia="en-US" w:bidi="en-US"/>
              </w:rPr>
            </w:pPr>
            <w:r w:rsidRPr="00F91C9E">
              <w:rPr>
                <w:rFonts w:asciiTheme="minorHAnsi" w:eastAsia="Calibri" w:hAnsiTheme="minorHAnsi" w:cs="Arial"/>
                <w:sz w:val="16"/>
                <w:szCs w:val="16"/>
                <w:lang w:val="en-US" w:eastAsia="en-US" w:bidi="en-US"/>
              </w:rPr>
              <w:t xml:space="preserve">They perform specialised movement skills and sequences in relation to </w:t>
            </w:r>
            <w:r w:rsidRPr="00F91C9E">
              <w:rPr>
                <w:rFonts w:asciiTheme="minorHAnsi" w:eastAsia="Calibri" w:hAnsiTheme="minorHAnsi" w:cs="Arial"/>
                <w:b/>
                <w:i/>
                <w:sz w:val="16"/>
                <w:szCs w:val="16"/>
                <w:lang w:val="en-US" w:eastAsia="en-US" w:bidi="en-US"/>
              </w:rPr>
              <w:t>teeball</w:t>
            </w:r>
            <w:r w:rsidRPr="00F91C9E">
              <w:rPr>
                <w:rFonts w:asciiTheme="minorHAnsi" w:eastAsia="Calibri" w:hAnsiTheme="minorHAnsi" w:cs="Arial"/>
                <w:sz w:val="16"/>
                <w:szCs w:val="16"/>
                <w:lang w:val="en-US" w:eastAsia="en-US" w:bidi="en-US"/>
              </w:rPr>
              <w:t xml:space="preserve"> such as </w:t>
            </w:r>
            <w:r w:rsidRPr="00F91C9E">
              <w:rPr>
                <w:rFonts w:asciiTheme="minorHAnsi" w:eastAsia="Calibri" w:hAnsiTheme="minorHAnsi" w:cs="Arial"/>
                <w:b/>
                <w:i/>
                <w:sz w:val="16"/>
                <w:szCs w:val="16"/>
                <w:lang w:val="en-US" w:eastAsia="en-US" w:bidi="en-US"/>
              </w:rPr>
              <w:t xml:space="preserve">striking, catching, throwing and running </w:t>
            </w:r>
            <w:r w:rsidRPr="00F91C9E">
              <w:rPr>
                <w:rFonts w:asciiTheme="minorHAnsi" w:eastAsia="Calibri" w:hAnsiTheme="minorHAnsi" w:cs="Arial"/>
                <w:sz w:val="16"/>
                <w:szCs w:val="16"/>
                <w:lang w:val="en-US" w:eastAsia="en-US" w:bidi="en-US"/>
              </w:rPr>
              <w:t>and propose and combine movement concepts and strategies to achieve movement outcomes and solve movement challenges. They apply the elements of movement when composing and performing movement sequences.</w:t>
            </w:r>
          </w:p>
        </w:tc>
        <w:tc>
          <w:tcPr>
            <w:tcW w:w="561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EAD9639" w14:textId="77777777" w:rsidR="00262652" w:rsidRPr="00F91C9E" w:rsidRDefault="00262652" w:rsidP="00262652">
            <w:pPr>
              <w:spacing w:before="40" w:after="40"/>
              <w:rPr>
                <w:rFonts w:asciiTheme="minorHAnsi" w:eastAsia="Calibri" w:hAnsiTheme="minorHAnsi" w:cs="Arial"/>
                <w:sz w:val="16"/>
                <w:szCs w:val="16"/>
                <w:lang w:val="en-US" w:eastAsia="en-US" w:bidi="en-US"/>
              </w:rPr>
            </w:pPr>
            <w:r w:rsidRPr="00F91C9E">
              <w:rPr>
                <w:iCs/>
                <w:sz w:val="16"/>
                <w:szCs w:val="16"/>
              </w:rPr>
              <w:t>Students apply fundamental movement skills and demonstrate movement concepts across a range of situations. They adapt movement strategies to enhance movement outcomes. Students examine factors that influence participation and propose strategies to incorporate regular physical activity into their own and others’ lives. They demonstrate fair play and inclusion through a range of roles in movement contexts.</w:t>
            </w:r>
          </w:p>
          <w:p w14:paraId="5468D462" w14:textId="77777777" w:rsidR="00262652" w:rsidRPr="00F91C9E" w:rsidRDefault="00262652" w:rsidP="00262652">
            <w:pPr>
              <w:spacing w:before="40" w:after="40"/>
              <w:rPr>
                <w:rFonts w:asciiTheme="minorHAnsi" w:eastAsia="Calibri" w:hAnsiTheme="minorHAnsi" w:cs="Arial"/>
                <w:sz w:val="16"/>
                <w:szCs w:val="16"/>
                <w:lang w:val="en-US" w:eastAsia="en-US" w:bidi="en-US"/>
              </w:rPr>
            </w:pPr>
          </w:p>
          <w:p w14:paraId="54A89EF9" w14:textId="77777777" w:rsidR="00262652" w:rsidRPr="00F91C9E" w:rsidRDefault="00262652" w:rsidP="00262652">
            <w:pPr>
              <w:spacing w:before="40" w:after="40"/>
              <w:rPr>
                <w:rFonts w:asciiTheme="minorHAnsi" w:eastAsia="Calibri" w:hAnsiTheme="minorHAnsi" w:cs="Arial"/>
                <w:sz w:val="16"/>
                <w:szCs w:val="16"/>
                <w:lang w:val="en-US" w:eastAsia="en-US" w:bidi="en-US"/>
              </w:rPr>
            </w:pPr>
            <w:r w:rsidRPr="00F91C9E">
              <w:rPr>
                <w:rFonts w:asciiTheme="minorHAnsi" w:eastAsia="Calibri" w:hAnsiTheme="minorHAnsi" w:cs="Arial"/>
                <w:sz w:val="16"/>
                <w:szCs w:val="16"/>
                <w:lang w:val="en-US" w:eastAsia="en-US" w:bidi="en-US"/>
              </w:rPr>
              <w:t xml:space="preserve">They perform specialised movement skills and sequences in relation to swimming and water activity such as </w:t>
            </w:r>
            <w:r w:rsidRPr="00F91C9E">
              <w:rPr>
                <w:rFonts w:asciiTheme="minorHAnsi" w:eastAsia="Calibri" w:hAnsiTheme="minorHAnsi" w:cs="Arial"/>
                <w:b/>
                <w:i/>
                <w:sz w:val="16"/>
                <w:szCs w:val="16"/>
                <w:lang w:val="en-US" w:eastAsia="en-US" w:bidi="en-US"/>
              </w:rPr>
              <w:t>Freestyle, Backstroke &amp; Survival stroke</w:t>
            </w:r>
            <w:r w:rsidRPr="00F91C9E">
              <w:rPr>
                <w:rFonts w:asciiTheme="minorHAnsi" w:eastAsia="Calibri" w:hAnsiTheme="minorHAnsi" w:cs="Arial"/>
                <w:b/>
                <w:sz w:val="16"/>
                <w:szCs w:val="16"/>
                <w:lang w:val="en-US" w:eastAsia="en-US" w:bidi="en-US"/>
              </w:rPr>
              <w:t xml:space="preserve">. </w:t>
            </w:r>
            <w:r w:rsidRPr="00F91C9E">
              <w:rPr>
                <w:rFonts w:asciiTheme="minorHAnsi" w:eastAsia="Calibri" w:hAnsiTheme="minorHAnsi" w:cs="Arial"/>
                <w:sz w:val="16"/>
                <w:szCs w:val="16"/>
                <w:lang w:val="en-US" w:eastAsia="en-US" w:bidi="en-US"/>
              </w:rPr>
              <w:t>They will be able to and propose and combine movement concepts and strategies to achieve movement outcomes and solve movement challenges. They apply the elements of movement when composing and performing movement sequences.</w:t>
            </w:r>
          </w:p>
          <w:p w14:paraId="6DB23D5F" w14:textId="77777777" w:rsidR="00262652" w:rsidRPr="00F91C9E" w:rsidRDefault="00262652" w:rsidP="00262652">
            <w:pPr>
              <w:spacing w:before="40" w:after="40"/>
              <w:rPr>
                <w:rFonts w:asciiTheme="minorHAnsi" w:eastAsia="Calibri" w:hAnsiTheme="minorHAnsi" w:cs="Arial"/>
                <w:sz w:val="16"/>
                <w:szCs w:val="16"/>
                <w:lang w:val="en-US" w:eastAsia="en-US" w:bidi="en-US"/>
              </w:rPr>
            </w:pPr>
          </w:p>
        </w:tc>
      </w:tr>
      <w:tr w:rsidR="00324713" w:rsidRPr="00767B15" w14:paraId="4795AA3A" w14:textId="77777777" w:rsidTr="00824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cantSplit/>
          <w:trHeight w:val="351"/>
        </w:trPr>
        <w:tc>
          <w:tcPr>
            <w:tcW w:w="567" w:type="dxa"/>
            <w:gridSpan w:val="2"/>
            <w:vMerge/>
            <w:shd w:val="clear" w:color="auto" w:fill="0070C0"/>
            <w:textDirection w:val="btLr"/>
            <w:vAlign w:val="center"/>
          </w:tcPr>
          <w:p w14:paraId="3A742947" w14:textId="77777777" w:rsidR="00324713" w:rsidRPr="00767B15" w:rsidRDefault="00324713" w:rsidP="00324713">
            <w:pPr>
              <w:spacing w:after="0" w:line="240" w:lineRule="auto"/>
              <w:jc w:val="center"/>
              <w:rPr>
                <w:rFonts w:asciiTheme="minorHAnsi" w:hAnsiTheme="minorHAnsi" w:cs="Arial"/>
                <w:b/>
                <w:color w:val="FFFFFF" w:themeColor="background1"/>
                <w:sz w:val="36"/>
              </w:rPr>
            </w:pPr>
          </w:p>
        </w:tc>
        <w:tc>
          <w:tcPr>
            <w:tcW w:w="568" w:type="dxa"/>
            <w:gridSpan w:val="2"/>
            <w:vMerge/>
            <w:tcBorders>
              <w:bottom w:val="single" w:sz="4" w:space="0" w:color="auto"/>
            </w:tcBorders>
            <w:shd w:val="clear" w:color="auto" w:fill="00B0F0"/>
            <w:tcMar>
              <w:top w:w="28" w:type="dxa"/>
              <w:left w:w="57" w:type="dxa"/>
              <w:bottom w:w="28" w:type="dxa"/>
              <w:right w:w="57" w:type="dxa"/>
            </w:tcMar>
            <w:textDirection w:val="btLr"/>
          </w:tcPr>
          <w:p w14:paraId="15606B67" w14:textId="77777777" w:rsidR="00324713" w:rsidRPr="00767B15" w:rsidRDefault="00324713" w:rsidP="00324713">
            <w:pPr>
              <w:ind w:left="113" w:right="113"/>
              <w:jc w:val="center"/>
              <w:rPr>
                <w:rFonts w:asciiTheme="minorHAnsi" w:hAnsiTheme="minorHAnsi" w:cs="Arial"/>
                <w:b/>
                <w:color w:val="FFFFFF"/>
                <w:sz w:val="24"/>
                <w:szCs w:val="24"/>
              </w:rPr>
            </w:pPr>
          </w:p>
        </w:tc>
        <w:tc>
          <w:tcPr>
            <w:tcW w:w="556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Mar>
              <w:left w:w="57" w:type="dxa"/>
              <w:right w:w="57" w:type="dxa"/>
            </w:tcMar>
          </w:tcPr>
          <w:p w14:paraId="58DEB23E" w14:textId="77777777" w:rsidR="00324713" w:rsidRDefault="00324713" w:rsidP="00324713">
            <w:pPr>
              <w:spacing w:after="0" w:line="240" w:lineRule="auto"/>
              <w:rPr>
                <w:rFonts w:ascii="Arial" w:eastAsia="Calibri" w:hAnsi="Arial" w:cs="Arial"/>
                <w:sz w:val="16"/>
                <w:szCs w:val="16"/>
                <w:lang w:val="en-US" w:eastAsia="en-US" w:bidi="en-US"/>
              </w:rPr>
            </w:pPr>
            <w:r w:rsidRPr="00F35541">
              <w:rPr>
                <w:rFonts w:ascii="Arial" w:eastAsia="Calibri" w:hAnsi="Arial" w:cs="Arial"/>
                <w:b/>
                <w:sz w:val="16"/>
                <w:szCs w:val="16"/>
                <w:lang w:val="en-US" w:eastAsia="en-US" w:bidi="en-US"/>
              </w:rPr>
              <w:t>Assessment:</w:t>
            </w:r>
            <w:r w:rsidRPr="00F35541">
              <w:rPr>
                <w:rFonts w:ascii="Arial" w:eastAsia="Calibri" w:hAnsi="Arial" w:cs="Arial"/>
                <w:sz w:val="16"/>
                <w:szCs w:val="16"/>
                <w:lang w:val="en-US" w:eastAsia="en-US" w:bidi="en-US"/>
              </w:rPr>
              <w:t xml:space="preserve"> Observation / checklist</w:t>
            </w:r>
          </w:p>
          <w:p w14:paraId="7268E776" w14:textId="77777777" w:rsidR="00324713" w:rsidRDefault="00324713" w:rsidP="00324713">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Swimming Stroke Criteria</w:t>
            </w:r>
          </w:p>
          <w:p w14:paraId="3D848C22" w14:textId="77777777" w:rsidR="00324713" w:rsidRDefault="00324713" w:rsidP="00324713">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Water Safety Checklist</w:t>
            </w:r>
          </w:p>
          <w:p w14:paraId="2100CE58" w14:textId="77777777" w:rsidR="00324713" w:rsidRDefault="00324713" w:rsidP="00324713">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Jnr Lifesaving Checklist</w:t>
            </w:r>
          </w:p>
          <w:p w14:paraId="36F8BF37" w14:textId="3FB1139B" w:rsidR="00324713" w:rsidRDefault="00324713" w:rsidP="00324713">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Ind</w:t>
            </w:r>
            <w:r w:rsidR="00F47DE8">
              <w:rPr>
                <w:rFonts w:ascii="Arial" w:eastAsia="Calibri" w:hAnsi="Arial" w:cs="Arial"/>
                <w:sz w:val="16"/>
                <w:szCs w:val="16"/>
                <w:lang w:val="en-US" w:eastAsia="en-US" w:bidi="en-US"/>
              </w:rPr>
              <w:t>i</w:t>
            </w:r>
            <w:r>
              <w:rPr>
                <w:rFonts w:ascii="Arial" w:eastAsia="Calibri" w:hAnsi="Arial" w:cs="Arial"/>
                <w:sz w:val="16"/>
                <w:szCs w:val="16"/>
                <w:lang w:val="en-US" w:eastAsia="en-US" w:bidi="en-US"/>
              </w:rPr>
              <w:t>genous Games Criteria Sheet</w:t>
            </w:r>
          </w:p>
          <w:p w14:paraId="2F050365" w14:textId="0345C66F" w:rsidR="00324713" w:rsidRPr="00F91C9E" w:rsidRDefault="00324713" w:rsidP="00F91C9E">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Working With Others/Rules – Checklist</w:t>
            </w:r>
          </w:p>
        </w:tc>
        <w:tc>
          <w:tcPr>
            <w:tcW w:w="518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Mar>
              <w:left w:w="57" w:type="dxa"/>
              <w:right w:w="57" w:type="dxa"/>
            </w:tcMar>
          </w:tcPr>
          <w:p w14:paraId="2FCEA72F" w14:textId="77777777" w:rsidR="00F47DE8" w:rsidRDefault="00F47DE8" w:rsidP="00F47DE8">
            <w:pPr>
              <w:spacing w:after="0" w:line="240" w:lineRule="auto"/>
              <w:rPr>
                <w:rFonts w:ascii="Arial" w:eastAsia="Calibri" w:hAnsi="Arial" w:cs="Arial"/>
                <w:sz w:val="16"/>
                <w:szCs w:val="16"/>
                <w:lang w:val="en-US" w:eastAsia="en-US" w:bidi="en-US"/>
              </w:rPr>
            </w:pPr>
            <w:r w:rsidRPr="00F35541">
              <w:rPr>
                <w:rFonts w:ascii="Arial" w:eastAsia="Calibri" w:hAnsi="Arial" w:cs="Arial"/>
                <w:b/>
                <w:sz w:val="16"/>
                <w:szCs w:val="16"/>
                <w:lang w:val="en-US" w:eastAsia="en-US" w:bidi="en-US"/>
              </w:rPr>
              <w:t>Assessment:</w:t>
            </w:r>
            <w:r w:rsidRPr="00F35541">
              <w:rPr>
                <w:rFonts w:ascii="Arial" w:eastAsia="Calibri" w:hAnsi="Arial" w:cs="Arial"/>
                <w:sz w:val="16"/>
                <w:szCs w:val="16"/>
                <w:lang w:val="en-US" w:eastAsia="en-US" w:bidi="en-US"/>
              </w:rPr>
              <w:t xml:space="preserve"> Observations / checklist</w:t>
            </w:r>
            <w:r>
              <w:rPr>
                <w:rFonts w:ascii="Arial" w:eastAsia="Calibri" w:hAnsi="Arial" w:cs="Arial"/>
                <w:sz w:val="16"/>
                <w:szCs w:val="16"/>
                <w:lang w:val="en-US" w:eastAsia="en-US" w:bidi="en-US"/>
              </w:rPr>
              <w:t>s</w:t>
            </w:r>
          </w:p>
          <w:p w14:paraId="25F09276" w14:textId="0394D032" w:rsidR="00F47DE8" w:rsidRDefault="00F47DE8" w:rsidP="00F47DE8">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Athletics Criteria Sheet</w:t>
            </w:r>
          </w:p>
          <w:p w14:paraId="6E5FFD46" w14:textId="192F9149" w:rsidR="00324713" w:rsidRPr="00767B15" w:rsidRDefault="00F47DE8" w:rsidP="00F47DE8">
            <w:pPr>
              <w:spacing w:before="80" w:after="80" w:line="240" w:lineRule="auto"/>
              <w:rPr>
                <w:rFonts w:asciiTheme="minorHAnsi" w:eastAsia="Calibri" w:hAnsiTheme="minorHAnsi" w:cs="Arial"/>
                <w:b/>
                <w:sz w:val="18"/>
                <w:szCs w:val="18"/>
                <w:lang w:val="en-US" w:eastAsia="en-US" w:bidi="en-US"/>
              </w:rPr>
            </w:pPr>
            <w:r>
              <w:rPr>
                <w:rFonts w:ascii="Arial" w:eastAsia="Calibri" w:hAnsi="Arial" w:cs="Arial"/>
                <w:sz w:val="16"/>
                <w:szCs w:val="16"/>
                <w:lang w:val="en-US" w:eastAsia="en-US" w:bidi="en-US"/>
              </w:rPr>
              <w:t>Working With Others/Rules - Checklist</w:t>
            </w:r>
          </w:p>
        </w:tc>
        <w:tc>
          <w:tcPr>
            <w:tcW w:w="518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left w:w="57" w:type="dxa"/>
              <w:right w:w="57" w:type="dxa"/>
            </w:tcMar>
          </w:tcPr>
          <w:p w14:paraId="2B269172" w14:textId="77777777" w:rsidR="00F47DE8" w:rsidRDefault="00F47DE8" w:rsidP="00F47DE8">
            <w:pPr>
              <w:spacing w:after="0" w:line="240" w:lineRule="auto"/>
              <w:rPr>
                <w:rFonts w:ascii="Arial" w:eastAsia="Calibri" w:hAnsi="Arial" w:cs="Arial"/>
                <w:sz w:val="16"/>
                <w:szCs w:val="16"/>
                <w:lang w:val="en-US" w:eastAsia="en-US" w:bidi="en-US"/>
              </w:rPr>
            </w:pPr>
            <w:r w:rsidRPr="00F35541">
              <w:rPr>
                <w:rFonts w:ascii="Arial" w:eastAsia="Calibri" w:hAnsi="Arial" w:cs="Arial"/>
                <w:b/>
                <w:sz w:val="16"/>
                <w:szCs w:val="16"/>
                <w:lang w:val="en-US" w:eastAsia="en-US" w:bidi="en-US"/>
              </w:rPr>
              <w:t>Assessment:</w:t>
            </w:r>
            <w:r w:rsidRPr="00F35541">
              <w:rPr>
                <w:rFonts w:ascii="Arial" w:eastAsia="Calibri" w:hAnsi="Arial" w:cs="Arial"/>
                <w:sz w:val="16"/>
                <w:szCs w:val="16"/>
                <w:lang w:val="en-US" w:eastAsia="en-US" w:bidi="en-US"/>
              </w:rPr>
              <w:t xml:space="preserve"> Observations / checklists</w:t>
            </w:r>
          </w:p>
          <w:p w14:paraId="01A699A2" w14:textId="55E4146A" w:rsidR="00F47DE8" w:rsidRDefault="00F47DE8" w:rsidP="00F47DE8">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Netball/Football/Tee ball Criteria Sheet</w:t>
            </w:r>
          </w:p>
          <w:p w14:paraId="7384607C" w14:textId="6F609FCF" w:rsidR="00324713" w:rsidRPr="00767B15" w:rsidRDefault="00F47DE8" w:rsidP="00F47DE8">
            <w:pPr>
              <w:spacing w:before="80" w:after="80" w:line="240" w:lineRule="auto"/>
              <w:rPr>
                <w:rFonts w:asciiTheme="minorHAnsi" w:eastAsia="Calibri" w:hAnsiTheme="minorHAnsi" w:cs="Arial"/>
                <w:b/>
                <w:sz w:val="18"/>
                <w:szCs w:val="18"/>
                <w:lang w:val="en-US" w:eastAsia="en-US" w:bidi="en-US"/>
              </w:rPr>
            </w:pPr>
            <w:r>
              <w:rPr>
                <w:rFonts w:ascii="Arial" w:eastAsia="Calibri" w:hAnsi="Arial" w:cs="Arial"/>
                <w:sz w:val="16"/>
                <w:szCs w:val="16"/>
                <w:lang w:val="en-US" w:eastAsia="en-US" w:bidi="en-US"/>
              </w:rPr>
              <w:t>Working With Others/Rules - Checklist</w:t>
            </w:r>
          </w:p>
        </w:tc>
        <w:tc>
          <w:tcPr>
            <w:tcW w:w="561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Mar>
              <w:left w:w="57" w:type="dxa"/>
              <w:right w:w="57" w:type="dxa"/>
            </w:tcMar>
          </w:tcPr>
          <w:p w14:paraId="2970B344" w14:textId="77777777" w:rsidR="00F47DE8" w:rsidRDefault="00F47DE8" w:rsidP="00F47DE8">
            <w:pPr>
              <w:spacing w:after="0" w:line="240" w:lineRule="auto"/>
              <w:rPr>
                <w:rFonts w:ascii="Arial" w:eastAsia="Calibri" w:hAnsi="Arial" w:cs="Arial"/>
                <w:sz w:val="16"/>
                <w:szCs w:val="16"/>
                <w:lang w:val="en-US" w:eastAsia="en-US" w:bidi="en-US"/>
              </w:rPr>
            </w:pPr>
            <w:r w:rsidRPr="00F35541">
              <w:rPr>
                <w:rFonts w:ascii="Arial" w:eastAsia="Calibri" w:hAnsi="Arial" w:cs="Arial"/>
                <w:b/>
                <w:sz w:val="16"/>
                <w:szCs w:val="16"/>
                <w:lang w:val="en-US" w:eastAsia="en-US" w:bidi="en-US"/>
              </w:rPr>
              <w:t>Assessment:</w:t>
            </w:r>
            <w:r w:rsidRPr="00F35541">
              <w:rPr>
                <w:rFonts w:ascii="Arial" w:eastAsia="Calibri" w:hAnsi="Arial" w:cs="Arial"/>
                <w:sz w:val="16"/>
                <w:szCs w:val="16"/>
                <w:lang w:val="en-US" w:eastAsia="en-US" w:bidi="en-US"/>
              </w:rPr>
              <w:t xml:space="preserve"> Observation / checklist</w:t>
            </w:r>
          </w:p>
          <w:p w14:paraId="639A0A59" w14:textId="77777777" w:rsidR="00F47DE8" w:rsidRDefault="00F47DE8" w:rsidP="00F47DE8">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Swimming Stroke Criteria</w:t>
            </w:r>
          </w:p>
          <w:p w14:paraId="278BDF96" w14:textId="77777777" w:rsidR="00F47DE8" w:rsidRDefault="00F47DE8" w:rsidP="00F47DE8">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Water Safety Checklist</w:t>
            </w:r>
          </w:p>
          <w:p w14:paraId="3C0D3C82" w14:textId="77777777" w:rsidR="00F47DE8" w:rsidRDefault="00F47DE8" w:rsidP="00F47DE8">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Working With Others/Rules – Checklist</w:t>
            </w:r>
          </w:p>
          <w:p w14:paraId="5C0504CA" w14:textId="4D5C6B6E" w:rsidR="00324713" w:rsidRPr="00767B15" w:rsidRDefault="00324713" w:rsidP="00324713">
            <w:pPr>
              <w:spacing w:before="80" w:after="80" w:line="240" w:lineRule="auto"/>
              <w:rPr>
                <w:rFonts w:asciiTheme="minorHAnsi" w:eastAsia="Calibri" w:hAnsiTheme="minorHAnsi" w:cs="Arial"/>
                <w:b/>
                <w:sz w:val="18"/>
                <w:szCs w:val="18"/>
                <w:lang w:val="en-US" w:eastAsia="en-US" w:bidi="en-US"/>
              </w:rPr>
            </w:pPr>
          </w:p>
        </w:tc>
      </w:tr>
      <w:tr w:rsidR="00324713" w:rsidRPr="00767B15" w14:paraId="6C75D1F1" w14:textId="77777777" w:rsidTr="00824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cantSplit/>
          <w:trHeight w:val="351"/>
        </w:trPr>
        <w:tc>
          <w:tcPr>
            <w:tcW w:w="567" w:type="dxa"/>
            <w:gridSpan w:val="2"/>
            <w:vMerge/>
            <w:shd w:val="clear" w:color="auto" w:fill="0070C0"/>
            <w:textDirection w:val="btLr"/>
            <w:vAlign w:val="center"/>
          </w:tcPr>
          <w:p w14:paraId="53B03BAD" w14:textId="77777777" w:rsidR="00324713" w:rsidRPr="00767B15" w:rsidRDefault="00324713" w:rsidP="00324713">
            <w:pPr>
              <w:spacing w:after="0" w:line="240" w:lineRule="auto"/>
              <w:jc w:val="center"/>
              <w:rPr>
                <w:rFonts w:asciiTheme="minorHAnsi" w:hAnsiTheme="minorHAnsi" w:cs="Arial"/>
                <w:b/>
                <w:color w:val="FFFFFF" w:themeColor="background1"/>
                <w:sz w:val="36"/>
              </w:rPr>
            </w:pPr>
          </w:p>
        </w:tc>
        <w:tc>
          <w:tcPr>
            <w:tcW w:w="568" w:type="dxa"/>
            <w:gridSpan w:val="2"/>
            <w:vMerge w:val="restart"/>
            <w:shd w:val="clear" w:color="auto" w:fill="00B0F0"/>
            <w:tcMar>
              <w:top w:w="28" w:type="dxa"/>
              <w:left w:w="57" w:type="dxa"/>
              <w:bottom w:w="28" w:type="dxa"/>
              <w:right w:w="57" w:type="dxa"/>
            </w:tcMar>
            <w:textDirection w:val="btLr"/>
          </w:tcPr>
          <w:p w14:paraId="2AEE3610" w14:textId="77777777" w:rsidR="00324713" w:rsidRPr="00767B15" w:rsidRDefault="00324713" w:rsidP="00324713">
            <w:pPr>
              <w:ind w:left="113" w:right="113"/>
              <w:jc w:val="center"/>
              <w:rPr>
                <w:rFonts w:asciiTheme="minorHAnsi" w:hAnsiTheme="minorHAnsi" w:cs="Arial"/>
                <w:b/>
                <w:color w:val="FFFFFF"/>
                <w:sz w:val="24"/>
                <w:szCs w:val="24"/>
              </w:rPr>
            </w:pPr>
          </w:p>
        </w:tc>
        <w:tc>
          <w:tcPr>
            <w:tcW w:w="10750"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F9CD1F7" w14:textId="77777777" w:rsidR="00324713" w:rsidRPr="00767B15" w:rsidRDefault="00324713" w:rsidP="00324713">
            <w:pPr>
              <w:spacing w:before="80" w:after="80" w:line="240" w:lineRule="auto"/>
              <w:contextualSpacing/>
              <w:rPr>
                <w:rFonts w:ascii="Arial Narrow" w:hAnsi="Arial Narrow"/>
                <w:b/>
                <w:color w:val="FFFFFF"/>
                <w:sz w:val="18"/>
                <w:szCs w:val="18"/>
              </w:rPr>
            </w:pPr>
            <w:r w:rsidRPr="00767B15">
              <w:rPr>
                <w:rFonts w:ascii="Arial Narrow" w:hAnsi="Arial Narrow"/>
                <w:b/>
                <w:color w:val="FFFFFF"/>
                <w:sz w:val="18"/>
                <w:szCs w:val="18"/>
              </w:rPr>
              <w:t xml:space="preserve">                                                                 y</w:t>
            </w:r>
            <w:r w:rsidRPr="00767B15">
              <w:rPr>
                <w:rFonts w:ascii="Arial Narrow" w:hAnsi="Arial Narrow" w:cstheme="minorHAnsi"/>
                <w:b/>
                <w:sz w:val="18"/>
                <w:szCs w:val="18"/>
              </w:rPr>
              <w:t>Unit 1 – Making Healthy Choices</w:t>
            </w:r>
          </w:p>
          <w:p w14:paraId="0E2FB585" w14:textId="77777777" w:rsidR="00324713" w:rsidRPr="00767B15" w:rsidRDefault="00324713" w:rsidP="00324713">
            <w:pPr>
              <w:numPr>
                <w:ilvl w:val="0"/>
                <w:numId w:val="24"/>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review what is meant by being healthy</w:t>
            </w:r>
          </w:p>
          <w:p w14:paraId="5753590D"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identify strategies that help keep people healthy and well</w:t>
            </w:r>
          </w:p>
          <w:p w14:paraId="338C283B"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identify the five food groups.</w:t>
            </w:r>
          </w:p>
          <w:p w14:paraId="22F0377A"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understand the health benefits of food</w:t>
            </w:r>
          </w:p>
          <w:p w14:paraId="748D0734"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understand the benefits of healthy food choices</w:t>
            </w:r>
          </w:p>
          <w:p w14:paraId="615A4575"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recognise strategies that assist in making healthy food choices</w:t>
            </w:r>
          </w:p>
          <w:p w14:paraId="5F27852D"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explore healthy breakfast choices</w:t>
            </w:r>
          </w:p>
          <w:p w14:paraId="0A2CE9DD"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understand how health messages influence choices</w:t>
            </w:r>
          </w:p>
          <w:p w14:paraId="781486F1" w14:textId="77777777" w:rsidR="00324713" w:rsidRPr="00767B15" w:rsidRDefault="00324713" w:rsidP="00324713">
            <w:pPr>
              <w:numPr>
                <w:ilvl w:val="0"/>
                <w:numId w:val="23"/>
              </w:numPr>
              <w:spacing w:before="80" w:after="80" w:line="240" w:lineRule="auto"/>
              <w:contextualSpacing/>
              <w:rPr>
                <w:rFonts w:ascii="Arial Narrow" w:hAnsi="Arial Narrow"/>
                <w:sz w:val="18"/>
                <w:szCs w:val="18"/>
              </w:rPr>
            </w:pPr>
            <w:r w:rsidRPr="00767B15">
              <w:rPr>
                <w:rFonts w:ascii="Arial Narrow" w:hAnsi="Arial Narrow" w:cs="Arial"/>
                <w:sz w:val="18"/>
                <w:szCs w:val="18"/>
              </w:rPr>
              <w:t>promote healthy food/meal choices.</w:t>
            </w:r>
          </w:p>
        </w:tc>
        <w:tc>
          <w:tcPr>
            <w:tcW w:w="1079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689CC94" w14:textId="77777777" w:rsidR="00324713" w:rsidRPr="00767B15" w:rsidRDefault="00324713" w:rsidP="00324713">
            <w:pPr>
              <w:spacing w:before="80" w:after="80" w:line="240" w:lineRule="auto"/>
              <w:ind w:left="360"/>
              <w:contextualSpacing/>
              <w:jc w:val="center"/>
              <w:rPr>
                <w:rFonts w:ascii="Arial Narrow" w:hAnsi="Arial Narrow" w:cs="Arial"/>
                <w:b/>
                <w:sz w:val="18"/>
                <w:szCs w:val="18"/>
              </w:rPr>
            </w:pPr>
            <w:r w:rsidRPr="00767B15">
              <w:rPr>
                <w:rFonts w:ascii="Arial Narrow" w:hAnsi="Arial Narrow" w:cs="Arial"/>
                <w:b/>
                <w:sz w:val="18"/>
                <w:szCs w:val="18"/>
              </w:rPr>
              <w:t>Unit 4 – Netiquette and online protocols</w:t>
            </w:r>
          </w:p>
          <w:p w14:paraId="2F7A1B84"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examine the need to balance the time spent using electronic devices and playing outdoors</w:t>
            </w:r>
          </w:p>
          <w:p w14:paraId="7A7E50F2"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recognise the health benefits and risks of interacting in online communities</w:t>
            </w:r>
          </w:p>
          <w:p w14:paraId="5AF44461"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examine how personal information is used and shared online</w:t>
            </w:r>
          </w:p>
          <w:p w14:paraId="67F02FCD"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review websites and interpret health messages about cyber safety</w:t>
            </w:r>
          </w:p>
          <w:p w14:paraId="0466C144"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explore how their online behaviours and actions affect their digital footprint</w:t>
            </w:r>
          </w:p>
          <w:p w14:paraId="7510EF7E" w14:textId="77777777" w:rsidR="00324713" w:rsidRPr="00767B15" w:rsidRDefault="00324713" w:rsidP="00324713">
            <w:pPr>
              <w:numPr>
                <w:ilvl w:val="0"/>
                <w:numId w:val="23"/>
              </w:numPr>
              <w:spacing w:before="80" w:after="80" w:line="240" w:lineRule="auto"/>
              <w:contextualSpacing/>
              <w:rPr>
                <w:rFonts w:ascii="Arial Narrow" w:hAnsi="Arial Narrow" w:cs="Arial"/>
                <w:sz w:val="18"/>
                <w:szCs w:val="18"/>
              </w:rPr>
            </w:pPr>
            <w:r w:rsidRPr="00767B15">
              <w:rPr>
                <w:rFonts w:ascii="Arial Narrow" w:hAnsi="Arial Narrow" w:cs="Arial"/>
                <w:sz w:val="18"/>
                <w:szCs w:val="18"/>
              </w:rPr>
              <w:t>examine different types of communication they use on the internet and how to display good manners towards others.</w:t>
            </w:r>
          </w:p>
          <w:p w14:paraId="25C0B1E8" w14:textId="77777777" w:rsidR="00324713" w:rsidRPr="00767B15" w:rsidRDefault="00324713" w:rsidP="00324713">
            <w:pPr>
              <w:rPr>
                <w:rFonts w:ascii="Arial Narrow" w:hAnsi="Arial Narrow" w:cs="Arial"/>
                <w:sz w:val="18"/>
                <w:szCs w:val="18"/>
              </w:rPr>
            </w:pPr>
          </w:p>
        </w:tc>
      </w:tr>
      <w:tr w:rsidR="00324713" w:rsidRPr="00767B15" w14:paraId="191242E7" w14:textId="77777777" w:rsidTr="00824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 w:type="dxa"/>
          <w:cantSplit/>
          <w:trHeight w:val="351"/>
        </w:trPr>
        <w:tc>
          <w:tcPr>
            <w:tcW w:w="567" w:type="dxa"/>
            <w:gridSpan w:val="2"/>
            <w:vMerge/>
            <w:shd w:val="clear" w:color="auto" w:fill="0070C0"/>
            <w:textDirection w:val="btLr"/>
            <w:vAlign w:val="center"/>
          </w:tcPr>
          <w:p w14:paraId="7F040162" w14:textId="77777777" w:rsidR="00324713" w:rsidRPr="00767B15" w:rsidRDefault="00324713" w:rsidP="00324713">
            <w:pPr>
              <w:spacing w:after="0" w:line="240" w:lineRule="auto"/>
              <w:jc w:val="center"/>
              <w:rPr>
                <w:rFonts w:asciiTheme="minorHAnsi" w:hAnsiTheme="minorHAnsi" w:cs="Arial"/>
                <w:b/>
                <w:color w:val="FFFFFF" w:themeColor="background1"/>
                <w:sz w:val="36"/>
              </w:rPr>
            </w:pPr>
          </w:p>
        </w:tc>
        <w:tc>
          <w:tcPr>
            <w:tcW w:w="568" w:type="dxa"/>
            <w:gridSpan w:val="2"/>
            <w:vMerge/>
            <w:tcBorders>
              <w:bottom w:val="single" w:sz="4" w:space="0" w:color="auto"/>
            </w:tcBorders>
            <w:shd w:val="clear" w:color="auto" w:fill="00B0F0"/>
            <w:tcMar>
              <w:top w:w="28" w:type="dxa"/>
              <w:left w:w="57" w:type="dxa"/>
              <w:bottom w:w="28" w:type="dxa"/>
              <w:right w:w="57" w:type="dxa"/>
            </w:tcMar>
            <w:textDirection w:val="btLr"/>
          </w:tcPr>
          <w:p w14:paraId="57B61019" w14:textId="77777777" w:rsidR="00324713" w:rsidRPr="00767B15" w:rsidRDefault="00324713" w:rsidP="00324713">
            <w:pPr>
              <w:ind w:left="113" w:right="113"/>
              <w:jc w:val="center"/>
              <w:rPr>
                <w:rFonts w:asciiTheme="minorHAnsi" w:hAnsiTheme="minorHAnsi" w:cs="Arial"/>
                <w:b/>
                <w:color w:val="FFFFFF"/>
                <w:sz w:val="24"/>
                <w:szCs w:val="24"/>
              </w:rPr>
            </w:pPr>
          </w:p>
        </w:tc>
        <w:tc>
          <w:tcPr>
            <w:tcW w:w="1075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Mar>
              <w:left w:w="57" w:type="dxa"/>
              <w:right w:w="57" w:type="dxa"/>
            </w:tcMar>
          </w:tcPr>
          <w:p w14:paraId="7E9486E4" w14:textId="77777777" w:rsidR="00324713" w:rsidRPr="00767B15" w:rsidRDefault="00324713" w:rsidP="00324713">
            <w:pPr>
              <w:spacing w:before="80" w:after="80" w:line="240" w:lineRule="auto"/>
              <w:rPr>
                <w:rFonts w:ascii="Arial Narrow" w:hAnsi="Arial Narrow"/>
                <w:b/>
                <w:sz w:val="18"/>
                <w:szCs w:val="18"/>
                <w:lang w:eastAsia="en-AU"/>
              </w:rPr>
            </w:pPr>
            <w:r w:rsidRPr="00767B15">
              <w:rPr>
                <w:rFonts w:ascii="Arial Narrow" w:eastAsia="Times New Roman" w:hAnsi="Arial Narrow" w:cs="Arial"/>
                <w:b/>
                <w:sz w:val="18"/>
                <w:szCs w:val="18"/>
                <w:lang w:eastAsia="en-AU"/>
              </w:rPr>
              <w:t xml:space="preserve">Assessment: - </w:t>
            </w:r>
            <w:r w:rsidRPr="00767B15">
              <w:rPr>
                <w:rFonts w:ascii="Arial Narrow" w:hAnsi="Arial Narrow"/>
                <w:b/>
                <w:sz w:val="18"/>
                <w:szCs w:val="18"/>
                <w:lang w:eastAsia="en-AU"/>
              </w:rPr>
              <w:t>Supervised assessment</w:t>
            </w:r>
          </w:p>
          <w:p w14:paraId="2307C3AE" w14:textId="77777777" w:rsidR="00324713" w:rsidRPr="00767B15" w:rsidRDefault="00324713" w:rsidP="00324713">
            <w:pPr>
              <w:tabs>
                <w:tab w:val="left" w:pos="1100"/>
              </w:tabs>
              <w:spacing w:before="80" w:after="80" w:line="240" w:lineRule="auto"/>
              <w:contextualSpacing/>
              <w:rPr>
                <w:rFonts w:ascii="Arial" w:hAnsi="Arial" w:cs="Arial"/>
                <w:sz w:val="20"/>
                <w:szCs w:val="20"/>
              </w:rPr>
            </w:pPr>
            <w:r w:rsidRPr="00767B15">
              <w:rPr>
                <w:rFonts w:ascii="Arial Narrow" w:hAnsi="Arial Narrow" w:cs="Arial"/>
                <w:sz w:val="18"/>
                <w:szCs w:val="18"/>
              </w:rPr>
              <w:t>Students complete an assignment. They analyse breakfast food products to create a breakfast food plan that is suitable for students engaging in a physical activity.</w:t>
            </w:r>
          </w:p>
        </w:tc>
        <w:tc>
          <w:tcPr>
            <w:tcW w:w="1079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Mar>
              <w:left w:w="57" w:type="dxa"/>
              <w:right w:w="57" w:type="dxa"/>
            </w:tcMar>
          </w:tcPr>
          <w:p w14:paraId="7BEA9E95" w14:textId="77777777" w:rsidR="00324713" w:rsidRPr="00767B15" w:rsidRDefault="00324713" w:rsidP="00324713">
            <w:pPr>
              <w:spacing w:before="80" w:after="80" w:line="240" w:lineRule="auto"/>
              <w:rPr>
                <w:rFonts w:ascii="Arial Narrow" w:eastAsia="Times New Roman" w:hAnsi="Arial Narrow"/>
                <w:b/>
                <w:sz w:val="18"/>
                <w:szCs w:val="18"/>
                <w:lang w:eastAsia="en-AU"/>
              </w:rPr>
            </w:pPr>
            <w:r w:rsidRPr="00767B15">
              <w:rPr>
                <w:rFonts w:ascii="Arial Narrow" w:eastAsia="Times New Roman" w:hAnsi="Arial Narrow" w:cs="Arial"/>
                <w:b/>
                <w:sz w:val="18"/>
                <w:szCs w:val="18"/>
                <w:lang w:eastAsia="en-AU"/>
              </w:rPr>
              <w:t xml:space="preserve">Assessment: - </w:t>
            </w:r>
            <w:r w:rsidRPr="00767B15">
              <w:rPr>
                <w:rFonts w:ascii="Arial Narrow" w:eastAsia="Times New Roman" w:hAnsi="Arial Narrow"/>
                <w:b/>
                <w:sz w:val="18"/>
                <w:szCs w:val="18"/>
                <w:lang w:eastAsia="en-AU"/>
              </w:rPr>
              <w:t>Collection of work</w:t>
            </w:r>
          </w:p>
          <w:p w14:paraId="72D2B90E" w14:textId="77777777" w:rsidR="00324713" w:rsidRPr="00767B15" w:rsidRDefault="00324713" w:rsidP="00324713">
            <w:pPr>
              <w:spacing w:before="40" w:after="40" w:line="240" w:lineRule="auto"/>
              <w:ind w:left="-6"/>
              <w:rPr>
                <w:rFonts w:asciiTheme="minorHAnsi" w:eastAsia="Cambria" w:hAnsiTheme="minorHAnsi"/>
                <w:sz w:val="20"/>
                <w:szCs w:val="20"/>
                <w:lang w:eastAsia="en-US"/>
              </w:rPr>
            </w:pPr>
            <w:r w:rsidRPr="00767B15">
              <w:rPr>
                <w:rFonts w:ascii="Arial Narrow" w:eastAsia="Cambria" w:hAnsi="Arial Narrow" w:cs="Arial"/>
                <w:sz w:val="18"/>
                <w:szCs w:val="18"/>
                <w:lang w:eastAsia="en-US"/>
              </w:rPr>
              <w:t>Students complete a series of tasks relating to a single cohesive context. They interpret health messages related to cyber safety and discuss the influences on safe online choices. They identify resources to support their online safety.</w:t>
            </w:r>
          </w:p>
        </w:tc>
      </w:tr>
    </w:tbl>
    <w:p w14:paraId="6C9D5249" w14:textId="77777777" w:rsidR="001812AD" w:rsidRPr="00767B15" w:rsidRDefault="001812AD" w:rsidP="001812AD">
      <w:pPr>
        <w:rPr>
          <w:sz w:val="24"/>
          <w:szCs w:val="24"/>
        </w:rPr>
      </w:pPr>
    </w:p>
    <w:sectPr w:rsidR="001812AD" w:rsidRPr="00767B15" w:rsidSect="00D05DD4">
      <w:footerReference w:type="default" r:id="rId11"/>
      <w:pgSz w:w="23814" w:h="16839" w:orient="landscape" w:code="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64F5" w14:textId="77777777" w:rsidR="009F46FC" w:rsidRDefault="009F46FC">
      <w:pPr>
        <w:spacing w:after="0" w:line="240" w:lineRule="auto"/>
      </w:pPr>
      <w:r>
        <w:separator/>
      </w:r>
    </w:p>
  </w:endnote>
  <w:endnote w:type="continuationSeparator" w:id="0">
    <w:p w14:paraId="63BCB23C" w14:textId="77777777" w:rsidR="009F46FC" w:rsidRDefault="009F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FE30" w14:textId="147FB61C" w:rsidR="00B7362B" w:rsidRPr="00186296" w:rsidRDefault="00B7362B">
    <w:pPr>
      <w:pStyle w:val="Footer"/>
      <w:rPr>
        <w:i/>
      </w:rPr>
    </w:pPr>
    <w:r>
      <w:t>202</w:t>
    </w:r>
    <w:r w:rsidR="00C153D9">
      <w:t>5</w:t>
    </w:r>
    <w:r>
      <w:t xml:space="preserve"> Yr 4 Kenmore SS Curriculum Plan </w:t>
    </w:r>
    <w:r>
      <w:tab/>
    </w:r>
    <w:r>
      <w:tab/>
    </w:r>
    <w:r>
      <w:tab/>
    </w:r>
    <w:r>
      <w:rPr>
        <w:i/>
      </w:rPr>
      <w:t>STRIVE. CREATE. ACHIEVE</w:t>
    </w:r>
    <w:r>
      <w:rPr>
        <w:i/>
      </w:rPr>
      <w:tab/>
    </w:r>
    <w:r>
      <w:rPr>
        <w:i/>
      </w:rPr>
      <w:tab/>
    </w:r>
    <w:r>
      <w:rPr>
        <w:i/>
      </w:rPr>
      <w:tab/>
    </w:r>
    <w:r>
      <w:rPr>
        <w:i/>
      </w:rPr>
      <w:tab/>
    </w:r>
    <w:r>
      <w:rPr>
        <w:i/>
      </w:rPr>
      <w:tab/>
    </w:r>
    <w:r>
      <w:rPr>
        <w:i/>
      </w:rPr>
      <w:tab/>
    </w:r>
    <w:r>
      <w:rPr>
        <w:i/>
      </w:rPr>
      <w:tab/>
    </w:r>
    <w:r>
      <w:rPr>
        <w:i/>
      </w:rPr>
      <w:tab/>
    </w: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A2B0" w14:textId="77777777" w:rsidR="009F46FC" w:rsidRDefault="009F46FC">
      <w:pPr>
        <w:spacing w:after="0" w:line="240" w:lineRule="auto"/>
      </w:pPr>
      <w:r>
        <w:separator/>
      </w:r>
    </w:p>
  </w:footnote>
  <w:footnote w:type="continuationSeparator" w:id="0">
    <w:p w14:paraId="5A26E92B" w14:textId="77777777" w:rsidR="009F46FC" w:rsidRDefault="009F4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3B4"/>
    <w:multiLevelType w:val="hybridMultilevel"/>
    <w:tmpl w:val="A7725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B9041F"/>
    <w:multiLevelType w:val="hybridMultilevel"/>
    <w:tmpl w:val="9F90ECEA"/>
    <w:lvl w:ilvl="0" w:tplc="0C090001">
      <w:start w:val="1"/>
      <w:numFmt w:val="bullet"/>
      <w:lvlText w:val=""/>
      <w:lvlJc w:val="left"/>
      <w:pPr>
        <w:ind w:left="360" w:hanging="360"/>
      </w:pPr>
      <w:rPr>
        <w:rFonts w:ascii="Symbol" w:hAnsi="Symbol" w:hint="default"/>
      </w:rPr>
    </w:lvl>
    <w:lvl w:ilvl="1" w:tplc="4FEEC8B8">
      <w:numFmt w:val="bullet"/>
      <w:lvlText w:val="•"/>
      <w:lvlJc w:val="left"/>
      <w:pPr>
        <w:ind w:left="1440" w:hanging="720"/>
      </w:pPr>
      <w:rPr>
        <w:rFonts w:ascii="Calibri" w:eastAsia="SimSun"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4A1541"/>
    <w:multiLevelType w:val="hybridMultilevel"/>
    <w:tmpl w:val="C68EE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C6F26"/>
    <w:multiLevelType w:val="hybridMultilevel"/>
    <w:tmpl w:val="92344374"/>
    <w:lvl w:ilvl="0" w:tplc="6CC06830">
      <w:start w:val="1"/>
      <w:numFmt w:val="bullet"/>
      <w:lvlText w:val=""/>
      <w:lvlJc w:val="left"/>
      <w:pPr>
        <w:ind w:left="354" w:hanging="360"/>
      </w:pPr>
      <w:rPr>
        <w:rFonts w:ascii="Symbol" w:hAnsi="Symbol" w:hint="default"/>
      </w:rPr>
    </w:lvl>
    <w:lvl w:ilvl="1" w:tplc="0C090003" w:tentative="1">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4" w15:restartNumberingAfterBreak="0">
    <w:nsid w:val="087C1BAF"/>
    <w:multiLevelType w:val="hybridMultilevel"/>
    <w:tmpl w:val="847AA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312EFE"/>
    <w:multiLevelType w:val="hybridMultilevel"/>
    <w:tmpl w:val="DCC2A6E6"/>
    <w:lvl w:ilvl="0" w:tplc="908CE31A">
      <w:numFmt w:val="bullet"/>
      <w:lvlText w:val="-"/>
      <w:lvlJc w:val="left"/>
      <w:pPr>
        <w:ind w:left="720" w:hanging="360"/>
      </w:pPr>
      <w:rPr>
        <w:rFonts w:ascii="Calibri" w:eastAsia="SimSu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707B8"/>
    <w:multiLevelType w:val="hybridMultilevel"/>
    <w:tmpl w:val="ED6E5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4451A3"/>
    <w:multiLevelType w:val="hybridMultilevel"/>
    <w:tmpl w:val="EDD6A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BE22F7"/>
    <w:multiLevelType w:val="hybridMultilevel"/>
    <w:tmpl w:val="286C3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C60F0"/>
    <w:multiLevelType w:val="hybridMultilevel"/>
    <w:tmpl w:val="B7CEDBA0"/>
    <w:lvl w:ilvl="0" w:tplc="29528DD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312711"/>
    <w:multiLevelType w:val="hybridMultilevel"/>
    <w:tmpl w:val="B6428F1E"/>
    <w:lvl w:ilvl="0" w:tplc="C1AC6D3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A44690A"/>
    <w:multiLevelType w:val="hybridMultilevel"/>
    <w:tmpl w:val="444A4B74"/>
    <w:lvl w:ilvl="0" w:tplc="91085EC0">
      <w:numFmt w:val="bullet"/>
      <w:lvlText w:val="-"/>
      <w:lvlJc w:val="left"/>
      <w:pPr>
        <w:ind w:left="720" w:hanging="360"/>
      </w:pPr>
      <w:rPr>
        <w:rFonts w:ascii="Arial Narrow" w:eastAsia="SimSu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9A0C03"/>
    <w:multiLevelType w:val="hybridMultilevel"/>
    <w:tmpl w:val="229619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D4F2816"/>
    <w:multiLevelType w:val="hybridMultilevel"/>
    <w:tmpl w:val="048015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E31076"/>
    <w:multiLevelType w:val="hybridMultilevel"/>
    <w:tmpl w:val="CD20B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603A5C"/>
    <w:multiLevelType w:val="hybridMultilevel"/>
    <w:tmpl w:val="09E632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9EA21AD"/>
    <w:multiLevelType w:val="hybridMultilevel"/>
    <w:tmpl w:val="39C0DB5E"/>
    <w:lvl w:ilvl="0" w:tplc="542A4A80">
      <w:start w:val="1"/>
      <w:numFmt w:val="bullet"/>
      <w:pStyle w:val="Body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9" w15:restartNumberingAfterBreak="0">
    <w:nsid w:val="2EF34CA8"/>
    <w:multiLevelType w:val="hybridMultilevel"/>
    <w:tmpl w:val="229619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551723"/>
    <w:multiLevelType w:val="hybridMultilevel"/>
    <w:tmpl w:val="12ACD578"/>
    <w:lvl w:ilvl="0" w:tplc="1882B458">
      <w:start w:val="1"/>
      <w:numFmt w:val="bullet"/>
      <w:pStyle w:val="Bullet1"/>
      <w:lvlText w:val=""/>
      <w:lvlJc w:val="left"/>
      <w:pPr>
        <w:ind w:left="4494" w:hanging="360"/>
      </w:pPr>
      <w:rPr>
        <w:rFonts w:ascii="Symbol" w:hAnsi="Symbol" w:hint="default"/>
        <w:color w:val="auto"/>
      </w:rPr>
    </w:lvl>
    <w:lvl w:ilvl="1" w:tplc="D744E1FA">
      <w:numFmt w:val="bullet"/>
      <w:lvlText w:val="-"/>
      <w:lvlJc w:val="left"/>
      <w:pPr>
        <w:ind w:left="664" w:hanging="360"/>
      </w:pPr>
      <w:rPr>
        <w:rFonts w:ascii="Arial" w:eastAsia="Arial" w:hAnsi="Arial" w:cs="Arial" w:hint="default"/>
      </w:rPr>
    </w:lvl>
    <w:lvl w:ilvl="2" w:tplc="659A1F5C">
      <w:numFmt w:val="bullet"/>
      <w:lvlText w:val="•"/>
      <w:lvlJc w:val="left"/>
      <w:pPr>
        <w:ind w:left="1384" w:hanging="360"/>
      </w:pPr>
      <w:rPr>
        <w:rFonts w:ascii="Courier New" w:eastAsia="SimSun" w:hAnsi="Courier New" w:cs="Courier New" w:hint="default"/>
        <w:sz w:val="20"/>
      </w:rPr>
    </w:lvl>
    <w:lvl w:ilvl="3" w:tplc="0C090001">
      <w:start w:val="1"/>
      <w:numFmt w:val="bullet"/>
      <w:lvlText w:val=""/>
      <w:lvlJc w:val="left"/>
      <w:pPr>
        <w:ind w:left="2104" w:hanging="360"/>
      </w:pPr>
      <w:rPr>
        <w:rFonts w:ascii="Symbol" w:hAnsi="Symbol" w:hint="default"/>
      </w:rPr>
    </w:lvl>
    <w:lvl w:ilvl="4" w:tplc="0C090003">
      <w:start w:val="1"/>
      <w:numFmt w:val="bullet"/>
      <w:lvlText w:val="o"/>
      <w:lvlJc w:val="left"/>
      <w:pPr>
        <w:ind w:left="2824" w:hanging="360"/>
      </w:pPr>
      <w:rPr>
        <w:rFonts w:ascii="Courier New" w:hAnsi="Courier New" w:cs="Courier New" w:hint="default"/>
      </w:rPr>
    </w:lvl>
    <w:lvl w:ilvl="5" w:tplc="0C090005">
      <w:start w:val="1"/>
      <w:numFmt w:val="bullet"/>
      <w:lvlText w:val=""/>
      <w:lvlJc w:val="left"/>
      <w:pPr>
        <w:ind w:left="3544" w:hanging="360"/>
      </w:pPr>
      <w:rPr>
        <w:rFonts w:ascii="Wingdings" w:hAnsi="Wingdings" w:hint="default"/>
      </w:rPr>
    </w:lvl>
    <w:lvl w:ilvl="6" w:tplc="0C090001">
      <w:start w:val="1"/>
      <w:numFmt w:val="bullet"/>
      <w:lvlText w:val=""/>
      <w:lvlJc w:val="left"/>
      <w:pPr>
        <w:ind w:left="4264" w:hanging="360"/>
      </w:pPr>
      <w:rPr>
        <w:rFonts w:ascii="Symbol" w:hAnsi="Symbol" w:hint="default"/>
      </w:rPr>
    </w:lvl>
    <w:lvl w:ilvl="7" w:tplc="0C090003">
      <w:start w:val="1"/>
      <w:numFmt w:val="bullet"/>
      <w:lvlText w:val="o"/>
      <w:lvlJc w:val="left"/>
      <w:pPr>
        <w:ind w:left="4984" w:hanging="360"/>
      </w:pPr>
      <w:rPr>
        <w:rFonts w:ascii="Courier New" w:hAnsi="Courier New" w:cs="Courier New" w:hint="default"/>
      </w:rPr>
    </w:lvl>
    <w:lvl w:ilvl="8" w:tplc="0C090005">
      <w:start w:val="1"/>
      <w:numFmt w:val="bullet"/>
      <w:lvlText w:val=""/>
      <w:lvlJc w:val="left"/>
      <w:pPr>
        <w:ind w:left="5704" w:hanging="360"/>
      </w:pPr>
      <w:rPr>
        <w:rFonts w:ascii="Wingdings" w:hAnsi="Wingdings" w:hint="default"/>
      </w:rPr>
    </w:lvl>
  </w:abstractNum>
  <w:abstractNum w:abstractNumId="21" w15:restartNumberingAfterBreak="0">
    <w:nsid w:val="361C1F0E"/>
    <w:multiLevelType w:val="hybridMultilevel"/>
    <w:tmpl w:val="53B816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AE225E7"/>
    <w:multiLevelType w:val="hybridMultilevel"/>
    <w:tmpl w:val="C8B68276"/>
    <w:lvl w:ilvl="0" w:tplc="79B468C8">
      <w:start w:val="1"/>
      <w:numFmt w:val="bullet"/>
      <w:pStyle w:val="Bullet6pt"/>
      <w:lvlText w:val="•"/>
      <w:lvlJc w:val="left"/>
      <w:pPr>
        <w:tabs>
          <w:tab w:val="num" w:pos="0"/>
        </w:tabs>
        <w:ind w:left="284" w:hanging="284"/>
      </w:pPr>
      <w:rPr>
        <w:rFonts w:ascii="Arial" w:hAnsi="Arial" w:hint="default"/>
        <w:b/>
        <w:bCs/>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F42E2"/>
    <w:multiLevelType w:val="hybridMultilevel"/>
    <w:tmpl w:val="7F34758E"/>
    <w:lvl w:ilvl="0" w:tplc="D2743434">
      <w:start w:val="1"/>
      <w:numFmt w:val="bullet"/>
      <w:lvlText w:val=""/>
      <w:lvlJc w:val="left"/>
      <w:pPr>
        <w:ind w:left="720" w:hanging="360"/>
      </w:pPr>
      <w:rPr>
        <w:rFonts w:ascii="Symbol" w:hAnsi="Symbol" w:hint="default"/>
        <w:color w:val="FFC000"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AA25CB"/>
    <w:multiLevelType w:val="hybridMultilevel"/>
    <w:tmpl w:val="A1780246"/>
    <w:lvl w:ilvl="0" w:tplc="41A856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8A4CB5"/>
    <w:multiLevelType w:val="hybridMultilevel"/>
    <w:tmpl w:val="6FB04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650C00"/>
    <w:multiLevelType w:val="hybridMultilevel"/>
    <w:tmpl w:val="2042F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4455CB"/>
    <w:multiLevelType w:val="hybridMultilevel"/>
    <w:tmpl w:val="42B0D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A737312"/>
    <w:multiLevelType w:val="hybridMultilevel"/>
    <w:tmpl w:val="E460DDD6"/>
    <w:lvl w:ilvl="0" w:tplc="3EA006CA">
      <w:start w:val="1"/>
      <w:numFmt w:val="bullet"/>
      <w:pStyle w:val="Tablebullet3ptAfter"/>
      <w:lvlText w:val="•"/>
      <w:lvlJc w:val="left"/>
      <w:pPr>
        <w:ind w:left="360" w:hanging="360"/>
      </w:pPr>
      <w:rPr>
        <w:rFonts w:ascii="Arial" w:hAnsi="Arial" w:hint="default"/>
        <w:sz w:val="18"/>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29" w15:restartNumberingAfterBreak="0">
    <w:nsid w:val="4C1056F1"/>
    <w:multiLevelType w:val="hybridMultilevel"/>
    <w:tmpl w:val="2C38C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165B05"/>
    <w:multiLevelType w:val="hybridMultilevel"/>
    <w:tmpl w:val="45B21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6051EC"/>
    <w:multiLevelType w:val="hybridMultilevel"/>
    <w:tmpl w:val="CA42B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86FE3"/>
    <w:multiLevelType w:val="hybridMultilevel"/>
    <w:tmpl w:val="53B816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2CC0425"/>
    <w:multiLevelType w:val="hybridMultilevel"/>
    <w:tmpl w:val="4058ECE0"/>
    <w:lvl w:ilvl="0" w:tplc="3F5E8A46">
      <w:start w:val="1"/>
      <w:numFmt w:val="bullet"/>
      <w:pStyle w:val="Tablebullet85pt"/>
      <w:lvlText w:val="•"/>
      <w:lvlJc w:val="left"/>
      <w:pPr>
        <w:ind w:left="720" w:hanging="360"/>
      </w:pPr>
      <w:rPr>
        <w:rFonts w:ascii="Arial" w:hAnsi="Arial" w:hint="default"/>
        <w:b/>
        <w:bCs/>
        <w:i w:val="0"/>
        <w:i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E083C"/>
    <w:multiLevelType w:val="hybridMultilevel"/>
    <w:tmpl w:val="08A27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F765C6B"/>
    <w:multiLevelType w:val="hybridMultilevel"/>
    <w:tmpl w:val="84F297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FD16B54"/>
    <w:multiLevelType w:val="hybridMultilevel"/>
    <w:tmpl w:val="ADC029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70F65CC6"/>
    <w:multiLevelType w:val="hybridMultilevel"/>
    <w:tmpl w:val="A3FC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2B5124"/>
    <w:multiLevelType w:val="hybridMultilevel"/>
    <w:tmpl w:val="3370D67A"/>
    <w:lvl w:ilvl="0" w:tplc="A1245CA4">
      <w:start w:val="1"/>
      <w:numFmt w:val="bullet"/>
      <w:lvlText w:val=""/>
      <w:lvlJc w:val="left"/>
      <w:pPr>
        <w:ind w:left="360" w:hanging="360"/>
      </w:pPr>
      <w:rPr>
        <w:rFonts w:ascii="Symbol" w:hAnsi="Symbo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9CA7F64"/>
    <w:multiLevelType w:val="hybridMultilevel"/>
    <w:tmpl w:val="C7FC8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800F49"/>
    <w:multiLevelType w:val="hybridMultilevel"/>
    <w:tmpl w:val="2D964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F72F53"/>
    <w:multiLevelType w:val="hybridMultilevel"/>
    <w:tmpl w:val="ECE25E1C"/>
    <w:lvl w:ilvl="0" w:tplc="C1AC6D3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D96E9B"/>
    <w:multiLevelType w:val="hybridMultilevel"/>
    <w:tmpl w:val="84F297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4"/>
  </w:num>
  <w:num w:numId="3">
    <w:abstractNumId w:val="29"/>
  </w:num>
  <w:num w:numId="4">
    <w:abstractNumId w:val="7"/>
  </w:num>
  <w:num w:numId="5">
    <w:abstractNumId w:val="1"/>
  </w:num>
  <w:num w:numId="6">
    <w:abstractNumId w:val="25"/>
  </w:num>
  <w:num w:numId="7">
    <w:abstractNumId w:val="34"/>
  </w:num>
  <w:num w:numId="8">
    <w:abstractNumId w:val="27"/>
  </w:num>
  <w:num w:numId="9">
    <w:abstractNumId w:val="41"/>
  </w:num>
  <w:num w:numId="10">
    <w:abstractNumId w:val="26"/>
  </w:num>
  <w:num w:numId="11">
    <w:abstractNumId w:val="33"/>
  </w:num>
  <w:num w:numId="12">
    <w:abstractNumId w:val="36"/>
  </w:num>
  <w:num w:numId="13">
    <w:abstractNumId w:val="14"/>
  </w:num>
  <w:num w:numId="14">
    <w:abstractNumId w:val="37"/>
  </w:num>
  <w:num w:numId="15">
    <w:abstractNumId w:val="0"/>
  </w:num>
  <w:num w:numId="16">
    <w:abstractNumId w:val="20"/>
  </w:num>
  <w:num w:numId="17">
    <w:abstractNumId w:val="35"/>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3"/>
  </w:num>
  <w:num w:numId="22">
    <w:abstractNumId w:val="6"/>
  </w:num>
  <w:num w:numId="23">
    <w:abstractNumId w:val="2"/>
  </w:num>
  <w:num w:numId="24">
    <w:abstractNumId w:val="42"/>
  </w:num>
  <w:num w:numId="25">
    <w:abstractNumId w:val="22"/>
  </w:num>
  <w:num w:numId="26">
    <w:abstractNumId w:val="21"/>
  </w:num>
  <w:num w:numId="27">
    <w:abstractNumId w:val="12"/>
  </w:num>
  <w:num w:numId="28">
    <w:abstractNumId w:val="44"/>
  </w:num>
  <w:num w:numId="29">
    <w:abstractNumId w:val="18"/>
  </w:num>
  <w:num w:numId="30">
    <w:abstractNumId w:val="32"/>
  </w:num>
  <w:num w:numId="31">
    <w:abstractNumId w:val="8"/>
  </w:num>
  <w:num w:numId="32">
    <w:abstractNumId w:val="5"/>
  </w:num>
  <w:num w:numId="33">
    <w:abstractNumId w:val="9"/>
  </w:num>
  <w:num w:numId="34">
    <w:abstractNumId w:val="3"/>
  </w:num>
  <w:num w:numId="35">
    <w:abstractNumId w:val="40"/>
  </w:num>
  <w:num w:numId="36">
    <w:abstractNumId w:val="30"/>
  </w:num>
  <w:num w:numId="37">
    <w:abstractNumId w:val="15"/>
  </w:num>
  <w:num w:numId="38">
    <w:abstractNumId w:val="31"/>
  </w:num>
  <w:num w:numId="39">
    <w:abstractNumId w:val="13"/>
  </w:num>
  <w:num w:numId="40">
    <w:abstractNumId w:val="38"/>
  </w:num>
  <w:num w:numId="41">
    <w:abstractNumId w:val="11"/>
  </w:num>
  <w:num w:numId="42">
    <w:abstractNumId w:val="23"/>
  </w:num>
  <w:num w:numId="43">
    <w:abstractNumId w:val="28"/>
  </w:num>
  <w:num w:numId="44">
    <w:abstractNumId w:val="28"/>
  </w:num>
  <w:num w:numId="45">
    <w:abstractNumId w:val="28"/>
  </w:num>
  <w:num w:numId="46">
    <w:abstractNumId w:val="24"/>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39"/>
    <w:rsid w:val="00000AEC"/>
    <w:rsid w:val="000119EE"/>
    <w:rsid w:val="000306BC"/>
    <w:rsid w:val="000307C5"/>
    <w:rsid w:val="00030DFB"/>
    <w:rsid w:val="00060560"/>
    <w:rsid w:val="000C176C"/>
    <w:rsid w:val="000F284E"/>
    <w:rsid w:val="000F2E70"/>
    <w:rsid w:val="00136001"/>
    <w:rsid w:val="001446D9"/>
    <w:rsid w:val="00153E1E"/>
    <w:rsid w:val="00154AA4"/>
    <w:rsid w:val="0015686A"/>
    <w:rsid w:val="001641C1"/>
    <w:rsid w:val="001812AD"/>
    <w:rsid w:val="00184D78"/>
    <w:rsid w:val="00192FEE"/>
    <w:rsid w:val="001D1461"/>
    <w:rsid w:val="001E609F"/>
    <w:rsid w:val="001E6C39"/>
    <w:rsid w:val="001E6D26"/>
    <w:rsid w:val="00202B6F"/>
    <w:rsid w:val="00222ADF"/>
    <w:rsid w:val="00243F39"/>
    <w:rsid w:val="00262652"/>
    <w:rsid w:val="002A1731"/>
    <w:rsid w:val="002A6429"/>
    <w:rsid w:val="002B1721"/>
    <w:rsid w:val="002B3A51"/>
    <w:rsid w:val="002E7E67"/>
    <w:rsid w:val="0030653D"/>
    <w:rsid w:val="00324713"/>
    <w:rsid w:val="003652BF"/>
    <w:rsid w:val="00381E4B"/>
    <w:rsid w:val="003A5C40"/>
    <w:rsid w:val="003B0533"/>
    <w:rsid w:val="003B3257"/>
    <w:rsid w:val="003B6420"/>
    <w:rsid w:val="003D7E62"/>
    <w:rsid w:val="003F0442"/>
    <w:rsid w:val="003F4891"/>
    <w:rsid w:val="004013DE"/>
    <w:rsid w:val="00404A02"/>
    <w:rsid w:val="00414B60"/>
    <w:rsid w:val="004253D7"/>
    <w:rsid w:val="00436EF4"/>
    <w:rsid w:val="00440F79"/>
    <w:rsid w:val="00466133"/>
    <w:rsid w:val="004951F1"/>
    <w:rsid w:val="00495782"/>
    <w:rsid w:val="004B0534"/>
    <w:rsid w:val="004B0603"/>
    <w:rsid w:val="004B0994"/>
    <w:rsid w:val="004C6B76"/>
    <w:rsid w:val="004F00C8"/>
    <w:rsid w:val="005D045F"/>
    <w:rsid w:val="005F2CA3"/>
    <w:rsid w:val="00621D18"/>
    <w:rsid w:val="00654FB0"/>
    <w:rsid w:val="00666B7B"/>
    <w:rsid w:val="006709F7"/>
    <w:rsid w:val="0069064A"/>
    <w:rsid w:val="00692FC5"/>
    <w:rsid w:val="006970DF"/>
    <w:rsid w:val="006A15B6"/>
    <w:rsid w:val="006A3B2B"/>
    <w:rsid w:val="006B1F00"/>
    <w:rsid w:val="006B3864"/>
    <w:rsid w:val="006C4BA4"/>
    <w:rsid w:val="006C582F"/>
    <w:rsid w:val="006E3A86"/>
    <w:rsid w:val="006F6DCE"/>
    <w:rsid w:val="00725700"/>
    <w:rsid w:val="0076604E"/>
    <w:rsid w:val="007B0A6B"/>
    <w:rsid w:val="007B3EA5"/>
    <w:rsid w:val="007C00F3"/>
    <w:rsid w:val="007D57A4"/>
    <w:rsid w:val="007D5B9E"/>
    <w:rsid w:val="00802258"/>
    <w:rsid w:val="00816192"/>
    <w:rsid w:val="008240D2"/>
    <w:rsid w:val="00824A2E"/>
    <w:rsid w:val="008336F8"/>
    <w:rsid w:val="00834058"/>
    <w:rsid w:val="008875EA"/>
    <w:rsid w:val="008D074E"/>
    <w:rsid w:val="008D6D8D"/>
    <w:rsid w:val="008E7DDE"/>
    <w:rsid w:val="008F0A83"/>
    <w:rsid w:val="009168D7"/>
    <w:rsid w:val="0091797F"/>
    <w:rsid w:val="00917FEE"/>
    <w:rsid w:val="0093148F"/>
    <w:rsid w:val="00933480"/>
    <w:rsid w:val="00936F33"/>
    <w:rsid w:val="00962150"/>
    <w:rsid w:val="00967FAD"/>
    <w:rsid w:val="00977D75"/>
    <w:rsid w:val="0099586F"/>
    <w:rsid w:val="009B4FA7"/>
    <w:rsid w:val="009B65C0"/>
    <w:rsid w:val="009E1F2B"/>
    <w:rsid w:val="009E6C64"/>
    <w:rsid w:val="009F46FC"/>
    <w:rsid w:val="00A04AC8"/>
    <w:rsid w:val="00A27508"/>
    <w:rsid w:val="00A606A1"/>
    <w:rsid w:val="00A62DD9"/>
    <w:rsid w:val="00A76CEB"/>
    <w:rsid w:val="00A92731"/>
    <w:rsid w:val="00AA0E87"/>
    <w:rsid w:val="00AA0FD9"/>
    <w:rsid w:val="00AD171A"/>
    <w:rsid w:val="00AD74D9"/>
    <w:rsid w:val="00AF2989"/>
    <w:rsid w:val="00B00668"/>
    <w:rsid w:val="00B060F7"/>
    <w:rsid w:val="00B11BDA"/>
    <w:rsid w:val="00B12CA5"/>
    <w:rsid w:val="00B22CC6"/>
    <w:rsid w:val="00B40621"/>
    <w:rsid w:val="00B52699"/>
    <w:rsid w:val="00B61E1C"/>
    <w:rsid w:val="00B6235B"/>
    <w:rsid w:val="00B623C6"/>
    <w:rsid w:val="00B64119"/>
    <w:rsid w:val="00B67FCB"/>
    <w:rsid w:val="00B711ED"/>
    <w:rsid w:val="00B71563"/>
    <w:rsid w:val="00B7362B"/>
    <w:rsid w:val="00BA5A36"/>
    <w:rsid w:val="00BB09AD"/>
    <w:rsid w:val="00BB3285"/>
    <w:rsid w:val="00BD22F8"/>
    <w:rsid w:val="00BE1F3D"/>
    <w:rsid w:val="00BE49DE"/>
    <w:rsid w:val="00C0764E"/>
    <w:rsid w:val="00C153D9"/>
    <w:rsid w:val="00C179DE"/>
    <w:rsid w:val="00C2139C"/>
    <w:rsid w:val="00C23149"/>
    <w:rsid w:val="00C36FCB"/>
    <w:rsid w:val="00C37AF9"/>
    <w:rsid w:val="00C52783"/>
    <w:rsid w:val="00C700F6"/>
    <w:rsid w:val="00C81BB7"/>
    <w:rsid w:val="00CA346B"/>
    <w:rsid w:val="00CA483A"/>
    <w:rsid w:val="00CA4A70"/>
    <w:rsid w:val="00CB5F82"/>
    <w:rsid w:val="00CC109B"/>
    <w:rsid w:val="00CC3C40"/>
    <w:rsid w:val="00CF53A2"/>
    <w:rsid w:val="00D0287F"/>
    <w:rsid w:val="00D03FB9"/>
    <w:rsid w:val="00D05DD4"/>
    <w:rsid w:val="00D126EE"/>
    <w:rsid w:val="00D33EFF"/>
    <w:rsid w:val="00D725A8"/>
    <w:rsid w:val="00D77CF4"/>
    <w:rsid w:val="00DC53E8"/>
    <w:rsid w:val="00DE2676"/>
    <w:rsid w:val="00E07635"/>
    <w:rsid w:val="00E369F6"/>
    <w:rsid w:val="00E5471B"/>
    <w:rsid w:val="00E56267"/>
    <w:rsid w:val="00E61433"/>
    <w:rsid w:val="00E70F86"/>
    <w:rsid w:val="00E75B0F"/>
    <w:rsid w:val="00E76865"/>
    <w:rsid w:val="00E80FEA"/>
    <w:rsid w:val="00E902C6"/>
    <w:rsid w:val="00E97B12"/>
    <w:rsid w:val="00ED4DF1"/>
    <w:rsid w:val="00ED6D5D"/>
    <w:rsid w:val="00EF3F7F"/>
    <w:rsid w:val="00F07874"/>
    <w:rsid w:val="00F23E9F"/>
    <w:rsid w:val="00F47DE8"/>
    <w:rsid w:val="00F54E1F"/>
    <w:rsid w:val="00F640AD"/>
    <w:rsid w:val="00F75E89"/>
    <w:rsid w:val="00F77A2B"/>
    <w:rsid w:val="00F844DF"/>
    <w:rsid w:val="00F91C9E"/>
    <w:rsid w:val="00FA26A9"/>
    <w:rsid w:val="00FC6E47"/>
    <w:rsid w:val="00FE1ED1"/>
    <w:rsid w:val="00FF4D9F"/>
    <w:rsid w:val="00FF7B0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0953"/>
  <w15:chartTrackingRefBased/>
  <w15:docId w15:val="{DADC00D9-FBBF-47D4-A78E-96DDEB6A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C39"/>
    <w:pPr>
      <w:spacing w:after="200" w:line="276"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A04AC8"/>
    <w:pPr>
      <w:tabs>
        <w:tab w:val="left" w:pos="3577"/>
      </w:tabs>
      <w:spacing w:before="80" w:after="80" w:line="240" w:lineRule="auto"/>
      <w:outlineLvl w:val="0"/>
    </w:pPr>
    <w:rPr>
      <w:rFonts w:ascii="Arial" w:hAnsi="Arial" w:cs="Arial"/>
      <w:b/>
      <w:sz w:val="24"/>
      <w:szCs w:val="24"/>
    </w:rPr>
  </w:style>
  <w:style w:type="paragraph" w:styleId="Heading3">
    <w:name w:val="heading 3"/>
    <w:basedOn w:val="Normal"/>
    <w:next w:val="Normal"/>
    <w:link w:val="Heading3Char"/>
    <w:uiPriority w:val="9"/>
    <w:qFormat/>
    <w:rsid w:val="00B40621"/>
    <w:pPr>
      <w:keepNext/>
      <w:keepLines/>
      <w:spacing w:before="40" w:after="40" w:line="200" w:lineRule="atLeast"/>
      <w:outlineLvl w:val="2"/>
    </w:pPr>
    <w:rPr>
      <w:rFonts w:ascii="Arial" w:eastAsia="Times New Roman" w:hAnsi="Arial"/>
      <w:b/>
      <w:bCs/>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C39"/>
    <w:pPr>
      <w:spacing w:after="0" w:line="240" w:lineRule="auto"/>
    </w:pPr>
    <w:rPr>
      <w:rFonts w:ascii="Arial" w:eastAsia="SimSun" w:hAnsi="Arial" w:cs="Times New Roman"/>
      <w:sz w:val="20"/>
      <w:lang w:eastAsia="zh-CN"/>
    </w:rPr>
  </w:style>
  <w:style w:type="paragraph" w:styleId="Header">
    <w:name w:val="header"/>
    <w:basedOn w:val="Normal"/>
    <w:link w:val="HeaderChar"/>
    <w:unhideWhenUsed/>
    <w:rsid w:val="001E6C39"/>
    <w:pPr>
      <w:tabs>
        <w:tab w:val="center" w:pos="4320"/>
        <w:tab w:val="right" w:pos="8640"/>
      </w:tabs>
      <w:spacing w:after="0" w:line="180" w:lineRule="atLeast"/>
    </w:pPr>
    <w:rPr>
      <w:rFonts w:ascii="Arial" w:eastAsia="Cambria" w:hAnsi="Arial"/>
      <w:sz w:val="16"/>
      <w:szCs w:val="20"/>
      <w:lang w:eastAsia="en-US"/>
    </w:rPr>
  </w:style>
  <w:style w:type="character" w:customStyle="1" w:styleId="HeaderChar">
    <w:name w:val="Header Char"/>
    <w:basedOn w:val="DefaultParagraphFont"/>
    <w:link w:val="Header"/>
    <w:rsid w:val="001E6C39"/>
    <w:rPr>
      <w:rFonts w:ascii="Arial" w:eastAsia="Cambria" w:hAnsi="Arial" w:cs="Times New Roman"/>
      <w:sz w:val="16"/>
      <w:szCs w:val="20"/>
      <w:lang w:eastAsia="en-US"/>
    </w:rPr>
  </w:style>
  <w:style w:type="paragraph" w:customStyle="1" w:styleId="Bodytext">
    <w:name w:val="Bodytext"/>
    <w:basedOn w:val="Normal"/>
    <w:link w:val="BodytextChar"/>
    <w:uiPriority w:val="99"/>
    <w:qFormat/>
    <w:rsid w:val="001E6C39"/>
    <w:pPr>
      <w:widowControl w:val="0"/>
      <w:autoSpaceDE w:val="0"/>
      <w:autoSpaceDN w:val="0"/>
      <w:adjustRightInd w:val="0"/>
      <w:spacing w:after="60" w:line="200" w:lineRule="atLeast"/>
      <w:textAlignment w:val="center"/>
    </w:pPr>
    <w:rPr>
      <w:rFonts w:ascii="Arial" w:eastAsia="Cambria" w:hAnsi="Arial" w:cs="ArialMT"/>
      <w:sz w:val="18"/>
      <w:szCs w:val="20"/>
      <w:lang w:eastAsia="en-US"/>
    </w:rPr>
  </w:style>
  <w:style w:type="paragraph" w:customStyle="1" w:styleId="Bodytextbullet">
    <w:name w:val="Bodytext bullet"/>
    <w:basedOn w:val="Bodytext"/>
    <w:link w:val="BodytextbulletChar"/>
    <w:qFormat/>
    <w:rsid w:val="001E6C39"/>
    <w:pPr>
      <w:numPr>
        <w:numId w:val="1"/>
      </w:numPr>
      <w:spacing w:after="20"/>
      <w:ind w:left="227" w:hanging="227"/>
    </w:pPr>
    <w:rPr>
      <w:lang w:val="en-GB"/>
    </w:rPr>
  </w:style>
  <w:style w:type="paragraph" w:styleId="Footer">
    <w:name w:val="footer"/>
    <w:basedOn w:val="Normal"/>
    <w:link w:val="FooterChar"/>
    <w:uiPriority w:val="99"/>
    <w:unhideWhenUsed/>
    <w:rsid w:val="001E6C39"/>
    <w:pPr>
      <w:tabs>
        <w:tab w:val="center" w:pos="4320"/>
        <w:tab w:val="right" w:pos="8640"/>
      </w:tabs>
      <w:spacing w:after="0" w:line="180" w:lineRule="atLeast"/>
    </w:pPr>
    <w:rPr>
      <w:rFonts w:ascii="Arial" w:eastAsia="Cambria" w:hAnsi="Arial"/>
      <w:sz w:val="16"/>
      <w:szCs w:val="20"/>
      <w:lang w:eastAsia="en-US"/>
    </w:rPr>
  </w:style>
  <w:style w:type="character" w:customStyle="1" w:styleId="FooterChar">
    <w:name w:val="Footer Char"/>
    <w:basedOn w:val="DefaultParagraphFont"/>
    <w:link w:val="Footer"/>
    <w:uiPriority w:val="99"/>
    <w:rsid w:val="001E6C39"/>
    <w:rPr>
      <w:rFonts w:ascii="Arial" w:eastAsia="Cambria" w:hAnsi="Arial" w:cs="Times New Roman"/>
      <w:sz w:val="16"/>
      <w:szCs w:val="20"/>
      <w:lang w:eastAsia="en-US"/>
    </w:rPr>
  </w:style>
  <w:style w:type="character" w:customStyle="1" w:styleId="TabletextCharChar">
    <w:name w:val="Table text Char Char"/>
    <w:link w:val="Tabletext"/>
    <w:uiPriority w:val="99"/>
    <w:rsid w:val="001E6C39"/>
    <w:rPr>
      <w:rFonts w:ascii="Arial" w:hAnsi="Arial"/>
      <w:lang w:eastAsia="en-US"/>
    </w:rPr>
  </w:style>
  <w:style w:type="paragraph" w:customStyle="1" w:styleId="Tabletext">
    <w:name w:val="Table text"/>
    <w:link w:val="TabletextCharChar"/>
    <w:uiPriority w:val="9"/>
    <w:qFormat/>
    <w:rsid w:val="001E6C39"/>
    <w:pPr>
      <w:spacing w:before="40" w:after="40" w:line="220" w:lineRule="atLeast"/>
    </w:pPr>
    <w:rPr>
      <w:rFonts w:ascii="Arial" w:hAnsi="Arial"/>
      <w:lang w:eastAsia="en-US"/>
    </w:rPr>
  </w:style>
  <w:style w:type="character" w:customStyle="1" w:styleId="BodytextChar">
    <w:name w:val="Bodytext Char"/>
    <w:link w:val="Bodytext"/>
    <w:uiPriority w:val="99"/>
    <w:rsid w:val="001E6C39"/>
    <w:rPr>
      <w:rFonts w:ascii="Arial" w:eastAsia="Cambria" w:hAnsi="Arial" w:cs="ArialMT"/>
      <w:sz w:val="18"/>
      <w:szCs w:val="20"/>
      <w:lang w:eastAsia="en-US"/>
    </w:rPr>
  </w:style>
  <w:style w:type="paragraph" w:customStyle="1" w:styleId="TableColumnBlackHeading">
    <w:name w:val="Table Column Black Heading"/>
    <w:basedOn w:val="Normal"/>
    <w:qFormat/>
    <w:rsid w:val="001E6C39"/>
    <w:pPr>
      <w:spacing w:before="80" w:after="80" w:line="240" w:lineRule="auto"/>
    </w:pPr>
    <w:rPr>
      <w:rFonts w:ascii="Arial" w:eastAsia="Calibri" w:hAnsi="Arial"/>
      <w:b/>
      <w:sz w:val="18"/>
      <w:lang w:val="en-US" w:eastAsia="en-US" w:bidi="en-US"/>
    </w:rPr>
  </w:style>
  <w:style w:type="paragraph" w:styleId="ListParagraph">
    <w:name w:val="List Paragraph"/>
    <w:aliases w:val="Content descriptions"/>
    <w:basedOn w:val="Normal"/>
    <w:link w:val="ListParagraphChar"/>
    <w:uiPriority w:val="34"/>
    <w:qFormat/>
    <w:rsid w:val="001E6C39"/>
    <w:pPr>
      <w:ind w:left="720"/>
    </w:pPr>
  </w:style>
  <w:style w:type="character" w:customStyle="1" w:styleId="BodytextbulletChar">
    <w:name w:val="Bodytext bullet Char"/>
    <w:link w:val="Bodytextbullet"/>
    <w:locked/>
    <w:rsid w:val="001E6C39"/>
    <w:rPr>
      <w:rFonts w:ascii="Arial" w:eastAsia="Cambria" w:hAnsi="Arial" w:cs="ArialMT"/>
      <w:sz w:val="18"/>
      <w:szCs w:val="20"/>
      <w:lang w:val="en-GB" w:eastAsia="en-US"/>
    </w:rPr>
  </w:style>
  <w:style w:type="character" w:customStyle="1" w:styleId="Bullet1Char">
    <w:name w:val="Bullet1 Char"/>
    <w:basedOn w:val="DefaultParagraphFont"/>
    <w:link w:val="Bullet1"/>
    <w:locked/>
    <w:rsid w:val="001E6C39"/>
    <w:rPr>
      <w:rFonts w:ascii="Arial" w:hAnsi="Arial" w:cs="Arial"/>
    </w:rPr>
  </w:style>
  <w:style w:type="paragraph" w:customStyle="1" w:styleId="Bullet1">
    <w:name w:val="Bullet1"/>
    <w:basedOn w:val="Normal"/>
    <w:link w:val="Bullet1Char"/>
    <w:qFormat/>
    <w:rsid w:val="001E6C39"/>
    <w:pPr>
      <w:numPr>
        <w:numId w:val="16"/>
      </w:numPr>
      <w:spacing w:after="60" w:line="240" w:lineRule="auto"/>
      <w:ind w:left="747" w:right="-23" w:hanging="333"/>
    </w:pPr>
    <w:rPr>
      <w:rFonts w:ascii="Arial" w:eastAsiaTheme="minorEastAsia" w:hAnsi="Arial" w:cs="Arial"/>
      <w:lang w:eastAsia="zh-TW"/>
    </w:rPr>
  </w:style>
  <w:style w:type="paragraph" w:customStyle="1" w:styleId="Tabletext85pt">
    <w:name w:val="Table text 8.5pt"/>
    <w:basedOn w:val="Normal"/>
    <w:qFormat/>
    <w:rsid w:val="001E6C39"/>
    <w:pPr>
      <w:spacing w:before="80" w:after="80" w:line="240" w:lineRule="auto"/>
    </w:pPr>
    <w:rPr>
      <w:rFonts w:ascii="Arial" w:eastAsia="Times New Roman" w:hAnsi="Arial"/>
      <w:sz w:val="17"/>
      <w:lang w:val="en-US" w:eastAsia="en-US" w:bidi="en-US"/>
    </w:rPr>
  </w:style>
  <w:style w:type="paragraph" w:customStyle="1" w:styleId="TableHeadingBold9pt">
    <w:name w:val="Table Heading (Bold 9pt)"/>
    <w:basedOn w:val="Normal"/>
    <w:qFormat/>
    <w:rsid w:val="001E6C39"/>
    <w:pPr>
      <w:widowControl w:val="0"/>
      <w:autoSpaceDE w:val="0"/>
      <w:autoSpaceDN w:val="0"/>
      <w:adjustRightInd w:val="0"/>
      <w:spacing w:before="80" w:after="80" w:line="240" w:lineRule="auto"/>
      <w:textAlignment w:val="center"/>
    </w:pPr>
    <w:rPr>
      <w:rFonts w:ascii="Arial" w:hAnsi="Arial"/>
      <w:b/>
      <w:bCs/>
      <w:color w:val="000000" w:themeColor="text1"/>
      <w:sz w:val="18"/>
      <w:szCs w:val="20"/>
      <w:lang w:eastAsia="en-US"/>
    </w:rPr>
  </w:style>
  <w:style w:type="paragraph" w:customStyle="1" w:styleId="Tablebullet85pt">
    <w:name w:val="Table bullet 8.5pt"/>
    <w:basedOn w:val="Normal"/>
    <w:qFormat/>
    <w:rsid w:val="001E6C39"/>
    <w:pPr>
      <w:numPr>
        <w:numId w:val="17"/>
      </w:numPr>
      <w:spacing w:before="40" w:after="40" w:line="240" w:lineRule="auto"/>
    </w:pPr>
    <w:rPr>
      <w:rFonts w:ascii="Arial" w:eastAsia="Cambria" w:hAnsi="Arial"/>
      <w:sz w:val="17"/>
      <w:szCs w:val="17"/>
      <w:lang w:eastAsia="en-US"/>
    </w:rPr>
  </w:style>
  <w:style w:type="character" w:customStyle="1" w:styleId="TablesubheadingChar">
    <w:name w:val="Table subheading Char"/>
    <w:link w:val="Tablesubheading"/>
    <w:locked/>
    <w:rsid w:val="001E6C39"/>
    <w:rPr>
      <w:rFonts w:ascii="Arial" w:hAnsi="Arial" w:cs="Arial"/>
      <w:b/>
      <w:bCs/>
      <w:color w:val="000000"/>
      <w:sz w:val="18"/>
    </w:rPr>
  </w:style>
  <w:style w:type="paragraph" w:customStyle="1" w:styleId="Tablesubheading">
    <w:name w:val="Table subheading"/>
    <w:basedOn w:val="Normal"/>
    <w:link w:val="TablesubheadingChar"/>
    <w:qFormat/>
    <w:rsid w:val="001E6C39"/>
    <w:pPr>
      <w:widowControl w:val="0"/>
      <w:autoSpaceDE w:val="0"/>
      <w:autoSpaceDN w:val="0"/>
      <w:adjustRightInd w:val="0"/>
      <w:spacing w:before="80" w:after="80" w:line="240" w:lineRule="auto"/>
      <w:ind w:right="-23"/>
    </w:pPr>
    <w:rPr>
      <w:rFonts w:ascii="Arial" w:eastAsiaTheme="minorEastAsia" w:hAnsi="Arial" w:cs="Arial"/>
      <w:b/>
      <w:bCs/>
      <w:color w:val="000000"/>
      <w:sz w:val="18"/>
      <w:lang w:eastAsia="zh-TW"/>
    </w:rPr>
  </w:style>
  <w:style w:type="paragraph" w:customStyle="1" w:styleId="TableHeading">
    <w:name w:val="Table Heading"/>
    <w:basedOn w:val="Normal"/>
    <w:link w:val="TableHeadingChar"/>
    <w:qFormat/>
    <w:rsid w:val="00962150"/>
    <w:pPr>
      <w:widowControl w:val="0"/>
      <w:autoSpaceDE w:val="0"/>
      <w:autoSpaceDN w:val="0"/>
      <w:adjustRightInd w:val="0"/>
      <w:spacing w:before="60" w:after="60" w:line="240" w:lineRule="auto"/>
      <w:ind w:right="-23"/>
    </w:pPr>
    <w:rPr>
      <w:rFonts w:ascii="Arial" w:hAnsi="Arial" w:cs="Arial"/>
      <w:b/>
      <w:bCs/>
      <w:sz w:val="20"/>
      <w:szCs w:val="24"/>
    </w:rPr>
  </w:style>
  <w:style w:type="character" w:customStyle="1" w:styleId="TableHeadingChar">
    <w:name w:val="Table Heading Char"/>
    <w:link w:val="TableHeading"/>
    <w:rsid w:val="00962150"/>
    <w:rPr>
      <w:rFonts w:ascii="Arial" w:eastAsia="SimSun" w:hAnsi="Arial" w:cs="Arial"/>
      <w:b/>
      <w:bCs/>
      <w:sz w:val="20"/>
      <w:szCs w:val="24"/>
      <w:lang w:eastAsia="zh-CN"/>
    </w:rPr>
  </w:style>
  <w:style w:type="paragraph" w:customStyle="1" w:styleId="TableText2">
    <w:name w:val="Table Text2"/>
    <w:basedOn w:val="Normal"/>
    <w:link w:val="TableText2Char"/>
    <w:qFormat/>
    <w:rsid w:val="007D57A4"/>
    <w:pPr>
      <w:spacing w:before="60" w:after="0" w:line="240" w:lineRule="auto"/>
      <w:ind w:right="-23"/>
    </w:pPr>
    <w:rPr>
      <w:rFonts w:ascii="Arial" w:eastAsia="Arial" w:hAnsi="Arial" w:cs="Arial"/>
      <w:sz w:val="18"/>
      <w:szCs w:val="18"/>
    </w:rPr>
  </w:style>
  <w:style w:type="character" w:customStyle="1" w:styleId="TableText2Char">
    <w:name w:val="Table Text2 Char"/>
    <w:link w:val="TableText2"/>
    <w:rsid w:val="007D57A4"/>
    <w:rPr>
      <w:rFonts w:ascii="Arial" w:eastAsia="Arial" w:hAnsi="Arial" w:cs="Arial"/>
      <w:sz w:val="18"/>
      <w:szCs w:val="18"/>
      <w:lang w:eastAsia="zh-CN"/>
    </w:rPr>
  </w:style>
  <w:style w:type="paragraph" w:customStyle="1" w:styleId="Bullet2">
    <w:name w:val="Bullet2"/>
    <w:basedOn w:val="Bullet1"/>
    <w:link w:val="Bullet2Char"/>
    <w:qFormat/>
    <w:rsid w:val="00E70F86"/>
    <w:pPr>
      <w:numPr>
        <w:numId w:val="0"/>
      </w:numPr>
      <w:tabs>
        <w:tab w:val="left" w:pos="736"/>
      </w:tabs>
      <w:spacing w:after="0"/>
      <w:ind w:left="747" w:hanging="333"/>
    </w:pPr>
    <w:rPr>
      <w:rFonts w:eastAsia="Arial"/>
      <w:sz w:val="18"/>
      <w:szCs w:val="18"/>
      <w:lang w:eastAsia="zh-CN"/>
    </w:rPr>
  </w:style>
  <w:style w:type="character" w:customStyle="1" w:styleId="Bullet2Char">
    <w:name w:val="Bullet2 Char"/>
    <w:link w:val="Bullet2"/>
    <w:rsid w:val="00E70F86"/>
    <w:rPr>
      <w:rFonts w:ascii="Arial" w:eastAsia="Arial" w:hAnsi="Arial" w:cs="Arial"/>
      <w:sz w:val="18"/>
      <w:szCs w:val="18"/>
      <w:lang w:eastAsia="zh-CN"/>
    </w:rPr>
  </w:style>
  <w:style w:type="paragraph" w:customStyle="1" w:styleId="Default">
    <w:name w:val="Default"/>
    <w:rsid w:val="00C81BB7"/>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Content descriptions Char"/>
    <w:link w:val="ListParagraph"/>
    <w:uiPriority w:val="34"/>
    <w:locked/>
    <w:rsid w:val="00153E1E"/>
    <w:rPr>
      <w:rFonts w:ascii="Calibri" w:eastAsia="SimSun" w:hAnsi="Calibri" w:cs="Times New Roman"/>
      <w:lang w:eastAsia="zh-CN"/>
    </w:rPr>
  </w:style>
  <w:style w:type="paragraph" w:styleId="BalloonText">
    <w:name w:val="Balloon Text"/>
    <w:basedOn w:val="Normal"/>
    <w:link w:val="BalloonTextChar"/>
    <w:uiPriority w:val="99"/>
    <w:semiHidden/>
    <w:unhideWhenUsed/>
    <w:rsid w:val="005D0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45F"/>
    <w:rPr>
      <w:rFonts w:ascii="Segoe UI" w:eastAsia="SimSun" w:hAnsi="Segoe UI" w:cs="Segoe UI"/>
      <w:sz w:val="18"/>
      <w:szCs w:val="18"/>
      <w:lang w:eastAsia="zh-CN"/>
    </w:rPr>
  </w:style>
  <w:style w:type="paragraph" w:customStyle="1" w:styleId="TableText0">
    <w:name w:val="Table Text"/>
    <w:basedOn w:val="Normal"/>
    <w:link w:val="TableTextChar"/>
    <w:uiPriority w:val="3"/>
    <w:qFormat/>
    <w:rsid w:val="00FF7B07"/>
    <w:pPr>
      <w:spacing w:before="40" w:after="40" w:line="264" w:lineRule="auto"/>
    </w:pPr>
    <w:rPr>
      <w:rFonts w:ascii="Arial" w:eastAsia="Times New Roman" w:hAnsi="Arial"/>
      <w:sz w:val="19"/>
      <w:szCs w:val="21"/>
      <w:lang w:eastAsia="en-AU"/>
    </w:rPr>
  </w:style>
  <w:style w:type="character" w:customStyle="1" w:styleId="TableTextChar">
    <w:name w:val="Table Text Char"/>
    <w:link w:val="TableText0"/>
    <w:uiPriority w:val="3"/>
    <w:rsid w:val="00FF7B07"/>
    <w:rPr>
      <w:rFonts w:ascii="Arial" w:eastAsia="Times New Roman" w:hAnsi="Arial" w:cs="Times New Roman"/>
      <w:sz w:val="19"/>
      <w:szCs w:val="21"/>
      <w:lang w:eastAsia="en-AU"/>
    </w:rPr>
  </w:style>
  <w:style w:type="paragraph" w:customStyle="1" w:styleId="Tabletext1">
    <w:name w:val="Table text1"/>
    <w:basedOn w:val="Normal"/>
    <w:link w:val="Tabletext1Char"/>
    <w:qFormat/>
    <w:rsid w:val="00936F33"/>
    <w:pPr>
      <w:spacing w:before="120" w:after="120" w:line="240" w:lineRule="auto"/>
      <w:ind w:right="-23"/>
    </w:pPr>
    <w:rPr>
      <w:rFonts w:ascii="Arial" w:eastAsia="Arial" w:hAnsi="Arial" w:cs="Arial"/>
      <w:sz w:val="20"/>
      <w:szCs w:val="20"/>
    </w:rPr>
  </w:style>
  <w:style w:type="character" w:customStyle="1" w:styleId="Tabletext1Char">
    <w:name w:val="Table text1 Char"/>
    <w:link w:val="Tabletext1"/>
    <w:rsid w:val="00936F33"/>
    <w:rPr>
      <w:rFonts w:ascii="Arial" w:eastAsia="Arial" w:hAnsi="Arial" w:cs="Arial"/>
      <w:sz w:val="20"/>
      <w:szCs w:val="20"/>
      <w:lang w:eastAsia="zh-CN"/>
    </w:rPr>
  </w:style>
  <w:style w:type="character" w:customStyle="1" w:styleId="Heading1Char">
    <w:name w:val="Heading 1 Char"/>
    <w:basedOn w:val="DefaultParagraphFont"/>
    <w:link w:val="Heading1"/>
    <w:uiPriority w:val="99"/>
    <w:rsid w:val="00A04AC8"/>
    <w:rPr>
      <w:rFonts w:ascii="Arial" w:eastAsia="SimSun" w:hAnsi="Arial" w:cs="Arial"/>
      <w:b/>
      <w:sz w:val="24"/>
      <w:szCs w:val="24"/>
      <w:lang w:eastAsia="zh-CN"/>
    </w:rPr>
  </w:style>
  <w:style w:type="paragraph" w:customStyle="1" w:styleId="Bullet6pt">
    <w:name w:val="Bullet 6pt"/>
    <w:basedOn w:val="Normal"/>
    <w:uiPriority w:val="99"/>
    <w:rsid w:val="00A04AC8"/>
    <w:pPr>
      <w:numPr>
        <w:numId w:val="25"/>
      </w:numPr>
      <w:spacing w:after="120" w:line="240" w:lineRule="auto"/>
    </w:pPr>
    <w:rPr>
      <w:rFonts w:ascii="Arial" w:eastAsia="Arial Unicode MS" w:hAnsi="Arial"/>
      <w:sz w:val="20"/>
      <w:szCs w:val="20"/>
      <w:lang w:eastAsia="en-US"/>
    </w:rPr>
  </w:style>
  <w:style w:type="paragraph" w:styleId="NormalWeb">
    <w:name w:val="Normal (Web)"/>
    <w:basedOn w:val="Normal"/>
    <w:uiPriority w:val="99"/>
    <w:rsid w:val="00243F39"/>
    <w:pPr>
      <w:spacing w:before="100" w:beforeAutospacing="1" w:after="100" w:afterAutospacing="1" w:line="240" w:lineRule="auto"/>
    </w:pPr>
    <w:rPr>
      <w:rFonts w:ascii="Times New Roman" w:eastAsia="Times New Roman" w:hAnsi="Times New Roman"/>
      <w:sz w:val="24"/>
      <w:szCs w:val="24"/>
    </w:rPr>
  </w:style>
  <w:style w:type="paragraph" w:customStyle="1" w:styleId="TableBullet">
    <w:name w:val="Table Bullet"/>
    <w:basedOn w:val="Normal"/>
    <w:uiPriority w:val="4"/>
    <w:qFormat/>
    <w:rsid w:val="00381E4B"/>
    <w:pPr>
      <w:numPr>
        <w:numId w:val="29"/>
      </w:numPr>
      <w:tabs>
        <w:tab w:val="left" w:pos="284"/>
      </w:tabs>
      <w:spacing w:before="40" w:after="40" w:line="264" w:lineRule="auto"/>
      <w:ind w:left="170" w:hanging="170"/>
    </w:pPr>
    <w:rPr>
      <w:rFonts w:ascii="Arial" w:eastAsia="Times New Roman" w:hAnsi="Arial"/>
      <w:color w:val="000000" w:themeColor="text1"/>
      <w:sz w:val="19"/>
      <w:szCs w:val="21"/>
      <w:lang w:eastAsia="en-US"/>
    </w:rPr>
  </w:style>
  <w:style w:type="character" w:styleId="Hyperlink">
    <w:name w:val="Hyperlink"/>
    <w:basedOn w:val="DefaultParagraphFont"/>
    <w:uiPriority w:val="99"/>
    <w:unhideWhenUsed/>
    <w:rsid w:val="00381E4B"/>
    <w:rPr>
      <w:color w:val="0000FF"/>
      <w:u w:val="single"/>
    </w:rPr>
  </w:style>
  <w:style w:type="table" w:styleId="TableGrid">
    <w:name w:val="Table Grid"/>
    <w:basedOn w:val="TableNormal"/>
    <w:rsid w:val="00C36FCB"/>
    <w:pPr>
      <w:spacing w:after="0" w:line="200" w:lineRule="atLeast"/>
    </w:pPr>
    <w:rPr>
      <w:rFonts w:ascii="Arial" w:eastAsia="SimSun" w:hAnsi="Arial" w:cs="Times New Roman"/>
      <w:sz w:val="18"/>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
    <w:name w:val="Heading5"/>
    <w:basedOn w:val="Normal"/>
    <w:qFormat/>
    <w:rsid w:val="00E80FEA"/>
    <w:pPr>
      <w:widowControl w:val="0"/>
      <w:autoSpaceDE w:val="0"/>
      <w:autoSpaceDN w:val="0"/>
      <w:adjustRightInd w:val="0"/>
      <w:spacing w:before="60" w:after="60" w:line="200" w:lineRule="atLeast"/>
      <w:textAlignment w:val="center"/>
    </w:pPr>
    <w:rPr>
      <w:rFonts w:ascii="Arial-BoldItalicMT" w:eastAsia="Cambria" w:hAnsi="Arial-BoldItalicMT" w:cs="Arial-BoldItalicMT"/>
      <w:i/>
      <w:iCs/>
      <w:sz w:val="20"/>
      <w:szCs w:val="20"/>
      <w:lang w:val="en-GB" w:eastAsia="en-US"/>
    </w:rPr>
  </w:style>
  <w:style w:type="character" w:customStyle="1" w:styleId="Heading3Char">
    <w:name w:val="Heading 3 Char"/>
    <w:basedOn w:val="DefaultParagraphFont"/>
    <w:link w:val="Heading3"/>
    <w:uiPriority w:val="9"/>
    <w:rsid w:val="00B40621"/>
    <w:rPr>
      <w:rFonts w:ascii="Arial" w:eastAsia="Times New Roman" w:hAnsi="Arial" w:cs="Times New Roman"/>
      <w:b/>
      <w:bCs/>
      <w:sz w:val="18"/>
      <w:szCs w:val="20"/>
      <w:lang w:val="en-GB" w:eastAsia="en-US"/>
    </w:rPr>
  </w:style>
  <w:style w:type="paragraph" w:styleId="BodyText0">
    <w:name w:val="Body Text"/>
    <w:aliases w:val="ACARA - Body Copy"/>
    <w:basedOn w:val="Normal"/>
    <w:link w:val="BodyTextChar0"/>
    <w:uiPriority w:val="1"/>
    <w:qFormat/>
    <w:rsid w:val="00CA4A70"/>
    <w:pPr>
      <w:spacing w:after="0"/>
    </w:pPr>
    <w:rPr>
      <w:rFonts w:ascii="Arial" w:eastAsiaTheme="minorHAnsi" w:hAnsi="Arial" w:cs="Arial"/>
      <w:color w:val="005D93"/>
      <w:sz w:val="20"/>
      <w:szCs w:val="24"/>
      <w:lang w:val="en-IN" w:eastAsia="en-US"/>
    </w:rPr>
  </w:style>
  <w:style w:type="character" w:customStyle="1" w:styleId="BodyTextChar0">
    <w:name w:val="Body Text Char"/>
    <w:aliases w:val="ACARA - Body Copy Char"/>
    <w:basedOn w:val="DefaultParagraphFont"/>
    <w:link w:val="BodyText0"/>
    <w:uiPriority w:val="1"/>
    <w:rsid w:val="00CA4A70"/>
    <w:rPr>
      <w:rFonts w:ascii="Arial" w:eastAsiaTheme="minorHAnsi" w:hAnsi="Arial" w:cs="Arial"/>
      <w:color w:val="005D93"/>
      <w:sz w:val="20"/>
      <w:szCs w:val="24"/>
      <w:lang w:val="en-IN" w:eastAsia="en-US"/>
    </w:rPr>
  </w:style>
  <w:style w:type="character" w:styleId="SubtleEmphasis">
    <w:name w:val="Subtle Emphasis"/>
    <w:aliases w:val="ACARA - Table Text"/>
    <w:basedOn w:val="DefaultParagraphFont"/>
    <w:uiPriority w:val="19"/>
    <w:qFormat/>
    <w:rsid w:val="00CA4A70"/>
    <w:rPr>
      <w:rFonts w:ascii="Arial" w:hAnsi="Arial"/>
      <w:i w:val="0"/>
      <w:iCs/>
      <w:color w:val="auto"/>
      <w:sz w:val="20"/>
    </w:rPr>
  </w:style>
  <w:style w:type="paragraph" w:customStyle="1" w:styleId="ACARA-Levelandstandards">
    <w:name w:val="ACARA - Level and standards"/>
    <w:basedOn w:val="Normal"/>
    <w:qFormat/>
    <w:rsid w:val="00CA4A70"/>
    <w:pPr>
      <w:keepNext/>
      <w:keepLines/>
      <w:spacing w:before="120" w:after="120" w:line="240" w:lineRule="auto"/>
      <w:ind w:left="23" w:right="23"/>
      <w:outlineLvl w:val="0"/>
    </w:pPr>
    <w:rPr>
      <w:rFonts w:ascii="Arial" w:eastAsia="Arial" w:hAnsi="Arial" w:cs="Arial"/>
      <w:iCs/>
      <w:sz w:val="20"/>
      <w:lang w:eastAsia="en-US"/>
    </w:rPr>
  </w:style>
  <w:style w:type="character" w:styleId="UnresolvedMention">
    <w:name w:val="Unresolved Mention"/>
    <w:basedOn w:val="DefaultParagraphFont"/>
    <w:uiPriority w:val="99"/>
    <w:semiHidden/>
    <w:unhideWhenUsed/>
    <w:rsid w:val="00FE1ED1"/>
    <w:rPr>
      <w:color w:val="605E5C"/>
      <w:shd w:val="clear" w:color="auto" w:fill="E1DFDD"/>
    </w:rPr>
  </w:style>
  <w:style w:type="paragraph" w:customStyle="1" w:styleId="ACARA-tablebullet">
    <w:name w:val="ACARA - table bullet"/>
    <w:basedOn w:val="BodyText0"/>
    <w:qFormat/>
    <w:rsid w:val="0076604E"/>
    <w:pPr>
      <w:numPr>
        <w:numId w:val="38"/>
      </w:numPr>
      <w:spacing w:before="120" w:after="120" w:line="240" w:lineRule="auto"/>
      <w:ind w:left="312" w:hanging="284"/>
    </w:pPr>
    <w:rPr>
      <w:rFonts w:eastAsia="Arial"/>
      <w:color w:val="FFC000" w:themeColor="accent4"/>
      <w:szCs w:val="20"/>
      <w:lang w:val="en-AU"/>
    </w:rPr>
  </w:style>
  <w:style w:type="paragraph" w:customStyle="1" w:styleId="Tabletextpadded">
    <w:name w:val="Table text padded"/>
    <w:basedOn w:val="Tabletext"/>
    <w:uiPriority w:val="9"/>
    <w:qFormat/>
    <w:rsid w:val="0076604E"/>
    <w:pPr>
      <w:spacing w:after="120" w:line="252" w:lineRule="auto"/>
    </w:pPr>
    <w:rPr>
      <w:rFonts w:eastAsia="Times New Roman" w:cs="Times New Roman"/>
      <w:sz w:val="19"/>
      <w:szCs w:val="21"/>
      <w:lang w:eastAsia="en-AU"/>
    </w:rPr>
  </w:style>
  <w:style w:type="character" w:styleId="FollowedHyperlink">
    <w:name w:val="FollowedHyperlink"/>
    <w:basedOn w:val="DefaultParagraphFont"/>
    <w:uiPriority w:val="99"/>
    <w:semiHidden/>
    <w:unhideWhenUsed/>
    <w:rsid w:val="002E7E67"/>
    <w:rPr>
      <w:color w:val="954F72" w:themeColor="followedHyperlink"/>
      <w:u w:val="single"/>
    </w:rPr>
  </w:style>
  <w:style w:type="character" w:customStyle="1" w:styleId="ACARASUN-Header">
    <w:name w:val="_ACARASUN-Header"/>
    <w:basedOn w:val="DefaultParagraphFont"/>
    <w:uiPriority w:val="1"/>
    <w:rsid w:val="0099586F"/>
    <w:rPr>
      <w:rFonts w:ascii="Arial" w:hAnsi="Arial"/>
      <w:position w:val="8"/>
      <w:sz w:val="18"/>
      <w:szCs w:val="16"/>
      <w:vertAlign w:val="superscript"/>
    </w:rPr>
  </w:style>
  <w:style w:type="paragraph" w:customStyle="1" w:styleId="BodyOpeningParagraph12-6pt">
    <w:name w:val="Body Opening Paragraph 12-6 pt"/>
    <w:basedOn w:val="Normal"/>
    <w:next w:val="Normal"/>
    <w:rsid w:val="00C23149"/>
    <w:pPr>
      <w:spacing w:before="240" w:after="120" w:line="260" w:lineRule="atLeast"/>
    </w:pPr>
    <w:rPr>
      <w:rFonts w:ascii="Arial" w:hAnsi="Arial"/>
      <w:sz w:val="21"/>
      <w:szCs w:val="21"/>
    </w:rPr>
  </w:style>
  <w:style w:type="character" w:styleId="Strong">
    <w:name w:val="Strong"/>
    <w:basedOn w:val="DefaultParagraphFont"/>
    <w:uiPriority w:val="22"/>
    <w:rsid w:val="00C23149"/>
    <w:rPr>
      <w:b/>
      <w:bCs/>
    </w:rPr>
  </w:style>
  <w:style w:type="paragraph" w:customStyle="1" w:styleId="Tabletext9">
    <w:name w:val="Table text 9"/>
    <w:qFormat/>
    <w:rsid w:val="00C23149"/>
    <w:pPr>
      <w:spacing w:after="0" w:line="240" w:lineRule="auto"/>
    </w:pPr>
    <w:rPr>
      <w:rFonts w:ascii="Arial" w:eastAsiaTheme="minorHAnsi" w:hAnsi="Arial"/>
      <w:sz w:val="18"/>
      <w:szCs w:val="16"/>
      <w:lang w:eastAsia="en-US"/>
    </w:rPr>
  </w:style>
  <w:style w:type="paragraph" w:customStyle="1" w:styleId="Tablebullet3ptAfter">
    <w:name w:val="Table bullet 3pt After"/>
    <w:basedOn w:val="Normal"/>
    <w:qFormat/>
    <w:rsid w:val="00C23149"/>
    <w:pPr>
      <w:numPr>
        <w:numId w:val="43"/>
      </w:numPr>
      <w:spacing w:after="60" w:line="240" w:lineRule="auto"/>
    </w:pPr>
    <w:rPr>
      <w:rFonts w:ascii="Arial" w:eastAsiaTheme="minorEastAsia" w:hAnsi="Arial" w:cs="Arial"/>
      <w:sz w:val="18"/>
      <w:szCs w:val="20"/>
    </w:rPr>
  </w:style>
  <w:style w:type="paragraph" w:customStyle="1" w:styleId="BodyText6ptspace">
    <w:name w:val="Body Text 6pt space"/>
    <w:basedOn w:val="Normal"/>
    <w:next w:val="Normal"/>
    <w:link w:val="BodyText6ptspaceChar"/>
    <w:uiPriority w:val="99"/>
    <w:rsid w:val="008D074E"/>
    <w:pPr>
      <w:spacing w:after="120" w:line="300" w:lineRule="atLeast"/>
    </w:pPr>
    <w:rPr>
      <w:rFonts w:ascii="Arial" w:hAnsi="Arial"/>
      <w:sz w:val="24"/>
      <w:szCs w:val="24"/>
      <w:lang w:eastAsia="en-US"/>
    </w:rPr>
  </w:style>
  <w:style w:type="character" w:customStyle="1" w:styleId="BodyText6ptspaceChar">
    <w:name w:val="Body Text 6pt space Char"/>
    <w:link w:val="BodyText6ptspace"/>
    <w:uiPriority w:val="99"/>
    <w:locked/>
    <w:rsid w:val="008D074E"/>
    <w:rPr>
      <w:rFonts w:ascii="Arial" w:eastAsia="SimSun" w:hAnsi="Arial" w:cs="Times New Roman"/>
      <w:sz w:val="24"/>
      <w:szCs w:val="24"/>
      <w:lang w:eastAsia="en-US"/>
    </w:rPr>
  </w:style>
  <w:style w:type="paragraph" w:customStyle="1" w:styleId="Attribution">
    <w:name w:val="Attribution"/>
    <w:basedOn w:val="Normal"/>
    <w:uiPriority w:val="99"/>
    <w:rsid w:val="00414B60"/>
    <w:pPr>
      <w:tabs>
        <w:tab w:val="left" w:pos="142"/>
      </w:tabs>
      <w:suppressAutoHyphens/>
      <w:autoSpaceDE w:val="0"/>
      <w:autoSpaceDN w:val="0"/>
      <w:adjustRightInd w:val="0"/>
      <w:spacing w:after="0" w:line="240" w:lineRule="auto"/>
      <w:textAlignment w:val="center"/>
    </w:pPr>
    <w:rPr>
      <w:rFonts w:ascii="Arial" w:eastAsiaTheme="minorHAnsi" w:hAnsi="Arial" w:cs="Arial"/>
      <w:color w:val="000000"/>
      <w:sz w:val="12"/>
      <w:szCs w:val="11"/>
      <w:lang w:val="en-GB" w:eastAsia="en-US"/>
    </w:rPr>
  </w:style>
  <w:style w:type="paragraph" w:customStyle="1" w:styleId="Tabletext9after3">
    <w:name w:val="Table text 9 after 3"/>
    <w:basedOn w:val="Tabletext9"/>
    <w:qFormat/>
    <w:rsid w:val="00414B60"/>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39489">
      <w:bodyDiv w:val="1"/>
      <w:marLeft w:val="0"/>
      <w:marRight w:val="0"/>
      <w:marTop w:val="0"/>
      <w:marBottom w:val="0"/>
      <w:divBdr>
        <w:top w:val="none" w:sz="0" w:space="0" w:color="auto"/>
        <w:left w:val="none" w:sz="0" w:space="0" w:color="auto"/>
        <w:bottom w:val="none" w:sz="0" w:space="0" w:color="auto"/>
        <w:right w:val="none" w:sz="0" w:space="0" w:color="auto"/>
      </w:divBdr>
    </w:div>
    <w:div w:id="19721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A6A3F7853EB428D1D2F3E3EB5CA66" ma:contentTypeVersion="14" ma:contentTypeDescription="Create a new document." ma:contentTypeScope="" ma:versionID="d9a9d7fc297f0809b0d760e644b09afb">
  <xsd:schema xmlns:xsd="http://www.w3.org/2001/XMLSchema" xmlns:xs="http://www.w3.org/2001/XMLSchema" xmlns:p="http://schemas.microsoft.com/office/2006/metadata/properties" xmlns:ns1="http://schemas.microsoft.com/sharepoint/v3" xmlns:ns2="fe84a59b-1cff-4583-b3b3-ad8d9ee8d0a0" targetNamespace="http://schemas.microsoft.com/office/2006/metadata/properties" ma:root="true" ma:fieldsID="a4d22082e6807dec06fa83989b57db77" ns1:_="" ns2:_="">
    <xsd:import namespace="http://schemas.microsoft.com/sharepoint/v3"/>
    <xsd:import namespace="fe84a59b-1cff-4583-b3b3-ad8d9ee8d0a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4a59b-1cff-4583-b3b3-ad8d9ee8d0a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ModeratedBy xmlns="fe84a59b-1cff-4583-b3b3-ad8d9ee8d0a0">
      <UserInfo>
        <DisplayName>CASKIE, Gillian</DisplayName>
        <AccountId>40</AccountId>
        <AccountType/>
      </UserInfo>
    </PPModeratedBy>
    <PPSubmittedBy xmlns="fe84a59b-1cff-4583-b3b3-ad8d9ee8d0a0">
      <UserInfo>
        <DisplayName>CASKIE, Gillian</DisplayName>
        <AccountId>40</AccountId>
        <AccountType/>
      </UserInfo>
    </PPSubmittedBy>
    <PPContentApprover xmlns="fe84a59b-1cff-4583-b3b3-ad8d9ee8d0a0">
      <UserInfo>
        <DisplayName/>
        <AccountId xsi:nil="true"/>
        <AccountType/>
      </UserInfo>
    </PPContentApprover>
    <PPLastReviewedDate xmlns="fe84a59b-1cff-4583-b3b3-ad8d9ee8d0a0">2025-02-18T01:52:00+00:00</PPLastReviewedDate>
    <PPReferenceNumber xmlns="fe84a59b-1cff-4583-b3b3-ad8d9ee8d0a0" xsi:nil="true"/>
    <PPContentOwner xmlns="fe84a59b-1cff-4583-b3b3-ad8d9ee8d0a0">
      <UserInfo>
        <DisplayName/>
        <AccountId xsi:nil="true"/>
        <AccountType/>
      </UserInfo>
    </PPContentOwner>
    <PPPublishedNotificationAddresses xmlns="fe84a59b-1cff-4583-b3b3-ad8d9ee8d0a0" xsi:nil="true"/>
    <PublishingExpirationDate xmlns="http://schemas.microsoft.com/sharepoint/v3" xsi:nil="true"/>
    <PPContentAuthor xmlns="fe84a59b-1cff-4583-b3b3-ad8d9ee8d0a0">
      <UserInfo>
        <DisplayName>CASKIE, Gillian</DisplayName>
        <AccountId>40</AccountId>
        <AccountType/>
      </UserInfo>
    </PPContentAuthor>
    <PPSubmittedDate xmlns="fe84a59b-1cff-4583-b3b3-ad8d9ee8d0a0">2025-02-18T01:51:53+00:00</PPSubmittedDate>
    <PublishingStartDate xmlns="http://schemas.microsoft.com/sharepoint/v3" xsi:nil="true"/>
    <PPLastReviewedBy xmlns="fe84a59b-1cff-4583-b3b3-ad8d9ee8d0a0">
      <UserInfo>
        <DisplayName>CASKIE, Gillian</DisplayName>
        <AccountId>40</AccountId>
        <AccountType/>
      </UserInfo>
    </PPLastReviewedBy>
    <PPModeratedDate xmlns="fe84a59b-1cff-4583-b3b3-ad8d9ee8d0a0">2025-02-18T01:52:00+00:00</PPModeratedDate>
    <PPReviewDate xmlns="fe84a59b-1cff-4583-b3b3-ad8d9ee8d0a0">2026-02-17T14:00:00+00:00</PPReview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AD046-8A0C-4CD7-9ABD-78C650537847}"/>
</file>

<file path=customXml/itemProps2.xml><?xml version="1.0" encoding="utf-8"?>
<ds:datastoreItem xmlns:ds="http://schemas.openxmlformats.org/officeDocument/2006/customXml" ds:itemID="{515384DA-1A69-413B-9D79-5E975F96D47C}">
  <ds:schemaRefs>
    <ds:schemaRef ds:uri="http://schemas.openxmlformats.org/officeDocument/2006/bibliography"/>
  </ds:schemaRefs>
</ds:datastoreItem>
</file>

<file path=customXml/itemProps3.xml><?xml version="1.0" encoding="utf-8"?>
<ds:datastoreItem xmlns:ds="http://schemas.openxmlformats.org/officeDocument/2006/customXml" ds:itemID="{85EA4A8C-95FB-47F9-A3BB-3E40D4E5D1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634225-9AEA-4845-80A3-8FF661EEB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6417</Words>
  <Characters>36577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Curriculum Plan 2025</dc:title>
  <dc:subject/>
  <dc:creator>MCDONALD, Megan</dc:creator>
  <cp:keywords/>
  <dc:description/>
  <cp:lastModifiedBy>EVANS, Julie (jevan80)</cp:lastModifiedBy>
  <cp:revision>21</cp:revision>
  <cp:lastPrinted>2023-11-08T05:50:00Z</cp:lastPrinted>
  <dcterms:created xsi:type="dcterms:W3CDTF">2024-11-14T04:58:00Z</dcterms:created>
  <dcterms:modified xsi:type="dcterms:W3CDTF">2024-12-13T00:00:00Z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0x01010094EA6A3F7853EB428D1D2F3E3EB5CA66</vt:lpwstr>
  </property>
</Properties>
</file>