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54201" w14:textId="3CD95DE2" w:rsidR="00693633" w:rsidRPr="00F7656C" w:rsidRDefault="00693633">
      <w:pPr>
        <w:rPr>
          <w:rFonts w:ascii="Arial" w:hAnsi="Arial" w:cs="Arial"/>
          <w:b/>
          <w:sz w:val="28"/>
          <w:szCs w:val="28"/>
        </w:rPr>
      </w:pPr>
      <w:r w:rsidRPr="00F7656C">
        <w:rPr>
          <w:rFonts w:ascii="Arial" w:hAnsi="Arial" w:cs="Arial"/>
          <w:b/>
          <w:sz w:val="28"/>
          <w:szCs w:val="28"/>
        </w:rPr>
        <w:t xml:space="preserve">Year </w:t>
      </w:r>
      <w:r w:rsidR="001B76B0" w:rsidRPr="00F7656C">
        <w:rPr>
          <w:rFonts w:ascii="Arial" w:hAnsi="Arial" w:cs="Arial"/>
          <w:b/>
          <w:sz w:val="28"/>
          <w:szCs w:val="28"/>
        </w:rPr>
        <w:t>5</w:t>
      </w:r>
      <w:r w:rsidR="00C65FE3" w:rsidRPr="006A15D1">
        <w:rPr>
          <w:rFonts w:asciiTheme="minorHAnsi" w:hAnsiTheme="minorHAnsi" w:cs="Arial"/>
          <w:b/>
          <w:sz w:val="48"/>
          <w:szCs w:val="20"/>
        </w:rPr>
        <w:t xml:space="preserve">   </w:t>
      </w:r>
      <w:r w:rsidR="008410B8">
        <w:rPr>
          <w:rFonts w:asciiTheme="minorHAnsi" w:hAnsiTheme="minorHAnsi" w:cs="Arial"/>
          <w:b/>
          <w:sz w:val="48"/>
          <w:szCs w:val="20"/>
        </w:rPr>
        <w:tab/>
      </w:r>
      <w:r w:rsidR="008410B8">
        <w:rPr>
          <w:rFonts w:asciiTheme="minorHAnsi" w:hAnsiTheme="minorHAnsi" w:cs="Arial"/>
          <w:b/>
          <w:sz w:val="48"/>
          <w:szCs w:val="20"/>
        </w:rPr>
        <w:tab/>
      </w:r>
      <w:r w:rsidR="008410B8">
        <w:rPr>
          <w:rFonts w:asciiTheme="minorHAnsi" w:hAnsiTheme="minorHAnsi" w:cs="Arial"/>
          <w:b/>
          <w:sz w:val="48"/>
          <w:szCs w:val="20"/>
        </w:rPr>
        <w:tab/>
      </w:r>
      <w:r w:rsidR="008410B8">
        <w:rPr>
          <w:rFonts w:asciiTheme="minorHAnsi" w:hAnsiTheme="minorHAnsi" w:cs="Arial"/>
          <w:b/>
          <w:sz w:val="48"/>
          <w:szCs w:val="20"/>
        </w:rPr>
        <w:tab/>
      </w:r>
      <w:r w:rsidR="008410B8">
        <w:rPr>
          <w:rFonts w:asciiTheme="minorHAnsi" w:hAnsiTheme="minorHAnsi" w:cs="Arial"/>
          <w:b/>
          <w:sz w:val="48"/>
          <w:szCs w:val="20"/>
        </w:rPr>
        <w:tab/>
      </w:r>
      <w:r w:rsidR="008F514F">
        <w:rPr>
          <w:rFonts w:asciiTheme="minorHAnsi" w:hAnsiTheme="minorHAnsi" w:cs="Arial"/>
          <w:b/>
          <w:sz w:val="48"/>
          <w:szCs w:val="20"/>
        </w:rPr>
        <w:t xml:space="preserve">                               </w:t>
      </w:r>
      <w:r w:rsidR="008410B8">
        <w:rPr>
          <w:rFonts w:asciiTheme="minorHAnsi" w:hAnsiTheme="minorHAnsi" w:cs="Arial"/>
          <w:b/>
          <w:sz w:val="48"/>
          <w:szCs w:val="20"/>
        </w:rPr>
        <w:tab/>
      </w:r>
      <w:r w:rsidR="00DD0AE5">
        <w:rPr>
          <w:rFonts w:ascii="Arial" w:hAnsi="Arial" w:cs="Arial"/>
          <w:b/>
          <w:sz w:val="28"/>
          <w:szCs w:val="28"/>
        </w:rPr>
        <w:t>202</w:t>
      </w:r>
      <w:r w:rsidR="00223E3E">
        <w:rPr>
          <w:rFonts w:ascii="Arial" w:hAnsi="Arial" w:cs="Arial"/>
          <w:b/>
          <w:sz w:val="28"/>
          <w:szCs w:val="28"/>
        </w:rPr>
        <w:t>5</w:t>
      </w:r>
      <w:r w:rsidR="00F7656C">
        <w:rPr>
          <w:rFonts w:ascii="Arial" w:hAnsi="Arial" w:cs="Arial"/>
          <w:b/>
          <w:sz w:val="28"/>
          <w:szCs w:val="28"/>
        </w:rPr>
        <w:t xml:space="preserve"> </w:t>
      </w:r>
      <w:r w:rsidR="00F7656C" w:rsidRPr="001E5443">
        <w:rPr>
          <w:rFonts w:ascii="Arial" w:hAnsi="Arial" w:cs="Arial"/>
          <w:b/>
          <w:sz w:val="28"/>
          <w:szCs w:val="28"/>
        </w:rPr>
        <w:t>Curriculum &amp; Assessment Plan</w:t>
      </w:r>
      <w:r w:rsidR="00E65C8A" w:rsidRPr="006A15D1">
        <w:rPr>
          <w:rFonts w:asciiTheme="minorHAnsi" w:hAnsiTheme="minorHAnsi" w:cs="Arial"/>
          <w:b/>
          <w:sz w:val="48"/>
          <w:szCs w:val="20"/>
        </w:rPr>
        <w:tab/>
      </w:r>
      <w:r w:rsidR="00E65C8A" w:rsidRPr="00DD0AE5">
        <w:rPr>
          <w:rFonts w:asciiTheme="minorHAnsi" w:hAnsiTheme="minorHAnsi" w:cs="Arial"/>
          <w:b/>
          <w:sz w:val="40"/>
          <w:szCs w:val="20"/>
        </w:rPr>
        <w:tab/>
      </w:r>
      <w:r w:rsidR="00520C50" w:rsidRPr="006A15D1">
        <w:rPr>
          <w:rFonts w:asciiTheme="minorHAnsi" w:hAnsiTheme="minorHAnsi" w:cs="Arial"/>
          <w:b/>
          <w:sz w:val="48"/>
          <w:szCs w:val="20"/>
        </w:rPr>
        <w:tab/>
      </w:r>
      <w:r w:rsidR="008C5378" w:rsidRPr="006A15D1">
        <w:rPr>
          <w:rFonts w:asciiTheme="minorHAnsi" w:hAnsiTheme="minorHAnsi" w:cs="Arial"/>
          <w:b/>
          <w:sz w:val="48"/>
          <w:szCs w:val="20"/>
        </w:rPr>
        <w:tab/>
      </w:r>
      <w:r w:rsidR="008C5378" w:rsidRPr="006A15D1">
        <w:rPr>
          <w:rFonts w:asciiTheme="minorHAnsi" w:hAnsiTheme="minorHAnsi" w:cs="Arial"/>
          <w:b/>
          <w:sz w:val="48"/>
          <w:szCs w:val="20"/>
        </w:rPr>
        <w:tab/>
      </w:r>
      <w:r w:rsidR="00F7656C">
        <w:rPr>
          <w:rFonts w:asciiTheme="minorHAnsi" w:hAnsiTheme="minorHAnsi" w:cs="Arial"/>
          <w:b/>
          <w:sz w:val="48"/>
          <w:szCs w:val="20"/>
        </w:rPr>
        <w:tab/>
      </w:r>
      <w:r w:rsidR="00F7656C">
        <w:rPr>
          <w:rFonts w:asciiTheme="minorHAnsi" w:hAnsiTheme="minorHAnsi" w:cs="Arial"/>
          <w:b/>
          <w:sz w:val="48"/>
          <w:szCs w:val="20"/>
        </w:rPr>
        <w:tab/>
      </w:r>
      <w:r w:rsidR="00F7656C">
        <w:rPr>
          <w:rFonts w:asciiTheme="minorHAnsi" w:hAnsiTheme="minorHAnsi" w:cs="Arial"/>
          <w:b/>
          <w:sz w:val="48"/>
          <w:szCs w:val="20"/>
        </w:rPr>
        <w:tab/>
      </w:r>
      <w:r w:rsidR="00254761">
        <w:rPr>
          <w:rFonts w:asciiTheme="minorHAnsi" w:hAnsiTheme="minorHAnsi" w:cs="Arial"/>
          <w:b/>
          <w:sz w:val="48"/>
          <w:szCs w:val="20"/>
        </w:rPr>
        <w:t xml:space="preserve"> </w:t>
      </w:r>
      <w:r w:rsidR="001B5FCA">
        <w:rPr>
          <w:rFonts w:ascii="Arial" w:hAnsi="Arial" w:cs="Arial"/>
          <w:b/>
          <w:sz w:val="28"/>
          <w:szCs w:val="28"/>
        </w:rPr>
        <w:t>ENGLISH</w:t>
      </w:r>
    </w:p>
    <w:tbl>
      <w:tblPr>
        <w:tblW w:w="2288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
        <w:gridCol w:w="508"/>
        <w:gridCol w:w="3555"/>
        <w:gridCol w:w="3639"/>
        <w:gridCol w:w="3639"/>
        <w:gridCol w:w="3639"/>
        <w:gridCol w:w="3639"/>
        <w:gridCol w:w="3639"/>
      </w:tblGrid>
      <w:tr w:rsidR="008158EB" w:rsidRPr="00BB7DAD" w14:paraId="7006C64E" w14:textId="77777777" w:rsidTr="00223E3E">
        <w:trPr>
          <w:cantSplit/>
          <w:trHeight w:val="2793"/>
        </w:trPr>
        <w:tc>
          <w:tcPr>
            <w:tcW w:w="627" w:type="dxa"/>
            <w:shd w:val="clear" w:color="auto" w:fill="0070C0"/>
            <w:textDirection w:val="btLr"/>
            <w:vAlign w:val="center"/>
          </w:tcPr>
          <w:p w14:paraId="7C7A1B58" w14:textId="77777777" w:rsidR="008158EB" w:rsidRDefault="008158EB" w:rsidP="00B73B70">
            <w:pPr>
              <w:spacing w:after="0" w:line="240" w:lineRule="auto"/>
              <w:jc w:val="center"/>
              <w:rPr>
                <w:rFonts w:asciiTheme="minorHAnsi" w:hAnsiTheme="minorHAnsi" w:cs="Arial"/>
                <w:b/>
                <w:color w:val="FFFFFF" w:themeColor="background1"/>
                <w:sz w:val="28"/>
                <w:szCs w:val="28"/>
              </w:rPr>
            </w:pPr>
          </w:p>
        </w:tc>
        <w:tc>
          <w:tcPr>
            <w:tcW w:w="508" w:type="dxa"/>
            <w:shd w:val="clear" w:color="auto" w:fill="00B0F0"/>
            <w:tcMar>
              <w:top w:w="28" w:type="dxa"/>
              <w:left w:w="57" w:type="dxa"/>
              <w:bottom w:w="28" w:type="dxa"/>
              <w:right w:w="57" w:type="dxa"/>
            </w:tcMar>
            <w:textDirection w:val="btLr"/>
          </w:tcPr>
          <w:p w14:paraId="7377FF18" w14:textId="1263F180" w:rsidR="008158EB" w:rsidRPr="00C3240E" w:rsidRDefault="008158EB" w:rsidP="00B73B70">
            <w:pPr>
              <w:ind w:left="113" w:right="113"/>
              <w:jc w:val="center"/>
              <w:rPr>
                <w:rFonts w:asciiTheme="minorHAnsi" w:hAnsiTheme="minorHAnsi" w:cs="Arial"/>
                <w:b/>
                <w:color w:val="FFFFFF"/>
                <w:sz w:val="18"/>
                <w:szCs w:val="18"/>
              </w:rPr>
            </w:pPr>
            <w:r>
              <w:rPr>
                <w:rFonts w:asciiTheme="minorHAnsi" w:hAnsiTheme="minorHAnsi" w:cs="Arial"/>
                <w:b/>
                <w:color w:val="FFFFFF"/>
                <w:sz w:val="18"/>
                <w:szCs w:val="18"/>
              </w:rPr>
              <w:t>Achievement Standard</w:t>
            </w:r>
          </w:p>
        </w:tc>
        <w:tc>
          <w:tcPr>
            <w:tcW w:w="21750" w:type="dxa"/>
            <w:gridSpan w:val="6"/>
            <w:shd w:val="clear" w:color="auto" w:fill="auto"/>
            <w:tcMar>
              <w:left w:w="57" w:type="dxa"/>
              <w:right w:w="57" w:type="dxa"/>
            </w:tcMar>
          </w:tcPr>
          <w:p w14:paraId="0D058466" w14:textId="77777777" w:rsidR="00223E3E" w:rsidRPr="001D1E13" w:rsidRDefault="00223E3E" w:rsidP="00223E3E">
            <w:pPr>
              <w:pStyle w:val="ACARA-Levelandstandards"/>
              <w:rPr>
                <w:rStyle w:val="SubtleEmphasis"/>
                <w:rFonts w:asciiTheme="minorHAnsi" w:hAnsiTheme="minorHAnsi" w:cstheme="minorHAnsi"/>
                <w:sz w:val="24"/>
                <w:szCs w:val="24"/>
              </w:rPr>
            </w:pPr>
            <w:r w:rsidRPr="001D1E13">
              <w:rPr>
                <w:rStyle w:val="SubtleEmphasis"/>
                <w:rFonts w:asciiTheme="minorHAnsi" w:hAnsiTheme="minorHAnsi" w:cstheme="minorHAnsi"/>
                <w:sz w:val="24"/>
                <w:szCs w:val="24"/>
              </w:rPr>
              <w:t>By the end of Year 5, students interact with others, and listen to and create spoken and/or multimodal texts including literary texts. For particular purposes and audiences, they share, develop and expand on ideas and opinions, using supporting details from topics or texts. They use different text structures to organise, develop and link ideas. They use language features including topic-specific vocabulary and literary devices, and/or multimodal features and features of voice.</w:t>
            </w:r>
          </w:p>
          <w:p w14:paraId="27B4F5B4" w14:textId="77777777" w:rsidR="00223E3E" w:rsidRPr="001D1E13" w:rsidRDefault="00223E3E" w:rsidP="00223E3E">
            <w:pPr>
              <w:pStyle w:val="ACARA-Levelandstandards"/>
              <w:rPr>
                <w:rStyle w:val="SubtleEmphasis"/>
                <w:rFonts w:asciiTheme="minorHAnsi" w:hAnsiTheme="minorHAnsi" w:cstheme="minorHAnsi"/>
                <w:sz w:val="24"/>
                <w:szCs w:val="24"/>
              </w:rPr>
            </w:pPr>
            <w:r w:rsidRPr="001D1E13">
              <w:rPr>
                <w:rStyle w:val="SubtleEmphasis"/>
                <w:rFonts w:asciiTheme="minorHAnsi" w:hAnsiTheme="minorHAnsi" w:cstheme="minorHAnsi"/>
                <w:sz w:val="24"/>
                <w:szCs w:val="24"/>
              </w:rPr>
              <w:t>They read, view and comprehend texts created to inform, influence and/or engage audiences. They explain how ideas are developed including through characters, settings and/or events, and how texts reflect contexts. They explain how characteristic text structures support the purpose of texts. They explain how language features including literary devices, and visual features contribute to the effect and meaning of a text.</w:t>
            </w:r>
          </w:p>
          <w:p w14:paraId="30135092" w14:textId="6442BA27" w:rsidR="008158EB" w:rsidRPr="00223E3E" w:rsidRDefault="00223E3E" w:rsidP="00223E3E">
            <w:pPr>
              <w:pStyle w:val="AASUBHEAD"/>
              <w:rPr>
                <w:rFonts w:asciiTheme="minorHAnsi" w:hAnsiTheme="minorHAnsi" w:cstheme="minorHAnsi"/>
                <w:b w:val="0"/>
                <w:bCs w:val="0"/>
                <w:sz w:val="18"/>
                <w:szCs w:val="18"/>
              </w:rPr>
            </w:pPr>
            <w:r w:rsidRPr="00223E3E">
              <w:rPr>
                <w:rStyle w:val="SubtleEmphasis"/>
                <w:rFonts w:asciiTheme="minorHAnsi" w:hAnsiTheme="minorHAnsi" w:cstheme="minorHAnsi"/>
                <w:b w:val="0"/>
                <w:bCs w:val="0"/>
                <w:sz w:val="24"/>
                <w:szCs w:val="24"/>
              </w:rPr>
              <w:t>They create written and/or multimodal texts, including literary texts, for particular purposes and audiences, developing and expanding on ideas with supporting details from topics or texts. They use paragraphs to organise, develop and link ideas. They use language features including complex sentences, tenses, topic-specific vocabulary and literary devices, and/or multimodal features. They spell using phonic, morphemic and grammatical knowledge.</w:t>
            </w:r>
          </w:p>
        </w:tc>
      </w:tr>
      <w:tr w:rsidR="00613F05" w:rsidRPr="00BB7DAD" w14:paraId="42FF8D68" w14:textId="77777777" w:rsidTr="00613F05">
        <w:trPr>
          <w:cantSplit/>
          <w:trHeight w:val="655"/>
        </w:trPr>
        <w:tc>
          <w:tcPr>
            <w:tcW w:w="627" w:type="dxa"/>
            <w:vMerge w:val="restart"/>
            <w:shd w:val="clear" w:color="auto" w:fill="0070C0"/>
            <w:textDirection w:val="btLr"/>
            <w:vAlign w:val="center"/>
          </w:tcPr>
          <w:p w14:paraId="5BD6CC5D" w14:textId="77777777" w:rsidR="00613F05" w:rsidRPr="00C3240E" w:rsidRDefault="00613F05" w:rsidP="00B73B70">
            <w:pPr>
              <w:spacing w:after="0" w:line="240" w:lineRule="auto"/>
              <w:jc w:val="center"/>
              <w:rPr>
                <w:rFonts w:asciiTheme="minorHAnsi" w:hAnsiTheme="minorHAnsi" w:cs="Arial"/>
                <w:b/>
                <w:color w:val="FFFFFF" w:themeColor="background1"/>
                <w:sz w:val="28"/>
                <w:szCs w:val="28"/>
              </w:rPr>
            </w:pPr>
            <w:r>
              <w:rPr>
                <w:rFonts w:asciiTheme="minorHAnsi" w:hAnsiTheme="minorHAnsi" w:cs="Arial"/>
                <w:b/>
                <w:color w:val="FFFFFF" w:themeColor="background1"/>
                <w:sz w:val="28"/>
                <w:szCs w:val="28"/>
              </w:rPr>
              <w:t xml:space="preserve">ENGLISH 8 </w:t>
            </w:r>
            <w:r w:rsidRPr="00C3240E">
              <w:rPr>
                <w:rFonts w:asciiTheme="minorHAnsi" w:hAnsiTheme="minorHAnsi" w:cs="Arial"/>
                <w:b/>
                <w:color w:val="FFFFFF" w:themeColor="background1"/>
                <w:sz w:val="28"/>
                <w:szCs w:val="28"/>
              </w:rPr>
              <w:t>h/w</w:t>
            </w:r>
          </w:p>
          <w:p w14:paraId="5A6AF1C3" w14:textId="77777777" w:rsidR="00613F05" w:rsidRPr="00BB7DAD" w:rsidRDefault="00613F05" w:rsidP="00B73B70">
            <w:pPr>
              <w:spacing w:after="0" w:line="240" w:lineRule="auto"/>
              <w:jc w:val="center"/>
              <w:rPr>
                <w:rFonts w:asciiTheme="minorHAnsi" w:hAnsiTheme="minorHAnsi" w:cs="Arial"/>
                <w:b/>
                <w:color w:val="FFFFFF" w:themeColor="background1"/>
                <w:sz w:val="36"/>
              </w:rPr>
            </w:pPr>
          </w:p>
          <w:p w14:paraId="53C9A7D8" w14:textId="77777777" w:rsidR="00613F05" w:rsidRPr="00BB7DAD" w:rsidRDefault="00613F05" w:rsidP="00B73B70">
            <w:pPr>
              <w:spacing w:after="0" w:line="240" w:lineRule="auto"/>
              <w:jc w:val="center"/>
              <w:rPr>
                <w:rFonts w:asciiTheme="minorHAnsi" w:hAnsiTheme="minorHAnsi" w:cs="Arial"/>
                <w:b/>
                <w:color w:val="FFFFFF" w:themeColor="background1"/>
                <w:sz w:val="36"/>
              </w:rPr>
            </w:pPr>
            <w:r w:rsidRPr="00BB7DAD">
              <w:rPr>
                <w:rFonts w:asciiTheme="minorHAnsi" w:hAnsiTheme="minorHAnsi" w:cs="Arial"/>
                <w:b/>
                <w:color w:val="FFFFFF" w:themeColor="background1"/>
                <w:sz w:val="36"/>
              </w:rPr>
              <w:t xml:space="preserve">  </w:t>
            </w:r>
          </w:p>
          <w:p w14:paraId="3DD0970A" w14:textId="77777777" w:rsidR="00613F05" w:rsidRDefault="00613F05" w:rsidP="00B73B70">
            <w:pPr>
              <w:spacing w:after="0" w:line="240" w:lineRule="auto"/>
              <w:jc w:val="center"/>
              <w:rPr>
                <w:rFonts w:asciiTheme="minorHAnsi" w:hAnsiTheme="minorHAnsi" w:cs="Arial"/>
                <w:b/>
                <w:color w:val="FFFFFF" w:themeColor="background1"/>
                <w:sz w:val="28"/>
                <w:szCs w:val="28"/>
              </w:rPr>
            </w:pPr>
          </w:p>
        </w:tc>
        <w:tc>
          <w:tcPr>
            <w:tcW w:w="508" w:type="dxa"/>
            <w:vMerge w:val="restart"/>
            <w:shd w:val="clear" w:color="auto" w:fill="00B0F0"/>
            <w:tcMar>
              <w:top w:w="28" w:type="dxa"/>
              <w:left w:w="57" w:type="dxa"/>
              <w:bottom w:w="28" w:type="dxa"/>
              <w:right w:w="57" w:type="dxa"/>
            </w:tcMar>
            <w:textDirection w:val="btLr"/>
          </w:tcPr>
          <w:p w14:paraId="063F29B0" w14:textId="2CFB983D" w:rsidR="00613F05" w:rsidRPr="00C3240E" w:rsidRDefault="00613F05" w:rsidP="00B73B70">
            <w:pPr>
              <w:ind w:left="113" w:right="113"/>
              <w:jc w:val="center"/>
              <w:rPr>
                <w:rFonts w:asciiTheme="minorHAnsi" w:hAnsiTheme="minorHAnsi" w:cs="Arial"/>
                <w:b/>
                <w:color w:val="FFFFFF"/>
                <w:sz w:val="18"/>
                <w:szCs w:val="18"/>
              </w:rPr>
            </w:pPr>
            <w:proofErr w:type="gramStart"/>
            <w:r w:rsidRPr="00C3240E">
              <w:rPr>
                <w:rFonts w:asciiTheme="minorHAnsi" w:hAnsiTheme="minorHAnsi" w:cs="Arial"/>
                <w:b/>
                <w:color w:val="FFFFFF"/>
                <w:sz w:val="18"/>
                <w:szCs w:val="18"/>
              </w:rPr>
              <w:t>CURRICULUM  KNOWLEDGE</w:t>
            </w:r>
            <w:proofErr w:type="gramEnd"/>
          </w:p>
        </w:tc>
        <w:tc>
          <w:tcPr>
            <w:tcW w:w="10833" w:type="dxa"/>
            <w:gridSpan w:val="3"/>
            <w:shd w:val="clear" w:color="auto" w:fill="C00000"/>
            <w:tcMar>
              <w:left w:w="57" w:type="dxa"/>
              <w:right w:w="57" w:type="dxa"/>
            </w:tcMar>
          </w:tcPr>
          <w:p w14:paraId="6735ACC3" w14:textId="658040FA" w:rsidR="00613F05" w:rsidRPr="00613F05" w:rsidRDefault="00613F05" w:rsidP="00613F05">
            <w:pPr>
              <w:pStyle w:val="AASUBHEAD"/>
              <w:jc w:val="center"/>
              <w:rPr>
                <w:rFonts w:asciiTheme="minorHAnsi" w:hAnsiTheme="minorHAnsi"/>
                <w:sz w:val="48"/>
                <w:szCs w:val="48"/>
              </w:rPr>
            </w:pPr>
            <w:r>
              <w:rPr>
                <w:rFonts w:asciiTheme="minorHAnsi" w:hAnsiTheme="minorHAnsi"/>
                <w:sz w:val="48"/>
                <w:szCs w:val="48"/>
              </w:rPr>
              <w:t>Semester One</w:t>
            </w:r>
          </w:p>
        </w:tc>
        <w:tc>
          <w:tcPr>
            <w:tcW w:w="10917" w:type="dxa"/>
            <w:gridSpan w:val="3"/>
            <w:shd w:val="clear" w:color="auto" w:fill="C00000"/>
            <w:tcMar>
              <w:left w:w="57" w:type="dxa"/>
              <w:right w:w="57" w:type="dxa"/>
            </w:tcMar>
          </w:tcPr>
          <w:p w14:paraId="15D261D3" w14:textId="1F5A30B2" w:rsidR="00613F05" w:rsidRPr="00613F05" w:rsidRDefault="00613F05" w:rsidP="00613F05">
            <w:pPr>
              <w:pStyle w:val="AASUBHEAD"/>
              <w:jc w:val="center"/>
              <w:rPr>
                <w:rFonts w:asciiTheme="minorHAnsi" w:hAnsiTheme="minorHAnsi" w:cstheme="minorHAnsi"/>
                <w:sz w:val="48"/>
                <w:szCs w:val="48"/>
              </w:rPr>
            </w:pPr>
            <w:r>
              <w:rPr>
                <w:rFonts w:asciiTheme="minorHAnsi" w:hAnsiTheme="minorHAnsi" w:cstheme="minorHAnsi"/>
                <w:sz w:val="48"/>
                <w:szCs w:val="48"/>
              </w:rPr>
              <w:t>Semester Two</w:t>
            </w:r>
          </w:p>
        </w:tc>
      </w:tr>
      <w:tr w:rsidR="00613F05" w:rsidRPr="00BB7DAD" w14:paraId="1935AAD9" w14:textId="77777777" w:rsidTr="00254761">
        <w:trPr>
          <w:cantSplit/>
          <w:trHeight w:val="3534"/>
        </w:trPr>
        <w:tc>
          <w:tcPr>
            <w:tcW w:w="627" w:type="dxa"/>
            <w:vMerge/>
            <w:shd w:val="clear" w:color="auto" w:fill="0070C0"/>
            <w:textDirection w:val="btLr"/>
            <w:vAlign w:val="center"/>
          </w:tcPr>
          <w:p w14:paraId="7F5569E2" w14:textId="77777777" w:rsidR="00613F05" w:rsidRPr="00BB7DAD" w:rsidRDefault="00613F05" w:rsidP="00B73B70">
            <w:pPr>
              <w:spacing w:after="0" w:line="240" w:lineRule="auto"/>
              <w:jc w:val="center"/>
              <w:rPr>
                <w:rFonts w:asciiTheme="minorHAnsi" w:hAnsiTheme="minorHAnsi" w:cs="Arial"/>
                <w:b/>
                <w:color w:val="FFFFFF"/>
                <w:sz w:val="36"/>
                <w:szCs w:val="20"/>
              </w:rPr>
            </w:pPr>
          </w:p>
        </w:tc>
        <w:tc>
          <w:tcPr>
            <w:tcW w:w="508" w:type="dxa"/>
            <w:vMerge/>
            <w:shd w:val="clear" w:color="auto" w:fill="00B0F0"/>
            <w:tcMar>
              <w:top w:w="28" w:type="dxa"/>
              <w:left w:w="57" w:type="dxa"/>
              <w:bottom w:w="28" w:type="dxa"/>
              <w:right w:w="57" w:type="dxa"/>
            </w:tcMar>
            <w:textDirection w:val="btLr"/>
          </w:tcPr>
          <w:p w14:paraId="0ACBFB5D" w14:textId="265BDB5F" w:rsidR="00613F05" w:rsidRPr="00C3240E" w:rsidRDefault="00613F05" w:rsidP="00B73B70">
            <w:pPr>
              <w:ind w:left="113" w:right="113"/>
              <w:jc w:val="center"/>
              <w:rPr>
                <w:rFonts w:ascii="Arial" w:hAnsi="Arial" w:cs="Arial"/>
                <w:b/>
                <w:sz w:val="18"/>
                <w:szCs w:val="18"/>
              </w:rPr>
            </w:pPr>
          </w:p>
        </w:tc>
        <w:tc>
          <w:tcPr>
            <w:tcW w:w="3555" w:type="dxa"/>
            <w:shd w:val="clear" w:color="auto" w:fill="auto"/>
            <w:tcMar>
              <w:left w:w="57" w:type="dxa"/>
              <w:right w:w="57" w:type="dxa"/>
            </w:tcMar>
          </w:tcPr>
          <w:p w14:paraId="4E76E6CA" w14:textId="77777777" w:rsidR="00613F05" w:rsidRPr="005E4CB8" w:rsidRDefault="00613F05" w:rsidP="00A63CCB">
            <w:pPr>
              <w:pStyle w:val="Bodytext"/>
              <w:spacing w:line="240" w:lineRule="auto"/>
              <w:rPr>
                <w:rFonts w:asciiTheme="minorHAnsi" w:hAnsiTheme="minorHAnsi" w:cs="Arial"/>
                <w:szCs w:val="18"/>
              </w:rPr>
            </w:pPr>
            <w:r w:rsidRPr="005E4CB8">
              <w:rPr>
                <w:rFonts w:asciiTheme="minorHAnsi" w:eastAsia="SimSun" w:hAnsiTheme="minorHAnsi" w:cs="Arial"/>
                <w:b/>
                <w:szCs w:val="18"/>
                <w:lang w:val="en-GB"/>
              </w:rPr>
              <w:t xml:space="preserve">Imaginative focus: </w:t>
            </w:r>
            <w:r>
              <w:rPr>
                <w:rFonts w:asciiTheme="minorHAnsi" w:eastAsia="SimSun" w:hAnsiTheme="minorHAnsi" w:cs="Arial"/>
                <w:b/>
                <w:szCs w:val="18"/>
                <w:lang w:val="en-GB"/>
              </w:rPr>
              <w:t>Very Short Stories</w:t>
            </w:r>
          </w:p>
          <w:p w14:paraId="4280C294" w14:textId="77777777" w:rsidR="00613F05" w:rsidRDefault="00613F05" w:rsidP="00B73B70">
            <w:pPr>
              <w:autoSpaceDE w:val="0"/>
              <w:autoSpaceDN w:val="0"/>
              <w:adjustRightInd w:val="0"/>
              <w:spacing w:after="0" w:line="240" w:lineRule="auto"/>
              <w:rPr>
                <w:rFonts w:asciiTheme="minorHAnsi" w:hAnsiTheme="minorHAnsi" w:cs="Arial"/>
                <w:sz w:val="18"/>
                <w:szCs w:val="18"/>
              </w:rPr>
            </w:pPr>
          </w:p>
          <w:p w14:paraId="60B57085" w14:textId="77777777" w:rsidR="00613F05" w:rsidRDefault="00613F05" w:rsidP="00B73B70">
            <w:pPr>
              <w:autoSpaceDE w:val="0"/>
              <w:autoSpaceDN w:val="0"/>
              <w:adjustRightInd w:val="0"/>
              <w:spacing w:after="0" w:line="240" w:lineRule="auto"/>
              <w:rPr>
                <w:rFonts w:asciiTheme="minorHAnsi" w:hAnsiTheme="minorHAnsi" w:cs="Arial"/>
                <w:i/>
                <w:sz w:val="18"/>
                <w:szCs w:val="18"/>
              </w:rPr>
            </w:pPr>
            <w:r w:rsidRPr="0071077B">
              <w:rPr>
                <w:rFonts w:asciiTheme="minorHAnsi" w:hAnsiTheme="minorHAnsi" w:cs="Arial"/>
                <w:sz w:val="18"/>
                <w:szCs w:val="18"/>
              </w:rPr>
              <w:t>Texts</w:t>
            </w:r>
            <w:r>
              <w:rPr>
                <w:rFonts w:asciiTheme="minorHAnsi" w:hAnsiTheme="minorHAnsi" w:cs="Arial"/>
                <w:i/>
                <w:sz w:val="18"/>
                <w:szCs w:val="18"/>
              </w:rPr>
              <w:t xml:space="preserve">: </w:t>
            </w:r>
            <w:r w:rsidRPr="00036AC4">
              <w:rPr>
                <w:rFonts w:asciiTheme="minorHAnsi" w:hAnsiTheme="minorHAnsi" w:cs="Arial"/>
                <w:i/>
                <w:sz w:val="18"/>
                <w:szCs w:val="18"/>
              </w:rPr>
              <w:t xml:space="preserve">Where will it </w:t>
            </w:r>
            <w:proofErr w:type="gramStart"/>
            <w:r w:rsidRPr="00036AC4">
              <w:rPr>
                <w:rFonts w:asciiTheme="minorHAnsi" w:hAnsiTheme="minorHAnsi" w:cs="Arial"/>
                <w:i/>
                <w:sz w:val="18"/>
                <w:szCs w:val="18"/>
              </w:rPr>
              <w:t>End?</w:t>
            </w:r>
            <w:r>
              <w:rPr>
                <w:rFonts w:asciiTheme="minorHAnsi" w:hAnsiTheme="minorHAnsi" w:cs="Arial"/>
                <w:i/>
                <w:sz w:val="18"/>
                <w:szCs w:val="18"/>
              </w:rPr>
              <w:t>,</w:t>
            </w:r>
            <w:proofErr w:type="gramEnd"/>
            <w:r>
              <w:rPr>
                <w:rFonts w:asciiTheme="minorHAnsi" w:hAnsiTheme="minorHAnsi" w:cs="Arial"/>
                <w:i/>
                <w:sz w:val="18"/>
                <w:szCs w:val="18"/>
              </w:rPr>
              <w:t xml:space="preserve"> Too Late to Say, Who’s </w:t>
            </w:r>
            <w:proofErr w:type="spellStart"/>
            <w:r>
              <w:rPr>
                <w:rFonts w:asciiTheme="minorHAnsi" w:hAnsiTheme="minorHAnsi" w:cs="Arial"/>
                <w:i/>
                <w:sz w:val="18"/>
                <w:szCs w:val="18"/>
              </w:rPr>
              <w:t>Resonsible</w:t>
            </w:r>
            <w:proofErr w:type="spellEnd"/>
            <w:r>
              <w:rPr>
                <w:rFonts w:asciiTheme="minorHAnsi" w:hAnsiTheme="minorHAnsi" w:cs="Arial"/>
                <w:i/>
                <w:sz w:val="18"/>
                <w:szCs w:val="18"/>
              </w:rPr>
              <w:t>?</w:t>
            </w:r>
          </w:p>
          <w:p w14:paraId="2BAA8678" w14:textId="77777777" w:rsidR="00613F05" w:rsidRDefault="00613F05" w:rsidP="00B73B70">
            <w:pPr>
              <w:autoSpaceDE w:val="0"/>
              <w:autoSpaceDN w:val="0"/>
              <w:adjustRightInd w:val="0"/>
              <w:spacing w:after="0" w:line="240" w:lineRule="auto"/>
              <w:rPr>
                <w:rFonts w:asciiTheme="minorHAnsi" w:hAnsiTheme="minorHAnsi" w:cs="Arial"/>
                <w:sz w:val="18"/>
                <w:szCs w:val="18"/>
              </w:rPr>
            </w:pPr>
          </w:p>
          <w:p w14:paraId="5AE94193" w14:textId="77777777" w:rsidR="00613F05" w:rsidRPr="008D4EE1" w:rsidRDefault="00613F05" w:rsidP="008D4EE1">
            <w:pPr>
              <w:pStyle w:val="Pa0"/>
              <w:spacing w:after="100"/>
              <w:rPr>
                <w:rFonts w:asciiTheme="minorHAnsi" w:hAnsiTheme="minorHAnsi" w:cstheme="minorHAnsi"/>
                <w:color w:val="000000"/>
                <w:sz w:val="18"/>
                <w:szCs w:val="18"/>
              </w:rPr>
            </w:pPr>
            <w:r w:rsidRPr="008D4EE1">
              <w:rPr>
                <w:rFonts w:asciiTheme="minorHAnsi" w:hAnsiTheme="minorHAnsi" w:cstheme="minorHAnsi"/>
                <w:color w:val="000000"/>
                <w:sz w:val="18"/>
                <w:szCs w:val="18"/>
              </w:rPr>
              <w:t xml:space="preserve">describe how spoken, written and multimodal texts use language features and are typically organised into characteristic stages and phases, depending on purposes in texts </w:t>
            </w:r>
          </w:p>
          <w:p w14:paraId="5AEBEF69" w14:textId="77777777" w:rsidR="00613F05" w:rsidRDefault="00613F05" w:rsidP="008D4EE1">
            <w:pPr>
              <w:autoSpaceDE w:val="0"/>
              <w:autoSpaceDN w:val="0"/>
              <w:adjustRightInd w:val="0"/>
              <w:spacing w:after="0" w:line="240" w:lineRule="auto"/>
              <w:rPr>
                <w:rFonts w:asciiTheme="minorHAnsi" w:eastAsiaTheme="minorEastAsia" w:hAnsiTheme="minorHAnsi" w:cstheme="minorHAnsi"/>
                <w:color w:val="000000"/>
                <w:sz w:val="18"/>
                <w:szCs w:val="18"/>
                <w:lang w:eastAsia="zh-TW"/>
              </w:rPr>
            </w:pPr>
            <w:r w:rsidRPr="008D4EE1">
              <w:rPr>
                <w:rFonts w:asciiTheme="minorHAnsi" w:eastAsiaTheme="minorEastAsia" w:hAnsiTheme="minorHAnsi" w:cstheme="minorHAnsi"/>
                <w:color w:val="000000"/>
                <w:sz w:val="18"/>
                <w:szCs w:val="18"/>
                <w:lang w:eastAsia="zh-TW"/>
              </w:rPr>
              <w:t>AC9E5LA03</w:t>
            </w:r>
          </w:p>
          <w:p w14:paraId="176FB132" w14:textId="77777777" w:rsidR="00613F05" w:rsidRDefault="00613F05" w:rsidP="008D4EE1">
            <w:pPr>
              <w:autoSpaceDE w:val="0"/>
              <w:autoSpaceDN w:val="0"/>
              <w:adjustRightInd w:val="0"/>
              <w:spacing w:after="0" w:line="240" w:lineRule="auto"/>
              <w:rPr>
                <w:rFonts w:asciiTheme="minorHAnsi" w:eastAsiaTheme="minorEastAsia" w:hAnsiTheme="minorHAnsi" w:cstheme="minorHAnsi"/>
                <w:color w:val="000000"/>
                <w:sz w:val="18"/>
                <w:szCs w:val="18"/>
                <w:lang w:eastAsia="zh-TW"/>
              </w:rPr>
            </w:pPr>
          </w:p>
          <w:p w14:paraId="211A27AA" w14:textId="27818189" w:rsidR="00613F05" w:rsidRDefault="00613F05" w:rsidP="008D4EE1">
            <w:pPr>
              <w:autoSpaceDE w:val="0"/>
              <w:autoSpaceDN w:val="0"/>
              <w:adjustRightInd w:val="0"/>
              <w:spacing w:after="0" w:line="240" w:lineRule="auto"/>
              <w:rPr>
                <w:rFonts w:asciiTheme="minorHAnsi" w:hAnsiTheme="minorHAnsi" w:cs="Arial"/>
                <w:sz w:val="18"/>
                <w:szCs w:val="18"/>
              </w:rPr>
            </w:pPr>
            <w:r w:rsidRPr="008D4EE1">
              <w:rPr>
                <w:rFonts w:asciiTheme="minorHAnsi" w:hAnsiTheme="minorHAnsi" w:cs="Arial"/>
                <w:sz w:val="18"/>
                <w:szCs w:val="18"/>
              </w:rPr>
              <w:t xml:space="preserve">create and edit literary texts, experimenting with figurative language, storylines, characters and settings from texts students have experienced </w:t>
            </w:r>
            <w:r>
              <w:rPr>
                <w:rFonts w:asciiTheme="minorHAnsi" w:hAnsiTheme="minorHAnsi" w:cs="Arial"/>
                <w:sz w:val="18"/>
                <w:szCs w:val="18"/>
              </w:rPr>
              <w:t xml:space="preserve"> </w:t>
            </w:r>
            <w:r w:rsidRPr="008D4EE1">
              <w:rPr>
                <w:rFonts w:asciiTheme="minorHAnsi" w:hAnsiTheme="minorHAnsi" w:cs="Arial"/>
                <w:sz w:val="18"/>
                <w:szCs w:val="18"/>
              </w:rPr>
              <w:t>AC9E5LE05</w:t>
            </w:r>
          </w:p>
          <w:p w14:paraId="089F5FD8" w14:textId="77777777" w:rsidR="00613F05" w:rsidRDefault="00613F05" w:rsidP="008D4EE1">
            <w:pPr>
              <w:autoSpaceDE w:val="0"/>
              <w:autoSpaceDN w:val="0"/>
              <w:adjustRightInd w:val="0"/>
              <w:spacing w:after="0" w:line="240" w:lineRule="auto"/>
              <w:rPr>
                <w:rFonts w:asciiTheme="minorHAnsi" w:hAnsiTheme="minorHAnsi" w:cs="Arial"/>
                <w:sz w:val="18"/>
                <w:szCs w:val="18"/>
              </w:rPr>
            </w:pPr>
          </w:p>
          <w:p w14:paraId="27D92ED6" w14:textId="51BC2427" w:rsidR="00613F05" w:rsidRPr="004810FA" w:rsidRDefault="00613F05" w:rsidP="008D4EE1">
            <w:pPr>
              <w:autoSpaceDE w:val="0"/>
              <w:autoSpaceDN w:val="0"/>
              <w:adjustRightInd w:val="0"/>
              <w:spacing w:after="0" w:line="240" w:lineRule="auto"/>
              <w:rPr>
                <w:rFonts w:asciiTheme="minorHAnsi" w:hAnsiTheme="minorHAnsi" w:cs="Arial"/>
                <w:sz w:val="18"/>
                <w:szCs w:val="18"/>
              </w:rPr>
            </w:pPr>
            <w:r w:rsidRPr="008D4EE1">
              <w:rPr>
                <w:rFonts w:asciiTheme="minorHAnsi" w:hAnsiTheme="minorHAnsi" w:cs="Arial"/>
                <w:sz w:val="18"/>
                <w:szCs w:val="18"/>
              </w:rPr>
              <w:t>plan, create, edit and publish written and multimodal texts whose purposes may be imaginative, informative and persuasive, developing ideas using visual features, text structure appropriate to the topic and purpose, text connectives, expanded noun groups, specialist and technical vocabulary, and punctuation including dialogue punctuation AC9E5LY06</w:t>
            </w:r>
          </w:p>
        </w:tc>
        <w:tc>
          <w:tcPr>
            <w:tcW w:w="3639" w:type="dxa"/>
            <w:shd w:val="clear" w:color="auto" w:fill="auto"/>
          </w:tcPr>
          <w:p w14:paraId="51E67D2A" w14:textId="77777777" w:rsidR="00613F05" w:rsidRDefault="00613F05" w:rsidP="00B73B70">
            <w:pPr>
              <w:pStyle w:val="Bodytext"/>
              <w:spacing w:line="240" w:lineRule="auto"/>
              <w:rPr>
                <w:rFonts w:asciiTheme="minorHAnsi" w:eastAsia="SimSun" w:hAnsiTheme="minorHAnsi" w:cs="Arial"/>
                <w:b/>
                <w:szCs w:val="18"/>
                <w:lang w:val="en-GB"/>
              </w:rPr>
            </w:pPr>
            <w:r>
              <w:rPr>
                <w:rFonts w:asciiTheme="minorHAnsi" w:eastAsia="SimSun" w:hAnsiTheme="minorHAnsi" w:cs="Arial"/>
                <w:b/>
                <w:szCs w:val="18"/>
                <w:lang w:val="en-GB"/>
              </w:rPr>
              <w:t xml:space="preserve">Information and </w:t>
            </w:r>
            <w:r w:rsidRPr="005E4CB8">
              <w:rPr>
                <w:rFonts w:asciiTheme="minorHAnsi" w:eastAsia="SimSun" w:hAnsiTheme="minorHAnsi" w:cs="Arial"/>
                <w:b/>
                <w:szCs w:val="18"/>
                <w:lang w:val="en-GB"/>
              </w:rPr>
              <w:t xml:space="preserve">Persuasive focus: </w:t>
            </w:r>
            <w:r>
              <w:rPr>
                <w:rFonts w:asciiTheme="minorHAnsi" w:eastAsia="SimSun" w:hAnsiTheme="minorHAnsi" w:cs="Arial"/>
                <w:b/>
                <w:szCs w:val="18"/>
                <w:lang w:val="en-GB"/>
              </w:rPr>
              <w:t xml:space="preserve">Identifying and countering points of view  </w:t>
            </w:r>
          </w:p>
          <w:p w14:paraId="125CA1A8" w14:textId="77777777" w:rsidR="00613F05" w:rsidRDefault="00613F05" w:rsidP="00B73B70">
            <w:pPr>
              <w:pStyle w:val="Bodytext"/>
              <w:spacing w:line="240" w:lineRule="auto"/>
              <w:rPr>
                <w:rFonts w:asciiTheme="minorHAnsi" w:eastAsia="SimSun" w:hAnsiTheme="minorHAnsi" w:cs="Arial"/>
                <w:b/>
                <w:szCs w:val="18"/>
                <w:lang w:val="en-GB"/>
              </w:rPr>
            </w:pPr>
          </w:p>
          <w:p w14:paraId="06B26501" w14:textId="77777777" w:rsidR="00613F05" w:rsidRPr="003B4C8A" w:rsidRDefault="00613F05" w:rsidP="00B73B70">
            <w:pPr>
              <w:pStyle w:val="Bodytext"/>
              <w:spacing w:line="240" w:lineRule="auto"/>
              <w:rPr>
                <w:rFonts w:asciiTheme="minorHAnsi" w:eastAsia="SimSun" w:hAnsiTheme="minorHAnsi" w:cs="Arial"/>
                <w:szCs w:val="18"/>
                <w:lang w:val="en-GB"/>
              </w:rPr>
            </w:pPr>
            <w:proofErr w:type="spellStart"/>
            <w:proofErr w:type="gramStart"/>
            <w:r w:rsidRPr="003B4C8A">
              <w:rPr>
                <w:rFonts w:asciiTheme="minorHAnsi" w:eastAsia="SimSun" w:hAnsiTheme="minorHAnsi" w:cs="Arial"/>
                <w:szCs w:val="18"/>
                <w:lang w:val="en-GB"/>
              </w:rPr>
              <w:t>Texts:</w:t>
            </w:r>
            <w:r>
              <w:rPr>
                <w:rFonts w:asciiTheme="minorHAnsi" w:eastAsia="SimSun" w:hAnsiTheme="minorHAnsi" w:cs="Arial"/>
                <w:i/>
                <w:szCs w:val="18"/>
                <w:lang w:val="en-GB"/>
              </w:rPr>
              <w:t>Grey</w:t>
            </w:r>
            <w:proofErr w:type="gramEnd"/>
            <w:r>
              <w:rPr>
                <w:rFonts w:asciiTheme="minorHAnsi" w:eastAsia="SimSun" w:hAnsiTheme="minorHAnsi" w:cs="Arial"/>
                <w:i/>
                <w:szCs w:val="18"/>
                <w:lang w:val="en-GB"/>
              </w:rPr>
              <w:t>-Headed</w:t>
            </w:r>
            <w:proofErr w:type="spellEnd"/>
            <w:r>
              <w:rPr>
                <w:rFonts w:asciiTheme="minorHAnsi" w:eastAsia="SimSun" w:hAnsiTheme="minorHAnsi" w:cs="Arial"/>
                <w:i/>
                <w:szCs w:val="18"/>
                <w:lang w:val="en-GB"/>
              </w:rPr>
              <w:t xml:space="preserve"> Flying Fox </w:t>
            </w:r>
            <w:r w:rsidRPr="00036AC4">
              <w:rPr>
                <w:rFonts w:asciiTheme="minorHAnsi" w:eastAsia="SimSun" w:hAnsiTheme="minorHAnsi" w:cs="Arial"/>
                <w:i/>
                <w:szCs w:val="18"/>
                <w:lang w:val="en-GB"/>
              </w:rPr>
              <w:t xml:space="preserve">, </w:t>
            </w:r>
            <w:r w:rsidRPr="00036AC4">
              <w:rPr>
                <w:rFonts w:asciiTheme="minorHAnsi" w:eastAsia="SimSun" w:hAnsiTheme="minorHAnsi" w:cs="Arial"/>
                <w:i/>
                <w:szCs w:val="18"/>
              </w:rPr>
              <w:t xml:space="preserve">Flying Fox colonies should be relocated away from suburban areas, </w:t>
            </w:r>
            <w:r>
              <w:rPr>
                <w:rFonts w:asciiTheme="minorHAnsi" w:eastAsia="SimSun" w:hAnsiTheme="minorHAnsi" w:cs="Arial"/>
                <w:i/>
                <w:szCs w:val="18"/>
              </w:rPr>
              <w:t>What’s the Fuss?, Australian White Ibis.</w:t>
            </w:r>
          </w:p>
          <w:p w14:paraId="04D988F8" w14:textId="77777777" w:rsidR="00613F05" w:rsidRPr="008D4EE1" w:rsidRDefault="00613F05" w:rsidP="00B73B70">
            <w:pPr>
              <w:autoSpaceDE w:val="0"/>
              <w:autoSpaceDN w:val="0"/>
              <w:adjustRightInd w:val="0"/>
              <w:spacing w:after="0" w:line="240" w:lineRule="auto"/>
              <w:rPr>
                <w:rFonts w:asciiTheme="minorHAnsi" w:hAnsiTheme="minorHAnsi" w:cs="Arial"/>
                <w:sz w:val="4"/>
                <w:szCs w:val="4"/>
                <w:lang w:val="en-GB"/>
              </w:rPr>
            </w:pPr>
          </w:p>
          <w:p w14:paraId="2B679C9A" w14:textId="40EF77B1" w:rsidR="00613F05" w:rsidRPr="008D4EE1" w:rsidRDefault="00613F05" w:rsidP="008D4EE1">
            <w:pPr>
              <w:pStyle w:val="Pa0"/>
              <w:spacing w:after="100"/>
              <w:rPr>
                <w:rFonts w:asciiTheme="minorHAnsi" w:hAnsiTheme="minorHAnsi" w:cstheme="minorHAnsi"/>
                <w:color w:val="000000"/>
                <w:sz w:val="18"/>
                <w:szCs w:val="18"/>
              </w:rPr>
            </w:pPr>
            <w:r w:rsidRPr="008D4EE1">
              <w:rPr>
                <w:rFonts w:asciiTheme="minorHAnsi" w:hAnsiTheme="minorHAnsi" w:cstheme="minorHAnsi"/>
                <w:color w:val="000000"/>
                <w:sz w:val="18"/>
                <w:szCs w:val="18"/>
              </w:rPr>
              <w:t xml:space="preserve">plan, create, edit and publish written and multimodal texts whose purposes may be imaginative, informative and persuasive, developing ideas using visual features, text structure appropriate to the topic and purpose, text connectives, expanded noun groups, specialist and technical vocabulary, and punctuation including dialogue punctuation </w:t>
            </w:r>
            <w:r>
              <w:rPr>
                <w:rFonts w:asciiTheme="minorHAnsi" w:hAnsiTheme="minorHAnsi" w:cstheme="minorHAnsi"/>
                <w:color w:val="000000"/>
                <w:sz w:val="18"/>
                <w:szCs w:val="18"/>
              </w:rPr>
              <w:t xml:space="preserve"> </w:t>
            </w:r>
            <w:r w:rsidRPr="008D4EE1">
              <w:rPr>
                <w:rFonts w:asciiTheme="minorHAnsi" w:hAnsiTheme="minorHAnsi" w:cstheme="minorHAnsi"/>
                <w:color w:val="000000"/>
                <w:sz w:val="18"/>
                <w:szCs w:val="18"/>
              </w:rPr>
              <w:t>AC9E5LY06</w:t>
            </w:r>
          </w:p>
          <w:p w14:paraId="1B08B845" w14:textId="77777777" w:rsidR="00613F05" w:rsidRDefault="00613F05" w:rsidP="008D4EE1">
            <w:pPr>
              <w:rPr>
                <w:rFonts w:asciiTheme="minorHAnsi" w:hAnsiTheme="minorHAnsi" w:cstheme="minorHAnsi"/>
                <w:sz w:val="18"/>
                <w:szCs w:val="18"/>
                <w:lang w:eastAsia="zh-TW"/>
              </w:rPr>
            </w:pPr>
            <w:r w:rsidRPr="008D4EE1">
              <w:rPr>
                <w:rFonts w:asciiTheme="minorHAnsi" w:hAnsiTheme="minorHAnsi" w:cstheme="minorHAnsi"/>
                <w:sz w:val="18"/>
                <w:szCs w:val="18"/>
                <w:lang w:eastAsia="zh-TW"/>
              </w:rPr>
              <w:t xml:space="preserve">recognise that the point of view in a </w:t>
            </w:r>
            <w:proofErr w:type="gramStart"/>
            <w:r w:rsidRPr="008D4EE1">
              <w:rPr>
                <w:rFonts w:asciiTheme="minorHAnsi" w:hAnsiTheme="minorHAnsi" w:cstheme="minorHAnsi"/>
                <w:sz w:val="18"/>
                <w:szCs w:val="18"/>
                <w:lang w:eastAsia="zh-TW"/>
              </w:rPr>
              <w:t>literary text influences</w:t>
            </w:r>
            <w:proofErr w:type="gramEnd"/>
            <w:r w:rsidRPr="008D4EE1">
              <w:rPr>
                <w:rFonts w:asciiTheme="minorHAnsi" w:hAnsiTheme="minorHAnsi" w:cstheme="minorHAnsi"/>
                <w:sz w:val="18"/>
                <w:szCs w:val="18"/>
                <w:lang w:eastAsia="zh-TW"/>
              </w:rPr>
              <w:t xml:space="preserve"> how readers interpret and respond to events and characters AC9E5LE03</w:t>
            </w:r>
          </w:p>
          <w:p w14:paraId="13A614BC" w14:textId="7695779B" w:rsidR="00613F05" w:rsidRPr="008D4EE1" w:rsidRDefault="00613F05" w:rsidP="008D4EE1">
            <w:pPr>
              <w:rPr>
                <w:rFonts w:asciiTheme="minorHAnsi" w:hAnsiTheme="minorHAnsi" w:cstheme="minorHAnsi"/>
                <w:sz w:val="18"/>
                <w:szCs w:val="18"/>
                <w:lang w:eastAsia="zh-TW"/>
              </w:rPr>
            </w:pPr>
            <w:r w:rsidRPr="008D4EE1">
              <w:rPr>
                <w:rFonts w:asciiTheme="minorHAnsi" w:hAnsiTheme="minorHAnsi" w:cstheme="minorHAnsi"/>
                <w:sz w:val="18"/>
                <w:szCs w:val="18"/>
                <w:lang w:eastAsia="zh-TW"/>
              </w:rPr>
              <w:t>use comprehension strategies such as visualising, predicting, connecting, summarising, monitoring and questioning to build literal and inferred meaning to evaluate information and ideas AC9E5LY05</w:t>
            </w:r>
          </w:p>
        </w:tc>
        <w:tc>
          <w:tcPr>
            <w:tcW w:w="3639" w:type="dxa"/>
            <w:shd w:val="clear" w:color="auto" w:fill="auto"/>
          </w:tcPr>
          <w:p w14:paraId="65762100" w14:textId="77777777" w:rsidR="00613F05" w:rsidRPr="00A63CCB" w:rsidRDefault="00613F05" w:rsidP="00B73B70">
            <w:pPr>
              <w:pStyle w:val="AASUBHEAD"/>
              <w:rPr>
                <w:rFonts w:asciiTheme="minorHAnsi" w:hAnsiTheme="minorHAnsi"/>
                <w:sz w:val="18"/>
                <w:szCs w:val="18"/>
              </w:rPr>
            </w:pPr>
            <w:r w:rsidRPr="00A63CCB">
              <w:rPr>
                <w:rFonts w:asciiTheme="minorHAnsi" w:hAnsiTheme="minorHAnsi"/>
                <w:sz w:val="18"/>
                <w:szCs w:val="18"/>
              </w:rPr>
              <w:t>Genre focus: Poetry from a specific time period</w:t>
            </w:r>
          </w:p>
          <w:p w14:paraId="7FDCD962" w14:textId="77777777" w:rsidR="00613F05" w:rsidRDefault="00613F05" w:rsidP="00B73B70">
            <w:pPr>
              <w:pStyle w:val="Bodytext"/>
              <w:rPr>
                <w:rFonts w:asciiTheme="minorHAnsi" w:hAnsiTheme="minorHAnsi" w:cs="Calibri"/>
                <w:b/>
                <w:color w:val="000000" w:themeColor="text1"/>
                <w:szCs w:val="18"/>
              </w:rPr>
            </w:pPr>
          </w:p>
          <w:p w14:paraId="568C8361" w14:textId="3DB39487" w:rsidR="00613F05" w:rsidRDefault="00613F05" w:rsidP="00B73B70">
            <w:pPr>
              <w:pStyle w:val="Bodytext"/>
              <w:rPr>
                <w:rFonts w:asciiTheme="minorHAnsi" w:hAnsiTheme="minorHAnsi" w:cs="Times New Roman"/>
                <w:color w:val="000000" w:themeColor="text1"/>
                <w:szCs w:val="18"/>
              </w:rPr>
            </w:pPr>
            <w:r w:rsidRPr="00A63CCB">
              <w:rPr>
                <w:rFonts w:asciiTheme="minorHAnsi" w:hAnsiTheme="minorHAnsi" w:cs="Calibri"/>
                <w:color w:val="000000" w:themeColor="text1"/>
                <w:szCs w:val="18"/>
              </w:rPr>
              <w:t xml:space="preserve">Texts: </w:t>
            </w:r>
            <w:r w:rsidRPr="00036AC4">
              <w:rPr>
                <w:rFonts w:asciiTheme="minorHAnsi" w:hAnsiTheme="minorHAnsi" w:cs="Times New Roman"/>
                <w:i/>
                <w:color w:val="000000" w:themeColor="text1"/>
                <w:szCs w:val="18"/>
              </w:rPr>
              <w:t xml:space="preserve"> Clancy of the Overflow,</w:t>
            </w:r>
            <w:r w:rsidR="00BA7881">
              <w:rPr>
                <w:rFonts w:asciiTheme="minorHAnsi" w:hAnsiTheme="minorHAnsi" w:cs="Times New Roman"/>
                <w:i/>
                <w:color w:val="000000" w:themeColor="text1"/>
                <w:szCs w:val="18"/>
              </w:rPr>
              <w:t xml:space="preserve"> The Man from Ironbark</w:t>
            </w:r>
          </w:p>
          <w:p w14:paraId="679906F6" w14:textId="77777777" w:rsidR="00613F05" w:rsidRPr="008D4EE1" w:rsidRDefault="00613F05" w:rsidP="00B73B70">
            <w:pPr>
              <w:pStyle w:val="Bodytext"/>
              <w:rPr>
                <w:rFonts w:asciiTheme="minorHAnsi" w:hAnsiTheme="minorHAnsi" w:cs="Times New Roman"/>
                <w:color w:val="000000" w:themeColor="text1"/>
                <w:sz w:val="4"/>
                <w:szCs w:val="4"/>
              </w:rPr>
            </w:pPr>
          </w:p>
          <w:p w14:paraId="502B23F5" w14:textId="77777777" w:rsidR="00613F05" w:rsidRPr="008D4EE1" w:rsidRDefault="00613F05" w:rsidP="008D4EE1">
            <w:pPr>
              <w:pStyle w:val="Pa0"/>
              <w:spacing w:after="100"/>
              <w:rPr>
                <w:rFonts w:asciiTheme="minorHAnsi" w:hAnsiTheme="minorHAnsi" w:cstheme="minorHAnsi"/>
                <w:color w:val="000000"/>
                <w:sz w:val="18"/>
                <w:szCs w:val="18"/>
              </w:rPr>
            </w:pPr>
            <w:r w:rsidRPr="008D4EE1">
              <w:rPr>
                <w:rFonts w:asciiTheme="minorHAnsi" w:hAnsiTheme="minorHAnsi" w:cstheme="minorHAnsi"/>
                <w:color w:val="000000"/>
                <w:sz w:val="18"/>
                <w:szCs w:val="18"/>
              </w:rPr>
              <w:t xml:space="preserve">examine the effects of imagery, including simile, metaphor and personification, and sound devices in narratives, poetry and songs </w:t>
            </w:r>
          </w:p>
          <w:p w14:paraId="0E74B2F7" w14:textId="5E2EA80B" w:rsidR="00613F05" w:rsidRPr="008D4EE1" w:rsidRDefault="00613F05" w:rsidP="008D4EE1">
            <w:pPr>
              <w:pStyle w:val="Bodytext"/>
              <w:rPr>
                <w:rFonts w:asciiTheme="minorHAnsi" w:eastAsiaTheme="minorEastAsia" w:hAnsiTheme="minorHAnsi" w:cstheme="minorHAnsi"/>
                <w:color w:val="000000"/>
                <w:szCs w:val="18"/>
                <w:lang w:eastAsia="zh-TW"/>
              </w:rPr>
            </w:pPr>
            <w:r w:rsidRPr="008D4EE1">
              <w:rPr>
                <w:rFonts w:asciiTheme="minorHAnsi" w:eastAsiaTheme="minorEastAsia" w:hAnsiTheme="minorHAnsi" w:cstheme="minorHAnsi"/>
                <w:color w:val="000000"/>
                <w:szCs w:val="18"/>
                <w:lang w:eastAsia="zh-TW"/>
              </w:rPr>
              <w:t>AC9E5LE04</w:t>
            </w:r>
          </w:p>
          <w:p w14:paraId="6D96F560" w14:textId="77777777" w:rsidR="00613F05" w:rsidRPr="008D4EE1" w:rsidRDefault="00613F05" w:rsidP="008D4EE1">
            <w:pPr>
              <w:pStyle w:val="Bodytext"/>
              <w:rPr>
                <w:rFonts w:asciiTheme="minorHAnsi" w:hAnsiTheme="minorHAnsi"/>
                <w:szCs w:val="18"/>
              </w:rPr>
            </w:pPr>
            <w:r w:rsidRPr="008D4EE1">
              <w:rPr>
                <w:rFonts w:asciiTheme="minorHAnsi" w:hAnsiTheme="minorHAnsi"/>
                <w:szCs w:val="18"/>
              </w:rPr>
              <w:t xml:space="preserve">describe the ways in which a text reflects the time and place in which it was created </w:t>
            </w:r>
          </w:p>
          <w:p w14:paraId="39CD13A8" w14:textId="77777777" w:rsidR="00613F05" w:rsidRDefault="00613F05" w:rsidP="008D4EE1">
            <w:pPr>
              <w:pStyle w:val="Bodytext"/>
              <w:rPr>
                <w:rFonts w:asciiTheme="minorHAnsi" w:hAnsiTheme="minorHAnsi" w:cs="Times New Roman"/>
                <w:szCs w:val="18"/>
              </w:rPr>
            </w:pPr>
            <w:r w:rsidRPr="008D4EE1">
              <w:rPr>
                <w:rFonts w:asciiTheme="minorHAnsi" w:hAnsiTheme="minorHAnsi" w:cs="Times New Roman"/>
                <w:szCs w:val="18"/>
              </w:rPr>
              <w:t>AC9E5LY01</w:t>
            </w:r>
          </w:p>
          <w:p w14:paraId="182EBBCA" w14:textId="77777777" w:rsidR="00613F05" w:rsidRPr="008D4EE1" w:rsidRDefault="00613F05" w:rsidP="008D4EE1">
            <w:pPr>
              <w:pStyle w:val="Bodytext"/>
              <w:rPr>
                <w:rFonts w:asciiTheme="minorHAnsi" w:hAnsiTheme="minorHAnsi"/>
                <w:szCs w:val="18"/>
              </w:rPr>
            </w:pPr>
            <w:r w:rsidRPr="008D4EE1">
              <w:rPr>
                <w:rFonts w:asciiTheme="minorHAnsi" w:hAnsiTheme="minorHAnsi"/>
                <w:szCs w:val="18"/>
              </w:rPr>
              <w:t xml:space="preserve">plan, create, rehearse and deliver spoken and multimodal presentations that include relevant, elaborated ideas, sequencing ideas and using complex sentences, specialist and technical vocabulary, pitch, tone, pace, volume, and visual and digital features </w:t>
            </w:r>
          </w:p>
          <w:p w14:paraId="143506F2" w14:textId="53E704A1" w:rsidR="00613F05" w:rsidRDefault="00613F05" w:rsidP="008D4EE1">
            <w:pPr>
              <w:pStyle w:val="Bodytext"/>
              <w:rPr>
                <w:rFonts w:asciiTheme="minorHAnsi" w:hAnsiTheme="minorHAnsi" w:cs="Times New Roman"/>
                <w:szCs w:val="18"/>
              </w:rPr>
            </w:pPr>
            <w:r w:rsidRPr="008D4EE1">
              <w:rPr>
                <w:rFonts w:asciiTheme="minorHAnsi" w:hAnsiTheme="minorHAnsi" w:cs="Times New Roman"/>
                <w:szCs w:val="18"/>
              </w:rPr>
              <w:t>AC9E5LY07</w:t>
            </w:r>
          </w:p>
          <w:p w14:paraId="3E358752" w14:textId="0B77F66A" w:rsidR="00613F05" w:rsidRPr="00A63CCB" w:rsidRDefault="00613F05" w:rsidP="008D4EE1">
            <w:pPr>
              <w:pStyle w:val="Bodytext"/>
              <w:rPr>
                <w:rFonts w:asciiTheme="minorHAnsi" w:hAnsiTheme="minorHAnsi" w:cs="Times New Roman"/>
                <w:szCs w:val="18"/>
              </w:rPr>
            </w:pPr>
          </w:p>
        </w:tc>
        <w:tc>
          <w:tcPr>
            <w:tcW w:w="3639" w:type="dxa"/>
            <w:shd w:val="clear" w:color="auto" w:fill="auto"/>
            <w:tcMar>
              <w:left w:w="57" w:type="dxa"/>
              <w:right w:w="57" w:type="dxa"/>
            </w:tcMar>
          </w:tcPr>
          <w:p w14:paraId="26951EF8" w14:textId="77777777" w:rsidR="00613F05" w:rsidRDefault="00613F05" w:rsidP="00B73B70">
            <w:pPr>
              <w:rPr>
                <w:rFonts w:asciiTheme="minorHAnsi" w:hAnsiTheme="minorHAnsi" w:cs="Calibri"/>
                <w:b/>
                <w:sz w:val="18"/>
                <w:szCs w:val="18"/>
              </w:rPr>
            </w:pPr>
            <w:r>
              <w:rPr>
                <w:rFonts w:asciiTheme="minorHAnsi" w:hAnsiTheme="minorHAnsi"/>
                <w:b/>
                <w:sz w:val="18"/>
                <w:szCs w:val="18"/>
                <w:lang w:val="en-GB"/>
              </w:rPr>
              <w:t>Imaginative focus</w:t>
            </w:r>
            <w:r w:rsidRPr="005E4CB8">
              <w:rPr>
                <w:rFonts w:asciiTheme="minorHAnsi" w:hAnsiTheme="minorHAnsi" w:cs="Arial"/>
                <w:b/>
                <w:sz w:val="18"/>
                <w:szCs w:val="18"/>
              </w:rPr>
              <w:t xml:space="preserve"> : </w:t>
            </w:r>
            <w:r>
              <w:rPr>
                <w:rFonts w:asciiTheme="minorHAnsi" w:hAnsiTheme="minorHAnsi" w:cs="Calibri"/>
                <w:b/>
                <w:sz w:val="18"/>
                <w:szCs w:val="18"/>
              </w:rPr>
              <w:t>Transform from poem form to narrative</w:t>
            </w:r>
          </w:p>
          <w:p w14:paraId="41D1E330" w14:textId="77777777" w:rsidR="00613F05" w:rsidRPr="00CA6A3F" w:rsidRDefault="00613F05" w:rsidP="00B73B70">
            <w:pPr>
              <w:rPr>
                <w:rFonts w:asciiTheme="minorHAnsi" w:hAnsiTheme="minorHAnsi" w:cs="Arial"/>
                <w:sz w:val="18"/>
                <w:szCs w:val="18"/>
                <w:lang w:val="en-GB"/>
              </w:rPr>
            </w:pPr>
            <w:r w:rsidRPr="00CA6A3F">
              <w:rPr>
                <w:rFonts w:asciiTheme="minorHAnsi" w:hAnsiTheme="minorHAnsi" w:cs="Calibri"/>
                <w:sz w:val="18"/>
                <w:szCs w:val="18"/>
              </w:rPr>
              <w:t xml:space="preserve">Texts: </w:t>
            </w:r>
            <w:r w:rsidRPr="00036AC4">
              <w:rPr>
                <w:rFonts w:asciiTheme="minorHAnsi" w:hAnsiTheme="minorHAnsi"/>
                <w:i/>
                <w:color w:val="000000" w:themeColor="text1"/>
                <w:sz w:val="18"/>
                <w:szCs w:val="18"/>
              </w:rPr>
              <w:t>Waltzing Matilda,</w:t>
            </w:r>
            <w:r w:rsidRPr="00036AC4">
              <w:rPr>
                <w:rFonts w:asciiTheme="minorHAnsi" w:hAnsiTheme="minorHAnsi"/>
                <w:i/>
                <w:color w:val="000000" w:themeColor="text1"/>
                <w:szCs w:val="18"/>
              </w:rPr>
              <w:t xml:space="preserve"> </w:t>
            </w:r>
            <w:r w:rsidRPr="00036AC4">
              <w:rPr>
                <w:rFonts w:asciiTheme="minorHAnsi" w:hAnsiTheme="minorHAnsi" w:cs="Calibri"/>
                <w:i/>
                <w:sz w:val="18"/>
                <w:szCs w:val="18"/>
              </w:rPr>
              <w:t>The Man from Snowy River</w:t>
            </w:r>
          </w:p>
          <w:p w14:paraId="0D514B0E" w14:textId="77777777" w:rsidR="00613F05" w:rsidRPr="009772C5" w:rsidRDefault="00613F05" w:rsidP="009772C5">
            <w:pPr>
              <w:pStyle w:val="Pa0"/>
              <w:spacing w:after="100"/>
              <w:rPr>
                <w:rFonts w:asciiTheme="minorHAnsi" w:hAnsiTheme="minorHAnsi" w:cstheme="minorHAnsi"/>
                <w:color w:val="000000"/>
                <w:sz w:val="18"/>
                <w:szCs w:val="18"/>
              </w:rPr>
            </w:pPr>
            <w:r w:rsidRPr="009772C5">
              <w:rPr>
                <w:rFonts w:asciiTheme="minorHAnsi" w:hAnsiTheme="minorHAnsi" w:cstheme="minorHAnsi"/>
                <w:color w:val="000000"/>
                <w:sz w:val="18"/>
                <w:szCs w:val="18"/>
              </w:rPr>
              <w:t xml:space="preserve">plan, create, edit and publish written and multimodal texts whose purposes may be imaginative, informative and persuasive, developing ideas using visual features, text structure appropriate to the topic and purpose, text connectives, expanded noun groups, specialist and technical vocabulary, and punctuation including dialogue punctuation </w:t>
            </w:r>
          </w:p>
          <w:p w14:paraId="732FAA95" w14:textId="772CD063" w:rsidR="00613F05" w:rsidRDefault="00613F05" w:rsidP="009772C5">
            <w:pPr>
              <w:spacing w:line="240" w:lineRule="auto"/>
              <w:rPr>
                <w:rFonts w:asciiTheme="minorHAnsi" w:eastAsiaTheme="minorEastAsia" w:hAnsiTheme="minorHAnsi" w:cstheme="minorHAnsi"/>
                <w:color w:val="000000"/>
                <w:sz w:val="18"/>
                <w:szCs w:val="18"/>
                <w:lang w:eastAsia="zh-TW"/>
              </w:rPr>
            </w:pPr>
            <w:r w:rsidRPr="009772C5">
              <w:rPr>
                <w:rFonts w:asciiTheme="minorHAnsi" w:eastAsiaTheme="minorEastAsia" w:hAnsiTheme="minorHAnsi" w:cstheme="minorHAnsi"/>
                <w:color w:val="000000"/>
                <w:sz w:val="18"/>
                <w:szCs w:val="18"/>
                <w:lang w:eastAsia="zh-TW"/>
              </w:rPr>
              <w:t>AC9E5LY06</w:t>
            </w:r>
            <w:r>
              <w:rPr>
                <w:rFonts w:asciiTheme="minorHAnsi" w:eastAsiaTheme="minorEastAsia" w:hAnsiTheme="minorHAnsi" w:cstheme="minorHAnsi"/>
                <w:color w:val="000000"/>
                <w:sz w:val="18"/>
                <w:szCs w:val="18"/>
                <w:lang w:eastAsia="zh-TW"/>
              </w:rPr>
              <w:t xml:space="preserve">                                                        </w:t>
            </w:r>
            <w:r w:rsidRPr="009772C5">
              <w:rPr>
                <w:rFonts w:asciiTheme="minorHAnsi" w:eastAsiaTheme="minorEastAsia" w:hAnsiTheme="minorHAnsi" w:cstheme="minorHAnsi"/>
                <w:color w:val="000000"/>
                <w:sz w:val="18"/>
                <w:szCs w:val="18"/>
                <w:lang w:eastAsia="zh-TW"/>
              </w:rPr>
              <w:t xml:space="preserve">create and edit literary texts, experimenting with figurative language, storylines, characters and settings from texts students have experienced </w:t>
            </w:r>
            <w:r>
              <w:rPr>
                <w:rFonts w:asciiTheme="minorHAnsi" w:eastAsiaTheme="minorEastAsia" w:hAnsiTheme="minorHAnsi" w:cstheme="minorHAnsi"/>
                <w:color w:val="000000"/>
                <w:sz w:val="18"/>
                <w:szCs w:val="18"/>
                <w:lang w:eastAsia="zh-TW"/>
              </w:rPr>
              <w:t xml:space="preserve"> </w:t>
            </w:r>
            <w:r w:rsidRPr="009772C5">
              <w:rPr>
                <w:rFonts w:asciiTheme="minorHAnsi" w:eastAsiaTheme="minorEastAsia" w:hAnsiTheme="minorHAnsi" w:cstheme="minorHAnsi"/>
                <w:color w:val="000000"/>
                <w:sz w:val="18"/>
                <w:szCs w:val="18"/>
                <w:lang w:eastAsia="zh-TW"/>
              </w:rPr>
              <w:t>AC9E5LE05</w:t>
            </w:r>
          </w:p>
          <w:p w14:paraId="35A80DEE" w14:textId="7B149282" w:rsidR="00613F05" w:rsidRDefault="00613F05" w:rsidP="00AC1A91">
            <w:pPr>
              <w:spacing w:line="240" w:lineRule="auto"/>
              <w:rPr>
                <w:rFonts w:asciiTheme="minorHAnsi" w:eastAsiaTheme="minorEastAsia" w:hAnsiTheme="minorHAnsi" w:cstheme="minorHAnsi"/>
                <w:color w:val="000000"/>
                <w:sz w:val="18"/>
                <w:szCs w:val="18"/>
                <w:lang w:eastAsia="zh-TW"/>
              </w:rPr>
            </w:pPr>
            <w:r w:rsidRPr="00AC1A91">
              <w:rPr>
                <w:rFonts w:asciiTheme="minorHAnsi" w:eastAsiaTheme="minorEastAsia" w:hAnsiTheme="minorHAnsi" w:cstheme="minorHAnsi"/>
                <w:color w:val="000000"/>
                <w:sz w:val="18"/>
                <w:szCs w:val="18"/>
                <w:lang w:eastAsia="zh-TW"/>
              </w:rPr>
              <w:t>describe the ways in which a text reflects the time and place in which it was created</w:t>
            </w:r>
            <w:r>
              <w:rPr>
                <w:rFonts w:asciiTheme="minorHAnsi" w:eastAsiaTheme="minorEastAsia" w:hAnsiTheme="minorHAnsi" w:cstheme="minorHAnsi"/>
                <w:color w:val="000000"/>
                <w:sz w:val="18"/>
                <w:szCs w:val="18"/>
                <w:lang w:eastAsia="zh-TW"/>
              </w:rPr>
              <w:t xml:space="preserve"> </w:t>
            </w:r>
            <w:r w:rsidRPr="00AC1A91">
              <w:rPr>
                <w:rFonts w:asciiTheme="minorHAnsi" w:eastAsiaTheme="minorEastAsia" w:hAnsiTheme="minorHAnsi" w:cstheme="minorHAnsi"/>
                <w:color w:val="000000"/>
                <w:sz w:val="18"/>
                <w:szCs w:val="18"/>
                <w:lang w:eastAsia="zh-TW"/>
              </w:rPr>
              <w:t>AC9E5LY01</w:t>
            </w:r>
          </w:p>
          <w:p w14:paraId="1AA7BCC3" w14:textId="6379165D" w:rsidR="00613F05" w:rsidRPr="009772C5" w:rsidRDefault="00613F05" w:rsidP="009772C5">
            <w:pPr>
              <w:spacing w:line="240" w:lineRule="auto"/>
              <w:rPr>
                <w:rFonts w:asciiTheme="minorHAnsi" w:eastAsiaTheme="minorEastAsia" w:hAnsiTheme="minorHAnsi" w:cstheme="minorHAnsi"/>
                <w:color w:val="000000"/>
                <w:sz w:val="18"/>
                <w:szCs w:val="18"/>
                <w:lang w:eastAsia="zh-TW"/>
              </w:rPr>
            </w:pPr>
            <w:r w:rsidRPr="00AC1A91">
              <w:rPr>
                <w:rFonts w:asciiTheme="minorHAnsi" w:eastAsiaTheme="minorEastAsia" w:hAnsiTheme="minorHAnsi" w:cstheme="minorHAnsi"/>
                <w:color w:val="000000"/>
                <w:sz w:val="18"/>
                <w:szCs w:val="18"/>
                <w:lang w:eastAsia="zh-TW"/>
              </w:rPr>
              <w:t xml:space="preserve">explain how the sequence of images in print, digital and film texts </w:t>
            </w:r>
            <w:proofErr w:type="gramStart"/>
            <w:r w:rsidRPr="00AC1A91">
              <w:rPr>
                <w:rFonts w:asciiTheme="minorHAnsi" w:eastAsiaTheme="minorEastAsia" w:hAnsiTheme="minorHAnsi" w:cstheme="minorHAnsi"/>
                <w:color w:val="000000"/>
                <w:sz w:val="18"/>
                <w:szCs w:val="18"/>
                <w:lang w:eastAsia="zh-TW"/>
              </w:rPr>
              <w:t>has</w:t>
            </w:r>
            <w:proofErr w:type="gramEnd"/>
            <w:r w:rsidRPr="00AC1A91">
              <w:rPr>
                <w:rFonts w:asciiTheme="minorHAnsi" w:eastAsiaTheme="minorEastAsia" w:hAnsiTheme="minorHAnsi" w:cstheme="minorHAnsi"/>
                <w:color w:val="000000"/>
                <w:sz w:val="18"/>
                <w:szCs w:val="18"/>
                <w:lang w:eastAsia="zh-TW"/>
              </w:rPr>
              <w:t xml:space="preserve"> an effect on meaning AC9E5LA07</w:t>
            </w:r>
          </w:p>
        </w:tc>
        <w:tc>
          <w:tcPr>
            <w:tcW w:w="3639" w:type="dxa"/>
            <w:shd w:val="clear" w:color="auto" w:fill="auto"/>
          </w:tcPr>
          <w:p w14:paraId="30014581" w14:textId="77777777" w:rsidR="00613F05" w:rsidRDefault="00613F05" w:rsidP="00EB7A2F">
            <w:pPr>
              <w:widowControl w:val="0"/>
              <w:autoSpaceDE w:val="0"/>
              <w:autoSpaceDN w:val="0"/>
              <w:adjustRightInd w:val="0"/>
              <w:spacing w:after="20" w:line="200" w:lineRule="atLeast"/>
              <w:textAlignment w:val="center"/>
              <w:rPr>
                <w:rFonts w:asciiTheme="minorHAnsi" w:eastAsia="Cambria" w:hAnsiTheme="minorHAnsi" w:cs="ArialMT"/>
                <w:b/>
                <w:sz w:val="18"/>
                <w:szCs w:val="18"/>
                <w:lang w:val="en-GB" w:eastAsia="en-US"/>
              </w:rPr>
            </w:pPr>
            <w:r>
              <w:rPr>
                <w:rFonts w:asciiTheme="minorHAnsi" w:eastAsia="Cambria" w:hAnsiTheme="minorHAnsi" w:cs="ArialMT"/>
                <w:b/>
                <w:sz w:val="18"/>
                <w:szCs w:val="18"/>
                <w:lang w:val="en-GB" w:eastAsia="en-US"/>
              </w:rPr>
              <w:t xml:space="preserve">Informative and </w:t>
            </w:r>
            <w:r w:rsidRPr="005E4CB8">
              <w:rPr>
                <w:rFonts w:asciiTheme="minorHAnsi" w:eastAsia="Cambria" w:hAnsiTheme="minorHAnsi" w:cs="ArialMT"/>
                <w:b/>
                <w:sz w:val="18"/>
                <w:szCs w:val="18"/>
                <w:lang w:val="en-GB" w:eastAsia="en-US"/>
              </w:rPr>
              <w:t>Persuasive focus:</w:t>
            </w:r>
            <w:r>
              <w:rPr>
                <w:rFonts w:asciiTheme="minorHAnsi" w:eastAsia="Cambria" w:hAnsiTheme="minorHAnsi" w:cs="ArialMT"/>
                <w:b/>
                <w:sz w:val="18"/>
                <w:szCs w:val="18"/>
                <w:lang w:val="en-GB" w:eastAsia="en-US"/>
              </w:rPr>
              <w:t xml:space="preserve"> Comparing the film and novel versions</w:t>
            </w:r>
          </w:p>
          <w:p w14:paraId="3BD43656" w14:textId="77777777" w:rsidR="00613F05" w:rsidRDefault="00613F05" w:rsidP="00EB7A2F">
            <w:pPr>
              <w:widowControl w:val="0"/>
              <w:autoSpaceDE w:val="0"/>
              <w:autoSpaceDN w:val="0"/>
              <w:adjustRightInd w:val="0"/>
              <w:spacing w:after="20" w:line="200" w:lineRule="atLeast"/>
              <w:textAlignment w:val="center"/>
              <w:rPr>
                <w:rFonts w:asciiTheme="minorHAnsi" w:eastAsia="Cambria" w:hAnsiTheme="minorHAnsi" w:cs="ArialMT"/>
                <w:b/>
                <w:sz w:val="18"/>
                <w:szCs w:val="18"/>
                <w:lang w:val="en-GB" w:eastAsia="en-US"/>
              </w:rPr>
            </w:pPr>
          </w:p>
          <w:p w14:paraId="57355E3A" w14:textId="77777777" w:rsidR="00613F05" w:rsidRDefault="00613F05" w:rsidP="00EB7A2F">
            <w:pPr>
              <w:widowControl w:val="0"/>
              <w:autoSpaceDE w:val="0"/>
              <w:autoSpaceDN w:val="0"/>
              <w:adjustRightInd w:val="0"/>
              <w:spacing w:after="20" w:line="200" w:lineRule="atLeast"/>
              <w:textAlignment w:val="center"/>
              <w:rPr>
                <w:rFonts w:asciiTheme="minorHAnsi" w:eastAsia="Cambria" w:hAnsiTheme="minorHAnsi" w:cs="ArialMT"/>
                <w:sz w:val="18"/>
                <w:szCs w:val="18"/>
                <w:lang w:val="en-GB" w:eastAsia="en-US"/>
              </w:rPr>
            </w:pPr>
            <w:r w:rsidRPr="00D8764F">
              <w:rPr>
                <w:rFonts w:asciiTheme="minorHAnsi" w:eastAsia="Cambria" w:hAnsiTheme="minorHAnsi" w:cs="ArialMT"/>
                <w:sz w:val="18"/>
                <w:szCs w:val="18"/>
                <w:lang w:val="en-GB" w:eastAsia="en-US"/>
              </w:rPr>
              <w:t xml:space="preserve">Texts: </w:t>
            </w:r>
            <w:r w:rsidRPr="00036AC4">
              <w:rPr>
                <w:rFonts w:asciiTheme="minorHAnsi" w:eastAsia="Cambria" w:hAnsiTheme="minorHAnsi" w:cs="ArialMT"/>
                <w:i/>
                <w:sz w:val="18"/>
                <w:szCs w:val="18"/>
                <w:lang w:val="en-GB" w:eastAsia="en-US"/>
              </w:rPr>
              <w:t xml:space="preserve">Matilda </w:t>
            </w:r>
            <w:r>
              <w:rPr>
                <w:rFonts w:asciiTheme="minorHAnsi" w:eastAsia="Cambria" w:hAnsiTheme="minorHAnsi" w:cs="ArialMT"/>
                <w:sz w:val="18"/>
                <w:szCs w:val="18"/>
                <w:lang w:val="en-GB" w:eastAsia="en-US"/>
              </w:rPr>
              <w:t>– novel and film version</w:t>
            </w:r>
          </w:p>
          <w:p w14:paraId="356CC0DF" w14:textId="77777777" w:rsidR="00613F05" w:rsidRDefault="00613F05" w:rsidP="00B73B70">
            <w:pPr>
              <w:spacing w:after="0" w:line="240" w:lineRule="auto"/>
              <w:jc w:val="both"/>
              <w:rPr>
                <w:rFonts w:asciiTheme="minorHAnsi" w:hAnsiTheme="minorHAnsi"/>
                <w:sz w:val="18"/>
                <w:szCs w:val="18"/>
              </w:rPr>
            </w:pPr>
            <w:r>
              <w:rPr>
                <w:rFonts w:asciiTheme="minorHAnsi" w:hAnsiTheme="minorHAnsi"/>
                <w:sz w:val="18"/>
                <w:szCs w:val="18"/>
              </w:rPr>
              <w:t xml:space="preserve"> </w:t>
            </w:r>
          </w:p>
          <w:p w14:paraId="27A3AD7A" w14:textId="067EBB88" w:rsidR="00613F05" w:rsidRDefault="00613F05" w:rsidP="00AC1A91">
            <w:pPr>
              <w:spacing w:after="0" w:line="240" w:lineRule="auto"/>
              <w:jc w:val="both"/>
              <w:rPr>
                <w:rFonts w:asciiTheme="minorHAnsi" w:hAnsiTheme="minorHAnsi"/>
                <w:sz w:val="18"/>
                <w:szCs w:val="18"/>
              </w:rPr>
            </w:pPr>
            <w:r w:rsidRPr="00AC1A91">
              <w:rPr>
                <w:rFonts w:asciiTheme="minorHAnsi" w:hAnsiTheme="minorHAnsi"/>
                <w:sz w:val="18"/>
                <w:szCs w:val="18"/>
              </w:rPr>
              <w:t>understand that language is selected for social contexts and that it helps to signal social roles and relationships AC9E5LA01</w:t>
            </w:r>
          </w:p>
          <w:p w14:paraId="47374A5E" w14:textId="2F2CD4E9" w:rsidR="00613F05" w:rsidRDefault="00613F05" w:rsidP="00AC1A91">
            <w:pPr>
              <w:spacing w:after="0" w:line="240" w:lineRule="auto"/>
              <w:jc w:val="both"/>
              <w:rPr>
                <w:rFonts w:asciiTheme="minorHAnsi" w:hAnsiTheme="minorHAnsi"/>
                <w:sz w:val="18"/>
                <w:szCs w:val="18"/>
              </w:rPr>
            </w:pPr>
          </w:p>
          <w:p w14:paraId="266B5FFA" w14:textId="77777777" w:rsidR="00613F05" w:rsidRPr="00AC1A91" w:rsidRDefault="00613F05" w:rsidP="00AC1A91">
            <w:pPr>
              <w:spacing w:after="0" w:line="240" w:lineRule="auto"/>
              <w:jc w:val="both"/>
              <w:rPr>
                <w:rFonts w:asciiTheme="minorHAnsi" w:hAnsiTheme="minorHAnsi"/>
                <w:sz w:val="18"/>
                <w:szCs w:val="18"/>
              </w:rPr>
            </w:pPr>
            <w:r w:rsidRPr="00AC1A91">
              <w:rPr>
                <w:rFonts w:asciiTheme="minorHAnsi" w:hAnsiTheme="minorHAnsi"/>
                <w:sz w:val="18"/>
                <w:szCs w:val="18"/>
              </w:rPr>
              <w:t xml:space="preserve">present an opinion on a literary text using specific terms about literary devices, text structures and language features, and reflect on the viewpoints of others </w:t>
            </w:r>
          </w:p>
          <w:p w14:paraId="65F0C389" w14:textId="658BB5A7" w:rsidR="00613F05" w:rsidRDefault="00613F05" w:rsidP="00AC1A91">
            <w:pPr>
              <w:spacing w:after="0" w:line="240" w:lineRule="auto"/>
              <w:jc w:val="both"/>
              <w:rPr>
                <w:rFonts w:asciiTheme="minorHAnsi" w:hAnsiTheme="minorHAnsi"/>
                <w:sz w:val="18"/>
                <w:szCs w:val="18"/>
              </w:rPr>
            </w:pPr>
            <w:r w:rsidRPr="00AC1A91">
              <w:rPr>
                <w:rFonts w:asciiTheme="minorHAnsi" w:hAnsiTheme="minorHAnsi"/>
                <w:sz w:val="18"/>
                <w:szCs w:val="18"/>
              </w:rPr>
              <w:t>AC9E5LE02</w:t>
            </w:r>
          </w:p>
          <w:p w14:paraId="3BC4B3CA" w14:textId="04322A59" w:rsidR="00613F05" w:rsidRDefault="00613F05" w:rsidP="00AC1A91">
            <w:pPr>
              <w:spacing w:after="0" w:line="240" w:lineRule="auto"/>
              <w:jc w:val="both"/>
              <w:rPr>
                <w:rFonts w:asciiTheme="minorHAnsi" w:hAnsiTheme="minorHAnsi"/>
                <w:sz w:val="18"/>
                <w:szCs w:val="18"/>
              </w:rPr>
            </w:pPr>
          </w:p>
          <w:p w14:paraId="04C2BEE1" w14:textId="77777777" w:rsidR="00613F05" w:rsidRPr="00AC1A91" w:rsidRDefault="00613F05" w:rsidP="00AC1A91">
            <w:pPr>
              <w:spacing w:after="0" w:line="240" w:lineRule="auto"/>
              <w:jc w:val="both"/>
              <w:rPr>
                <w:rFonts w:asciiTheme="minorHAnsi" w:hAnsiTheme="minorHAnsi"/>
                <w:sz w:val="18"/>
                <w:szCs w:val="18"/>
              </w:rPr>
            </w:pPr>
            <w:r w:rsidRPr="00AC1A91">
              <w:rPr>
                <w:rFonts w:asciiTheme="minorHAnsi" w:hAnsiTheme="minorHAnsi"/>
                <w:sz w:val="18"/>
                <w:szCs w:val="18"/>
              </w:rPr>
              <w:t xml:space="preserve">plan, create, rehearse and deliver spoken and multimodal presentations that include relevant, elaborated ideas, sequencing ideas and using complex sentences, specialist and technical vocabulary, pitch, tone, pace, volume, and visual and digital features </w:t>
            </w:r>
          </w:p>
          <w:p w14:paraId="138F4345" w14:textId="3E217F60" w:rsidR="00613F05" w:rsidRDefault="00613F05" w:rsidP="00AC1A91">
            <w:pPr>
              <w:spacing w:after="0" w:line="240" w:lineRule="auto"/>
              <w:jc w:val="both"/>
              <w:rPr>
                <w:rFonts w:asciiTheme="minorHAnsi" w:hAnsiTheme="minorHAnsi"/>
                <w:sz w:val="18"/>
                <w:szCs w:val="18"/>
              </w:rPr>
            </w:pPr>
            <w:r w:rsidRPr="00AC1A91">
              <w:rPr>
                <w:rFonts w:asciiTheme="minorHAnsi" w:hAnsiTheme="minorHAnsi"/>
                <w:sz w:val="18"/>
                <w:szCs w:val="18"/>
              </w:rPr>
              <w:t>AC9E5LY07</w:t>
            </w:r>
          </w:p>
          <w:p w14:paraId="66B1AD84" w14:textId="169EFA15" w:rsidR="00613F05" w:rsidRPr="001775F8" w:rsidRDefault="00613F05" w:rsidP="00B73B70">
            <w:pPr>
              <w:spacing w:after="0" w:line="240" w:lineRule="auto"/>
              <w:jc w:val="both"/>
              <w:rPr>
                <w:rFonts w:asciiTheme="minorHAnsi" w:hAnsiTheme="minorHAnsi"/>
                <w:sz w:val="18"/>
                <w:szCs w:val="18"/>
              </w:rPr>
            </w:pPr>
            <w:r>
              <w:rPr>
                <w:rFonts w:asciiTheme="minorHAnsi" w:hAnsiTheme="minorHAnsi"/>
                <w:sz w:val="18"/>
                <w:szCs w:val="18"/>
              </w:rPr>
              <w:t xml:space="preserve"> </w:t>
            </w:r>
          </w:p>
        </w:tc>
        <w:tc>
          <w:tcPr>
            <w:tcW w:w="3639" w:type="dxa"/>
            <w:shd w:val="clear" w:color="auto" w:fill="auto"/>
          </w:tcPr>
          <w:p w14:paraId="495A83C9" w14:textId="77777777" w:rsidR="00613F05" w:rsidRDefault="00613F05" w:rsidP="00B73B70">
            <w:pPr>
              <w:pStyle w:val="AASUBHEAD"/>
              <w:rPr>
                <w:rFonts w:asciiTheme="minorHAnsi" w:hAnsiTheme="minorHAnsi" w:cstheme="minorHAnsi"/>
                <w:sz w:val="18"/>
                <w:szCs w:val="18"/>
              </w:rPr>
            </w:pPr>
            <w:r>
              <w:rPr>
                <w:rFonts w:asciiTheme="minorHAnsi" w:hAnsiTheme="minorHAnsi" w:cstheme="minorHAnsi"/>
                <w:sz w:val="18"/>
                <w:szCs w:val="18"/>
              </w:rPr>
              <w:t>Genre focus</w:t>
            </w:r>
            <w:r w:rsidRPr="00451E24">
              <w:rPr>
                <w:rFonts w:asciiTheme="minorHAnsi" w:hAnsiTheme="minorHAnsi" w:cstheme="minorHAnsi"/>
                <w:sz w:val="18"/>
                <w:szCs w:val="18"/>
              </w:rPr>
              <w:t>: Biography</w:t>
            </w:r>
          </w:p>
          <w:p w14:paraId="307E7FE6" w14:textId="77777777" w:rsidR="00613F05" w:rsidRDefault="00613F05" w:rsidP="00B73B70">
            <w:pPr>
              <w:pStyle w:val="AASUBHEAD"/>
              <w:rPr>
                <w:rFonts w:asciiTheme="minorHAnsi" w:hAnsiTheme="minorHAnsi" w:cstheme="minorHAnsi"/>
                <w:sz w:val="18"/>
                <w:szCs w:val="18"/>
              </w:rPr>
            </w:pPr>
          </w:p>
          <w:p w14:paraId="39F6D1E6" w14:textId="703CCA9E" w:rsidR="00613F05" w:rsidRDefault="00613F05" w:rsidP="00AC1A91">
            <w:pPr>
              <w:pStyle w:val="AASUBHEAD"/>
              <w:rPr>
                <w:rFonts w:asciiTheme="minorHAnsi" w:hAnsiTheme="minorHAnsi" w:cstheme="minorHAnsi"/>
                <w:b w:val="0"/>
                <w:i/>
                <w:sz w:val="18"/>
                <w:szCs w:val="18"/>
              </w:rPr>
            </w:pPr>
            <w:r w:rsidRPr="00D8764F">
              <w:rPr>
                <w:rFonts w:asciiTheme="minorHAnsi" w:hAnsiTheme="minorHAnsi" w:cstheme="minorHAnsi"/>
                <w:b w:val="0"/>
                <w:sz w:val="18"/>
                <w:szCs w:val="18"/>
              </w:rPr>
              <w:t xml:space="preserve">Texts: </w:t>
            </w:r>
            <w:r>
              <w:rPr>
                <w:rFonts w:asciiTheme="minorHAnsi" w:hAnsiTheme="minorHAnsi" w:cstheme="minorHAnsi"/>
                <w:b w:val="0"/>
                <w:sz w:val="18"/>
                <w:szCs w:val="18"/>
              </w:rPr>
              <w:t xml:space="preserve">Biographical essay: </w:t>
            </w:r>
            <w:r w:rsidRPr="00C965E2">
              <w:rPr>
                <w:rFonts w:asciiTheme="minorHAnsi" w:hAnsiTheme="minorHAnsi" w:cstheme="minorHAnsi"/>
                <w:b w:val="0"/>
                <w:i/>
                <w:sz w:val="18"/>
                <w:szCs w:val="18"/>
              </w:rPr>
              <w:t>Cathy Freeman,</w:t>
            </w:r>
            <w:r>
              <w:rPr>
                <w:rFonts w:asciiTheme="minorHAnsi" w:hAnsiTheme="minorHAnsi" w:cstheme="minorHAnsi"/>
                <w:b w:val="0"/>
                <w:sz w:val="18"/>
                <w:szCs w:val="18"/>
              </w:rPr>
              <w:t xml:space="preserve"> </w:t>
            </w:r>
            <w:r w:rsidRPr="00036AC4">
              <w:rPr>
                <w:rFonts w:asciiTheme="minorHAnsi" w:hAnsiTheme="minorHAnsi" w:cstheme="minorHAnsi"/>
                <w:b w:val="0"/>
                <w:i/>
                <w:sz w:val="18"/>
                <w:szCs w:val="18"/>
              </w:rPr>
              <w:t>Charlie Perkins</w:t>
            </w:r>
          </w:p>
          <w:p w14:paraId="4C6BF620" w14:textId="77777777" w:rsidR="00613F05" w:rsidRPr="00AC1A91" w:rsidRDefault="00613F05" w:rsidP="00AC1A91">
            <w:pPr>
              <w:pStyle w:val="AASUBHEAD"/>
              <w:rPr>
                <w:rFonts w:asciiTheme="minorHAnsi" w:hAnsiTheme="minorHAnsi" w:cstheme="minorHAnsi"/>
                <w:b w:val="0"/>
                <w:sz w:val="18"/>
                <w:szCs w:val="18"/>
              </w:rPr>
            </w:pPr>
          </w:p>
          <w:p w14:paraId="6219F3D4" w14:textId="7523DCEE" w:rsidR="00613F05" w:rsidRDefault="00613F05" w:rsidP="005B10E2">
            <w:pPr>
              <w:spacing w:line="240" w:lineRule="auto"/>
              <w:rPr>
                <w:rFonts w:asciiTheme="minorHAnsi" w:eastAsia="Cambria" w:hAnsiTheme="minorHAnsi"/>
                <w:sz w:val="18"/>
                <w:szCs w:val="18"/>
                <w:lang w:eastAsia="en-US"/>
              </w:rPr>
            </w:pPr>
            <w:r w:rsidRPr="005B10E2">
              <w:rPr>
                <w:rFonts w:asciiTheme="minorHAnsi" w:eastAsia="Cambria" w:hAnsiTheme="minorHAnsi"/>
                <w:sz w:val="18"/>
                <w:szCs w:val="18"/>
                <w:lang w:eastAsia="en-US"/>
              </w:rPr>
              <w:t xml:space="preserve">use appropriate interaction skills including paraphrasing and questioning to clarify meaning, make connections to own experience, and present and justify an opinion or idea </w:t>
            </w:r>
            <w:r>
              <w:rPr>
                <w:rFonts w:asciiTheme="minorHAnsi" w:eastAsia="Cambria" w:hAnsiTheme="minorHAnsi"/>
                <w:sz w:val="18"/>
                <w:szCs w:val="18"/>
                <w:lang w:eastAsia="en-US"/>
              </w:rPr>
              <w:t xml:space="preserve"> </w:t>
            </w:r>
            <w:r w:rsidRPr="005B10E2">
              <w:rPr>
                <w:rFonts w:asciiTheme="minorHAnsi" w:eastAsia="Cambria" w:hAnsiTheme="minorHAnsi"/>
                <w:sz w:val="18"/>
                <w:szCs w:val="18"/>
                <w:lang w:eastAsia="en-US"/>
              </w:rPr>
              <w:t>AC9E5LY02</w:t>
            </w:r>
          </w:p>
          <w:p w14:paraId="7BDF83EE" w14:textId="36154ABC" w:rsidR="00613F05" w:rsidRDefault="00613F05" w:rsidP="00E96592">
            <w:pPr>
              <w:spacing w:line="240" w:lineRule="auto"/>
              <w:rPr>
                <w:rFonts w:asciiTheme="minorHAnsi" w:eastAsia="Cambria" w:hAnsiTheme="minorHAnsi"/>
                <w:sz w:val="18"/>
                <w:szCs w:val="18"/>
                <w:lang w:eastAsia="en-US"/>
              </w:rPr>
            </w:pPr>
            <w:r w:rsidRPr="00E96592">
              <w:rPr>
                <w:rFonts w:asciiTheme="minorHAnsi" w:eastAsia="Cambria" w:hAnsiTheme="minorHAnsi"/>
                <w:sz w:val="18"/>
                <w:szCs w:val="18"/>
                <w:lang w:eastAsia="en-US"/>
              </w:rPr>
              <w:t>navigate and read texts for specific purposes, monitoring meaning using strategies such as skimming, scanning and confirming</w:t>
            </w:r>
            <w:r>
              <w:rPr>
                <w:rFonts w:asciiTheme="minorHAnsi" w:eastAsia="Cambria" w:hAnsiTheme="minorHAnsi"/>
                <w:sz w:val="18"/>
                <w:szCs w:val="18"/>
                <w:lang w:eastAsia="en-US"/>
              </w:rPr>
              <w:t xml:space="preserve"> </w:t>
            </w:r>
            <w:r w:rsidRPr="00E96592">
              <w:rPr>
                <w:rFonts w:asciiTheme="minorHAnsi" w:eastAsia="Cambria" w:hAnsiTheme="minorHAnsi"/>
                <w:sz w:val="18"/>
                <w:szCs w:val="18"/>
                <w:lang w:eastAsia="en-US"/>
              </w:rPr>
              <w:t>AC9E5LY04</w:t>
            </w:r>
          </w:p>
          <w:p w14:paraId="67965A89" w14:textId="77777777" w:rsidR="00613F05" w:rsidRPr="00E96592" w:rsidRDefault="00613F05" w:rsidP="00E96592">
            <w:pPr>
              <w:spacing w:line="240" w:lineRule="auto"/>
              <w:rPr>
                <w:rFonts w:asciiTheme="minorHAnsi" w:eastAsia="Cambria" w:hAnsiTheme="minorHAnsi"/>
                <w:sz w:val="18"/>
                <w:szCs w:val="18"/>
                <w:lang w:eastAsia="en-US"/>
              </w:rPr>
            </w:pPr>
            <w:r w:rsidRPr="00E96592">
              <w:rPr>
                <w:rFonts w:asciiTheme="minorHAnsi" w:eastAsia="Cambria" w:hAnsiTheme="minorHAnsi"/>
                <w:sz w:val="18"/>
                <w:szCs w:val="18"/>
                <w:lang w:eastAsia="en-US"/>
              </w:rPr>
              <w:t xml:space="preserve">navigate and read texts for specific purposes, monitoring meaning using strategies such as skimming, scanning and confirming </w:t>
            </w:r>
          </w:p>
          <w:p w14:paraId="69E0DBD8" w14:textId="0E1C1543" w:rsidR="00613F05" w:rsidRDefault="00613F05" w:rsidP="00E96592">
            <w:pPr>
              <w:spacing w:line="240" w:lineRule="auto"/>
              <w:rPr>
                <w:rFonts w:asciiTheme="minorHAnsi" w:eastAsia="Cambria" w:hAnsiTheme="minorHAnsi"/>
                <w:sz w:val="18"/>
                <w:szCs w:val="18"/>
                <w:lang w:eastAsia="en-US"/>
              </w:rPr>
            </w:pPr>
            <w:r w:rsidRPr="00E96592">
              <w:rPr>
                <w:rFonts w:asciiTheme="minorHAnsi" w:eastAsia="Cambria" w:hAnsiTheme="minorHAnsi"/>
                <w:sz w:val="18"/>
                <w:szCs w:val="18"/>
                <w:lang w:eastAsia="en-US"/>
              </w:rPr>
              <w:t>AC9E5LY04</w:t>
            </w:r>
          </w:p>
          <w:p w14:paraId="3C9CA8A6" w14:textId="77777777" w:rsidR="00613F05" w:rsidRDefault="00613F05" w:rsidP="005B10E2">
            <w:pPr>
              <w:spacing w:line="240" w:lineRule="auto"/>
              <w:rPr>
                <w:rFonts w:asciiTheme="minorHAnsi" w:eastAsia="Cambria" w:hAnsiTheme="minorHAnsi"/>
                <w:sz w:val="18"/>
                <w:szCs w:val="18"/>
                <w:lang w:eastAsia="en-US"/>
              </w:rPr>
            </w:pPr>
          </w:p>
          <w:p w14:paraId="18ABFDD6" w14:textId="77777777" w:rsidR="00613F05" w:rsidRPr="005E4CB8" w:rsidRDefault="00613F05" w:rsidP="00B73B70">
            <w:pPr>
              <w:spacing w:line="240" w:lineRule="auto"/>
              <w:rPr>
                <w:rFonts w:asciiTheme="minorHAnsi" w:eastAsia="Cambria" w:hAnsiTheme="minorHAnsi"/>
                <w:sz w:val="18"/>
                <w:szCs w:val="18"/>
                <w:lang w:eastAsia="en-US"/>
              </w:rPr>
            </w:pPr>
          </w:p>
        </w:tc>
      </w:tr>
      <w:tr w:rsidR="00613F05" w:rsidRPr="00BB7DAD" w14:paraId="51186EAB" w14:textId="77777777" w:rsidTr="001A1DF3">
        <w:trPr>
          <w:cantSplit/>
          <w:trHeight w:val="1413"/>
        </w:trPr>
        <w:tc>
          <w:tcPr>
            <w:tcW w:w="627" w:type="dxa"/>
            <w:vMerge/>
            <w:shd w:val="clear" w:color="auto" w:fill="0070C0"/>
            <w:textDirection w:val="btLr"/>
            <w:vAlign w:val="center"/>
          </w:tcPr>
          <w:p w14:paraId="3AE811D6" w14:textId="77777777" w:rsidR="00613F05" w:rsidRPr="00BB7DAD" w:rsidRDefault="00613F05" w:rsidP="00B73B70">
            <w:pPr>
              <w:spacing w:after="0" w:line="240" w:lineRule="auto"/>
              <w:jc w:val="center"/>
              <w:rPr>
                <w:rFonts w:ascii="Arial" w:hAnsi="Arial" w:cs="Arial"/>
                <w:sz w:val="36"/>
              </w:rPr>
            </w:pPr>
          </w:p>
        </w:tc>
        <w:tc>
          <w:tcPr>
            <w:tcW w:w="508" w:type="dxa"/>
            <w:shd w:val="clear" w:color="auto" w:fill="00B0F0"/>
            <w:tcMar>
              <w:top w:w="28" w:type="dxa"/>
              <w:left w:w="57" w:type="dxa"/>
              <w:bottom w:w="28" w:type="dxa"/>
              <w:right w:w="57" w:type="dxa"/>
            </w:tcMar>
            <w:textDirection w:val="btLr"/>
          </w:tcPr>
          <w:p w14:paraId="740111C3" w14:textId="77777777" w:rsidR="00613F05" w:rsidRPr="00C3240E" w:rsidRDefault="00613F05" w:rsidP="00B73B70">
            <w:pPr>
              <w:ind w:left="113" w:right="113"/>
              <w:jc w:val="center"/>
              <w:rPr>
                <w:rFonts w:asciiTheme="minorHAnsi" w:hAnsiTheme="minorHAnsi" w:cstheme="minorHAnsi"/>
                <w:b/>
                <w:sz w:val="18"/>
                <w:szCs w:val="18"/>
              </w:rPr>
            </w:pPr>
            <w:r w:rsidRPr="00C3240E">
              <w:rPr>
                <w:rFonts w:asciiTheme="minorHAnsi" w:hAnsiTheme="minorHAnsi" w:cstheme="minorHAnsi"/>
                <w:b/>
                <w:color w:val="FFFFFF" w:themeColor="background1"/>
                <w:sz w:val="18"/>
                <w:szCs w:val="18"/>
              </w:rPr>
              <w:t>KNOWLEDGE APPLICATION</w:t>
            </w:r>
          </w:p>
        </w:tc>
        <w:tc>
          <w:tcPr>
            <w:tcW w:w="3555" w:type="dxa"/>
            <w:shd w:val="clear" w:color="auto" w:fill="auto"/>
            <w:tcMar>
              <w:left w:w="57" w:type="dxa"/>
              <w:right w:w="57" w:type="dxa"/>
            </w:tcMar>
          </w:tcPr>
          <w:p w14:paraId="68134991" w14:textId="77777777" w:rsidR="00613F05" w:rsidRPr="00702658" w:rsidRDefault="00613F05" w:rsidP="00B73B70">
            <w:pPr>
              <w:widowControl w:val="0"/>
              <w:autoSpaceDE w:val="0"/>
              <w:autoSpaceDN w:val="0"/>
              <w:adjustRightInd w:val="0"/>
              <w:spacing w:after="20" w:line="200" w:lineRule="atLeast"/>
              <w:textAlignment w:val="center"/>
              <w:rPr>
                <w:rFonts w:asciiTheme="minorHAnsi" w:eastAsia="Cambria" w:hAnsiTheme="minorHAnsi" w:cs="Arial"/>
                <w:b/>
                <w:sz w:val="18"/>
                <w:szCs w:val="18"/>
                <w:lang w:val="en-GB" w:eastAsia="en-US"/>
              </w:rPr>
            </w:pPr>
            <w:r w:rsidRPr="00702658">
              <w:rPr>
                <w:rFonts w:asciiTheme="minorHAnsi" w:eastAsia="Cambria" w:hAnsiTheme="minorHAnsi" w:cs="Arial"/>
                <w:b/>
                <w:sz w:val="18"/>
                <w:szCs w:val="18"/>
                <w:lang w:val="en-GB" w:eastAsia="en-US"/>
              </w:rPr>
              <w:t>R2L Teaching Cycle: Story</w:t>
            </w:r>
          </w:p>
          <w:p w14:paraId="46FA36E3" w14:textId="77777777" w:rsidR="00613F05" w:rsidRPr="00CF0891" w:rsidRDefault="00613F05" w:rsidP="00BD4F58">
            <w:pPr>
              <w:widowControl w:val="0"/>
              <w:numPr>
                <w:ilvl w:val="0"/>
                <w:numId w:val="8"/>
              </w:numPr>
              <w:autoSpaceDE w:val="0"/>
              <w:autoSpaceDN w:val="0"/>
              <w:adjustRightInd w:val="0"/>
              <w:spacing w:after="20" w:line="200" w:lineRule="atLeast"/>
              <w:textAlignment w:val="center"/>
              <w:rPr>
                <w:rFonts w:asciiTheme="minorHAnsi" w:eastAsia="Cambria" w:hAnsiTheme="minorHAnsi" w:cs="ArialMT"/>
                <w:sz w:val="18"/>
                <w:szCs w:val="18"/>
                <w:u w:val="single"/>
                <w:lang w:eastAsia="en-US"/>
              </w:rPr>
            </w:pPr>
            <w:r w:rsidRPr="00CF0891">
              <w:rPr>
                <w:rFonts w:asciiTheme="minorHAnsi" w:eastAsia="Cambria" w:hAnsiTheme="minorHAnsi" w:cs="ArialMT"/>
                <w:sz w:val="18"/>
                <w:szCs w:val="18"/>
                <w:u w:val="single"/>
                <w:lang w:eastAsia="en-US"/>
              </w:rPr>
              <w:t>Preparing and reading</w:t>
            </w:r>
          </w:p>
          <w:p w14:paraId="08187BEF" w14:textId="77777777" w:rsidR="00613F05" w:rsidRPr="00CF0891" w:rsidRDefault="00613F05" w:rsidP="00BD4F58">
            <w:pPr>
              <w:widowControl w:val="0"/>
              <w:numPr>
                <w:ilvl w:val="0"/>
                <w:numId w:val="9"/>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CF0891">
              <w:rPr>
                <w:rFonts w:asciiTheme="minorHAnsi" w:eastAsia="Cambria" w:hAnsiTheme="minorHAnsi" w:cs="ArialMT"/>
                <w:sz w:val="18"/>
                <w:szCs w:val="18"/>
                <w:lang w:eastAsia="en-US"/>
              </w:rPr>
              <w:t>Engage and interpret literature</w:t>
            </w:r>
          </w:p>
          <w:p w14:paraId="2E572EA8" w14:textId="77777777" w:rsidR="00613F05" w:rsidRPr="00CF0891" w:rsidRDefault="00613F05" w:rsidP="00BD4F58">
            <w:pPr>
              <w:widowControl w:val="0"/>
              <w:numPr>
                <w:ilvl w:val="0"/>
                <w:numId w:val="9"/>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CF0891">
              <w:rPr>
                <w:rFonts w:asciiTheme="minorHAnsi" w:eastAsia="Cambria" w:hAnsiTheme="minorHAnsi" w:cs="ArialMT"/>
                <w:sz w:val="18"/>
                <w:szCs w:val="18"/>
                <w:lang w:eastAsia="en-US"/>
              </w:rPr>
              <w:t>Prepare and read whole text/ chapter</w:t>
            </w:r>
          </w:p>
          <w:p w14:paraId="61A5AAA9" w14:textId="77777777" w:rsidR="00613F05" w:rsidRPr="00CF0891" w:rsidRDefault="00613F05" w:rsidP="00BD4F58">
            <w:pPr>
              <w:widowControl w:val="0"/>
              <w:numPr>
                <w:ilvl w:val="0"/>
                <w:numId w:val="8"/>
              </w:numPr>
              <w:autoSpaceDE w:val="0"/>
              <w:autoSpaceDN w:val="0"/>
              <w:adjustRightInd w:val="0"/>
              <w:spacing w:after="20" w:line="200" w:lineRule="atLeast"/>
              <w:textAlignment w:val="center"/>
              <w:rPr>
                <w:rFonts w:asciiTheme="minorHAnsi" w:eastAsia="Cambria" w:hAnsiTheme="minorHAnsi" w:cs="ArialMT"/>
                <w:sz w:val="18"/>
                <w:szCs w:val="18"/>
                <w:u w:val="single"/>
                <w:lang w:eastAsia="en-US"/>
              </w:rPr>
            </w:pPr>
            <w:r w:rsidRPr="00CF0891">
              <w:rPr>
                <w:rFonts w:asciiTheme="minorHAnsi" w:eastAsia="Cambria" w:hAnsiTheme="minorHAnsi" w:cs="ArialMT"/>
                <w:sz w:val="18"/>
                <w:szCs w:val="18"/>
                <w:u w:val="single"/>
                <w:lang w:eastAsia="en-US"/>
              </w:rPr>
              <w:t>Detailed Reading</w:t>
            </w:r>
          </w:p>
          <w:p w14:paraId="2B91081C" w14:textId="77777777" w:rsidR="00613F05" w:rsidRPr="00CF0891" w:rsidRDefault="00613F05" w:rsidP="00BD4F58">
            <w:pPr>
              <w:widowControl w:val="0"/>
              <w:numPr>
                <w:ilvl w:val="0"/>
                <w:numId w:val="9"/>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CF0891">
              <w:rPr>
                <w:rFonts w:asciiTheme="minorHAnsi" w:eastAsia="Cambria" w:hAnsiTheme="minorHAnsi" w:cs="ArialMT"/>
                <w:sz w:val="18"/>
                <w:szCs w:val="18"/>
                <w:lang w:eastAsia="en-US"/>
              </w:rPr>
              <w:t>Recognise and comprehend patterns of literary language</w:t>
            </w:r>
          </w:p>
          <w:p w14:paraId="75F0F788" w14:textId="77777777" w:rsidR="00613F05" w:rsidRPr="00CF0891" w:rsidRDefault="00613F05" w:rsidP="00BD4F58">
            <w:pPr>
              <w:widowControl w:val="0"/>
              <w:numPr>
                <w:ilvl w:val="0"/>
                <w:numId w:val="9"/>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CF0891">
              <w:rPr>
                <w:rFonts w:asciiTheme="minorHAnsi" w:eastAsia="Cambria" w:hAnsiTheme="minorHAnsi" w:cs="ArialMT"/>
                <w:sz w:val="18"/>
                <w:szCs w:val="18"/>
                <w:lang w:eastAsia="en-US"/>
              </w:rPr>
              <w:t>Highlight literary language patterns</w:t>
            </w:r>
          </w:p>
          <w:p w14:paraId="385502AF" w14:textId="77777777" w:rsidR="00613F05" w:rsidRPr="00CF0891" w:rsidRDefault="00613F05" w:rsidP="00BD4F58">
            <w:pPr>
              <w:widowControl w:val="0"/>
              <w:numPr>
                <w:ilvl w:val="0"/>
                <w:numId w:val="8"/>
              </w:numPr>
              <w:autoSpaceDE w:val="0"/>
              <w:autoSpaceDN w:val="0"/>
              <w:adjustRightInd w:val="0"/>
              <w:spacing w:after="20" w:line="200" w:lineRule="atLeast"/>
              <w:textAlignment w:val="center"/>
              <w:rPr>
                <w:rFonts w:asciiTheme="minorHAnsi" w:eastAsia="Cambria" w:hAnsiTheme="minorHAnsi" w:cs="ArialMT"/>
                <w:sz w:val="18"/>
                <w:szCs w:val="18"/>
                <w:u w:val="single"/>
                <w:lang w:eastAsia="en-US"/>
              </w:rPr>
            </w:pPr>
            <w:r w:rsidRPr="00CF0891">
              <w:rPr>
                <w:rFonts w:asciiTheme="minorHAnsi" w:eastAsia="Cambria" w:hAnsiTheme="minorHAnsi" w:cs="ArialMT"/>
                <w:sz w:val="18"/>
                <w:szCs w:val="18"/>
                <w:u w:val="single"/>
                <w:lang w:eastAsia="en-US"/>
              </w:rPr>
              <w:t>Intensive Strategies</w:t>
            </w:r>
          </w:p>
          <w:p w14:paraId="3054CB2B" w14:textId="77777777" w:rsidR="00613F05" w:rsidRPr="00CF0891" w:rsidRDefault="00613F05"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CF0891">
              <w:rPr>
                <w:rFonts w:asciiTheme="minorHAnsi" w:eastAsia="Cambria" w:hAnsiTheme="minorHAnsi" w:cs="ArialMT"/>
                <w:sz w:val="18"/>
                <w:szCs w:val="18"/>
                <w:lang w:eastAsia="en-US"/>
              </w:rPr>
              <w:t>Intensify the discussion of meanings and wordings</w:t>
            </w:r>
          </w:p>
          <w:p w14:paraId="4002F10F" w14:textId="77777777" w:rsidR="00613F05" w:rsidRPr="00CF0891" w:rsidRDefault="00613F05"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CF0891">
              <w:rPr>
                <w:rFonts w:asciiTheme="minorHAnsi" w:eastAsia="Cambria" w:hAnsiTheme="minorHAnsi" w:cs="ArialMT"/>
                <w:sz w:val="18"/>
                <w:szCs w:val="18"/>
                <w:lang w:eastAsia="en-US"/>
              </w:rPr>
              <w:t>Manipulate wordings to create meaningful sentences</w:t>
            </w:r>
          </w:p>
          <w:p w14:paraId="4BE6AE61" w14:textId="77777777" w:rsidR="00613F05" w:rsidRPr="00CF0891" w:rsidRDefault="00613F05"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CF0891">
              <w:rPr>
                <w:rFonts w:asciiTheme="minorHAnsi" w:eastAsia="Cambria" w:hAnsiTheme="minorHAnsi" w:cs="ArialMT"/>
                <w:sz w:val="18"/>
                <w:szCs w:val="18"/>
                <w:lang w:eastAsia="en-US"/>
              </w:rPr>
              <w:t>Practise spelling and writing</w:t>
            </w:r>
          </w:p>
          <w:p w14:paraId="6BBCA896" w14:textId="77777777" w:rsidR="00613F05" w:rsidRPr="00CF0891" w:rsidRDefault="00613F05" w:rsidP="00BD4F58">
            <w:pPr>
              <w:widowControl w:val="0"/>
              <w:numPr>
                <w:ilvl w:val="0"/>
                <w:numId w:val="8"/>
              </w:numPr>
              <w:autoSpaceDE w:val="0"/>
              <w:autoSpaceDN w:val="0"/>
              <w:adjustRightInd w:val="0"/>
              <w:spacing w:after="20" w:line="200" w:lineRule="atLeast"/>
              <w:textAlignment w:val="center"/>
              <w:rPr>
                <w:rFonts w:asciiTheme="minorHAnsi" w:eastAsia="Cambria" w:hAnsiTheme="minorHAnsi" w:cs="ArialMT"/>
                <w:sz w:val="18"/>
                <w:szCs w:val="18"/>
                <w:u w:val="single"/>
                <w:lang w:eastAsia="en-US"/>
              </w:rPr>
            </w:pPr>
            <w:r w:rsidRPr="00CF0891">
              <w:rPr>
                <w:rFonts w:asciiTheme="minorHAnsi" w:eastAsia="Cambria" w:hAnsiTheme="minorHAnsi" w:cs="ArialMT"/>
                <w:sz w:val="18"/>
                <w:szCs w:val="18"/>
                <w:u w:val="single"/>
                <w:lang w:eastAsia="en-US"/>
              </w:rPr>
              <w:t>Rewriting</w:t>
            </w:r>
          </w:p>
          <w:p w14:paraId="3F9C6B2B" w14:textId="77777777" w:rsidR="00613F05" w:rsidRPr="00CF0891" w:rsidRDefault="00613F05" w:rsidP="00BD4F58">
            <w:pPr>
              <w:widowControl w:val="0"/>
              <w:numPr>
                <w:ilvl w:val="0"/>
                <w:numId w:val="11"/>
              </w:numPr>
              <w:autoSpaceDE w:val="0"/>
              <w:autoSpaceDN w:val="0"/>
              <w:adjustRightInd w:val="0"/>
              <w:spacing w:after="60" w:line="200" w:lineRule="atLeast"/>
              <w:textAlignment w:val="center"/>
              <w:rPr>
                <w:rFonts w:asciiTheme="minorHAnsi" w:eastAsia="Cambria" w:hAnsiTheme="minorHAnsi" w:cs="ArialMT"/>
                <w:sz w:val="18"/>
                <w:szCs w:val="18"/>
                <w:lang w:val="en-GB" w:eastAsia="en-US"/>
              </w:rPr>
            </w:pPr>
            <w:r w:rsidRPr="00CF0891">
              <w:rPr>
                <w:rFonts w:asciiTheme="minorHAnsi" w:eastAsia="Cambria" w:hAnsiTheme="minorHAnsi" w:cs="ArialMT"/>
                <w:sz w:val="18"/>
                <w:szCs w:val="18"/>
                <w:lang w:val="en-GB" w:eastAsia="en-US"/>
              </w:rPr>
              <w:t xml:space="preserve">Use the same language patterns </w:t>
            </w:r>
          </w:p>
          <w:p w14:paraId="6EC82104" w14:textId="77777777" w:rsidR="00613F05" w:rsidRPr="00CF0891" w:rsidRDefault="00613F05" w:rsidP="00BD4F58">
            <w:pPr>
              <w:widowControl w:val="0"/>
              <w:numPr>
                <w:ilvl w:val="0"/>
                <w:numId w:val="11"/>
              </w:numPr>
              <w:autoSpaceDE w:val="0"/>
              <w:autoSpaceDN w:val="0"/>
              <w:adjustRightInd w:val="0"/>
              <w:spacing w:after="60" w:line="200" w:lineRule="atLeast"/>
              <w:textAlignment w:val="center"/>
              <w:rPr>
                <w:rFonts w:asciiTheme="minorHAnsi" w:eastAsia="Cambria" w:hAnsiTheme="minorHAnsi" w:cs="ArialMT"/>
                <w:sz w:val="18"/>
                <w:szCs w:val="18"/>
                <w:lang w:val="en-GB" w:eastAsia="en-US"/>
              </w:rPr>
            </w:pPr>
            <w:r w:rsidRPr="00CF0891">
              <w:rPr>
                <w:rFonts w:asciiTheme="minorHAnsi" w:eastAsia="Cambria" w:hAnsiTheme="minorHAnsi" w:cs="ArialMT"/>
                <w:sz w:val="18"/>
                <w:szCs w:val="18"/>
                <w:lang w:val="en-GB" w:eastAsia="en-US"/>
              </w:rPr>
              <w:t>Write new setting, event or character</w:t>
            </w:r>
          </w:p>
          <w:p w14:paraId="0EA792D6" w14:textId="77777777" w:rsidR="00613F05" w:rsidRPr="00CF0891" w:rsidRDefault="00613F05" w:rsidP="00BD4F58">
            <w:pPr>
              <w:widowControl w:val="0"/>
              <w:numPr>
                <w:ilvl w:val="0"/>
                <w:numId w:val="8"/>
              </w:numPr>
              <w:autoSpaceDE w:val="0"/>
              <w:autoSpaceDN w:val="0"/>
              <w:adjustRightInd w:val="0"/>
              <w:spacing w:after="60" w:line="200" w:lineRule="atLeast"/>
              <w:textAlignment w:val="center"/>
              <w:rPr>
                <w:rFonts w:asciiTheme="minorHAnsi" w:eastAsia="Cambria" w:hAnsiTheme="minorHAnsi" w:cs="ArialMT"/>
                <w:sz w:val="18"/>
                <w:szCs w:val="18"/>
                <w:u w:val="single"/>
                <w:lang w:val="en-GB" w:eastAsia="en-US"/>
              </w:rPr>
            </w:pPr>
            <w:r w:rsidRPr="00CF0891">
              <w:rPr>
                <w:rFonts w:asciiTheme="minorHAnsi" w:eastAsia="Cambria" w:hAnsiTheme="minorHAnsi" w:cs="ArialMT"/>
                <w:sz w:val="18"/>
                <w:szCs w:val="18"/>
                <w:u w:val="single"/>
                <w:lang w:val="en-GB" w:eastAsia="en-US"/>
              </w:rPr>
              <w:t>Joint Construction</w:t>
            </w:r>
          </w:p>
          <w:p w14:paraId="4DB8E34C" w14:textId="77777777" w:rsidR="00613F05" w:rsidRPr="00CF0891" w:rsidRDefault="00613F05" w:rsidP="00BD4F58">
            <w:pPr>
              <w:widowControl w:val="0"/>
              <w:numPr>
                <w:ilvl w:val="0"/>
                <w:numId w:val="11"/>
              </w:numPr>
              <w:autoSpaceDE w:val="0"/>
              <w:autoSpaceDN w:val="0"/>
              <w:adjustRightInd w:val="0"/>
              <w:spacing w:after="60" w:line="200" w:lineRule="atLeast"/>
              <w:textAlignment w:val="center"/>
              <w:rPr>
                <w:rFonts w:asciiTheme="minorHAnsi" w:hAnsiTheme="minorHAnsi" w:cs="Arial"/>
                <w:b/>
                <w:sz w:val="18"/>
                <w:szCs w:val="18"/>
              </w:rPr>
            </w:pPr>
            <w:r w:rsidRPr="00CF0891">
              <w:rPr>
                <w:rFonts w:asciiTheme="minorHAnsi" w:eastAsia="Cambria" w:hAnsiTheme="minorHAnsi" w:cs="ArialMT"/>
                <w:sz w:val="18"/>
                <w:szCs w:val="18"/>
                <w:lang w:val="en-GB" w:eastAsia="en-US"/>
              </w:rPr>
              <w:t xml:space="preserve">Use well written narrative models to write a </w:t>
            </w:r>
            <w:r>
              <w:rPr>
                <w:rFonts w:asciiTheme="minorHAnsi" w:eastAsia="Cambria" w:hAnsiTheme="minorHAnsi" w:cs="ArialMT"/>
                <w:sz w:val="18"/>
                <w:szCs w:val="18"/>
                <w:lang w:val="en-GB" w:eastAsia="en-US"/>
              </w:rPr>
              <w:t>short story</w:t>
            </w:r>
          </w:p>
          <w:p w14:paraId="48F4C65B" w14:textId="77777777" w:rsidR="00613F05" w:rsidRPr="001A1DF3" w:rsidRDefault="00613F05" w:rsidP="00B73B70">
            <w:pPr>
              <w:widowControl w:val="0"/>
              <w:autoSpaceDE w:val="0"/>
              <w:autoSpaceDN w:val="0"/>
              <w:adjustRightInd w:val="0"/>
              <w:spacing w:after="0" w:line="240" w:lineRule="auto"/>
              <w:textAlignment w:val="center"/>
              <w:rPr>
                <w:rFonts w:ascii="Arial" w:eastAsia="Cambria" w:hAnsi="Arial" w:cs="Arial"/>
                <w:sz w:val="18"/>
                <w:szCs w:val="18"/>
                <w:lang w:eastAsia="en-US"/>
              </w:rPr>
            </w:pPr>
          </w:p>
        </w:tc>
        <w:tc>
          <w:tcPr>
            <w:tcW w:w="3639" w:type="dxa"/>
            <w:shd w:val="clear" w:color="auto" w:fill="auto"/>
          </w:tcPr>
          <w:p w14:paraId="716A728A" w14:textId="77777777" w:rsidR="00613F05" w:rsidRPr="00254761" w:rsidRDefault="00613F05" w:rsidP="00B73B70">
            <w:pPr>
              <w:widowControl w:val="0"/>
              <w:autoSpaceDE w:val="0"/>
              <w:autoSpaceDN w:val="0"/>
              <w:adjustRightInd w:val="0"/>
              <w:spacing w:after="0" w:line="240" w:lineRule="auto"/>
              <w:textAlignment w:val="center"/>
              <w:rPr>
                <w:rFonts w:asciiTheme="minorHAnsi" w:eastAsia="Cambria" w:hAnsiTheme="minorHAnsi" w:cs="Arial"/>
                <w:b/>
                <w:sz w:val="18"/>
                <w:szCs w:val="18"/>
                <w:lang w:val="en-GB" w:eastAsia="en-US"/>
              </w:rPr>
            </w:pPr>
            <w:r w:rsidRPr="008F6110">
              <w:rPr>
                <w:rFonts w:asciiTheme="minorHAnsi" w:eastAsia="Cambria" w:hAnsiTheme="minorHAnsi" w:cs="Arial"/>
                <w:sz w:val="18"/>
                <w:szCs w:val="18"/>
                <w:lang w:eastAsia="en-US"/>
              </w:rPr>
              <w:t xml:space="preserve"> </w:t>
            </w:r>
            <w:r w:rsidRPr="00254761">
              <w:rPr>
                <w:rFonts w:asciiTheme="minorHAnsi" w:eastAsia="Cambria" w:hAnsiTheme="minorHAnsi" w:cs="Arial"/>
                <w:b/>
                <w:sz w:val="18"/>
                <w:szCs w:val="18"/>
                <w:lang w:val="en-GB" w:eastAsia="en-US"/>
              </w:rPr>
              <w:t xml:space="preserve">Teaching Cycle: </w:t>
            </w:r>
            <w:r>
              <w:rPr>
                <w:rFonts w:asciiTheme="minorHAnsi" w:eastAsia="Cambria" w:hAnsiTheme="minorHAnsi" w:cs="Arial"/>
                <w:b/>
                <w:sz w:val="18"/>
                <w:szCs w:val="18"/>
                <w:lang w:val="en-GB" w:eastAsia="en-US"/>
              </w:rPr>
              <w:t xml:space="preserve">Factual/ </w:t>
            </w:r>
            <w:r w:rsidRPr="00254761">
              <w:rPr>
                <w:rFonts w:asciiTheme="minorHAnsi" w:eastAsia="Cambria" w:hAnsiTheme="minorHAnsi" w:cs="Arial"/>
                <w:b/>
                <w:sz w:val="18"/>
                <w:szCs w:val="18"/>
                <w:lang w:val="en-GB" w:eastAsia="en-US"/>
              </w:rPr>
              <w:t>Argument</w:t>
            </w:r>
          </w:p>
          <w:p w14:paraId="1BB8FE0A" w14:textId="77777777" w:rsidR="00613F05" w:rsidRPr="00254761" w:rsidRDefault="00613F05" w:rsidP="00BD4F58">
            <w:pPr>
              <w:widowControl w:val="0"/>
              <w:numPr>
                <w:ilvl w:val="0"/>
                <w:numId w:val="16"/>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254761">
              <w:rPr>
                <w:rFonts w:asciiTheme="minorHAnsi" w:eastAsia="Cambria" w:hAnsiTheme="minorHAnsi" w:cs="Arial"/>
                <w:sz w:val="18"/>
                <w:szCs w:val="18"/>
                <w:u w:val="single"/>
                <w:lang w:val="en-GB" w:eastAsia="en-US"/>
              </w:rPr>
              <w:t>Preparing and Reading</w:t>
            </w:r>
          </w:p>
          <w:p w14:paraId="22F67A4F" w14:textId="77777777" w:rsidR="00613F05" w:rsidRPr="00254761" w:rsidRDefault="00613F05"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254761">
              <w:rPr>
                <w:rFonts w:asciiTheme="minorHAnsi" w:eastAsia="Cambria" w:hAnsiTheme="minorHAnsi" w:cs="Arial"/>
                <w:sz w:val="18"/>
                <w:szCs w:val="18"/>
                <w:lang w:val="en-GB" w:eastAsia="en-US"/>
              </w:rPr>
              <w:t>Read source texts about issues</w:t>
            </w:r>
          </w:p>
          <w:p w14:paraId="64BEF6C6" w14:textId="77777777" w:rsidR="00613F05" w:rsidRPr="00254761" w:rsidRDefault="00613F05"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254761">
              <w:rPr>
                <w:rFonts w:asciiTheme="minorHAnsi" w:eastAsia="Cambria" w:hAnsiTheme="minorHAnsi" w:cs="Arial"/>
                <w:sz w:val="18"/>
                <w:szCs w:val="18"/>
                <w:lang w:val="en-GB" w:eastAsia="en-US"/>
              </w:rPr>
              <w:t>Paragraph-by-paragraph reading</w:t>
            </w:r>
          </w:p>
          <w:p w14:paraId="0D0DEE1D" w14:textId="77777777" w:rsidR="00613F05" w:rsidRPr="00254761" w:rsidRDefault="00613F05"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254761">
              <w:rPr>
                <w:rFonts w:asciiTheme="minorHAnsi" w:eastAsia="Cambria" w:hAnsiTheme="minorHAnsi" w:cs="Arial"/>
                <w:sz w:val="18"/>
                <w:szCs w:val="18"/>
                <w:lang w:val="en-GB" w:eastAsia="en-US"/>
              </w:rPr>
              <w:t>Highlight and discuss key information</w:t>
            </w:r>
          </w:p>
          <w:p w14:paraId="6A747C64" w14:textId="77777777" w:rsidR="00613F05" w:rsidRPr="00254761" w:rsidRDefault="00613F05"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254761">
              <w:rPr>
                <w:rFonts w:asciiTheme="minorHAnsi" w:eastAsia="Cambria" w:hAnsiTheme="minorHAnsi" w:cs="Arial"/>
                <w:sz w:val="18"/>
                <w:szCs w:val="18"/>
                <w:lang w:val="en-GB" w:eastAsia="en-US"/>
              </w:rPr>
              <w:t>Make notes</w:t>
            </w:r>
          </w:p>
          <w:p w14:paraId="11D4E877" w14:textId="77777777" w:rsidR="00613F05" w:rsidRPr="00254761" w:rsidRDefault="00613F05" w:rsidP="00BD4F58">
            <w:pPr>
              <w:widowControl w:val="0"/>
              <w:numPr>
                <w:ilvl w:val="0"/>
                <w:numId w:val="16"/>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254761">
              <w:rPr>
                <w:rFonts w:asciiTheme="minorHAnsi" w:eastAsia="Cambria" w:hAnsiTheme="minorHAnsi" w:cs="Arial"/>
                <w:sz w:val="18"/>
                <w:szCs w:val="18"/>
                <w:u w:val="single"/>
                <w:lang w:val="en-GB" w:eastAsia="en-US"/>
              </w:rPr>
              <w:t>Detailed Reading</w:t>
            </w:r>
          </w:p>
          <w:p w14:paraId="2FE6D26E" w14:textId="77777777" w:rsidR="00613F05" w:rsidRPr="00254761" w:rsidRDefault="00613F05" w:rsidP="00BD4F58">
            <w:pPr>
              <w:widowControl w:val="0"/>
              <w:numPr>
                <w:ilvl w:val="0"/>
                <w:numId w:val="13"/>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254761">
              <w:rPr>
                <w:rFonts w:asciiTheme="minorHAnsi" w:eastAsia="Cambria" w:hAnsiTheme="minorHAnsi" w:cs="Arial"/>
                <w:sz w:val="18"/>
                <w:szCs w:val="18"/>
                <w:lang w:val="en-GB" w:eastAsia="en-US"/>
              </w:rPr>
              <w:t>Recognise evaluative language patterns using key paragraphs from the model arguments</w:t>
            </w:r>
          </w:p>
          <w:p w14:paraId="45239E74" w14:textId="77777777" w:rsidR="00613F05" w:rsidRPr="00254761" w:rsidRDefault="00613F05" w:rsidP="00BD4F58">
            <w:pPr>
              <w:widowControl w:val="0"/>
              <w:numPr>
                <w:ilvl w:val="0"/>
                <w:numId w:val="13"/>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254761">
              <w:rPr>
                <w:rFonts w:asciiTheme="minorHAnsi" w:eastAsia="Cambria" w:hAnsiTheme="minorHAnsi" w:cs="Arial"/>
                <w:sz w:val="18"/>
                <w:szCs w:val="18"/>
                <w:lang w:val="en-GB" w:eastAsia="en-US"/>
              </w:rPr>
              <w:t>Highlight evaluative language patterns</w:t>
            </w:r>
          </w:p>
          <w:p w14:paraId="02828F7A" w14:textId="77777777" w:rsidR="00613F05" w:rsidRPr="00254761" w:rsidRDefault="00613F05" w:rsidP="00BD4F58">
            <w:pPr>
              <w:widowControl w:val="0"/>
              <w:numPr>
                <w:ilvl w:val="0"/>
                <w:numId w:val="16"/>
              </w:numPr>
              <w:autoSpaceDE w:val="0"/>
              <w:autoSpaceDN w:val="0"/>
              <w:adjustRightInd w:val="0"/>
              <w:spacing w:after="20" w:line="200" w:lineRule="atLeast"/>
              <w:textAlignment w:val="center"/>
              <w:rPr>
                <w:rFonts w:asciiTheme="minorHAnsi" w:eastAsia="Cambria" w:hAnsiTheme="minorHAnsi" w:cs="ArialMT"/>
                <w:sz w:val="18"/>
                <w:szCs w:val="18"/>
                <w:u w:val="single"/>
                <w:lang w:eastAsia="en-US"/>
              </w:rPr>
            </w:pPr>
            <w:r w:rsidRPr="00254761">
              <w:rPr>
                <w:rFonts w:asciiTheme="minorHAnsi" w:eastAsia="Cambria" w:hAnsiTheme="minorHAnsi" w:cs="ArialMT"/>
                <w:sz w:val="18"/>
                <w:szCs w:val="18"/>
                <w:u w:val="single"/>
                <w:lang w:eastAsia="en-US"/>
              </w:rPr>
              <w:t>Intensive Strategies</w:t>
            </w:r>
          </w:p>
          <w:p w14:paraId="65C6EBCC" w14:textId="77777777" w:rsidR="00613F05" w:rsidRPr="00254761" w:rsidRDefault="00613F05"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254761">
              <w:rPr>
                <w:rFonts w:asciiTheme="minorHAnsi" w:eastAsia="Cambria" w:hAnsiTheme="minorHAnsi" w:cs="ArialMT"/>
                <w:sz w:val="18"/>
                <w:szCs w:val="18"/>
                <w:lang w:eastAsia="en-US"/>
              </w:rPr>
              <w:t>Intensify the discussion of meanings and wordings</w:t>
            </w:r>
          </w:p>
          <w:p w14:paraId="1B50DEF6" w14:textId="77777777" w:rsidR="00613F05" w:rsidRPr="00254761" w:rsidRDefault="00613F05"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254761">
              <w:rPr>
                <w:rFonts w:asciiTheme="minorHAnsi" w:eastAsia="Cambria" w:hAnsiTheme="minorHAnsi" w:cs="ArialMT"/>
                <w:sz w:val="18"/>
                <w:szCs w:val="18"/>
                <w:lang w:eastAsia="en-US"/>
              </w:rPr>
              <w:t>Manipulate wordings to create meaningful sentences</w:t>
            </w:r>
          </w:p>
          <w:p w14:paraId="0886326D" w14:textId="77777777" w:rsidR="00613F05" w:rsidRPr="00254761" w:rsidRDefault="00613F05"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254761">
              <w:rPr>
                <w:rFonts w:asciiTheme="minorHAnsi" w:eastAsia="Cambria" w:hAnsiTheme="minorHAnsi" w:cs="ArialMT"/>
                <w:sz w:val="18"/>
                <w:szCs w:val="18"/>
                <w:lang w:eastAsia="en-US"/>
              </w:rPr>
              <w:t>Practise spelling and writing</w:t>
            </w:r>
          </w:p>
          <w:p w14:paraId="1F4935C6" w14:textId="77777777" w:rsidR="00613F05" w:rsidRPr="00254761" w:rsidRDefault="00613F05" w:rsidP="00BD4F58">
            <w:pPr>
              <w:widowControl w:val="0"/>
              <w:numPr>
                <w:ilvl w:val="0"/>
                <w:numId w:val="16"/>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254761">
              <w:rPr>
                <w:rFonts w:asciiTheme="minorHAnsi" w:eastAsia="Cambria" w:hAnsiTheme="minorHAnsi" w:cs="Arial"/>
                <w:sz w:val="18"/>
                <w:szCs w:val="18"/>
                <w:u w:val="single"/>
                <w:lang w:val="en-GB" w:eastAsia="en-US"/>
              </w:rPr>
              <w:t>Rewriting</w:t>
            </w:r>
          </w:p>
          <w:p w14:paraId="56A0ACEB" w14:textId="77777777" w:rsidR="00613F05" w:rsidRPr="00254761" w:rsidRDefault="00613F05" w:rsidP="00BD4F5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254761">
              <w:rPr>
                <w:rFonts w:asciiTheme="minorHAnsi" w:eastAsia="Cambria" w:hAnsiTheme="minorHAnsi" w:cs="Arial"/>
                <w:sz w:val="18"/>
                <w:szCs w:val="18"/>
                <w:lang w:val="en-GB" w:eastAsia="en-US"/>
              </w:rPr>
              <w:t>Use same evaluative language patterns</w:t>
            </w:r>
          </w:p>
          <w:p w14:paraId="6D1691DA" w14:textId="77777777" w:rsidR="00613F05" w:rsidRPr="00254761" w:rsidRDefault="00613F05" w:rsidP="00BD4F5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254761">
              <w:rPr>
                <w:rFonts w:asciiTheme="minorHAnsi" w:eastAsia="Cambria" w:hAnsiTheme="minorHAnsi" w:cs="Arial"/>
                <w:sz w:val="18"/>
                <w:szCs w:val="18"/>
                <w:lang w:val="en-GB" w:eastAsia="en-US"/>
              </w:rPr>
              <w:t>New issue and position</w:t>
            </w:r>
          </w:p>
          <w:p w14:paraId="15E65A46" w14:textId="77777777" w:rsidR="00613F05" w:rsidRPr="00254761" w:rsidRDefault="00613F05" w:rsidP="00BD4F58">
            <w:pPr>
              <w:widowControl w:val="0"/>
              <w:numPr>
                <w:ilvl w:val="0"/>
                <w:numId w:val="16"/>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254761">
              <w:rPr>
                <w:rFonts w:asciiTheme="minorHAnsi" w:eastAsia="Cambria" w:hAnsiTheme="minorHAnsi" w:cs="Arial"/>
                <w:sz w:val="18"/>
                <w:szCs w:val="18"/>
                <w:u w:val="single"/>
                <w:lang w:val="en-GB" w:eastAsia="en-US"/>
              </w:rPr>
              <w:t>Joint Construction</w:t>
            </w:r>
          </w:p>
          <w:p w14:paraId="4DED9A3A" w14:textId="1CDC6416" w:rsidR="00613F05" w:rsidRPr="008D4EE1" w:rsidRDefault="00613F05" w:rsidP="00B73B70">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254761">
              <w:rPr>
                <w:rFonts w:asciiTheme="minorHAnsi" w:eastAsia="Cambria" w:hAnsiTheme="minorHAnsi" w:cs="Arial"/>
                <w:sz w:val="18"/>
                <w:szCs w:val="18"/>
                <w:lang w:val="en-GB" w:eastAsia="en-US"/>
              </w:rPr>
              <w:t>Deconstruct models of arguments</w:t>
            </w:r>
          </w:p>
        </w:tc>
        <w:tc>
          <w:tcPr>
            <w:tcW w:w="3639" w:type="dxa"/>
            <w:shd w:val="clear" w:color="auto" w:fill="auto"/>
          </w:tcPr>
          <w:p w14:paraId="2F427AAA" w14:textId="77777777" w:rsidR="00613F05" w:rsidRPr="008F6110" w:rsidRDefault="00613F05" w:rsidP="00B73B70">
            <w:pPr>
              <w:widowControl w:val="0"/>
              <w:autoSpaceDE w:val="0"/>
              <w:autoSpaceDN w:val="0"/>
              <w:adjustRightInd w:val="0"/>
              <w:spacing w:after="0" w:line="240" w:lineRule="auto"/>
              <w:textAlignment w:val="center"/>
              <w:rPr>
                <w:rFonts w:asciiTheme="minorHAnsi" w:eastAsia="Cambria" w:hAnsiTheme="minorHAnsi" w:cs="Arial"/>
                <w:b/>
                <w:sz w:val="18"/>
                <w:szCs w:val="18"/>
                <w:lang w:val="en-GB" w:eastAsia="en-US"/>
              </w:rPr>
            </w:pPr>
            <w:r w:rsidRPr="008F6110">
              <w:rPr>
                <w:rFonts w:asciiTheme="minorHAnsi" w:eastAsia="Cambria" w:hAnsiTheme="minorHAnsi" w:cs="Arial"/>
                <w:b/>
                <w:sz w:val="18"/>
                <w:szCs w:val="18"/>
                <w:lang w:val="en-GB" w:eastAsia="en-US"/>
              </w:rPr>
              <w:t>R2L Teaching Cycle: Factual</w:t>
            </w:r>
            <w:r>
              <w:rPr>
                <w:rFonts w:asciiTheme="minorHAnsi" w:eastAsia="Cambria" w:hAnsiTheme="minorHAnsi" w:cs="Arial"/>
                <w:b/>
                <w:sz w:val="18"/>
                <w:szCs w:val="18"/>
                <w:lang w:val="en-GB" w:eastAsia="en-US"/>
              </w:rPr>
              <w:t>/Text Response</w:t>
            </w:r>
          </w:p>
          <w:p w14:paraId="24688C33" w14:textId="77777777" w:rsidR="00613F05" w:rsidRPr="008F6110" w:rsidRDefault="00613F05" w:rsidP="00BD4F58">
            <w:pPr>
              <w:widowControl w:val="0"/>
              <w:numPr>
                <w:ilvl w:val="0"/>
                <w:numId w:val="15"/>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8F6110">
              <w:rPr>
                <w:rFonts w:asciiTheme="minorHAnsi" w:eastAsia="Cambria" w:hAnsiTheme="minorHAnsi" w:cs="Arial"/>
                <w:sz w:val="18"/>
                <w:szCs w:val="18"/>
                <w:u w:val="single"/>
                <w:lang w:val="en-GB" w:eastAsia="en-US"/>
              </w:rPr>
              <w:t>Preparing and Reading</w:t>
            </w:r>
          </w:p>
          <w:p w14:paraId="59D73C18" w14:textId="77777777" w:rsidR="00613F05" w:rsidRPr="008F6110" w:rsidRDefault="00613F05"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 xml:space="preserve">Learn field knowledge </w:t>
            </w:r>
          </w:p>
          <w:p w14:paraId="31294E12" w14:textId="77777777" w:rsidR="00613F05" w:rsidRPr="008F6110" w:rsidRDefault="00613F05"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Paragraph-by-paragraph reading</w:t>
            </w:r>
          </w:p>
          <w:p w14:paraId="18A4CADA" w14:textId="77777777" w:rsidR="00613F05" w:rsidRPr="008F6110" w:rsidRDefault="00613F05"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Highlight and discuss key information</w:t>
            </w:r>
          </w:p>
          <w:p w14:paraId="0506DD86" w14:textId="77777777" w:rsidR="00613F05" w:rsidRPr="008F6110" w:rsidRDefault="00613F05"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Make notes</w:t>
            </w:r>
          </w:p>
          <w:p w14:paraId="736D065D" w14:textId="77777777" w:rsidR="00613F05" w:rsidRPr="008F6110" w:rsidRDefault="00613F05" w:rsidP="00BD4F58">
            <w:pPr>
              <w:widowControl w:val="0"/>
              <w:numPr>
                <w:ilvl w:val="0"/>
                <w:numId w:val="15"/>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8F6110">
              <w:rPr>
                <w:rFonts w:asciiTheme="minorHAnsi" w:eastAsia="Cambria" w:hAnsiTheme="minorHAnsi" w:cs="Arial"/>
                <w:sz w:val="18"/>
                <w:szCs w:val="18"/>
                <w:u w:val="single"/>
                <w:lang w:val="en-GB" w:eastAsia="en-US"/>
              </w:rPr>
              <w:t>Detailed Reading</w:t>
            </w:r>
          </w:p>
          <w:p w14:paraId="389A0FD4" w14:textId="77777777" w:rsidR="00613F05" w:rsidRPr="008F6110" w:rsidRDefault="00613F05" w:rsidP="00BD4F58">
            <w:pPr>
              <w:widowControl w:val="0"/>
              <w:numPr>
                <w:ilvl w:val="0"/>
                <w:numId w:val="13"/>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Highlight key information from the text and discuss in depth</w:t>
            </w:r>
          </w:p>
          <w:p w14:paraId="095DFD2E" w14:textId="77777777" w:rsidR="00613F05" w:rsidRPr="008F6110" w:rsidRDefault="00613F05" w:rsidP="00BD4F58">
            <w:pPr>
              <w:widowControl w:val="0"/>
              <w:numPr>
                <w:ilvl w:val="0"/>
                <w:numId w:val="15"/>
              </w:numPr>
              <w:autoSpaceDE w:val="0"/>
              <w:autoSpaceDN w:val="0"/>
              <w:adjustRightInd w:val="0"/>
              <w:spacing w:after="20" w:line="200" w:lineRule="atLeast"/>
              <w:textAlignment w:val="center"/>
              <w:rPr>
                <w:rFonts w:asciiTheme="minorHAnsi" w:eastAsia="Cambria" w:hAnsiTheme="minorHAnsi" w:cs="ArialMT"/>
                <w:sz w:val="18"/>
                <w:szCs w:val="18"/>
                <w:u w:val="single"/>
                <w:lang w:eastAsia="en-US"/>
              </w:rPr>
            </w:pPr>
            <w:r w:rsidRPr="008F6110">
              <w:rPr>
                <w:rFonts w:asciiTheme="minorHAnsi" w:eastAsia="Cambria" w:hAnsiTheme="minorHAnsi" w:cs="ArialMT"/>
                <w:sz w:val="18"/>
                <w:szCs w:val="18"/>
                <w:u w:val="single"/>
                <w:lang w:eastAsia="en-US"/>
              </w:rPr>
              <w:t>Intensive Strategies</w:t>
            </w:r>
          </w:p>
          <w:p w14:paraId="75C673EC" w14:textId="77777777" w:rsidR="00613F05" w:rsidRPr="008F6110" w:rsidRDefault="00613F05"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8F6110">
              <w:rPr>
                <w:rFonts w:asciiTheme="minorHAnsi" w:eastAsia="Cambria" w:hAnsiTheme="minorHAnsi" w:cs="ArialMT"/>
                <w:sz w:val="18"/>
                <w:szCs w:val="18"/>
                <w:lang w:eastAsia="en-US"/>
              </w:rPr>
              <w:t>Intensify the discussion of meanings and wordings</w:t>
            </w:r>
          </w:p>
          <w:p w14:paraId="595A1700" w14:textId="77777777" w:rsidR="00613F05" w:rsidRPr="008F6110" w:rsidRDefault="00613F05"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8F6110">
              <w:rPr>
                <w:rFonts w:asciiTheme="minorHAnsi" w:eastAsia="Cambria" w:hAnsiTheme="minorHAnsi" w:cs="ArialMT"/>
                <w:sz w:val="18"/>
                <w:szCs w:val="18"/>
                <w:lang w:eastAsia="en-US"/>
              </w:rPr>
              <w:t>Manipulate wordings to create meaningful sentences</w:t>
            </w:r>
          </w:p>
          <w:p w14:paraId="703134FC" w14:textId="77777777" w:rsidR="00613F05" w:rsidRPr="008F6110" w:rsidRDefault="00613F05"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8F6110">
              <w:rPr>
                <w:rFonts w:asciiTheme="minorHAnsi" w:eastAsia="Cambria" w:hAnsiTheme="minorHAnsi" w:cs="ArialMT"/>
                <w:sz w:val="18"/>
                <w:szCs w:val="18"/>
                <w:lang w:eastAsia="en-US"/>
              </w:rPr>
              <w:t>Practise spelling and writing</w:t>
            </w:r>
          </w:p>
          <w:p w14:paraId="2ACAAD85" w14:textId="77777777" w:rsidR="00613F05" w:rsidRPr="008F6110" w:rsidRDefault="00613F05" w:rsidP="00BD4F58">
            <w:pPr>
              <w:widowControl w:val="0"/>
              <w:numPr>
                <w:ilvl w:val="0"/>
                <w:numId w:val="15"/>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8F6110">
              <w:rPr>
                <w:rFonts w:asciiTheme="minorHAnsi" w:eastAsia="Cambria" w:hAnsiTheme="minorHAnsi" w:cs="Arial"/>
                <w:sz w:val="18"/>
                <w:szCs w:val="18"/>
                <w:u w:val="single"/>
                <w:lang w:val="en-GB" w:eastAsia="en-US"/>
              </w:rPr>
              <w:t>Rewriting</w:t>
            </w:r>
          </w:p>
          <w:p w14:paraId="3C6F9877" w14:textId="77777777" w:rsidR="00613F05" w:rsidRPr="008F6110" w:rsidRDefault="00613F05" w:rsidP="00BD4F5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Make notes</w:t>
            </w:r>
          </w:p>
          <w:p w14:paraId="2038DC35" w14:textId="77777777" w:rsidR="00613F05" w:rsidRPr="008F6110" w:rsidRDefault="00613F05" w:rsidP="00BD4F5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Write new sentences guided by the teacher</w:t>
            </w:r>
          </w:p>
          <w:p w14:paraId="4064A1F7" w14:textId="77777777" w:rsidR="00613F05" w:rsidRPr="008F6110" w:rsidRDefault="00613F05" w:rsidP="00BD4F58">
            <w:pPr>
              <w:widowControl w:val="0"/>
              <w:numPr>
                <w:ilvl w:val="0"/>
                <w:numId w:val="15"/>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8F6110">
              <w:rPr>
                <w:rFonts w:asciiTheme="minorHAnsi" w:eastAsia="Cambria" w:hAnsiTheme="minorHAnsi" w:cs="Arial"/>
                <w:sz w:val="18"/>
                <w:szCs w:val="18"/>
                <w:u w:val="single"/>
                <w:lang w:val="en-GB" w:eastAsia="en-US"/>
              </w:rPr>
              <w:t>Joint Construction</w:t>
            </w:r>
          </w:p>
          <w:p w14:paraId="6FA649DC" w14:textId="77777777" w:rsidR="00613F05" w:rsidRPr="008F6110" w:rsidRDefault="00613F05" w:rsidP="00BD4F5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eastAsia="en-US"/>
              </w:rPr>
            </w:pPr>
            <w:r w:rsidRPr="008F6110">
              <w:rPr>
                <w:rFonts w:asciiTheme="minorHAnsi" w:eastAsia="Cambria" w:hAnsiTheme="minorHAnsi" w:cs="Arial"/>
                <w:sz w:val="18"/>
                <w:szCs w:val="18"/>
                <w:lang w:val="en-GB" w:eastAsia="en-US"/>
              </w:rPr>
              <w:t xml:space="preserve">Reconstruct stages and phases </w:t>
            </w:r>
            <w:r>
              <w:rPr>
                <w:rFonts w:asciiTheme="minorHAnsi" w:eastAsia="Cambria" w:hAnsiTheme="minorHAnsi" w:cs="Arial"/>
                <w:sz w:val="18"/>
                <w:szCs w:val="18"/>
                <w:lang w:val="en-GB" w:eastAsia="en-US"/>
              </w:rPr>
              <w:t>in a group performance</w:t>
            </w:r>
          </w:p>
        </w:tc>
        <w:tc>
          <w:tcPr>
            <w:tcW w:w="3639" w:type="dxa"/>
            <w:shd w:val="clear" w:color="auto" w:fill="auto"/>
          </w:tcPr>
          <w:p w14:paraId="596C618D" w14:textId="77777777" w:rsidR="00613F05" w:rsidRPr="00702658" w:rsidRDefault="00613F05" w:rsidP="00B73B70">
            <w:pPr>
              <w:pStyle w:val="AABULLET"/>
              <w:numPr>
                <w:ilvl w:val="0"/>
                <w:numId w:val="0"/>
              </w:numPr>
              <w:ind w:left="360" w:hanging="360"/>
              <w:rPr>
                <w:rFonts w:asciiTheme="minorHAnsi" w:eastAsia="Cambria" w:hAnsiTheme="minorHAnsi"/>
                <w:b/>
                <w:sz w:val="18"/>
                <w:szCs w:val="18"/>
                <w:lang w:val="en-GB" w:eastAsia="en-US"/>
              </w:rPr>
            </w:pPr>
            <w:r w:rsidRPr="00702658">
              <w:rPr>
                <w:rFonts w:asciiTheme="minorHAnsi" w:eastAsia="Cambria" w:hAnsiTheme="minorHAnsi"/>
                <w:b/>
                <w:sz w:val="18"/>
                <w:szCs w:val="18"/>
                <w:lang w:val="en-GB" w:eastAsia="en-US"/>
              </w:rPr>
              <w:t xml:space="preserve">R2L Teaching Cycle: Story </w:t>
            </w:r>
          </w:p>
          <w:p w14:paraId="2DE735F7" w14:textId="77777777" w:rsidR="00613F05" w:rsidRPr="00B07DEA" w:rsidRDefault="00613F05" w:rsidP="00BD4F58">
            <w:pPr>
              <w:pStyle w:val="AABULLET"/>
              <w:numPr>
                <w:ilvl w:val="0"/>
                <w:numId w:val="24"/>
              </w:numPr>
              <w:rPr>
                <w:rFonts w:asciiTheme="minorHAnsi" w:hAnsiTheme="minorHAnsi" w:cstheme="minorHAnsi"/>
                <w:sz w:val="18"/>
                <w:szCs w:val="18"/>
                <w:u w:val="single"/>
              </w:rPr>
            </w:pPr>
            <w:r w:rsidRPr="00B07DEA">
              <w:rPr>
                <w:rFonts w:asciiTheme="minorHAnsi" w:hAnsiTheme="minorHAnsi" w:cstheme="minorHAnsi"/>
                <w:sz w:val="18"/>
                <w:szCs w:val="18"/>
                <w:u w:val="single"/>
              </w:rPr>
              <w:t>Preparing and Reading</w:t>
            </w:r>
          </w:p>
          <w:p w14:paraId="1A0E131C" w14:textId="77777777" w:rsidR="00613F05" w:rsidRPr="00B07DEA" w:rsidRDefault="00613F05" w:rsidP="00B07DEA">
            <w:pPr>
              <w:pStyle w:val="AABULLET"/>
              <w:numPr>
                <w:ilvl w:val="0"/>
                <w:numId w:val="0"/>
              </w:numPr>
              <w:rPr>
                <w:rFonts w:asciiTheme="minorHAnsi" w:hAnsiTheme="minorHAnsi" w:cstheme="minorHAnsi"/>
                <w:sz w:val="18"/>
                <w:szCs w:val="18"/>
              </w:rPr>
            </w:pPr>
            <w:r w:rsidRPr="00B07DEA">
              <w:rPr>
                <w:rFonts w:asciiTheme="minorHAnsi" w:hAnsiTheme="minorHAnsi" w:cstheme="minorHAnsi"/>
                <w:sz w:val="18"/>
                <w:szCs w:val="18"/>
              </w:rPr>
              <w:t xml:space="preserve">Learn field knowledge </w:t>
            </w:r>
          </w:p>
          <w:p w14:paraId="28FFCC80" w14:textId="77777777" w:rsidR="00613F05" w:rsidRPr="00B07DEA" w:rsidRDefault="00613F05" w:rsidP="00B07DEA">
            <w:pPr>
              <w:pStyle w:val="AABULLET"/>
              <w:numPr>
                <w:ilvl w:val="0"/>
                <w:numId w:val="0"/>
              </w:numPr>
              <w:rPr>
                <w:rFonts w:asciiTheme="minorHAnsi" w:hAnsiTheme="minorHAnsi" w:cstheme="minorHAnsi"/>
                <w:sz w:val="18"/>
                <w:szCs w:val="18"/>
              </w:rPr>
            </w:pPr>
            <w:r w:rsidRPr="00B07DEA">
              <w:rPr>
                <w:rFonts w:asciiTheme="minorHAnsi" w:hAnsiTheme="minorHAnsi" w:cstheme="minorHAnsi"/>
                <w:sz w:val="18"/>
                <w:szCs w:val="18"/>
              </w:rPr>
              <w:t>Paragraph-by-paragraph reading</w:t>
            </w:r>
          </w:p>
          <w:p w14:paraId="78550E3B" w14:textId="77777777" w:rsidR="00613F05" w:rsidRPr="00B07DEA" w:rsidRDefault="00613F05" w:rsidP="00B07DEA">
            <w:pPr>
              <w:pStyle w:val="AABULLET"/>
              <w:numPr>
                <w:ilvl w:val="0"/>
                <w:numId w:val="0"/>
              </w:numPr>
              <w:rPr>
                <w:rFonts w:asciiTheme="minorHAnsi" w:hAnsiTheme="minorHAnsi" w:cstheme="minorHAnsi"/>
                <w:sz w:val="18"/>
                <w:szCs w:val="18"/>
              </w:rPr>
            </w:pPr>
            <w:r w:rsidRPr="00B07DEA">
              <w:rPr>
                <w:rFonts w:asciiTheme="minorHAnsi" w:hAnsiTheme="minorHAnsi" w:cstheme="minorHAnsi"/>
                <w:sz w:val="18"/>
                <w:szCs w:val="18"/>
              </w:rPr>
              <w:t>Highlight and discuss key information</w:t>
            </w:r>
          </w:p>
          <w:p w14:paraId="720FF56D" w14:textId="77777777" w:rsidR="00613F05" w:rsidRPr="00B07DEA" w:rsidRDefault="00613F05" w:rsidP="00B07DEA">
            <w:pPr>
              <w:pStyle w:val="AABULLET"/>
              <w:numPr>
                <w:ilvl w:val="0"/>
                <w:numId w:val="0"/>
              </w:numPr>
              <w:rPr>
                <w:rFonts w:asciiTheme="minorHAnsi" w:hAnsiTheme="minorHAnsi" w:cstheme="minorHAnsi"/>
                <w:sz w:val="18"/>
                <w:szCs w:val="18"/>
              </w:rPr>
            </w:pPr>
            <w:r w:rsidRPr="00B07DEA">
              <w:rPr>
                <w:rFonts w:asciiTheme="minorHAnsi" w:hAnsiTheme="minorHAnsi" w:cstheme="minorHAnsi"/>
                <w:sz w:val="18"/>
                <w:szCs w:val="18"/>
              </w:rPr>
              <w:t>Make notes</w:t>
            </w:r>
          </w:p>
          <w:p w14:paraId="69474A82" w14:textId="77777777" w:rsidR="00613F05" w:rsidRPr="00B07DEA" w:rsidRDefault="00613F05" w:rsidP="00BD4F58">
            <w:pPr>
              <w:pStyle w:val="AABULLET"/>
              <w:numPr>
                <w:ilvl w:val="0"/>
                <w:numId w:val="24"/>
              </w:numPr>
              <w:rPr>
                <w:rFonts w:asciiTheme="minorHAnsi" w:hAnsiTheme="minorHAnsi" w:cstheme="minorHAnsi"/>
                <w:sz w:val="18"/>
                <w:szCs w:val="18"/>
                <w:u w:val="single"/>
              </w:rPr>
            </w:pPr>
            <w:r w:rsidRPr="00B07DEA">
              <w:rPr>
                <w:rFonts w:asciiTheme="minorHAnsi" w:hAnsiTheme="minorHAnsi" w:cstheme="minorHAnsi"/>
                <w:sz w:val="18"/>
                <w:szCs w:val="18"/>
                <w:u w:val="single"/>
              </w:rPr>
              <w:t>Detailed Reading</w:t>
            </w:r>
          </w:p>
          <w:p w14:paraId="6F025D6D" w14:textId="77777777" w:rsidR="00613F05" w:rsidRPr="00B07DEA" w:rsidRDefault="00613F05" w:rsidP="00B07DEA">
            <w:pPr>
              <w:pStyle w:val="AABULLET"/>
              <w:numPr>
                <w:ilvl w:val="0"/>
                <w:numId w:val="0"/>
              </w:numPr>
              <w:rPr>
                <w:rFonts w:asciiTheme="minorHAnsi" w:hAnsiTheme="minorHAnsi" w:cstheme="minorHAnsi"/>
                <w:sz w:val="18"/>
                <w:szCs w:val="18"/>
              </w:rPr>
            </w:pPr>
            <w:r w:rsidRPr="00B07DEA">
              <w:rPr>
                <w:rFonts w:asciiTheme="minorHAnsi" w:hAnsiTheme="minorHAnsi" w:cstheme="minorHAnsi"/>
                <w:sz w:val="18"/>
                <w:szCs w:val="18"/>
              </w:rPr>
              <w:t>Highlight key information from the text and discuss in depth</w:t>
            </w:r>
          </w:p>
          <w:p w14:paraId="48C716A2" w14:textId="77777777" w:rsidR="00613F05" w:rsidRPr="00B07DEA" w:rsidRDefault="00613F05" w:rsidP="00BD4F58">
            <w:pPr>
              <w:pStyle w:val="AABULLET"/>
              <w:numPr>
                <w:ilvl w:val="0"/>
                <w:numId w:val="24"/>
              </w:numPr>
              <w:rPr>
                <w:rFonts w:asciiTheme="minorHAnsi" w:hAnsiTheme="minorHAnsi" w:cstheme="minorHAnsi"/>
                <w:sz w:val="18"/>
                <w:szCs w:val="18"/>
                <w:u w:val="single"/>
              </w:rPr>
            </w:pPr>
            <w:r w:rsidRPr="00B07DEA">
              <w:rPr>
                <w:rFonts w:asciiTheme="minorHAnsi" w:hAnsiTheme="minorHAnsi" w:cstheme="minorHAnsi"/>
                <w:sz w:val="18"/>
                <w:szCs w:val="18"/>
                <w:u w:val="single"/>
              </w:rPr>
              <w:t>Intensive Strategies</w:t>
            </w:r>
          </w:p>
          <w:p w14:paraId="18BC1E65" w14:textId="77777777" w:rsidR="00613F05" w:rsidRPr="00B07DEA" w:rsidRDefault="00613F05" w:rsidP="00B07DEA">
            <w:pPr>
              <w:pStyle w:val="AABULLET"/>
              <w:numPr>
                <w:ilvl w:val="0"/>
                <w:numId w:val="0"/>
              </w:numPr>
              <w:rPr>
                <w:rFonts w:asciiTheme="minorHAnsi" w:hAnsiTheme="minorHAnsi" w:cstheme="minorHAnsi"/>
                <w:sz w:val="18"/>
                <w:szCs w:val="18"/>
              </w:rPr>
            </w:pPr>
            <w:r w:rsidRPr="00B07DEA">
              <w:rPr>
                <w:rFonts w:asciiTheme="minorHAnsi" w:hAnsiTheme="minorHAnsi" w:cstheme="minorHAnsi"/>
                <w:sz w:val="18"/>
                <w:szCs w:val="18"/>
              </w:rPr>
              <w:t>Intensify the discussion of meanings and wordings</w:t>
            </w:r>
          </w:p>
          <w:p w14:paraId="03E6BE7E" w14:textId="77777777" w:rsidR="00613F05" w:rsidRPr="00B07DEA" w:rsidRDefault="00613F05" w:rsidP="00B07DEA">
            <w:pPr>
              <w:pStyle w:val="AABULLET"/>
              <w:numPr>
                <w:ilvl w:val="0"/>
                <w:numId w:val="0"/>
              </w:numPr>
              <w:rPr>
                <w:rFonts w:asciiTheme="minorHAnsi" w:hAnsiTheme="minorHAnsi" w:cstheme="minorHAnsi"/>
                <w:sz w:val="18"/>
                <w:szCs w:val="18"/>
              </w:rPr>
            </w:pPr>
            <w:r w:rsidRPr="00B07DEA">
              <w:rPr>
                <w:rFonts w:asciiTheme="minorHAnsi" w:hAnsiTheme="minorHAnsi" w:cstheme="minorHAnsi"/>
                <w:sz w:val="18"/>
                <w:szCs w:val="18"/>
              </w:rPr>
              <w:t>Manipulate wordings to create meaningful sentences</w:t>
            </w:r>
          </w:p>
          <w:p w14:paraId="4626AB49" w14:textId="77777777" w:rsidR="00613F05" w:rsidRPr="00B07DEA" w:rsidRDefault="00613F05" w:rsidP="00B07DEA">
            <w:pPr>
              <w:pStyle w:val="AABULLET"/>
              <w:numPr>
                <w:ilvl w:val="0"/>
                <w:numId w:val="0"/>
              </w:numPr>
              <w:rPr>
                <w:rFonts w:asciiTheme="minorHAnsi" w:hAnsiTheme="minorHAnsi" w:cstheme="minorHAnsi"/>
                <w:sz w:val="18"/>
                <w:szCs w:val="18"/>
              </w:rPr>
            </w:pPr>
            <w:r w:rsidRPr="00B07DEA">
              <w:rPr>
                <w:rFonts w:asciiTheme="minorHAnsi" w:hAnsiTheme="minorHAnsi" w:cstheme="minorHAnsi"/>
                <w:sz w:val="18"/>
                <w:szCs w:val="18"/>
              </w:rPr>
              <w:t>Practise spelling and writing</w:t>
            </w:r>
          </w:p>
          <w:p w14:paraId="5485DC3F" w14:textId="77777777" w:rsidR="00613F05" w:rsidRPr="00B07DEA" w:rsidRDefault="00613F05" w:rsidP="00BD4F58">
            <w:pPr>
              <w:pStyle w:val="AABULLET"/>
              <w:numPr>
                <w:ilvl w:val="0"/>
                <w:numId w:val="24"/>
              </w:numPr>
              <w:rPr>
                <w:rFonts w:asciiTheme="minorHAnsi" w:hAnsiTheme="minorHAnsi" w:cstheme="minorHAnsi"/>
                <w:sz w:val="18"/>
                <w:szCs w:val="18"/>
              </w:rPr>
            </w:pPr>
            <w:r w:rsidRPr="00B07DEA">
              <w:rPr>
                <w:rFonts w:asciiTheme="minorHAnsi" w:hAnsiTheme="minorHAnsi" w:cstheme="minorHAnsi"/>
                <w:sz w:val="18"/>
                <w:szCs w:val="18"/>
                <w:u w:val="single"/>
              </w:rPr>
              <w:t>Rewriting (retell-summary of the text</w:t>
            </w:r>
            <w:r w:rsidRPr="00B07DEA">
              <w:rPr>
                <w:rFonts w:asciiTheme="minorHAnsi" w:hAnsiTheme="minorHAnsi" w:cstheme="minorHAnsi"/>
                <w:sz w:val="18"/>
                <w:szCs w:val="18"/>
              </w:rPr>
              <w:t>)</w:t>
            </w:r>
          </w:p>
          <w:p w14:paraId="2E5F36BA" w14:textId="77777777" w:rsidR="00613F05" w:rsidRPr="00B07DEA" w:rsidRDefault="00613F05" w:rsidP="00B07DEA">
            <w:pPr>
              <w:widowControl w:val="0"/>
              <w:autoSpaceDE w:val="0"/>
              <w:autoSpaceDN w:val="0"/>
              <w:adjustRightInd w:val="0"/>
              <w:spacing w:after="60" w:line="200" w:lineRule="atLeast"/>
              <w:textAlignment w:val="center"/>
              <w:rPr>
                <w:rFonts w:asciiTheme="minorHAnsi" w:eastAsia="Cambria" w:hAnsiTheme="minorHAnsi" w:cstheme="minorHAnsi"/>
                <w:sz w:val="18"/>
                <w:szCs w:val="18"/>
                <w:lang w:val="en-GB" w:eastAsia="en-US"/>
              </w:rPr>
            </w:pPr>
            <w:r w:rsidRPr="00B07DEA">
              <w:rPr>
                <w:rFonts w:asciiTheme="minorHAnsi" w:eastAsia="Cambria" w:hAnsiTheme="minorHAnsi" w:cstheme="minorHAnsi"/>
                <w:sz w:val="18"/>
                <w:szCs w:val="18"/>
                <w:lang w:val="en-GB" w:eastAsia="en-US"/>
              </w:rPr>
              <w:t xml:space="preserve">Use the same language patterns </w:t>
            </w:r>
          </w:p>
          <w:p w14:paraId="15C34F3F" w14:textId="77777777" w:rsidR="00613F05" w:rsidRPr="00B07DEA" w:rsidRDefault="00613F05" w:rsidP="00B07DEA">
            <w:pPr>
              <w:widowControl w:val="0"/>
              <w:autoSpaceDE w:val="0"/>
              <w:autoSpaceDN w:val="0"/>
              <w:adjustRightInd w:val="0"/>
              <w:spacing w:after="60" w:line="200" w:lineRule="atLeast"/>
              <w:textAlignment w:val="center"/>
              <w:rPr>
                <w:rFonts w:asciiTheme="minorHAnsi" w:eastAsia="Cambria" w:hAnsiTheme="minorHAnsi" w:cstheme="minorHAnsi"/>
                <w:sz w:val="18"/>
                <w:szCs w:val="18"/>
                <w:lang w:val="en-GB" w:eastAsia="en-US"/>
              </w:rPr>
            </w:pPr>
            <w:r w:rsidRPr="00B07DEA">
              <w:rPr>
                <w:rFonts w:asciiTheme="minorHAnsi" w:eastAsia="Cambria" w:hAnsiTheme="minorHAnsi" w:cstheme="minorHAnsi"/>
                <w:sz w:val="18"/>
                <w:szCs w:val="18"/>
                <w:lang w:val="en-GB" w:eastAsia="en-US"/>
              </w:rPr>
              <w:t>Write new setting, event or character</w:t>
            </w:r>
          </w:p>
          <w:p w14:paraId="00C3D6EB" w14:textId="77777777" w:rsidR="00613F05" w:rsidRPr="00B07DEA" w:rsidRDefault="00613F05" w:rsidP="00BD4F58">
            <w:pPr>
              <w:pStyle w:val="AABULLET"/>
              <w:numPr>
                <w:ilvl w:val="0"/>
                <w:numId w:val="24"/>
              </w:numPr>
              <w:rPr>
                <w:rFonts w:asciiTheme="minorHAnsi" w:hAnsiTheme="minorHAnsi" w:cstheme="minorHAnsi"/>
                <w:sz w:val="18"/>
                <w:szCs w:val="18"/>
                <w:u w:val="single"/>
              </w:rPr>
            </w:pPr>
            <w:r w:rsidRPr="00B07DEA">
              <w:rPr>
                <w:rFonts w:asciiTheme="minorHAnsi" w:hAnsiTheme="minorHAnsi" w:cstheme="minorHAnsi"/>
                <w:sz w:val="18"/>
                <w:szCs w:val="18"/>
                <w:u w:val="single"/>
              </w:rPr>
              <w:t>Joint Construction</w:t>
            </w:r>
          </w:p>
          <w:p w14:paraId="74189D3B" w14:textId="77777777" w:rsidR="00613F05" w:rsidRPr="008F6110" w:rsidRDefault="00613F05" w:rsidP="00B07DEA">
            <w:pPr>
              <w:pStyle w:val="AABULLET"/>
              <w:numPr>
                <w:ilvl w:val="0"/>
                <w:numId w:val="0"/>
              </w:numPr>
              <w:rPr>
                <w:lang w:val="en-GB"/>
              </w:rPr>
            </w:pPr>
            <w:r w:rsidRPr="00B07DEA">
              <w:rPr>
                <w:rFonts w:asciiTheme="minorHAnsi" w:hAnsiTheme="minorHAnsi" w:cstheme="minorHAnsi"/>
                <w:sz w:val="18"/>
                <w:szCs w:val="18"/>
              </w:rPr>
              <w:t>Use well written a models to transform a narrative poem into a story</w:t>
            </w:r>
            <w:r>
              <w:t xml:space="preserve"> </w:t>
            </w:r>
          </w:p>
        </w:tc>
        <w:tc>
          <w:tcPr>
            <w:tcW w:w="3639" w:type="dxa"/>
            <w:shd w:val="clear" w:color="auto" w:fill="auto"/>
          </w:tcPr>
          <w:p w14:paraId="6F54D28C" w14:textId="77777777" w:rsidR="00613F05" w:rsidRPr="008F6110" w:rsidRDefault="00613F05" w:rsidP="00B73B70">
            <w:pPr>
              <w:widowControl w:val="0"/>
              <w:autoSpaceDE w:val="0"/>
              <w:autoSpaceDN w:val="0"/>
              <w:adjustRightInd w:val="0"/>
              <w:spacing w:after="0" w:line="240" w:lineRule="auto"/>
              <w:textAlignment w:val="center"/>
              <w:rPr>
                <w:rFonts w:asciiTheme="minorHAnsi" w:eastAsia="Cambria" w:hAnsiTheme="minorHAnsi" w:cs="Arial"/>
                <w:b/>
                <w:sz w:val="18"/>
                <w:szCs w:val="18"/>
                <w:u w:val="single"/>
                <w:lang w:val="en-GB" w:eastAsia="en-US"/>
              </w:rPr>
            </w:pPr>
            <w:r w:rsidRPr="00702658">
              <w:rPr>
                <w:rFonts w:asciiTheme="minorHAnsi" w:eastAsia="Cambria" w:hAnsiTheme="minorHAnsi" w:cs="Arial"/>
                <w:b/>
                <w:sz w:val="18"/>
                <w:szCs w:val="18"/>
                <w:lang w:val="en-GB" w:eastAsia="en-US"/>
              </w:rPr>
              <w:t>Teaching Cycle: Factual</w:t>
            </w:r>
            <w:r>
              <w:rPr>
                <w:rFonts w:asciiTheme="minorHAnsi" w:eastAsia="Cambria" w:hAnsiTheme="minorHAnsi" w:cs="Arial"/>
                <w:b/>
                <w:sz w:val="18"/>
                <w:szCs w:val="18"/>
                <w:lang w:val="en-GB" w:eastAsia="en-US"/>
              </w:rPr>
              <w:t>/Argument</w:t>
            </w:r>
          </w:p>
          <w:p w14:paraId="241E42D1" w14:textId="77777777" w:rsidR="00613F05" w:rsidRPr="00B07DEA" w:rsidRDefault="00613F05" w:rsidP="00BD4F58">
            <w:pPr>
              <w:pStyle w:val="ListParagraph"/>
              <w:widowControl w:val="0"/>
              <w:numPr>
                <w:ilvl w:val="0"/>
                <w:numId w:val="25"/>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B07DEA">
              <w:rPr>
                <w:rFonts w:asciiTheme="minorHAnsi" w:eastAsia="Cambria" w:hAnsiTheme="minorHAnsi" w:cs="Arial"/>
                <w:sz w:val="18"/>
                <w:szCs w:val="18"/>
                <w:u w:val="single"/>
                <w:lang w:val="en-GB" w:eastAsia="en-US"/>
              </w:rPr>
              <w:t>Preparing and Reading</w:t>
            </w:r>
          </w:p>
          <w:p w14:paraId="37F60C71" w14:textId="77777777" w:rsidR="00613F05" w:rsidRPr="008F6110" w:rsidRDefault="00613F05"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Read source texts about issues</w:t>
            </w:r>
          </w:p>
          <w:p w14:paraId="75480D96" w14:textId="77777777" w:rsidR="00613F05" w:rsidRPr="008F6110" w:rsidRDefault="00613F05"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Paragraph-by-paragraph reading</w:t>
            </w:r>
          </w:p>
          <w:p w14:paraId="683E18B8" w14:textId="77777777" w:rsidR="00613F05" w:rsidRPr="008F6110" w:rsidRDefault="00613F05"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Highlight and discuss key information</w:t>
            </w:r>
          </w:p>
          <w:p w14:paraId="314733F8" w14:textId="77777777" w:rsidR="00613F05" w:rsidRPr="008F6110" w:rsidRDefault="00613F05"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Make notes</w:t>
            </w:r>
          </w:p>
          <w:p w14:paraId="13A184DE" w14:textId="77777777" w:rsidR="00613F05" w:rsidRPr="00B07DEA" w:rsidRDefault="00613F05" w:rsidP="00BD4F58">
            <w:pPr>
              <w:pStyle w:val="ListParagraph"/>
              <w:widowControl w:val="0"/>
              <w:numPr>
                <w:ilvl w:val="0"/>
                <w:numId w:val="25"/>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B07DEA">
              <w:rPr>
                <w:rFonts w:asciiTheme="minorHAnsi" w:eastAsia="Cambria" w:hAnsiTheme="minorHAnsi" w:cs="Arial"/>
                <w:sz w:val="18"/>
                <w:szCs w:val="18"/>
                <w:u w:val="single"/>
                <w:lang w:val="en-GB" w:eastAsia="en-US"/>
              </w:rPr>
              <w:t>Detailed Reading</w:t>
            </w:r>
          </w:p>
          <w:p w14:paraId="3672EEF9" w14:textId="77777777" w:rsidR="00613F05" w:rsidRPr="008F6110" w:rsidRDefault="00613F05" w:rsidP="00BD4F58">
            <w:pPr>
              <w:widowControl w:val="0"/>
              <w:numPr>
                <w:ilvl w:val="0"/>
                <w:numId w:val="13"/>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Recognise evaluative language patterns using key paragraphs from the model exemplar</w:t>
            </w:r>
          </w:p>
          <w:p w14:paraId="72469461" w14:textId="77777777" w:rsidR="00613F05" w:rsidRPr="008F6110" w:rsidRDefault="00613F05" w:rsidP="00BD4F58">
            <w:pPr>
              <w:widowControl w:val="0"/>
              <w:numPr>
                <w:ilvl w:val="0"/>
                <w:numId w:val="13"/>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Highlight evaluative language patterns</w:t>
            </w:r>
          </w:p>
          <w:p w14:paraId="18B749D9" w14:textId="77777777" w:rsidR="00613F05" w:rsidRPr="008F6110" w:rsidRDefault="00613F05" w:rsidP="00BD4F58">
            <w:pPr>
              <w:widowControl w:val="0"/>
              <w:numPr>
                <w:ilvl w:val="0"/>
                <w:numId w:val="25"/>
              </w:numPr>
              <w:autoSpaceDE w:val="0"/>
              <w:autoSpaceDN w:val="0"/>
              <w:adjustRightInd w:val="0"/>
              <w:spacing w:after="20" w:line="200" w:lineRule="atLeast"/>
              <w:textAlignment w:val="center"/>
              <w:rPr>
                <w:rFonts w:asciiTheme="minorHAnsi" w:eastAsia="Cambria" w:hAnsiTheme="minorHAnsi" w:cs="ArialMT"/>
                <w:sz w:val="18"/>
                <w:szCs w:val="18"/>
                <w:u w:val="single"/>
                <w:lang w:eastAsia="en-US"/>
              </w:rPr>
            </w:pPr>
            <w:r w:rsidRPr="008F6110">
              <w:rPr>
                <w:rFonts w:asciiTheme="minorHAnsi" w:eastAsia="Cambria" w:hAnsiTheme="minorHAnsi" w:cs="ArialMT"/>
                <w:sz w:val="18"/>
                <w:szCs w:val="18"/>
                <w:u w:val="single"/>
                <w:lang w:eastAsia="en-US"/>
              </w:rPr>
              <w:t>Intensive Strategies</w:t>
            </w:r>
          </w:p>
          <w:p w14:paraId="4A98C001" w14:textId="77777777" w:rsidR="00613F05" w:rsidRPr="008F6110" w:rsidRDefault="00613F05"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8F6110">
              <w:rPr>
                <w:rFonts w:asciiTheme="minorHAnsi" w:eastAsia="Cambria" w:hAnsiTheme="minorHAnsi" w:cs="ArialMT"/>
                <w:sz w:val="18"/>
                <w:szCs w:val="18"/>
                <w:lang w:eastAsia="en-US"/>
              </w:rPr>
              <w:t>Intensify the discussion of meanings and wordings</w:t>
            </w:r>
          </w:p>
          <w:p w14:paraId="610ACCB7" w14:textId="77777777" w:rsidR="00613F05" w:rsidRPr="008F6110" w:rsidRDefault="00613F05"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8F6110">
              <w:rPr>
                <w:rFonts w:asciiTheme="minorHAnsi" w:eastAsia="Cambria" w:hAnsiTheme="minorHAnsi" w:cs="ArialMT"/>
                <w:sz w:val="18"/>
                <w:szCs w:val="18"/>
                <w:lang w:eastAsia="en-US"/>
              </w:rPr>
              <w:t>Manipulate wordings to create meaningful sentences</w:t>
            </w:r>
          </w:p>
          <w:p w14:paraId="765C66F6" w14:textId="77777777" w:rsidR="00613F05" w:rsidRPr="008F6110" w:rsidRDefault="00613F05"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8F6110">
              <w:rPr>
                <w:rFonts w:asciiTheme="minorHAnsi" w:eastAsia="Cambria" w:hAnsiTheme="minorHAnsi" w:cs="ArialMT"/>
                <w:sz w:val="18"/>
                <w:szCs w:val="18"/>
                <w:lang w:eastAsia="en-US"/>
              </w:rPr>
              <w:t>Practise spelling and writing</w:t>
            </w:r>
          </w:p>
          <w:p w14:paraId="51E6ED71" w14:textId="77777777" w:rsidR="00613F05" w:rsidRPr="008F6110" w:rsidRDefault="00613F05" w:rsidP="00BD4F58">
            <w:pPr>
              <w:widowControl w:val="0"/>
              <w:numPr>
                <w:ilvl w:val="0"/>
                <w:numId w:val="25"/>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8F6110">
              <w:rPr>
                <w:rFonts w:asciiTheme="minorHAnsi" w:eastAsia="Cambria" w:hAnsiTheme="minorHAnsi" w:cs="Arial"/>
                <w:sz w:val="18"/>
                <w:szCs w:val="18"/>
                <w:u w:val="single"/>
                <w:lang w:val="en-GB" w:eastAsia="en-US"/>
              </w:rPr>
              <w:t>Rewriting</w:t>
            </w:r>
          </w:p>
          <w:p w14:paraId="232FEE7B" w14:textId="77777777" w:rsidR="00613F05" w:rsidRPr="008F6110" w:rsidRDefault="00613F05" w:rsidP="00BD4F5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Use same evaluative language patterns</w:t>
            </w:r>
          </w:p>
          <w:p w14:paraId="00DCA3C7" w14:textId="77777777" w:rsidR="00613F05" w:rsidRPr="008F6110" w:rsidRDefault="00613F05" w:rsidP="00BD4F5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New theme and position</w:t>
            </w:r>
          </w:p>
          <w:p w14:paraId="2B83BA86" w14:textId="77777777" w:rsidR="00613F05" w:rsidRPr="008F6110" w:rsidRDefault="00613F05" w:rsidP="00BD4F58">
            <w:pPr>
              <w:widowControl w:val="0"/>
              <w:numPr>
                <w:ilvl w:val="0"/>
                <w:numId w:val="25"/>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8F6110">
              <w:rPr>
                <w:rFonts w:asciiTheme="minorHAnsi" w:eastAsia="Cambria" w:hAnsiTheme="minorHAnsi" w:cs="Arial"/>
                <w:sz w:val="18"/>
                <w:szCs w:val="18"/>
                <w:u w:val="single"/>
                <w:lang w:val="en-GB" w:eastAsia="en-US"/>
              </w:rPr>
              <w:t>Joint Construction</w:t>
            </w:r>
          </w:p>
          <w:p w14:paraId="065BD756" w14:textId="7307DD98" w:rsidR="00613F05" w:rsidRPr="008D4EE1" w:rsidRDefault="00613F05" w:rsidP="00B73B70">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 xml:space="preserve">Reconstruct a text interpretation on a familiar novel/film </w:t>
            </w:r>
          </w:p>
        </w:tc>
        <w:tc>
          <w:tcPr>
            <w:tcW w:w="3639" w:type="dxa"/>
            <w:shd w:val="clear" w:color="auto" w:fill="auto"/>
          </w:tcPr>
          <w:p w14:paraId="0C60A9A1" w14:textId="77777777" w:rsidR="00613F05" w:rsidRPr="008F6110" w:rsidRDefault="00613F05" w:rsidP="00B73B70">
            <w:pPr>
              <w:widowControl w:val="0"/>
              <w:autoSpaceDE w:val="0"/>
              <w:autoSpaceDN w:val="0"/>
              <w:adjustRightInd w:val="0"/>
              <w:spacing w:after="0" w:line="240" w:lineRule="auto"/>
              <w:textAlignment w:val="center"/>
              <w:rPr>
                <w:rFonts w:asciiTheme="minorHAnsi" w:eastAsia="Cambria" w:hAnsiTheme="minorHAnsi" w:cs="Arial"/>
                <w:b/>
                <w:sz w:val="18"/>
                <w:szCs w:val="18"/>
                <w:lang w:val="en-GB" w:eastAsia="en-US"/>
              </w:rPr>
            </w:pPr>
            <w:r w:rsidRPr="008F6110">
              <w:rPr>
                <w:rFonts w:asciiTheme="minorHAnsi" w:eastAsia="Cambria" w:hAnsiTheme="minorHAnsi" w:cs="Arial"/>
                <w:b/>
                <w:sz w:val="18"/>
                <w:szCs w:val="18"/>
                <w:lang w:val="en-GB" w:eastAsia="en-US"/>
              </w:rPr>
              <w:t>R2L Teaching Cycle: Factual</w:t>
            </w:r>
          </w:p>
          <w:p w14:paraId="73583F7B" w14:textId="77777777" w:rsidR="00613F05" w:rsidRPr="008F6110" w:rsidRDefault="00613F05" w:rsidP="00BD4F58">
            <w:pPr>
              <w:widowControl w:val="0"/>
              <w:numPr>
                <w:ilvl w:val="0"/>
                <w:numId w:val="26"/>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8F6110">
              <w:rPr>
                <w:rFonts w:asciiTheme="minorHAnsi" w:eastAsia="Cambria" w:hAnsiTheme="minorHAnsi" w:cs="Arial"/>
                <w:sz w:val="18"/>
                <w:szCs w:val="18"/>
                <w:u w:val="single"/>
                <w:lang w:val="en-GB" w:eastAsia="en-US"/>
              </w:rPr>
              <w:t>Preparing and Reading</w:t>
            </w:r>
          </w:p>
          <w:p w14:paraId="1B884227" w14:textId="77777777" w:rsidR="00613F05" w:rsidRPr="008F6110" w:rsidRDefault="00613F05"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 xml:space="preserve">Learn field knowledge </w:t>
            </w:r>
          </w:p>
          <w:p w14:paraId="555E9E5E" w14:textId="77777777" w:rsidR="00613F05" w:rsidRPr="008F6110" w:rsidRDefault="00613F05"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Paragraph-by-paragraph reading</w:t>
            </w:r>
          </w:p>
          <w:p w14:paraId="29EE71F0" w14:textId="77777777" w:rsidR="00613F05" w:rsidRPr="008F6110" w:rsidRDefault="00613F05"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Highlight and discuss key information</w:t>
            </w:r>
          </w:p>
          <w:p w14:paraId="3B95CC58" w14:textId="77777777" w:rsidR="00613F05" w:rsidRPr="008F6110" w:rsidRDefault="00613F05" w:rsidP="00BD4F58">
            <w:pPr>
              <w:widowControl w:val="0"/>
              <w:numPr>
                <w:ilvl w:val="0"/>
                <w:numId w:val="12"/>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Make notes</w:t>
            </w:r>
          </w:p>
          <w:p w14:paraId="7CCD22BB" w14:textId="77777777" w:rsidR="00613F05" w:rsidRPr="008F6110" w:rsidRDefault="00613F05" w:rsidP="00BD4F58">
            <w:pPr>
              <w:widowControl w:val="0"/>
              <w:numPr>
                <w:ilvl w:val="0"/>
                <w:numId w:val="26"/>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8F6110">
              <w:rPr>
                <w:rFonts w:asciiTheme="minorHAnsi" w:eastAsia="Cambria" w:hAnsiTheme="minorHAnsi" w:cs="Arial"/>
                <w:sz w:val="18"/>
                <w:szCs w:val="18"/>
                <w:u w:val="single"/>
                <w:lang w:val="en-GB" w:eastAsia="en-US"/>
              </w:rPr>
              <w:t>Detailed Reading</w:t>
            </w:r>
          </w:p>
          <w:p w14:paraId="64BA6D2C" w14:textId="77777777" w:rsidR="00613F05" w:rsidRPr="008F6110" w:rsidRDefault="00613F05" w:rsidP="00BD4F58">
            <w:pPr>
              <w:widowControl w:val="0"/>
              <w:numPr>
                <w:ilvl w:val="0"/>
                <w:numId w:val="13"/>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Highlight key information from the text and discuss in depth</w:t>
            </w:r>
          </w:p>
          <w:p w14:paraId="5EFB19F5" w14:textId="77777777" w:rsidR="00613F05" w:rsidRPr="008F6110" w:rsidRDefault="00613F05" w:rsidP="00BD4F58">
            <w:pPr>
              <w:widowControl w:val="0"/>
              <w:numPr>
                <w:ilvl w:val="0"/>
                <w:numId w:val="26"/>
              </w:numPr>
              <w:autoSpaceDE w:val="0"/>
              <w:autoSpaceDN w:val="0"/>
              <w:adjustRightInd w:val="0"/>
              <w:spacing w:after="20" w:line="200" w:lineRule="atLeast"/>
              <w:textAlignment w:val="center"/>
              <w:rPr>
                <w:rFonts w:asciiTheme="minorHAnsi" w:eastAsia="Cambria" w:hAnsiTheme="minorHAnsi" w:cs="ArialMT"/>
                <w:sz w:val="18"/>
                <w:szCs w:val="18"/>
                <w:u w:val="single"/>
                <w:lang w:eastAsia="en-US"/>
              </w:rPr>
            </w:pPr>
            <w:r w:rsidRPr="008F6110">
              <w:rPr>
                <w:rFonts w:asciiTheme="minorHAnsi" w:eastAsia="Cambria" w:hAnsiTheme="minorHAnsi" w:cs="ArialMT"/>
                <w:sz w:val="18"/>
                <w:szCs w:val="18"/>
                <w:u w:val="single"/>
                <w:lang w:eastAsia="en-US"/>
              </w:rPr>
              <w:t>Intensive Strategies</w:t>
            </w:r>
          </w:p>
          <w:p w14:paraId="621FB833" w14:textId="77777777" w:rsidR="00613F05" w:rsidRPr="008F6110" w:rsidRDefault="00613F05"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8F6110">
              <w:rPr>
                <w:rFonts w:asciiTheme="minorHAnsi" w:eastAsia="Cambria" w:hAnsiTheme="minorHAnsi" w:cs="ArialMT"/>
                <w:sz w:val="18"/>
                <w:szCs w:val="18"/>
                <w:lang w:eastAsia="en-US"/>
              </w:rPr>
              <w:t>Intensify the discussion of meanings and wordings</w:t>
            </w:r>
          </w:p>
          <w:p w14:paraId="75EA6174" w14:textId="77777777" w:rsidR="00613F05" w:rsidRPr="008F6110" w:rsidRDefault="00613F05"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8F6110">
              <w:rPr>
                <w:rFonts w:asciiTheme="minorHAnsi" w:eastAsia="Cambria" w:hAnsiTheme="minorHAnsi" w:cs="ArialMT"/>
                <w:sz w:val="18"/>
                <w:szCs w:val="18"/>
                <w:lang w:eastAsia="en-US"/>
              </w:rPr>
              <w:t>Manipulate wordings to create meaningful sentences</w:t>
            </w:r>
          </w:p>
          <w:p w14:paraId="3BA992AE" w14:textId="77777777" w:rsidR="00613F05" w:rsidRPr="008F6110" w:rsidRDefault="00613F05" w:rsidP="00BD4F58">
            <w:pPr>
              <w:widowControl w:val="0"/>
              <w:numPr>
                <w:ilvl w:val="0"/>
                <w:numId w:val="10"/>
              </w:numPr>
              <w:autoSpaceDE w:val="0"/>
              <w:autoSpaceDN w:val="0"/>
              <w:adjustRightInd w:val="0"/>
              <w:spacing w:after="20" w:line="200" w:lineRule="atLeast"/>
              <w:textAlignment w:val="center"/>
              <w:rPr>
                <w:rFonts w:asciiTheme="minorHAnsi" w:eastAsia="Cambria" w:hAnsiTheme="minorHAnsi" w:cs="ArialMT"/>
                <w:sz w:val="18"/>
                <w:szCs w:val="18"/>
                <w:lang w:eastAsia="en-US"/>
              </w:rPr>
            </w:pPr>
            <w:r w:rsidRPr="008F6110">
              <w:rPr>
                <w:rFonts w:asciiTheme="minorHAnsi" w:eastAsia="Cambria" w:hAnsiTheme="minorHAnsi" w:cs="ArialMT"/>
                <w:sz w:val="18"/>
                <w:szCs w:val="18"/>
                <w:lang w:eastAsia="en-US"/>
              </w:rPr>
              <w:t>Practise spelling and writing</w:t>
            </w:r>
          </w:p>
          <w:p w14:paraId="736CFAA5" w14:textId="77777777" w:rsidR="00613F05" w:rsidRPr="008F6110" w:rsidRDefault="00613F05" w:rsidP="00BD4F58">
            <w:pPr>
              <w:widowControl w:val="0"/>
              <w:numPr>
                <w:ilvl w:val="0"/>
                <w:numId w:val="26"/>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8F6110">
              <w:rPr>
                <w:rFonts w:asciiTheme="minorHAnsi" w:eastAsia="Cambria" w:hAnsiTheme="minorHAnsi" w:cs="Arial"/>
                <w:sz w:val="18"/>
                <w:szCs w:val="18"/>
                <w:u w:val="single"/>
                <w:lang w:val="en-GB" w:eastAsia="en-US"/>
              </w:rPr>
              <w:t>Rewriting</w:t>
            </w:r>
          </w:p>
          <w:p w14:paraId="36D87930" w14:textId="77777777" w:rsidR="00613F05" w:rsidRPr="008F6110" w:rsidRDefault="00613F05" w:rsidP="00BD4F5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Make notes</w:t>
            </w:r>
          </w:p>
          <w:p w14:paraId="29ADF9FC" w14:textId="77777777" w:rsidR="00613F05" w:rsidRPr="008F6110" w:rsidRDefault="00613F05" w:rsidP="00BD4F5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8F6110">
              <w:rPr>
                <w:rFonts w:asciiTheme="minorHAnsi" w:eastAsia="Cambria" w:hAnsiTheme="minorHAnsi" w:cs="Arial"/>
                <w:sz w:val="18"/>
                <w:szCs w:val="18"/>
                <w:lang w:val="en-GB" w:eastAsia="en-US"/>
              </w:rPr>
              <w:t>Write new sentences guided by the teacher</w:t>
            </w:r>
          </w:p>
          <w:p w14:paraId="125C0055" w14:textId="77777777" w:rsidR="00613F05" w:rsidRPr="008F6110" w:rsidRDefault="00613F05" w:rsidP="00BD4F58">
            <w:pPr>
              <w:widowControl w:val="0"/>
              <w:numPr>
                <w:ilvl w:val="0"/>
                <w:numId w:val="26"/>
              </w:numPr>
              <w:autoSpaceDE w:val="0"/>
              <w:autoSpaceDN w:val="0"/>
              <w:adjustRightInd w:val="0"/>
              <w:spacing w:after="0" w:line="240" w:lineRule="auto"/>
              <w:textAlignment w:val="center"/>
              <w:rPr>
                <w:rFonts w:asciiTheme="minorHAnsi" w:eastAsia="Cambria" w:hAnsiTheme="minorHAnsi" w:cs="Arial"/>
                <w:sz w:val="18"/>
                <w:szCs w:val="18"/>
                <w:u w:val="single"/>
                <w:lang w:val="en-GB" w:eastAsia="en-US"/>
              </w:rPr>
            </w:pPr>
            <w:r w:rsidRPr="008F6110">
              <w:rPr>
                <w:rFonts w:asciiTheme="minorHAnsi" w:eastAsia="Cambria" w:hAnsiTheme="minorHAnsi" w:cs="Arial"/>
                <w:sz w:val="18"/>
                <w:szCs w:val="18"/>
                <w:u w:val="single"/>
                <w:lang w:val="en-GB" w:eastAsia="en-US"/>
              </w:rPr>
              <w:t>Joint Construction</w:t>
            </w:r>
          </w:p>
          <w:p w14:paraId="6E8570CD" w14:textId="77777777" w:rsidR="00613F05" w:rsidRPr="008F6110" w:rsidRDefault="00613F05" w:rsidP="00BD4F58">
            <w:pPr>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eastAsia="en-US"/>
              </w:rPr>
            </w:pPr>
            <w:r w:rsidRPr="008F6110">
              <w:rPr>
                <w:rFonts w:asciiTheme="minorHAnsi" w:eastAsia="Cambria" w:hAnsiTheme="minorHAnsi" w:cs="Arial"/>
                <w:sz w:val="18"/>
                <w:szCs w:val="18"/>
                <w:lang w:val="en-GB" w:eastAsia="en-US"/>
              </w:rPr>
              <w:t xml:space="preserve">Reconstruct stages and phases of a </w:t>
            </w:r>
            <w:r>
              <w:rPr>
                <w:rFonts w:asciiTheme="minorHAnsi" w:eastAsia="Cambria" w:hAnsiTheme="minorHAnsi" w:cs="Arial"/>
                <w:sz w:val="18"/>
                <w:szCs w:val="18"/>
                <w:lang w:val="en-GB" w:eastAsia="en-US"/>
              </w:rPr>
              <w:t>biography</w:t>
            </w:r>
          </w:p>
          <w:p w14:paraId="104563F5" w14:textId="77777777" w:rsidR="00613F05" w:rsidRPr="008F6110" w:rsidRDefault="00613F05" w:rsidP="00B73B70">
            <w:pPr>
              <w:pStyle w:val="AABULLET"/>
              <w:numPr>
                <w:ilvl w:val="0"/>
                <w:numId w:val="0"/>
              </w:numPr>
              <w:ind w:left="360"/>
              <w:rPr>
                <w:rFonts w:asciiTheme="minorHAnsi" w:hAnsiTheme="minorHAnsi"/>
                <w:lang w:val="en-GB"/>
              </w:rPr>
            </w:pPr>
            <w:r w:rsidRPr="008F6110">
              <w:rPr>
                <w:rFonts w:asciiTheme="minorHAnsi" w:eastAsia="Cambria" w:hAnsiTheme="minorHAnsi"/>
                <w:sz w:val="18"/>
                <w:szCs w:val="18"/>
                <w:lang w:val="en-GB" w:eastAsia="en-US"/>
              </w:rPr>
              <w:t>Use notes from paragraph-by-paragraph reading to organise information</w:t>
            </w:r>
          </w:p>
        </w:tc>
      </w:tr>
      <w:tr w:rsidR="00613F05" w:rsidRPr="00BB7DAD" w14:paraId="1EFF1DD4" w14:textId="77777777" w:rsidTr="00A80847">
        <w:trPr>
          <w:cantSplit/>
          <w:trHeight w:val="1413"/>
        </w:trPr>
        <w:tc>
          <w:tcPr>
            <w:tcW w:w="627" w:type="dxa"/>
            <w:vMerge/>
            <w:shd w:val="clear" w:color="auto" w:fill="0070C0"/>
            <w:textDirection w:val="btLr"/>
            <w:vAlign w:val="center"/>
          </w:tcPr>
          <w:p w14:paraId="315A6698" w14:textId="77777777" w:rsidR="00613F05" w:rsidRPr="00BB7DAD" w:rsidRDefault="00613F05" w:rsidP="00B73B70">
            <w:pPr>
              <w:spacing w:after="0" w:line="240" w:lineRule="auto"/>
              <w:jc w:val="center"/>
              <w:rPr>
                <w:rFonts w:ascii="Arial" w:hAnsi="Arial" w:cs="Arial"/>
                <w:sz w:val="36"/>
              </w:rPr>
            </w:pPr>
          </w:p>
        </w:tc>
        <w:tc>
          <w:tcPr>
            <w:tcW w:w="508" w:type="dxa"/>
            <w:vMerge w:val="restart"/>
            <w:shd w:val="clear" w:color="auto" w:fill="00B0F0"/>
            <w:tcMar>
              <w:top w:w="28" w:type="dxa"/>
              <w:left w:w="57" w:type="dxa"/>
              <w:bottom w:w="28" w:type="dxa"/>
              <w:right w:w="57" w:type="dxa"/>
            </w:tcMar>
            <w:textDirection w:val="btLr"/>
          </w:tcPr>
          <w:p w14:paraId="741EB234" w14:textId="77777777" w:rsidR="00613F05" w:rsidRPr="00C3240E" w:rsidRDefault="00613F05" w:rsidP="00B73B70">
            <w:pPr>
              <w:ind w:left="113" w:right="113"/>
              <w:jc w:val="center"/>
              <w:rPr>
                <w:rFonts w:asciiTheme="minorHAnsi" w:hAnsiTheme="minorHAnsi" w:cstheme="minorHAnsi"/>
                <w:b/>
                <w:color w:val="FFFFFF" w:themeColor="background1"/>
                <w:sz w:val="18"/>
                <w:szCs w:val="18"/>
              </w:rPr>
            </w:pPr>
            <w:r w:rsidRPr="00C3240E">
              <w:rPr>
                <w:rFonts w:asciiTheme="minorHAnsi" w:hAnsiTheme="minorHAnsi" w:cstheme="minorHAnsi"/>
                <w:b/>
                <w:color w:val="FFFFFF" w:themeColor="background1"/>
                <w:sz w:val="18"/>
                <w:szCs w:val="18"/>
              </w:rPr>
              <w:t>ASSESSMENT</w:t>
            </w:r>
          </w:p>
        </w:tc>
        <w:tc>
          <w:tcPr>
            <w:tcW w:w="3555" w:type="dxa"/>
            <w:shd w:val="clear" w:color="auto" w:fill="DDD9C3" w:themeFill="background2" w:themeFillShade="E6"/>
            <w:tcMar>
              <w:left w:w="57" w:type="dxa"/>
              <w:right w:w="57" w:type="dxa"/>
            </w:tcMar>
          </w:tcPr>
          <w:p w14:paraId="58A75EB0" w14:textId="77777777" w:rsidR="00613F05" w:rsidRDefault="00613F05" w:rsidP="00FB6684">
            <w:pPr>
              <w:widowControl w:val="0"/>
              <w:autoSpaceDE w:val="0"/>
              <w:autoSpaceDN w:val="0"/>
              <w:adjustRightInd w:val="0"/>
              <w:spacing w:after="20" w:line="200" w:lineRule="atLeast"/>
              <w:jc w:val="both"/>
              <w:textAlignment w:val="center"/>
              <w:rPr>
                <w:rFonts w:asciiTheme="minorHAnsi" w:eastAsia="Cambria" w:hAnsiTheme="minorHAnsi" w:cs="ArialMT"/>
                <w:b/>
                <w:sz w:val="18"/>
                <w:szCs w:val="18"/>
                <w:lang w:val="en-GB" w:eastAsia="en-US"/>
              </w:rPr>
            </w:pPr>
            <w:r>
              <w:rPr>
                <w:rFonts w:asciiTheme="minorHAnsi" w:eastAsia="Cambria" w:hAnsiTheme="minorHAnsi" w:cs="ArialMT"/>
                <w:b/>
                <w:sz w:val="18"/>
                <w:szCs w:val="18"/>
                <w:lang w:val="en-GB" w:eastAsia="en-US"/>
              </w:rPr>
              <w:t>Summative</w:t>
            </w:r>
            <w:r w:rsidRPr="005E4CB8">
              <w:rPr>
                <w:rFonts w:asciiTheme="minorHAnsi" w:eastAsia="Cambria" w:hAnsiTheme="minorHAnsi" w:cs="ArialMT"/>
                <w:b/>
                <w:sz w:val="18"/>
                <w:szCs w:val="18"/>
                <w:lang w:val="en-GB" w:eastAsia="en-US"/>
              </w:rPr>
              <w:t xml:space="preserve"> assessm</w:t>
            </w:r>
            <w:r>
              <w:rPr>
                <w:rFonts w:asciiTheme="minorHAnsi" w:eastAsia="Cambria" w:hAnsiTheme="minorHAnsi" w:cs="ArialMT"/>
                <w:b/>
                <w:sz w:val="18"/>
                <w:szCs w:val="18"/>
                <w:lang w:val="en-GB" w:eastAsia="en-US"/>
              </w:rPr>
              <w:t xml:space="preserve">ent:  </w:t>
            </w:r>
          </w:p>
          <w:p w14:paraId="27E87210" w14:textId="77777777" w:rsidR="00613F05" w:rsidRPr="00FB6684" w:rsidRDefault="00613F05" w:rsidP="00BD4F58">
            <w:pPr>
              <w:pStyle w:val="NormalWeb"/>
              <w:numPr>
                <w:ilvl w:val="0"/>
                <w:numId w:val="14"/>
              </w:numPr>
              <w:rPr>
                <w:rFonts w:asciiTheme="minorHAnsi" w:eastAsia="Cambria" w:hAnsiTheme="minorHAnsi" w:cs="Arial"/>
                <w:sz w:val="18"/>
                <w:szCs w:val="18"/>
                <w:lang w:eastAsia="en-US"/>
              </w:rPr>
            </w:pPr>
            <w:r w:rsidRPr="00FB6684">
              <w:rPr>
                <w:rFonts w:asciiTheme="minorHAnsi" w:eastAsia="Cambria" w:hAnsiTheme="minorHAnsi" w:cs="Arial"/>
                <w:sz w:val="18"/>
                <w:szCs w:val="18"/>
                <w:lang w:eastAsia="en-US"/>
              </w:rPr>
              <w:t>Written</w:t>
            </w:r>
            <w:r>
              <w:rPr>
                <w:rFonts w:asciiTheme="minorHAnsi" w:eastAsia="Cambria" w:hAnsiTheme="minorHAnsi" w:cs="Arial"/>
                <w:sz w:val="18"/>
                <w:szCs w:val="18"/>
                <w:lang w:eastAsia="en-US"/>
              </w:rPr>
              <w:t xml:space="preserve"> – very short story under exam conditions</w:t>
            </w:r>
          </w:p>
        </w:tc>
        <w:tc>
          <w:tcPr>
            <w:tcW w:w="3639" w:type="dxa"/>
            <w:shd w:val="clear" w:color="auto" w:fill="DDD9C3" w:themeFill="background2" w:themeFillShade="E6"/>
          </w:tcPr>
          <w:p w14:paraId="1B6C8769" w14:textId="77777777" w:rsidR="00613F05" w:rsidRPr="005E4CB8" w:rsidRDefault="00613F05" w:rsidP="00FB6684">
            <w:pPr>
              <w:widowControl w:val="0"/>
              <w:autoSpaceDE w:val="0"/>
              <w:autoSpaceDN w:val="0"/>
              <w:adjustRightInd w:val="0"/>
              <w:spacing w:after="20" w:line="200" w:lineRule="atLeast"/>
              <w:jc w:val="both"/>
              <w:textAlignment w:val="center"/>
              <w:rPr>
                <w:rFonts w:asciiTheme="minorHAnsi" w:eastAsia="Cambria" w:hAnsiTheme="minorHAnsi" w:cs="ArialMT"/>
                <w:b/>
                <w:sz w:val="18"/>
                <w:szCs w:val="18"/>
                <w:lang w:val="en-GB" w:eastAsia="en-US"/>
              </w:rPr>
            </w:pPr>
            <w:r>
              <w:rPr>
                <w:rFonts w:asciiTheme="minorHAnsi" w:eastAsia="Cambria" w:hAnsiTheme="minorHAnsi" w:cs="ArialMT"/>
                <w:b/>
                <w:sz w:val="18"/>
                <w:szCs w:val="18"/>
                <w:lang w:val="en-GB" w:eastAsia="en-US"/>
              </w:rPr>
              <w:t>Summative assessment</w:t>
            </w:r>
            <w:r w:rsidRPr="005E4CB8">
              <w:rPr>
                <w:rFonts w:asciiTheme="minorHAnsi" w:eastAsia="Cambria" w:hAnsiTheme="minorHAnsi" w:cs="ArialMT"/>
                <w:b/>
                <w:sz w:val="18"/>
                <w:szCs w:val="18"/>
                <w:lang w:val="en-GB" w:eastAsia="en-US"/>
              </w:rPr>
              <w:t>:</w:t>
            </w:r>
          </w:p>
          <w:p w14:paraId="2D939871" w14:textId="77777777" w:rsidR="00613F05" w:rsidRPr="00FB6684" w:rsidRDefault="00613F05" w:rsidP="00BD4F58">
            <w:pPr>
              <w:pStyle w:val="ListParagraph"/>
              <w:numPr>
                <w:ilvl w:val="0"/>
                <w:numId w:val="14"/>
              </w:numPr>
              <w:spacing w:before="120" w:after="120" w:line="240" w:lineRule="auto"/>
              <w:rPr>
                <w:rFonts w:asciiTheme="minorHAnsi" w:hAnsiTheme="minorHAnsi" w:cs="Arial"/>
                <w:sz w:val="18"/>
                <w:szCs w:val="18"/>
              </w:rPr>
            </w:pPr>
            <w:r>
              <w:rPr>
                <w:rFonts w:asciiTheme="minorHAnsi" w:hAnsiTheme="minorHAnsi" w:cs="Arial"/>
                <w:sz w:val="18"/>
                <w:szCs w:val="18"/>
              </w:rPr>
              <w:t>Reading comprehension – information structures</w:t>
            </w:r>
          </w:p>
          <w:p w14:paraId="124C03F7" w14:textId="77777777" w:rsidR="00613F05" w:rsidRPr="00FB6684" w:rsidRDefault="00613F05" w:rsidP="00BD4F58">
            <w:pPr>
              <w:pStyle w:val="ListParagraph"/>
              <w:widowControl w:val="0"/>
              <w:numPr>
                <w:ilvl w:val="0"/>
                <w:numId w:val="14"/>
              </w:numPr>
              <w:autoSpaceDE w:val="0"/>
              <w:autoSpaceDN w:val="0"/>
              <w:adjustRightInd w:val="0"/>
              <w:spacing w:after="0" w:line="240" w:lineRule="auto"/>
              <w:textAlignment w:val="center"/>
              <w:rPr>
                <w:rFonts w:asciiTheme="minorHAnsi" w:eastAsia="Cambria" w:hAnsiTheme="minorHAnsi" w:cs="Arial"/>
                <w:sz w:val="18"/>
                <w:szCs w:val="18"/>
                <w:lang w:eastAsia="en-US"/>
              </w:rPr>
            </w:pPr>
            <w:r>
              <w:rPr>
                <w:rFonts w:asciiTheme="minorHAnsi" w:hAnsiTheme="minorHAnsi" w:cs="Arial"/>
                <w:sz w:val="18"/>
                <w:szCs w:val="18"/>
              </w:rPr>
              <w:t>Written persuasion</w:t>
            </w:r>
            <w:r w:rsidRPr="00FB6684">
              <w:rPr>
                <w:rFonts w:asciiTheme="minorHAnsi" w:hAnsiTheme="minorHAnsi" w:cs="Arial"/>
                <w:sz w:val="18"/>
                <w:szCs w:val="18"/>
              </w:rPr>
              <w:t xml:space="preserve"> – letter to the mayor</w:t>
            </w:r>
          </w:p>
        </w:tc>
        <w:tc>
          <w:tcPr>
            <w:tcW w:w="3639" w:type="dxa"/>
            <w:shd w:val="clear" w:color="auto" w:fill="DDD9C3" w:themeFill="background2" w:themeFillShade="E6"/>
          </w:tcPr>
          <w:p w14:paraId="0940D734" w14:textId="77777777" w:rsidR="00613F05" w:rsidRDefault="00613F05" w:rsidP="00FB6684">
            <w:pPr>
              <w:widowControl w:val="0"/>
              <w:autoSpaceDE w:val="0"/>
              <w:autoSpaceDN w:val="0"/>
              <w:adjustRightInd w:val="0"/>
              <w:spacing w:after="20" w:line="200" w:lineRule="atLeast"/>
              <w:textAlignment w:val="center"/>
              <w:rPr>
                <w:rFonts w:asciiTheme="minorHAnsi" w:eastAsia="Cambria" w:hAnsiTheme="minorHAnsi" w:cs="ArialMT"/>
                <w:b/>
                <w:sz w:val="18"/>
                <w:szCs w:val="18"/>
                <w:lang w:val="en-GB" w:eastAsia="en-US"/>
              </w:rPr>
            </w:pPr>
            <w:r>
              <w:rPr>
                <w:rFonts w:asciiTheme="minorHAnsi" w:eastAsia="Cambria" w:hAnsiTheme="minorHAnsi" w:cs="ArialMT"/>
                <w:b/>
                <w:sz w:val="18"/>
                <w:szCs w:val="18"/>
                <w:lang w:val="en-GB" w:eastAsia="en-US"/>
              </w:rPr>
              <w:t>Summative</w:t>
            </w:r>
            <w:r w:rsidRPr="005E4CB8">
              <w:rPr>
                <w:rFonts w:asciiTheme="minorHAnsi" w:eastAsia="Cambria" w:hAnsiTheme="minorHAnsi" w:cs="ArialMT"/>
                <w:b/>
                <w:sz w:val="18"/>
                <w:szCs w:val="18"/>
                <w:lang w:val="en-GB" w:eastAsia="en-US"/>
              </w:rPr>
              <w:t xml:space="preserve"> assessment</w:t>
            </w:r>
            <w:r>
              <w:rPr>
                <w:rFonts w:asciiTheme="minorHAnsi" w:eastAsia="Cambria" w:hAnsiTheme="minorHAnsi" w:cs="ArialMT"/>
                <w:b/>
                <w:sz w:val="18"/>
                <w:szCs w:val="18"/>
                <w:lang w:val="en-GB" w:eastAsia="en-US"/>
              </w:rPr>
              <w:t xml:space="preserve"> (Sem 2 report)</w:t>
            </w:r>
            <w:r w:rsidRPr="005E4CB8">
              <w:rPr>
                <w:rFonts w:asciiTheme="minorHAnsi" w:eastAsia="Cambria" w:hAnsiTheme="minorHAnsi" w:cs="ArialMT"/>
                <w:b/>
                <w:sz w:val="18"/>
                <w:szCs w:val="18"/>
                <w:lang w:val="en-GB" w:eastAsia="en-US"/>
              </w:rPr>
              <w:t xml:space="preserve"> :</w:t>
            </w:r>
          </w:p>
          <w:p w14:paraId="178C8969" w14:textId="77777777" w:rsidR="00613F05" w:rsidRPr="00FB6684" w:rsidRDefault="00613F05" w:rsidP="00BD4F58">
            <w:pPr>
              <w:pStyle w:val="ListParagraph"/>
              <w:widowControl w:val="0"/>
              <w:numPr>
                <w:ilvl w:val="0"/>
                <w:numId w:val="22"/>
              </w:numPr>
              <w:autoSpaceDE w:val="0"/>
              <w:autoSpaceDN w:val="0"/>
              <w:adjustRightInd w:val="0"/>
              <w:spacing w:after="20" w:line="200" w:lineRule="atLeast"/>
              <w:textAlignment w:val="center"/>
              <w:rPr>
                <w:rFonts w:asciiTheme="minorHAnsi" w:eastAsia="Cambria" w:hAnsiTheme="minorHAnsi" w:cs="ArialMT"/>
                <w:sz w:val="18"/>
                <w:szCs w:val="18"/>
                <w:lang w:val="en-GB" w:eastAsia="en-US"/>
              </w:rPr>
            </w:pPr>
            <w:r w:rsidRPr="00FB6684">
              <w:rPr>
                <w:rFonts w:asciiTheme="minorHAnsi" w:eastAsia="Cambria" w:hAnsiTheme="minorHAnsi" w:cs="ArialMT"/>
                <w:sz w:val="18"/>
                <w:szCs w:val="18"/>
                <w:lang w:val="en-GB" w:eastAsia="en-US"/>
              </w:rPr>
              <w:t>Spoken: group dramatic performance of a poem</w:t>
            </w:r>
          </w:p>
          <w:p w14:paraId="0580385F" w14:textId="77777777" w:rsidR="00613F05" w:rsidRPr="00FB6684" w:rsidRDefault="00613F05" w:rsidP="00B73B70">
            <w:pPr>
              <w:widowControl w:val="0"/>
              <w:autoSpaceDE w:val="0"/>
              <w:autoSpaceDN w:val="0"/>
              <w:adjustRightInd w:val="0"/>
              <w:spacing w:after="0" w:line="240" w:lineRule="auto"/>
              <w:textAlignment w:val="center"/>
              <w:rPr>
                <w:rFonts w:asciiTheme="minorHAnsi" w:eastAsia="Cambria" w:hAnsiTheme="minorHAnsi" w:cs="Arial"/>
                <w:b/>
                <w:sz w:val="18"/>
                <w:szCs w:val="18"/>
                <w:lang w:val="en-GB" w:eastAsia="en-US"/>
              </w:rPr>
            </w:pPr>
          </w:p>
        </w:tc>
        <w:tc>
          <w:tcPr>
            <w:tcW w:w="3639" w:type="dxa"/>
            <w:shd w:val="clear" w:color="auto" w:fill="DDD9C3" w:themeFill="background2" w:themeFillShade="E6"/>
          </w:tcPr>
          <w:p w14:paraId="22FF42F8" w14:textId="77777777" w:rsidR="00613F05" w:rsidRPr="005E4CB8" w:rsidRDefault="00613F05" w:rsidP="00FB6684">
            <w:pPr>
              <w:widowControl w:val="0"/>
              <w:autoSpaceDE w:val="0"/>
              <w:autoSpaceDN w:val="0"/>
              <w:adjustRightInd w:val="0"/>
              <w:spacing w:after="20" w:line="200" w:lineRule="atLeast"/>
              <w:jc w:val="both"/>
              <w:textAlignment w:val="center"/>
              <w:rPr>
                <w:rFonts w:asciiTheme="minorHAnsi" w:eastAsia="Cambria" w:hAnsiTheme="minorHAnsi" w:cs="ArialMT"/>
                <w:b/>
                <w:sz w:val="18"/>
                <w:szCs w:val="18"/>
                <w:lang w:val="en-GB" w:eastAsia="en-US"/>
              </w:rPr>
            </w:pPr>
            <w:r>
              <w:rPr>
                <w:rFonts w:asciiTheme="minorHAnsi" w:eastAsia="Cambria" w:hAnsiTheme="minorHAnsi" w:cs="ArialMT"/>
                <w:b/>
                <w:sz w:val="18"/>
                <w:szCs w:val="18"/>
                <w:lang w:val="en-GB" w:eastAsia="en-US"/>
              </w:rPr>
              <w:t>Summative</w:t>
            </w:r>
            <w:r w:rsidRPr="005E4CB8">
              <w:rPr>
                <w:rFonts w:asciiTheme="minorHAnsi" w:eastAsia="Cambria" w:hAnsiTheme="minorHAnsi" w:cs="ArialMT"/>
                <w:b/>
                <w:sz w:val="18"/>
                <w:szCs w:val="18"/>
                <w:lang w:val="en-GB" w:eastAsia="en-US"/>
              </w:rPr>
              <w:t xml:space="preserve"> assessment:</w:t>
            </w:r>
          </w:p>
          <w:p w14:paraId="35B8EF3F" w14:textId="77777777" w:rsidR="00613F05" w:rsidRDefault="00613F05" w:rsidP="00BD4F58">
            <w:pPr>
              <w:pStyle w:val="AABULLET"/>
              <w:numPr>
                <w:ilvl w:val="0"/>
                <w:numId w:val="22"/>
              </w:numPr>
              <w:rPr>
                <w:rFonts w:asciiTheme="minorHAnsi" w:eastAsia="Cambria" w:hAnsiTheme="minorHAnsi"/>
                <w:sz w:val="18"/>
                <w:szCs w:val="18"/>
                <w:lang w:val="en-GB" w:eastAsia="en-US"/>
              </w:rPr>
            </w:pPr>
            <w:r w:rsidRPr="00FB6684">
              <w:rPr>
                <w:rFonts w:asciiTheme="minorHAnsi" w:eastAsia="Cambria" w:hAnsiTheme="minorHAnsi"/>
                <w:sz w:val="18"/>
                <w:szCs w:val="18"/>
                <w:lang w:val="en-GB" w:eastAsia="en-US"/>
              </w:rPr>
              <w:t>Multimodal – transformation of a poem into a narrative</w:t>
            </w:r>
          </w:p>
          <w:p w14:paraId="12BF24D9" w14:textId="77777777" w:rsidR="00613F05" w:rsidRPr="00DD0AE5" w:rsidRDefault="00613F05" w:rsidP="00BD4F58">
            <w:pPr>
              <w:pStyle w:val="ListParagraph"/>
              <w:numPr>
                <w:ilvl w:val="0"/>
                <w:numId w:val="22"/>
              </w:numPr>
              <w:rPr>
                <w:rFonts w:asciiTheme="minorHAnsi" w:eastAsia="Cambria" w:hAnsiTheme="minorHAnsi" w:cs="Arial"/>
                <w:sz w:val="18"/>
                <w:szCs w:val="18"/>
                <w:lang w:val="en-GB" w:eastAsia="en-US"/>
              </w:rPr>
            </w:pPr>
            <w:r w:rsidRPr="00DD0AE5">
              <w:rPr>
                <w:rFonts w:asciiTheme="minorHAnsi" w:eastAsia="Cambria" w:hAnsiTheme="minorHAnsi" w:cs="Arial"/>
                <w:sz w:val="18"/>
                <w:szCs w:val="18"/>
                <w:lang w:val="en-GB" w:eastAsia="en-US"/>
              </w:rPr>
              <w:t xml:space="preserve">Reading comprehension – </w:t>
            </w:r>
            <w:r>
              <w:rPr>
                <w:rFonts w:asciiTheme="minorHAnsi" w:eastAsia="Cambria" w:hAnsiTheme="minorHAnsi" w:cs="Arial"/>
                <w:sz w:val="18"/>
                <w:szCs w:val="18"/>
                <w:lang w:val="en-GB" w:eastAsia="en-US"/>
              </w:rPr>
              <w:t>social, historical contexts</w:t>
            </w:r>
          </w:p>
        </w:tc>
        <w:tc>
          <w:tcPr>
            <w:tcW w:w="3639" w:type="dxa"/>
            <w:shd w:val="clear" w:color="auto" w:fill="DDD9C3" w:themeFill="background2" w:themeFillShade="E6"/>
          </w:tcPr>
          <w:p w14:paraId="49F54DF5" w14:textId="77777777" w:rsidR="00613F05" w:rsidRPr="005E4CB8" w:rsidRDefault="00613F05" w:rsidP="00FB6684">
            <w:pPr>
              <w:widowControl w:val="0"/>
              <w:autoSpaceDE w:val="0"/>
              <w:autoSpaceDN w:val="0"/>
              <w:adjustRightInd w:val="0"/>
              <w:spacing w:after="20" w:line="200" w:lineRule="atLeast"/>
              <w:jc w:val="both"/>
              <w:textAlignment w:val="center"/>
              <w:rPr>
                <w:rFonts w:asciiTheme="minorHAnsi" w:eastAsia="Cambria" w:hAnsiTheme="minorHAnsi" w:cs="ArialMT"/>
                <w:b/>
                <w:sz w:val="18"/>
                <w:szCs w:val="18"/>
                <w:lang w:val="en-GB" w:eastAsia="en-US"/>
              </w:rPr>
            </w:pPr>
            <w:r>
              <w:rPr>
                <w:rFonts w:asciiTheme="minorHAnsi" w:eastAsia="Cambria" w:hAnsiTheme="minorHAnsi" w:cs="ArialMT"/>
                <w:b/>
                <w:sz w:val="18"/>
                <w:szCs w:val="18"/>
                <w:lang w:val="en-GB" w:eastAsia="en-US"/>
              </w:rPr>
              <w:t>S</w:t>
            </w:r>
            <w:r w:rsidRPr="005E4CB8">
              <w:rPr>
                <w:rFonts w:asciiTheme="minorHAnsi" w:eastAsia="Cambria" w:hAnsiTheme="minorHAnsi" w:cs="ArialMT"/>
                <w:b/>
                <w:sz w:val="18"/>
                <w:szCs w:val="18"/>
                <w:lang w:val="en-GB" w:eastAsia="en-US"/>
              </w:rPr>
              <w:t>ummative assessment:</w:t>
            </w:r>
          </w:p>
          <w:p w14:paraId="70C23F83" w14:textId="0C5FFEC2" w:rsidR="00613F05" w:rsidRDefault="00613F05" w:rsidP="00BD4F58">
            <w:pPr>
              <w:pStyle w:val="ListParagraph"/>
              <w:widowControl w:val="0"/>
              <w:numPr>
                <w:ilvl w:val="0"/>
                <w:numId w:val="7"/>
              </w:numPr>
              <w:autoSpaceDE w:val="0"/>
              <w:autoSpaceDN w:val="0"/>
              <w:adjustRightInd w:val="0"/>
              <w:spacing w:after="20" w:line="200" w:lineRule="atLeast"/>
              <w:textAlignment w:val="center"/>
              <w:rPr>
                <w:rFonts w:asciiTheme="minorHAnsi" w:eastAsia="Cambria" w:hAnsiTheme="minorHAnsi" w:cs="Arial"/>
                <w:sz w:val="18"/>
                <w:szCs w:val="18"/>
                <w:lang w:val="en-GB" w:eastAsia="en-US"/>
              </w:rPr>
            </w:pPr>
            <w:r>
              <w:rPr>
                <w:rFonts w:asciiTheme="minorHAnsi" w:eastAsia="Cambria" w:hAnsiTheme="minorHAnsi" w:cs="Arial"/>
                <w:sz w:val="18"/>
                <w:szCs w:val="18"/>
                <w:lang w:val="en-GB" w:eastAsia="en-US"/>
              </w:rPr>
              <w:t xml:space="preserve">Written – </w:t>
            </w:r>
            <w:r w:rsidR="00C02F38">
              <w:rPr>
                <w:rFonts w:asciiTheme="minorHAnsi" w:eastAsia="Cambria" w:hAnsiTheme="minorHAnsi" w:cs="Arial"/>
                <w:sz w:val="18"/>
                <w:szCs w:val="18"/>
                <w:lang w:val="en-GB" w:eastAsia="en-US"/>
              </w:rPr>
              <w:t xml:space="preserve">review </w:t>
            </w:r>
          </w:p>
          <w:p w14:paraId="62BC8186" w14:textId="59BD1265" w:rsidR="00613F05" w:rsidRPr="00C02F38" w:rsidRDefault="00613F05" w:rsidP="00C02F38">
            <w:pPr>
              <w:widowControl w:val="0"/>
              <w:autoSpaceDE w:val="0"/>
              <w:autoSpaceDN w:val="0"/>
              <w:adjustRightInd w:val="0"/>
              <w:spacing w:after="20" w:line="200" w:lineRule="atLeast"/>
              <w:textAlignment w:val="center"/>
              <w:rPr>
                <w:rFonts w:asciiTheme="minorHAnsi" w:eastAsia="Cambria" w:hAnsiTheme="minorHAnsi" w:cs="Arial"/>
                <w:sz w:val="18"/>
                <w:szCs w:val="18"/>
                <w:lang w:val="en-GB" w:eastAsia="en-US"/>
              </w:rPr>
            </w:pPr>
          </w:p>
        </w:tc>
        <w:tc>
          <w:tcPr>
            <w:tcW w:w="3639" w:type="dxa"/>
            <w:shd w:val="clear" w:color="auto" w:fill="DDD9C3" w:themeFill="background2" w:themeFillShade="E6"/>
          </w:tcPr>
          <w:p w14:paraId="74C1E37E" w14:textId="77777777" w:rsidR="00613F05" w:rsidRPr="00CA03E2" w:rsidRDefault="00613F05" w:rsidP="00FB6684">
            <w:pPr>
              <w:widowControl w:val="0"/>
              <w:autoSpaceDE w:val="0"/>
              <w:autoSpaceDN w:val="0"/>
              <w:adjustRightInd w:val="0"/>
              <w:spacing w:after="20" w:line="200" w:lineRule="atLeast"/>
              <w:textAlignment w:val="center"/>
              <w:rPr>
                <w:rFonts w:asciiTheme="minorHAnsi" w:eastAsia="Cambria" w:hAnsiTheme="minorHAnsi" w:cs="ArialMT"/>
                <w:b/>
                <w:sz w:val="18"/>
                <w:szCs w:val="18"/>
                <w:lang w:val="en-GB" w:eastAsia="en-US"/>
              </w:rPr>
            </w:pPr>
            <w:r>
              <w:rPr>
                <w:rFonts w:asciiTheme="minorHAnsi" w:eastAsia="Cambria" w:hAnsiTheme="minorHAnsi" w:cs="ArialMT"/>
                <w:b/>
                <w:sz w:val="18"/>
                <w:szCs w:val="18"/>
                <w:lang w:val="en-GB" w:eastAsia="en-US"/>
              </w:rPr>
              <w:t>Formative</w:t>
            </w:r>
            <w:r w:rsidRPr="00CA03E2">
              <w:rPr>
                <w:rFonts w:asciiTheme="minorHAnsi" w:eastAsia="Cambria" w:hAnsiTheme="minorHAnsi" w:cs="ArialMT"/>
                <w:b/>
                <w:sz w:val="18"/>
                <w:szCs w:val="18"/>
                <w:lang w:val="en-GB" w:eastAsia="en-US"/>
              </w:rPr>
              <w:t xml:space="preserve"> </w:t>
            </w:r>
            <w:proofErr w:type="gramStart"/>
            <w:r w:rsidRPr="00CA03E2">
              <w:rPr>
                <w:rFonts w:asciiTheme="minorHAnsi" w:eastAsia="Cambria" w:hAnsiTheme="minorHAnsi" w:cs="ArialMT"/>
                <w:b/>
                <w:sz w:val="18"/>
                <w:szCs w:val="18"/>
                <w:lang w:val="en-GB" w:eastAsia="en-US"/>
              </w:rPr>
              <w:t>assessment :</w:t>
            </w:r>
            <w:proofErr w:type="gramEnd"/>
          </w:p>
          <w:p w14:paraId="4D41559A" w14:textId="1CA8452E" w:rsidR="00613F05" w:rsidRDefault="00613F05" w:rsidP="00BD4F58">
            <w:pPr>
              <w:pStyle w:val="ListParagraph"/>
              <w:widowControl w:val="0"/>
              <w:numPr>
                <w:ilvl w:val="0"/>
                <w:numId w:val="23"/>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sidRPr="00FB6684">
              <w:rPr>
                <w:rFonts w:asciiTheme="minorHAnsi" w:eastAsia="Cambria" w:hAnsiTheme="minorHAnsi" w:cs="Arial"/>
                <w:sz w:val="18"/>
                <w:szCs w:val="18"/>
                <w:lang w:val="en-GB" w:eastAsia="en-US"/>
              </w:rPr>
              <w:t xml:space="preserve">Written </w:t>
            </w:r>
            <w:r w:rsidR="00C02F38">
              <w:rPr>
                <w:rFonts w:asciiTheme="minorHAnsi" w:eastAsia="Cambria" w:hAnsiTheme="minorHAnsi" w:cs="Arial"/>
                <w:sz w:val="18"/>
                <w:szCs w:val="18"/>
                <w:lang w:val="en-GB" w:eastAsia="en-US"/>
              </w:rPr>
              <w:t>–</w:t>
            </w:r>
            <w:r>
              <w:rPr>
                <w:rFonts w:asciiTheme="minorHAnsi" w:eastAsia="Cambria" w:hAnsiTheme="minorHAnsi" w:cs="Arial"/>
                <w:sz w:val="18"/>
                <w:szCs w:val="18"/>
                <w:lang w:val="en-GB" w:eastAsia="en-US"/>
              </w:rPr>
              <w:t xml:space="preserve"> </w:t>
            </w:r>
            <w:r w:rsidRPr="00FB6684">
              <w:rPr>
                <w:rFonts w:asciiTheme="minorHAnsi" w:eastAsia="Cambria" w:hAnsiTheme="minorHAnsi" w:cs="Arial"/>
                <w:sz w:val="18"/>
                <w:szCs w:val="18"/>
                <w:lang w:val="en-GB" w:eastAsia="en-US"/>
              </w:rPr>
              <w:t>biography</w:t>
            </w:r>
            <w:r w:rsidR="00C02F38">
              <w:rPr>
                <w:rFonts w:asciiTheme="minorHAnsi" w:eastAsia="Cambria" w:hAnsiTheme="minorHAnsi" w:cs="Arial"/>
                <w:sz w:val="18"/>
                <w:szCs w:val="18"/>
                <w:lang w:val="en-GB" w:eastAsia="en-US"/>
              </w:rPr>
              <w:t xml:space="preserve"> (person of choice)</w:t>
            </w:r>
            <w:r w:rsidRPr="00FB6684">
              <w:rPr>
                <w:rFonts w:asciiTheme="minorHAnsi" w:eastAsia="Cambria" w:hAnsiTheme="minorHAnsi" w:cs="Arial"/>
                <w:sz w:val="18"/>
                <w:szCs w:val="18"/>
                <w:lang w:val="en-GB" w:eastAsia="en-US"/>
              </w:rPr>
              <w:t xml:space="preserve"> for a specific audience</w:t>
            </w:r>
            <w:r w:rsidR="00C02F38">
              <w:rPr>
                <w:rFonts w:asciiTheme="minorHAnsi" w:eastAsia="Cambria" w:hAnsiTheme="minorHAnsi" w:cs="Arial"/>
                <w:sz w:val="18"/>
                <w:szCs w:val="18"/>
                <w:lang w:val="en-GB" w:eastAsia="en-US"/>
              </w:rPr>
              <w:t xml:space="preserve"> </w:t>
            </w:r>
          </w:p>
          <w:p w14:paraId="5E7DE676" w14:textId="77777777" w:rsidR="00613F05" w:rsidRPr="00FB6684" w:rsidRDefault="00613F05" w:rsidP="00BD4F58">
            <w:pPr>
              <w:pStyle w:val="ListParagraph"/>
              <w:widowControl w:val="0"/>
              <w:numPr>
                <w:ilvl w:val="0"/>
                <w:numId w:val="23"/>
              </w:numPr>
              <w:autoSpaceDE w:val="0"/>
              <w:autoSpaceDN w:val="0"/>
              <w:adjustRightInd w:val="0"/>
              <w:spacing w:after="0" w:line="240" w:lineRule="auto"/>
              <w:textAlignment w:val="center"/>
              <w:rPr>
                <w:rFonts w:asciiTheme="minorHAnsi" w:eastAsia="Cambria" w:hAnsiTheme="minorHAnsi" w:cs="Arial"/>
                <w:sz w:val="18"/>
                <w:szCs w:val="18"/>
                <w:lang w:val="en-GB" w:eastAsia="en-US"/>
              </w:rPr>
            </w:pPr>
            <w:r>
              <w:rPr>
                <w:rFonts w:asciiTheme="minorHAnsi" w:eastAsia="Cambria" w:hAnsiTheme="minorHAnsi" w:cs="Arial"/>
                <w:sz w:val="18"/>
                <w:szCs w:val="18"/>
                <w:lang w:val="en-GB" w:eastAsia="en-US"/>
              </w:rPr>
              <w:t>Spoken – group discussion (culmination of informal speaking/listening program)</w:t>
            </w:r>
          </w:p>
        </w:tc>
      </w:tr>
      <w:tr w:rsidR="00613F05" w:rsidRPr="00BB7DAD" w14:paraId="633FC438" w14:textId="77777777" w:rsidTr="00B07DEA">
        <w:trPr>
          <w:cantSplit/>
          <w:trHeight w:val="531"/>
        </w:trPr>
        <w:tc>
          <w:tcPr>
            <w:tcW w:w="627" w:type="dxa"/>
            <w:vMerge/>
            <w:shd w:val="clear" w:color="auto" w:fill="0070C0"/>
            <w:textDirection w:val="btLr"/>
            <w:vAlign w:val="center"/>
          </w:tcPr>
          <w:p w14:paraId="3C280324" w14:textId="77777777" w:rsidR="00613F05" w:rsidRPr="00BB7DAD" w:rsidRDefault="00613F05" w:rsidP="00FB6684">
            <w:pPr>
              <w:spacing w:after="0" w:line="240" w:lineRule="auto"/>
              <w:jc w:val="center"/>
              <w:rPr>
                <w:rFonts w:ascii="Arial" w:hAnsi="Arial" w:cs="Arial"/>
                <w:sz w:val="36"/>
              </w:rPr>
            </w:pPr>
          </w:p>
        </w:tc>
        <w:tc>
          <w:tcPr>
            <w:tcW w:w="508" w:type="dxa"/>
            <w:vMerge/>
            <w:shd w:val="clear" w:color="auto" w:fill="00B0F0"/>
            <w:tcMar>
              <w:top w:w="28" w:type="dxa"/>
              <w:left w:w="57" w:type="dxa"/>
              <w:bottom w:w="28" w:type="dxa"/>
              <w:right w:w="57" w:type="dxa"/>
            </w:tcMar>
            <w:textDirection w:val="btLr"/>
          </w:tcPr>
          <w:p w14:paraId="660D4D99" w14:textId="77777777" w:rsidR="00613F05" w:rsidRPr="00C3240E" w:rsidRDefault="00613F05" w:rsidP="00FB6684">
            <w:pPr>
              <w:ind w:left="113" w:right="113"/>
              <w:jc w:val="center"/>
              <w:rPr>
                <w:rFonts w:asciiTheme="minorHAnsi" w:hAnsiTheme="minorHAnsi" w:cstheme="minorHAnsi"/>
                <w:b/>
                <w:color w:val="FFFFFF" w:themeColor="background1"/>
                <w:sz w:val="18"/>
                <w:szCs w:val="18"/>
              </w:rPr>
            </w:pPr>
          </w:p>
        </w:tc>
        <w:tc>
          <w:tcPr>
            <w:tcW w:w="3555" w:type="dxa"/>
            <w:shd w:val="clear" w:color="auto" w:fill="F2F2F2" w:themeFill="background1" w:themeFillShade="F2"/>
            <w:tcMar>
              <w:left w:w="57" w:type="dxa"/>
              <w:right w:w="57" w:type="dxa"/>
            </w:tcMar>
          </w:tcPr>
          <w:p w14:paraId="2766D866" w14:textId="77777777" w:rsidR="00613F05" w:rsidRPr="00C33845" w:rsidRDefault="00613F05" w:rsidP="00FB6684">
            <w:pPr>
              <w:pStyle w:val="Bodytext"/>
              <w:jc w:val="center"/>
              <w:rPr>
                <w:rFonts w:cs="Arial"/>
                <w:b/>
                <w:color w:val="1F497D" w:themeColor="text2"/>
                <w:sz w:val="16"/>
                <w:szCs w:val="16"/>
              </w:rPr>
            </w:pPr>
            <w:r w:rsidRPr="00C33845">
              <w:rPr>
                <w:rFonts w:cs="Arial"/>
                <w:b/>
                <w:color w:val="1F497D" w:themeColor="text2"/>
                <w:sz w:val="16"/>
                <w:szCs w:val="16"/>
              </w:rPr>
              <w:t>Year level Moderation</w:t>
            </w:r>
          </w:p>
        </w:tc>
        <w:tc>
          <w:tcPr>
            <w:tcW w:w="3639" w:type="dxa"/>
            <w:shd w:val="clear" w:color="auto" w:fill="F2F2F2" w:themeFill="background1" w:themeFillShade="F2"/>
          </w:tcPr>
          <w:p w14:paraId="2F889786" w14:textId="77777777" w:rsidR="00613F05" w:rsidRPr="00C33845" w:rsidRDefault="00613F05" w:rsidP="00FB6684">
            <w:pPr>
              <w:pStyle w:val="Bodytext"/>
              <w:jc w:val="center"/>
              <w:rPr>
                <w:rFonts w:cs="Arial"/>
                <w:b/>
                <w:color w:val="1F497D" w:themeColor="text2"/>
                <w:sz w:val="16"/>
                <w:szCs w:val="16"/>
              </w:rPr>
            </w:pPr>
            <w:r w:rsidRPr="00C33845">
              <w:rPr>
                <w:rFonts w:cs="Arial"/>
                <w:b/>
                <w:color w:val="1F497D" w:themeColor="text2"/>
                <w:sz w:val="16"/>
                <w:szCs w:val="16"/>
              </w:rPr>
              <w:t>School Moderation</w:t>
            </w:r>
          </w:p>
        </w:tc>
        <w:tc>
          <w:tcPr>
            <w:tcW w:w="3639" w:type="dxa"/>
            <w:shd w:val="clear" w:color="auto" w:fill="F2F2F2" w:themeFill="background1" w:themeFillShade="F2"/>
          </w:tcPr>
          <w:p w14:paraId="2629BAAF" w14:textId="77777777" w:rsidR="00613F05" w:rsidRPr="00C33845" w:rsidRDefault="00613F05" w:rsidP="00FB6684">
            <w:pPr>
              <w:pStyle w:val="Bodytext"/>
              <w:jc w:val="center"/>
              <w:rPr>
                <w:rFonts w:cs="Arial"/>
                <w:b/>
                <w:color w:val="1F497D" w:themeColor="text2"/>
                <w:sz w:val="16"/>
                <w:szCs w:val="16"/>
              </w:rPr>
            </w:pPr>
            <w:r w:rsidRPr="00C33845">
              <w:rPr>
                <w:rFonts w:cs="Arial"/>
                <w:b/>
                <w:color w:val="1F497D" w:themeColor="text2"/>
                <w:sz w:val="16"/>
                <w:szCs w:val="16"/>
              </w:rPr>
              <w:t>Cluster Moderation</w:t>
            </w:r>
          </w:p>
        </w:tc>
        <w:tc>
          <w:tcPr>
            <w:tcW w:w="3639" w:type="dxa"/>
            <w:shd w:val="clear" w:color="auto" w:fill="F2F2F2" w:themeFill="background1" w:themeFillShade="F2"/>
          </w:tcPr>
          <w:p w14:paraId="29EB9E99" w14:textId="77777777" w:rsidR="00613F05" w:rsidRPr="00C33845" w:rsidRDefault="00613F05" w:rsidP="00FB6684">
            <w:pPr>
              <w:pStyle w:val="Bodytext"/>
              <w:jc w:val="center"/>
              <w:rPr>
                <w:rFonts w:cs="Arial"/>
                <w:b/>
                <w:color w:val="1F497D" w:themeColor="text2"/>
                <w:sz w:val="16"/>
                <w:szCs w:val="16"/>
              </w:rPr>
            </w:pPr>
            <w:r w:rsidRPr="00C33845">
              <w:rPr>
                <w:rFonts w:cs="Arial"/>
                <w:b/>
                <w:color w:val="1F497D" w:themeColor="text2"/>
                <w:sz w:val="16"/>
                <w:szCs w:val="16"/>
              </w:rPr>
              <w:t>Year Level Moderation</w:t>
            </w:r>
          </w:p>
        </w:tc>
        <w:tc>
          <w:tcPr>
            <w:tcW w:w="3639" w:type="dxa"/>
            <w:shd w:val="clear" w:color="auto" w:fill="F2F2F2" w:themeFill="background1" w:themeFillShade="F2"/>
          </w:tcPr>
          <w:p w14:paraId="4F3010F3" w14:textId="77777777" w:rsidR="00613F05" w:rsidRPr="00C33845" w:rsidRDefault="00613F05" w:rsidP="00FB6684">
            <w:pPr>
              <w:pStyle w:val="Bodytext"/>
              <w:jc w:val="center"/>
              <w:rPr>
                <w:rFonts w:cs="Arial"/>
                <w:b/>
                <w:color w:val="1F497D" w:themeColor="text2"/>
                <w:sz w:val="16"/>
                <w:szCs w:val="16"/>
              </w:rPr>
            </w:pPr>
            <w:r w:rsidRPr="00C33845">
              <w:rPr>
                <w:rFonts w:cs="Arial"/>
                <w:b/>
                <w:color w:val="1F497D" w:themeColor="text2"/>
                <w:sz w:val="16"/>
                <w:szCs w:val="16"/>
              </w:rPr>
              <w:t>Cluster Moderation</w:t>
            </w:r>
          </w:p>
        </w:tc>
        <w:tc>
          <w:tcPr>
            <w:tcW w:w="3639" w:type="dxa"/>
            <w:shd w:val="clear" w:color="auto" w:fill="F2F2F2" w:themeFill="background1" w:themeFillShade="F2"/>
          </w:tcPr>
          <w:p w14:paraId="02070B0E" w14:textId="77777777" w:rsidR="00613F05" w:rsidRPr="00C33845" w:rsidRDefault="00613F05" w:rsidP="00FB6684">
            <w:pPr>
              <w:pStyle w:val="Bodytext"/>
              <w:jc w:val="center"/>
              <w:rPr>
                <w:rFonts w:cs="Arial"/>
                <w:b/>
                <w:color w:val="1F497D" w:themeColor="text2"/>
                <w:sz w:val="16"/>
                <w:szCs w:val="16"/>
              </w:rPr>
            </w:pPr>
            <w:r w:rsidRPr="00C33845">
              <w:rPr>
                <w:rFonts w:cs="Arial"/>
                <w:b/>
                <w:color w:val="1F497D" w:themeColor="text2"/>
                <w:sz w:val="16"/>
                <w:szCs w:val="16"/>
              </w:rPr>
              <w:t>School Moderation</w:t>
            </w:r>
          </w:p>
        </w:tc>
      </w:tr>
    </w:tbl>
    <w:p w14:paraId="714D9DFE" w14:textId="77777777" w:rsidR="0060543A" w:rsidRPr="00F54273" w:rsidRDefault="005E4CB8" w:rsidP="00E14BAA">
      <w:pPr>
        <w:spacing w:after="0" w:line="240" w:lineRule="auto"/>
        <w:rPr>
          <w:rFonts w:asciiTheme="minorHAnsi" w:hAnsiTheme="minorHAnsi" w:cs="Arial"/>
          <w:b/>
          <w:sz w:val="32"/>
          <w:szCs w:val="32"/>
        </w:rPr>
      </w:pPr>
      <w:r>
        <w:rPr>
          <w:rFonts w:asciiTheme="minorHAnsi" w:hAnsiTheme="minorHAnsi" w:cs="Arial"/>
          <w:b/>
          <w:sz w:val="48"/>
          <w:szCs w:val="20"/>
        </w:rPr>
        <w:br w:type="page"/>
      </w:r>
      <w:r w:rsidR="0060543A" w:rsidRPr="00F54273">
        <w:rPr>
          <w:rFonts w:asciiTheme="minorHAnsi" w:hAnsiTheme="minorHAnsi" w:cs="Arial"/>
          <w:b/>
          <w:sz w:val="32"/>
          <w:szCs w:val="32"/>
        </w:rPr>
        <w:lastRenderedPageBreak/>
        <w:t>Year 5</w:t>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proofErr w:type="spellStart"/>
      <w:r w:rsidR="00710421">
        <w:rPr>
          <w:rFonts w:asciiTheme="minorHAnsi" w:hAnsiTheme="minorHAnsi" w:cs="Arial"/>
          <w:b/>
          <w:sz w:val="32"/>
          <w:szCs w:val="32"/>
        </w:rPr>
        <w:t>Curriclum</w:t>
      </w:r>
      <w:proofErr w:type="spellEnd"/>
      <w:r w:rsidR="00710421">
        <w:rPr>
          <w:rFonts w:asciiTheme="minorHAnsi" w:hAnsiTheme="minorHAnsi" w:cs="Arial"/>
          <w:b/>
          <w:sz w:val="32"/>
          <w:szCs w:val="32"/>
        </w:rPr>
        <w:t xml:space="preserve"> &amp; Assessment Plan</w:t>
      </w:r>
      <w:r w:rsidR="00710421">
        <w:rPr>
          <w:rFonts w:asciiTheme="minorHAnsi" w:hAnsiTheme="minorHAnsi" w:cs="Arial"/>
          <w:b/>
          <w:sz w:val="32"/>
          <w:szCs w:val="32"/>
        </w:rPr>
        <w:tab/>
      </w:r>
      <w:r w:rsidR="00710421">
        <w:rPr>
          <w:rFonts w:asciiTheme="minorHAnsi" w:hAnsiTheme="minorHAnsi" w:cs="Arial"/>
          <w:b/>
          <w:sz w:val="32"/>
          <w:szCs w:val="32"/>
        </w:rPr>
        <w:tab/>
      </w:r>
      <w:r w:rsidR="00710421">
        <w:rPr>
          <w:rFonts w:asciiTheme="minorHAnsi" w:hAnsiTheme="minorHAnsi" w:cs="Arial"/>
          <w:b/>
          <w:sz w:val="32"/>
          <w:szCs w:val="32"/>
        </w:rPr>
        <w:tab/>
      </w:r>
      <w:r w:rsidR="00710421">
        <w:rPr>
          <w:rFonts w:asciiTheme="minorHAnsi" w:hAnsiTheme="minorHAnsi" w:cs="Arial"/>
          <w:b/>
          <w:sz w:val="32"/>
          <w:szCs w:val="32"/>
        </w:rPr>
        <w:tab/>
      </w:r>
      <w:r w:rsidR="00710421">
        <w:rPr>
          <w:rFonts w:asciiTheme="minorHAnsi" w:hAnsiTheme="minorHAnsi" w:cs="Arial"/>
          <w:b/>
          <w:sz w:val="32"/>
          <w:szCs w:val="32"/>
        </w:rPr>
        <w:tab/>
      </w:r>
      <w:r w:rsidR="00710421">
        <w:rPr>
          <w:rFonts w:asciiTheme="minorHAnsi" w:hAnsiTheme="minorHAnsi" w:cs="Arial"/>
          <w:b/>
          <w:sz w:val="32"/>
          <w:szCs w:val="32"/>
        </w:rPr>
        <w:tab/>
      </w:r>
      <w:r w:rsidR="00710421">
        <w:rPr>
          <w:rFonts w:asciiTheme="minorHAnsi" w:hAnsiTheme="minorHAnsi" w:cs="Arial"/>
          <w:b/>
          <w:sz w:val="32"/>
          <w:szCs w:val="32"/>
        </w:rPr>
        <w:tab/>
      </w:r>
      <w:r w:rsidR="00710421">
        <w:rPr>
          <w:rFonts w:asciiTheme="minorHAnsi" w:hAnsiTheme="minorHAnsi" w:cs="Arial"/>
          <w:b/>
          <w:sz w:val="32"/>
          <w:szCs w:val="32"/>
        </w:rPr>
        <w:tab/>
      </w:r>
      <w:r w:rsidR="00710421">
        <w:rPr>
          <w:rFonts w:asciiTheme="minorHAnsi" w:hAnsiTheme="minorHAnsi" w:cs="Arial"/>
          <w:b/>
          <w:sz w:val="32"/>
          <w:szCs w:val="32"/>
        </w:rPr>
        <w:tab/>
        <w:t>MATHEMATICS</w:t>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60543A" w:rsidRPr="00F54273">
        <w:rPr>
          <w:rFonts w:asciiTheme="minorHAnsi" w:hAnsiTheme="minorHAnsi" w:cs="Arial"/>
          <w:b/>
          <w:sz w:val="32"/>
          <w:szCs w:val="32"/>
        </w:rPr>
        <w:tab/>
      </w:r>
      <w:r w:rsidR="00F54273">
        <w:rPr>
          <w:rFonts w:asciiTheme="minorHAnsi" w:hAnsiTheme="minorHAnsi" w:cs="Arial"/>
          <w:b/>
          <w:sz w:val="32"/>
          <w:szCs w:val="32"/>
        </w:rPr>
        <w:tab/>
      </w:r>
      <w:r w:rsidR="00F54273">
        <w:rPr>
          <w:rFonts w:asciiTheme="minorHAnsi" w:hAnsiTheme="minorHAnsi" w:cs="Arial"/>
          <w:b/>
          <w:sz w:val="32"/>
          <w:szCs w:val="32"/>
        </w:rPr>
        <w:tab/>
      </w:r>
      <w:r w:rsidR="00F54273">
        <w:rPr>
          <w:rFonts w:asciiTheme="minorHAnsi" w:hAnsiTheme="minorHAnsi" w:cs="Arial"/>
          <w:b/>
          <w:sz w:val="32"/>
          <w:szCs w:val="32"/>
        </w:rPr>
        <w:tab/>
      </w:r>
      <w:r w:rsidR="00F54273">
        <w:rPr>
          <w:rFonts w:asciiTheme="minorHAnsi" w:hAnsiTheme="minorHAnsi" w:cs="Arial"/>
          <w:b/>
          <w:sz w:val="32"/>
          <w:szCs w:val="32"/>
        </w:rPr>
        <w:tab/>
      </w:r>
    </w:p>
    <w:tbl>
      <w:tblPr>
        <w:tblW w:w="22681"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9"/>
        <w:gridCol w:w="432"/>
        <w:gridCol w:w="5455"/>
        <w:gridCol w:w="5455"/>
        <w:gridCol w:w="5455"/>
        <w:gridCol w:w="5455"/>
      </w:tblGrid>
      <w:tr w:rsidR="00223E3E" w:rsidRPr="00B07137" w14:paraId="3D5A818D" w14:textId="77777777" w:rsidTr="00223E3E">
        <w:trPr>
          <w:cantSplit/>
          <w:trHeight w:val="2558"/>
        </w:trPr>
        <w:tc>
          <w:tcPr>
            <w:tcW w:w="429" w:type="dxa"/>
            <w:shd w:val="clear" w:color="auto" w:fill="0070C0"/>
            <w:textDirection w:val="btLr"/>
            <w:vAlign w:val="center"/>
          </w:tcPr>
          <w:p w14:paraId="6A3DCD77" w14:textId="77777777" w:rsidR="00223E3E" w:rsidRDefault="00223E3E" w:rsidP="00C3240E">
            <w:pPr>
              <w:spacing w:after="0" w:line="240" w:lineRule="auto"/>
              <w:jc w:val="center"/>
              <w:rPr>
                <w:rFonts w:asciiTheme="minorHAnsi" w:hAnsiTheme="minorHAnsi" w:cs="Arial"/>
                <w:b/>
                <w:color w:val="FFFFFF" w:themeColor="background1"/>
                <w:sz w:val="28"/>
                <w:szCs w:val="28"/>
              </w:rPr>
            </w:pPr>
          </w:p>
        </w:tc>
        <w:tc>
          <w:tcPr>
            <w:tcW w:w="432" w:type="dxa"/>
            <w:shd w:val="clear" w:color="auto" w:fill="00B0F0"/>
            <w:tcMar>
              <w:top w:w="28" w:type="dxa"/>
              <w:left w:w="57" w:type="dxa"/>
              <w:bottom w:w="28" w:type="dxa"/>
              <w:right w:w="57" w:type="dxa"/>
            </w:tcMar>
            <w:textDirection w:val="btLr"/>
          </w:tcPr>
          <w:p w14:paraId="6000455D" w14:textId="4E9894AF" w:rsidR="00223E3E" w:rsidRPr="00B07137" w:rsidRDefault="00223E3E" w:rsidP="00B07137">
            <w:pPr>
              <w:ind w:left="113" w:right="113"/>
              <w:jc w:val="center"/>
              <w:rPr>
                <w:rFonts w:asciiTheme="minorHAnsi" w:hAnsiTheme="minorHAnsi" w:cs="Arial"/>
                <w:b/>
                <w:color w:val="FFFFFF" w:themeColor="background1"/>
                <w:sz w:val="18"/>
                <w:szCs w:val="18"/>
              </w:rPr>
            </w:pPr>
            <w:r>
              <w:rPr>
                <w:rFonts w:asciiTheme="minorHAnsi" w:hAnsiTheme="minorHAnsi" w:cs="Arial"/>
                <w:b/>
                <w:color w:val="FFFFFF" w:themeColor="background1"/>
                <w:sz w:val="18"/>
                <w:szCs w:val="18"/>
              </w:rPr>
              <w:t>Achievement Standard</w:t>
            </w:r>
          </w:p>
        </w:tc>
        <w:tc>
          <w:tcPr>
            <w:tcW w:w="21820" w:type="dxa"/>
            <w:gridSpan w:val="4"/>
            <w:shd w:val="clear" w:color="auto" w:fill="auto"/>
            <w:tcMar>
              <w:top w:w="57" w:type="dxa"/>
              <w:left w:w="57" w:type="dxa"/>
              <w:bottom w:w="57" w:type="dxa"/>
              <w:right w:w="57" w:type="dxa"/>
            </w:tcMar>
          </w:tcPr>
          <w:p w14:paraId="78BF46A3" w14:textId="77777777" w:rsidR="00223E3E" w:rsidRPr="007A4BB8" w:rsidRDefault="00223E3E" w:rsidP="00223E3E">
            <w:pPr>
              <w:pStyle w:val="BodyText0"/>
              <w:spacing w:before="120" w:after="120" w:line="240" w:lineRule="auto"/>
              <w:ind w:left="23" w:right="23"/>
              <w:rPr>
                <w:rStyle w:val="SubtleEmphasis"/>
                <w:i/>
              </w:rPr>
            </w:pPr>
            <w:r w:rsidRPr="68909F6F">
              <w:rPr>
                <w:rStyle w:val="SubtleEmphasis"/>
              </w:rPr>
              <w:t xml:space="preserve">By the end of Year 5, students use place value to write and order decimals including decimals greater than one. They express natural numbers as products of factors and identify multiples. Students order and represent add and subtract fractions with the same </w:t>
            </w:r>
            <w:r>
              <w:rPr>
                <w:rStyle w:val="SubtleEmphasis"/>
              </w:rPr>
              <w:t xml:space="preserve">or related </w:t>
            </w:r>
            <w:r w:rsidRPr="68909F6F">
              <w:rPr>
                <w:rStyle w:val="SubtleEmphasis"/>
              </w:rPr>
              <w:t>denominator</w:t>
            </w:r>
            <w:r>
              <w:rPr>
                <w:rStyle w:val="SubtleEmphasis"/>
              </w:rPr>
              <w:t>s</w:t>
            </w:r>
            <w:r w:rsidRPr="68909F6F">
              <w:rPr>
                <w:rStyle w:val="SubtleEmphasis"/>
              </w:rPr>
              <w:t>. They represent common percentages and connect them to their fraction and decimal equivalents. Students use</w:t>
            </w:r>
            <w:r>
              <w:rPr>
                <w:rStyle w:val="SubtleEmphasis"/>
              </w:rPr>
              <w:t xml:space="preserve"> their proficiency with</w:t>
            </w:r>
            <w:r w:rsidRPr="68909F6F">
              <w:rPr>
                <w:rStyle w:val="SubtleEmphasis"/>
              </w:rPr>
              <w:t xml:space="preserve"> multiplication facts and efficient calculation strategies to multiply large numbers by one- and two-digit numbers and divide by single-digit numbers. They check the reasonableness of their calculations using estimation. Students </w:t>
            </w:r>
            <w:r>
              <w:rPr>
                <w:rStyle w:val="SubtleEmphasis"/>
              </w:rPr>
              <w:t xml:space="preserve">use mathematical </w:t>
            </w:r>
            <w:r w:rsidRPr="68909F6F">
              <w:rPr>
                <w:rStyle w:val="SubtleEmphasis"/>
              </w:rPr>
              <w:t>mode</w:t>
            </w:r>
            <w:r>
              <w:rPr>
                <w:rStyle w:val="SubtleEmphasis"/>
              </w:rPr>
              <w:t>l</w:t>
            </w:r>
            <w:r w:rsidRPr="68909F6F">
              <w:rPr>
                <w:rStyle w:val="SubtleEmphasis"/>
              </w:rPr>
              <w:t>l</w:t>
            </w:r>
            <w:r>
              <w:rPr>
                <w:rStyle w:val="SubtleEmphasis"/>
              </w:rPr>
              <w:t>ing to solve</w:t>
            </w:r>
            <w:r w:rsidRPr="68909F6F">
              <w:rPr>
                <w:rStyle w:val="SubtleEmphasis"/>
              </w:rPr>
              <w:t xml:space="preserve"> financial and other </w:t>
            </w:r>
            <w:r>
              <w:rPr>
                <w:rStyle w:val="SubtleEmphasis"/>
              </w:rPr>
              <w:t>practical problems</w:t>
            </w:r>
            <w:r w:rsidRPr="5D4BAD7F">
              <w:rPr>
                <w:rStyle w:val="SubtleEmphasis"/>
              </w:rPr>
              <w:t xml:space="preserve">, </w:t>
            </w:r>
            <w:r w:rsidRPr="00EF1AA0">
              <w:rPr>
                <w:rStyle w:val="SubtleEmphasis"/>
              </w:rPr>
              <w:t>fo</w:t>
            </w:r>
            <w:r w:rsidRPr="00EF1AA0">
              <w:rPr>
                <w:sz w:val="20"/>
              </w:rPr>
              <w:t>rmulating and solving problems</w:t>
            </w:r>
            <w:r w:rsidRPr="5D4BAD7F">
              <w:rPr>
                <w:sz w:val="21"/>
                <w:szCs w:val="21"/>
              </w:rPr>
              <w:t>,</w:t>
            </w:r>
            <w:r>
              <w:rPr>
                <w:sz w:val="21"/>
                <w:szCs w:val="21"/>
              </w:rPr>
              <w:t xml:space="preserve"> </w:t>
            </w:r>
            <w:r w:rsidRPr="68909F6F">
              <w:rPr>
                <w:rStyle w:val="SubtleEmphasis"/>
              </w:rPr>
              <w:t xml:space="preserve">choosing arithmetic operations and interpreting results in terms of the situation. They apply properties </w:t>
            </w:r>
            <w:r w:rsidRPr="00B52802">
              <w:rPr>
                <w:sz w:val="20"/>
              </w:rPr>
              <w:t>of numbers and operations</w:t>
            </w:r>
            <w:r w:rsidRPr="5D4BAD7F">
              <w:rPr>
                <w:sz w:val="21"/>
                <w:szCs w:val="21"/>
              </w:rPr>
              <w:t xml:space="preserve"> </w:t>
            </w:r>
            <w:r w:rsidRPr="68909F6F">
              <w:rPr>
                <w:rStyle w:val="SubtleEmphasis"/>
              </w:rPr>
              <w:t xml:space="preserve">to find unknown values in numerical equations involving multiplication and division. Students create and use algorithms to identify and explain patterns in the factors and multiples of numbers.   </w:t>
            </w:r>
          </w:p>
          <w:p w14:paraId="5D05C995" w14:textId="77777777" w:rsidR="00223E3E" w:rsidRPr="007A4BB8" w:rsidRDefault="00223E3E" w:rsidP="00223E3E">
            <w:pPr>
              <w:pStyle w:val="ACARA-Levelandstandards"/>
              <w:rPr>
                <w:rStyle w:val="SubtleEmphasis"/>
              </w:rPr>
            </w:pPr>
            <w:r w:rsidRPr="68909F6F">
              <w:rPr>
                <w:rStyle w:val="SubtleEmphasis"/>
              </w:rPr>
              <w:t>They choose and use appropriate metric units to measure the attributes of length, mass and capacity</w:t>
            </w:r>
            <w:r>
              <w:rPr>
                <w:rStyle w:val="SubtleEmphasis"/>
              </w:rPr>
              <w:t>,</w:t>
            </w:r>
            <w:r w:rsidRPr="68909F6F">
              <w:rPr>
                <w:rStyle w:val="SubtleEmphasis"/>
              </w:rPr>
              <w:t xml:space="preserve"> and to solve problems involving perimeter and area. Students convert between 12- and 24-hour time. They estimate, construct and measure angles in degrees. Students use grid coordinates to locate and move positions. They connect objects to their two-dimensional nets. Students perform and describe the results of transformations and identify any symmetries. </w:t>
            </w:r>
          </w:p>
          <w:p w14:paraId="6B7D34AB" w14:textId="42134866" w:rsidR="00223E3E" w:rsidRDefault="00223E3E" w:rsidP="00223E3E">
            <w:pPr>
              <w:spacing w:after="0"/>
              <w:jc w:val="both"/>
              <w:rPr>
                <w:rFonts w:asciiTheme="minorHAnsi" w:hAnsiTheme="minorHAnsi"/>
                <w:b/>
                <w:sz w:val="18"/>
                <w:szCs w:val="18"/>
              </w:rPr>
            </w:pPr>
            <w:r w:rsidRPr="68909F6F">
              <w:rPr>
                <w:rStyle w:val="SubtleEmphasis"/>
              </w:rPr>
              <w:t xml:space="preserve">They plan and conduct statistical investigations that collect </w:t>
            </w:r>
            <w:r>
              <w:rPr>
                <w:rStyle w:val="SubtleEmphasis"/>
              </w:rPr>
              <w:t xml:space="preserve">nominal and </w:t>
            </w:r>
            <w:r w:rsidRPr="68909F6F">
              <w:rPr>
                <w:rStyle w:val="SubtleEmphasis"/>
              </w:rPr>
              <w:t xml:space="preserve">ordinal </w:t>
            </w:r>
            <w:r>
              <w:rPr>
                <w:rStyle w:val="SubtleEmphasis"/>
              </w:rPr>
              <w:t xml:space="preserve">categorical </w:t>
            </w:r>
            <w:r w:rsidRPr="68909F6F">
              <w:rPr>
                <w:rStyle w:val="SubtleEmphasis"/>
              </w:rPr>
              <w:t>and discrete numerical data using digital tools. Students identify the mode and interpret the shape of distributions of data in context. They interpret and compare data represented in line graphs. Students conduct repeated chance experiments, list the possible outcomes, estimat</w:t>
            </w:r>
            <w:r>
              <w:rPr>
                <w:rStyle w:val="SubtleEmphasis"/>
              </w:rPr>
              <w:t>e</w:t>
            </w:r>
            <w:r w:rsidRPr="68909F6F">
              <w:rPr>
                <w:rStyle w:val="SubtleEmphasis"/>
              </w:rPr>
              <w:t xml:space="preserve"> likelihoods and mak</w:t>
            </w:r>
            <w:r>
              <w:rPr>
                <w:rStyle w:val="SubtleEmphasis"/>
              </w:rPr>
              <w:t>e</w:t>
            </w:r>
            <w:r w:rsidRPr="68909F6F">
              <w:rPr>
                <w:rStyle w:val="SubtleEmphasis"/>
              </w:rPr>
              <w:t xml:space="preserve"> comparisons between those with and without equally likely outcomes.</w:t>
            </w:r>
          </w:p>
        </w:tc>
      </w:tr>
      <w:tr w:rsidR="00223E3E" w:rsidRPr="00B07137" w14:paraId="0840DC7C" w14:textId="77777777" w:rsidTr="00223E3E">
        <w:trPr>
          <w:cantSplit/>
          <w:trHeight w:val="283"/>
        </w:trPr>
        <w:tc>
          <w:tcPr>
            <w:tcW w:w="429" w:type="dxa"/>
            <w:vMerge w:val="restart"/>
            <w:shd w:val="clear" w:color="auto" w:fill="0070C0"/>
            <w:textDirection w:val="btLr"/>
            <w:vAlign w:val="center"/>
          </w:tcPr>
          <w:p w14:paraId="4B31B74D" w14:textId="77777777" w:rsidR="00223E3E" w:rsidRPr="00C3240E" w:rsidRDefault="00223E3E" w:rsidP="00C3240E">
            <w:pPr>
              <w:spacing w:after="0" w:line="240" w:lineRule="auto"/>
              <w:jc w:val="center"/>
              <w:rPr>
                <w:rFonts w:asciiTheme="minorHAnsi" w:hAnsiTheme="minorHAnsi" w:cs="Arial"/>
                <w:b/>
                <w:color w:val="FFFFFF" w:themeColor="background1"/>
                <w:sz w:val="28"/>
                <w:szCs w:val="28"/>
              </w:rPr>
            </w:pPr>
            <w:r>
              <w:rPr>
                <w:rFonts w:asciiTheme="minorHAnsi" w:hAnsiTheme="minorHAnsi" w:cs="Arial"/>
                <w:b/>
                <w:color w:val="FFFFFF" w:themeColor="background1"/>
                <w:sz w:val="28"/>
                <w:szCs w:val="28"/>
              </w:rPr>
              <w:t xml:space="preserve">MATHEMATICS 5 </w:t>
            </w:r>
            <w:r w:rsidRPr="00C3240E">
              <w:rPr>
                <w:rFonts w:asciiTheme="minorHAnsi" w:hAnsiTheme="minorHAnsi" w:cs="Arial"/>
                <w:b/>
                <w:color w:val="FFFFFF" w:themeColor="background1"/>
                <w:sz w:val="28"/>
                <w:szCs w:val="28"/>
              </w:rPr>
              <w:t>h/w</w:t>
            </w:r>
          </w:p>
          <w:p w14:paraId="2E98808E" w14:textId="77777777" w:rsidR="00223E3E" w:rsidRDefault="00223E3E" w:rsidP="00B07137">
            <w:pPr>
              <w:spacing w:after="0" w:line="240" w:lineRule="auto"/>
              <w:jc w:val="center"/>
              <w:rPr>
                <w:rFonts w:asciiTheme="minorHAnsi" w:hAnsiTheme="minorHAnsi" w:cs="Arial"/>
                <w:b/>
                <w:color w:val="FFFFFF" w:themeColor="background1"/>
                <w:sz w:val="28"/>
                <w:szCs w:val="28"/>
              </w:rPr>
            </w:pPr>
          </w:p>
        </w:tc>
        <w:tc>
          <w:tcPr>
            <w:tcW w:w="432" w:type="dxa"/>
            <w:vMerge w:val="restart"/>
            <w:shd w:val="clear" w:color="auto" w:fill="00B0F0"/>
            <w:tcMar>
              <w:top w:w="28" w:type="dxa"/>
              <w:left w:w="57" w:type="dxa"/>
              <w:bottom w:w="28" w:type="dxa"/>
              <w:right w:w="57" w:type="dxa"/>
            </w:tcMar>
            <w:textDirection w:val="btLr"/>
          </w:tcPr>
          <w:p w14:paraId="2B8889C0" w14:textId="34A6BE74" w:rsidR="00223E3E" w:rsidRPr="00B07137" w:rsidRDefault="00223E3E" w:rsidP="00B07137">
            <w:pPr>
              <w:ind w:left="113" w:right="113"/>
              <w:jc w:val="center"/>
              <w:rPr>
                <w:rFonts w:asciiTheme="minorHAnsi" w:hAnsiTheme="minorHAnsi" w:cs="Arial"/>
                <w:b/>
                <w:color w:val="FFFFFF" w:themeColor="background1"/>
                <w:sz w:val="18"/>
                <w:szCs w:val="18"/>
              </w:rPr>
            </w:pPr>
            <w:r w:rsidRPr="00B07137">
              <w:rPr>
                <w:rFonts w:asciiTheme="minorHAnsi" w:hAnsiTheme="minorHAnsi" w:cs="Arial"/>
                <w:b/>
                <w:color w:val="FFFFFF" w:themeColor="background1"/>
                <w:sz w:val="18"/>
                <w:szCs w:val="18"/>
              </w:rPr>
              <w:t>CURRICULUM KNOWLEDGE</w:t>
            </w:r>
          </w:p>
        </w:tc>
        <w:tc>
          <w:tcPr>
            <w:tcW w:w="5455" w:type="dxa"/>
            <w:tcBorders>
              <w:top w:val="single" w:sz="4" w:space="0" w:color="auto"/>
              <w:left w:val="single" w:sz="4" w:space="0" w:color="auto"/>
              <w:bottom w:val="single" w:sz="4" w:space="0" w:color="auto"/>
              <w:right w:val="single" w:sz="4" w:space="0" w:color="auto"/>
            </w:tcBorders>
            <w:shd w:val="clear" w:color="auto" w:fill="C00000"/>
            <w:tcMar>
              <w:top w:w="57" w:type="dxa"/>
              <w:left w:w="57" w:type="dxa"/>
              <w:bottom w:w="57" w:type="dxa"/>
              <w:right w:w="57" w:type="dxa"/>
            </w:tcMar>
          </w:tcPr>
          <w:p w14:paraId="30194D23" w14:textId="50CF0582" w:rsidR="00223E3E" w:rsidRPr="00B07137" w:rsidRDefault="00223E3E" w:rsidP="00223E3E">
            <w:pPr>
              <w:spacing w:after="0"/>
              <w:jc w:val="center"/>
              <w:rPr>
                <w:rFonts w:asciiTheme="minorHAnsi" w:hAnsiTheme="minorHAnsi"/>
                <w:b/>
                <w:bCs/>
                <w:sz w:val="18"/>
                <w:szCs w:val="18"/>
              </w:rPr>
            </w:pPr>
            <w:r w:rsidRPr="004D21A7">
              <w:rPr>
                <w:rFonts w:cs="Calibri"/>
                <w:b/>
                <w:color w:val="FFFFFF"/>
                <w:sz w:val="48"/>
                <w:lang w:val="en-GB"/>
              </w:rPr>
              <w:t>Term 1</w:t>
            </w:r>
          </w:p>
        </w:tc>
        <w:tc>
          <w:tcPr>
            <w:tcW w:w="5455" w:type="dxa"/>
            <w:tcBorders>
              <w:top w:val="single" w:sz="4" w:space="0" w:color="auto"/>
              <w:left w:val="single" w:sz="4" w:space="0" w:color="auto"/>
              <w:bottom w:val="single" w:sz="4" w:space="0" w:color="auto"/>
              <w:right w:val="single" w:sz="4" w:space="0" w:color="auto"/>
            </w:tcBorders>
            <w:shd w:val="clear" w:color="auto" w:fill="C00000"/>
            <w:tcMar>
              <w:top w:w="57" w:type="dxa"/>
              <w:left w:w="57" w:type="dxa"/>
              <w:bottom w:w="57" w:type="dxa"/>
              <w:right w:w="57" w:type="dxa"/>
            </w:tcMar>
          </w:tcPr>
          <w:p w14:paraId="55B10F01" w14:textId="3113398C" w:rsidR="00223E3E" w:rsidRDefault="00223E3E" w:rsidP="00223E3E">
            <w:pPr>
              <w:spacing w:after="0"/>
              <w:jc w:val="center"/>
              <w:rPr>
                <w:rFonts w:asciiTheme="minorHAnsi" w:hAnsiTheme="minorHAnsi"/>
                <w:b/>
                <w:bCs/>
                <w:sz w:val="18"/>
                <w:szCs w:val="18"/>
              </w:rPr>
            </w:pPr>
            <w:r w:rsidRPr="004D21A7">
              <w:rPr>
                <w:rFonts w:cs="Calibri"/>
                <w:b/>
                <w:color w:val="FFFFFF"/>
                <w:sz w:val="48"/>
                <w:lang w:val="en-GB"/>
              </w:rPr>
              <w:t>Term 2</w:t>
            </w:r>
          </w:p>
        </w:tc>
        <w:tc>
          <w:tcPr>
            <w:tcW w:w="5455" w:type="dxa"/>
            <w:tcBorders>
              <w:top w:val="single" w:sz="4" w:space="0" w:color="auto"/>
              <w:left w:val="single" w:sz="4" w:space="0" w:color="auto"/>
              <w:bottom w:val="single" w:sz="4" w:space="0" w:color="auto"/>
              <w:right w:val="single" w:sz="4" w:space="0" w:color="auto"/>
            </w:tcBorders>
            <w:shd w:val="clear" w:color="auto" w:fill="C00000"/>
            <w:tcMar>
              <w:top w:w="57" w:type="dxa"/>
              <w:left w:w="57" w:type="dxa"/>
              <w:bottom w:w="57" w:type="dxa"/>
              <w:right w:w="57" w:type="dxa"/>
            </w:tcMar>
          </w:tcPr>
          <w:p w14:paraId="04998AA9" w14:textId="49938A39" w:rsidR="00223E3E" w:rsidRDefault="00223E3E" w:rsidP="00223E3E">
            <w:pPr>
              <w:spacing w:after="0"/>
              <w:jc w:val="center"/>
              <w:rPr>
                <w:rFonts w:asciiTheme="minorHAnsi" w:hAnsiTheme="minorHAnsi"/>
                <w:b/>
                <w:sz w:val="18"/>
                <w:szCs w:val="18"/>
              </w:rPr>
            </w:pPr>
            <w:r w:rsidRPr="004D21A7">
              <w:rPr>
                <w:rFonts w:cs="Calibri"/>
                <w:b/>
                <w:color w:val="FFFFFF"/>
                <w:sz w:val="48"/>
                <w:lang w:val="en-GB"/>
              </w:rPr>
              <w:t>Term 3</w:t>
            </w:r>
          </w:p>
        </w:tc>
        <w:tc>
          <w:tcPr>
            <w:tcW w:w="5455" w:type="dxa"/>
            <w:tcBorders>
              <w:top w:val="single" w:sz="4" w:space="0" w:color="auto"/>
              <w:left w:val="single" w:sz="4" w:space="0" w:color="auto"/>
              <w:bottom w:val="single" w:sz="4" w:space="0" w:color="auto"/>
              <w:right w:val="single" w:sz="4" w:space="0" w:color="auto"/>
            </w:tcBorders>
            <w:shd w:val="clear" w:color="auto" w:fill="C00000"/>
            <w:tcMar>
              <w:top w:w="57" w:type="dxa"/>
              <w:left w:w="57" w:type="dxa"/>
              <w:bottom w:w="57" w:type="dxa"/>
              <w:right w:w="57" w:type="dxa"/>
            </w:tcMar>
          </w:tcPr>
          <w:p w14:paraId="11691B16" w14:textId="3C2A88CB" w:rsidR="00223E3E" w:rsidRDefault="00223E3E" w:rsidP="00223E3E">
            <w:pPr>
              <w:spacing w:after="0"/>
              <w:jc w:val="center"/>
              <w:rPr>
                <w:rFonts w:asciiTheme="minorHAnsi" w:hAnsiTheme="minorHAnsi"/>
                <w:b/>
                <w:sz w:val="18"/>
                <w:szCs w:val="18"/>
              </w:rPr>
            </w:pPr>
            <w:r w:rsidRPr="004D21A7">
              <w:rPr>
                <w:rFonts w:cs="Calibri"/>
                <w:b/>
                <w:color w:val="FFFFFF"/>
                <w:sz w:val="48"/>
                <w:lang w:val="en-GB"/>
              </w:rPr>
              <w:t>Term 4</w:t>
            </w:r>
          </w:p>
        </w:tc>
      </w:tr>
      <w:tr w:rsidR="00223E3E" w:rsidRPr="00B07137" w14:paraId="08983715" w14:textId="77777777" w:rsidTr="00223E3E">
        <w:trPr>
          <w:cantSplit/>
          <w:trHeight w:val="283"/>
        </w:trPr>
        <w:tc>
          <w:tcPr>
            <w:tcW w:w="429" w:type="dxa"/>
            <w:vMerge/>
            <w:shd w:val="clear" w:color="auto" w:fill="0070C0"/>
            <w:textDirection w:val="btLr"/>
            <w:vAlign w:val="center"/>
          </w:tcPr>
          <w:p w14:paraId="2E4A7837" w14:textId="77777777" w:rsidR="00223E3E" w:rsidRDefault="00223E3E" w:rsidP="00B07137">
            <w:pPr>
              <w:spacing w:after="0" w:line="240" w:lineRule="auto"/>
              <w:jc w:val="center"/>
              <w:rPr>
                <w:rFonts w:asciiTheme="minorHAnsi" w:hAnsiTheme="minorHAnsi" w:cs="Arial"/>
                <w:b/>
                <w:color w:val="FFFFFF" w:themeColor="background1"/>
                <w:sz w:val="28"/>
                <w:szCs w:val="28"/>
              </w:rPr>
            </w:pPr>
          </w:p>
        </w:tc>
        <w:tc>
          <w:tcPr>
            <w:tcW w:w="432" w:type="dxa"/>
            <w:vMerge/>
            <w:shd w:val="clear" w:color="auto" w:fill="00B0F0"/>
            <w:tcMar>
              <w:top w:w="28" w:type="dxa"/>
              <w:left w:w="57" w:type="dxa"/>
              <w:bottom w:w="28" w:type="dxa"/>
              <w:right w:w="57" w:type="dxa"/>
            </w:tcMar>
            <w:textDirection w:val="btLr"/>
          </w:tcPr>
          <w:p w14:paraId="79F2AAB9" w14:textId="0CA5186D" w:rsidR="00223E3E" w:rsidRPr="00B07137" w:rsidRDefault="00223E3E" w:rsidP="00B07137">
            <w:pPr>
              <w:ind w:left="113" w:right="113"/>
              <w:jc w:val="center"/>
              <w:rPr>
                <w:rFonts w:asciiTheme="minorHAnsi" w:hAnsiTheme="minorHAnsi" w:cs="Arial"/>
                <w:b/>
                <w:color w:val="FFFFFF" w:themeColor="background1"/>
                <w:sz w:val="18"/>
                <w:szCs w:val="18"/>
              </w:rPr>
            </w:pPr>
          </w:p>
        </w:tc>
        <w:tc>
          <w:tcPr>
            <w:tcW w:w="54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D8C65C1" w14:textId="5F9DA1DF" w:rsidR="00223E3E" w:rsidRPr="00B07137" w:rsidRDefault="00223E3E" w:rsidP="00223E3E">
            <w:pPr>
              <w:spacing w:after="0"/>
              <w:jc w:val="center"/>
              <w:rPr>
                <w:rFonts w:asciiTheme="minorHAnsi" w:hAnsiTheme="minorHAnsi"/>
                <w:b/>
                <w:bCs/>
                <w:sz w:val="18"/>
                <w:szCs w:val="18"/>
              </w:rPr>
            </w:pPr>
            <w:r>
              <w:rPr>
                <w:rFonts w:asciiTheme="minorHAnsi" w:hAnsiTheme="minorHAnsi" w:cs="Arial"/>
                <w:b/>
                <w:lang w:val="en-GB"/>
              </w:rPr>
              <w:t>Unit One</w:t>
            </w:r>
            <w:r w:rsidR="00DD1410">
              <w:rPr>
                <w:rFonts w:asciiTheme="minorHAnsi" w:hAnsiTheme="minorHAnsi" w:cs="Arial"/>
                <w:b/>
                <w:lang w:val="en-GB"/>
              </w:rPr>
              <w:t xml:space="preserve">: </w:t>
            </w:r>
            <w:r w:rsidR="00DD1410" w:rsidRPr="00ED1D37">
              <w:rPr>
                <w:b/>
                <w:bCs/>
              </w:rPr>
              <w:t>Number, Space, Statistics</w:t>
            </w:r>
          </w:p>
        </w:tc>
        <w:tc>
          <w:tcPr>
            <w:tcW w:w="54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E288258" w14:textId="7D19C5E8" w:rsidR="00223E3E" w:rsidRDefault="00223E3E" w:rsidP="00223E3E">
            <w:pPr>
              <w:spacing w:after="0"/>
              <w:jc w:val="center"/>
              <w:rPr>
                <w:rFonts w:asciiTheme="minorHAnsi" w:hAnsiTheme="minorHAnsi"/>
                <w:b/>
                <w:bCs/>
                <w:sz w:val="18"/>
                <w:szCs w:val="18"/>
              </w:rPr>
            </w:pPr>
            <w:r>
              <w:rPr>
                <w:rFonts w:asciiTheme="minorHAnsi" w:hAnsiTheme="minorHAnsi" w:cs="Arial"/>
                <w:b/>
                <w:lang w:val="en-GB"/>
              </w:rPr>
              <w:t>Unit Two</w:t>
            </w:r>
            <w:r w:rsidR="00DD1410">
              <w:rPr>
                <w:rFonts w:asciiTheme="minorHAnsi" w:hAnsiTheme="minorHAnsi" w:cs="Arial"/>
                <w:b/>
                <w:lang w:val="en-GB"/>
              </w:rPr>
              <w:t>:</w:t>
            </w:r>
            <w:r w:rsidR="00DD1410" w:rsidRPr="00ED1D37">
              <w:rPr>
                <w:b/>
                <w:bCs/>
              </w:rPr>
              <w:t xml:space="preserve"> Number, </w:t>
            </w:r>
            <w:r w:rsidR="00DD1410">
              <w:rPr>
                <w:b/>
                <w:bCs/>
              </w:rPr>
              <w:t>Algebra</w:t>
            </w:r>
            <w:r w:rsidR="00DD1410" w:rsidRPr="00ED1D37">
              <w:rPr>
                <w:b/>
                <w:bCs/>
              </w:rPr>
              <w:t xml:space="preserve">, </w:t>
            </w:r>
            <w:r w:rsidR="00DD1410">
              <w:rPr>
                <w:b/>
                <w:bCs/>
              </w:rPr>
              <w:t>Measurement</w:t>
            </w:r>
          </w:p>
        </w:tc>
        <w:tc>
          <w:tcPr>
            <w:tcW w:w="54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31D2CBB" w14:textId="252807BC" w:rsidR="00223E3E" w:rsidRDefault="00223E3E" w:rsidP="00223E3E">
            <w:pPr>
              <w:spacing w:after="0"/>
              <w:jc w:val="center"/>
              <w:rPr>
                <w:rFonts w:asciiTheme="minorHAnsi" w:hAnsiTheme="minorHAnsi"/>
                <w:b/>
                <w:sz w:val="18"/>
                <w:szCs w:val="18"/>
              </w:rPr>
            </w:pPr>
            <w:r>
              <w:rPr>
                <w:rFonts w:asciiTheme="minorHAnsi" w:hAnsiTheme="minorHAnsi" w:cs="Arial"/>
                <w:b/>
                <w:lang w:val="en-GB"/>
              </w:rPr>
              <w:t>Unit Three</w:t>
            </w:r>
            <w:r w:rsidR="00DD1410">
              <w:rPr>
                <w:rFonts w:asciiTheme="minorHAnsi" w:hAnsiTheme="minorHAnsi" w:cs="Arial"/>
                <w:b/>
                <w:lang w:val="en-GB"/>
              </w:rPr>
              <w:t xml:space="preserve">: </w:t>
            </w:r>
            <w:r w:rsidR="00DD1410" w:rsidRPr="00ED1D37">
              <w:rPr>
                <w:b/>
                <w:bCs/>
              </w:rPr>
              <w:t>Number, Space, Measurement</w:t>
            </w:r>
          </w:p>
        </w:tc>
        <w:tc>
          <w:tcPr>
            <w:tcW w:w="54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149D5B5" w14:textId="689F6C06" w:rsidR="00223E3E" w:rsidRDefault="00223E3E" w:rsidP="00223E3E">
            <w:pPr>
              <w:spacing w:after="0"/>
              <w:jc w:val="center"/>
              <w:rPr>
                <w:rFonts w:asciiTheme="minorHAnsi" w:hAnsiTheme="minorHAnsi"/>
                <w:b/>
                <w:sz w:val="18"/>
                <w:szCs w:val="18"/>
              </w:rPr>
            </w:pPr>
            <w:r>
              <w:rPr>
                <w:rFonts w:asciiTheme="minorHAnsi" w:hAnsiTheme="minorHAnsi" w:cs="Arial"/>
                <w:b/>
                <w:lang w:val="en-GB"/>
              </w:rPr>
              <w:t>Unit Four</w:t>
            </w:r>
            <w:r w:rsidR="00DD1410">
              <w:rPr>
                <w:rFonts w:asciiTheme="minorHAnsi" w:hAnsiTheme="minorHAnsi" w:cs="Arial"/>
                <w:b/>
                <w:lang w:val="en-GB"/>
              </w:rPr>
              <w:t xml:space="preserve">: </w:t>
            </w:r>
            <w:r w:rsidR="00DD1410" w:rsidRPr="00ED1D37">
              <w:rPr>
                <w:b/>
                <w:bCs/>
              </w:rPr>
              <w:t>Number, Algebra, Probability</w:t>
            </w:r>
          </w:p>
        </w:tc>
      </w:tr>
      <w:tr w:rsidR="00DD1410" w:rsidRPr="00B07137" w14:paraId="35509A48" w14:textId="77777777" w:rsidTr="00DD1410">
        <w:trPr>
          <w:cantSplit/>
          <w:trHeight w:val="4457"/>
        </w:trPr>
        <w:tc>
          <w:tcPr>
            <w:tcW w:w="429" w:type="dxa"/>
            <w:vMerge/>
            <w:shd w:val="clear" w:color="auto" w:fill="0070C0"/>
            <w:textDirection w:val="btLr"/>
            <w:vAlign w:val="center"/>
          </w:tcPr>
          <w:p w14:paraId="5C3F9B5A" w14:textId="77777777" w:rsidR="00DD1410" w:rsidRPr="00B07137" w:rsidRDefault="00DD1410" w:rsidP="00DD1410">
            <w:pPr>
              <w:spacing w:after="0" w:line="240" w:lineRule="auto"/>
              <w:jc w:val="center"/>
              <w:rPr>
                <w:rFonts w:asciiTheme="minorHAnsi" w:hAnsiTheme="minorHAnsi" w:cs="Arial"/>
                <w:b/>
                <w:color w:val="FFFFFF"/>
                <w:sz w:val="18"/>
                <w:szCs w:val="18"/>
              </w:rPr>
            </w:pPr>
          </w:p>
        </w:tc>
        <w:tc>
          <w:tcPr>
            <w:tcW w:w="432" w:type="dxa"/>
            <w:vMerge/>
            <w:shd w:val="clear" w:color="auto" w:fill="00B0F0"/>
            <w:tcMar>
              <w:top w:w="28" w:type="dxa"/>
              <w:left w:w="57" w:type="dxa"/>
              <w:bottom w:w="28" w:type="dxa"/>
              <w:right w:w="57" w:type="dxa"/>
            </w:tcMar>
            <w:textDirection w:val="btLr"/>
          </w:tcPr>
          <w:p w14:paraId="0F37A5C3" w14:textId="74C11E31" w:rsidR="00DD1410" w:rsidRPr="00B07137" w:rsidRDefault="00DD1410" w:rsidP="00DD1410">
            <w:pPr>
              <w:ind w:left="113" w:right="113"/>
              <w:jc w:val="center"/>
              <w:rPr>
                <w:rFonts w:asciiTheme="minorHAnsi" w:hAnsiTheme="minorHAnsi" w:cs="Arial"/>
                <w:b/>
                <w:sz w:val="18"/>
                <w:szCs w:val="18"/>
              </w:rPr>
            </w:pPr>
          </w:p>
        </w:tc>
        <w:tc>
          <w:tcPr>
            <w:tcW w:w="5455" w:type="dxa"/>
            <w:shd w:val="clear" w:color="auto" w:fill="auto"/>
            <w:tcMar>
              <w:top w:w="57" w:type="dxa"/>
              <w:left w:w="57" w:type="dxa"/>
              <w:bottom w:w="57" w:type="dxa"/>
              <w:right w:w="57" w:type="dxa"/>
            </w:tcMar>
          </w:tcPr>
          <w:p w14:paraId="242B6B85" w14:textId="77777777" w:rsidR="00DD1410" w:rsidRDefault="00DD1410" w:rsidP="00DD1410">
            <w:pPr>
              <w:pStyle w:val="Tabletext9after3"/>
            </w:pPr>
            <w:r>
              <w:t>Students further develop proficiency and positive dispositions towards mathematics and its use as they:</w:t>
            </w:r>
          </w:p>
          <w:p w14:paraId="30C895B3" w14:textId="77777777" w:rsidR="00DD1410" w:rsidRDefault="00DD1410" w:rsidP="00DD1410">
            <w:pPr>
              <w:pStyle w:val="Tablebullet3ptAfter"/>
            </w:pPr>
            <w:r>
              <w:t xml:space="preserve">use a range of physical and virtual materials and apply understanding of relationships to convert between forms of numbers, units and spatial representations especially with fractions and decimals </w:t>
            </w:r>
          </w:p>
          <w:p w14:paraId="1A23B957" w14:textId="77777777" w:rsidR="00DD1410" w:rsidRDefault="00DD1410" w:rsidP="00DD1410">
            <w:pPr>
              <w:pStyle w:val="Tablebullet3ptAfter"/>
            </w:pPr>
            <w:r>
              <w:t>use materials, diagrams or arrays to become efficient with multiplication facts</w:t>
            </w:r>
          </w:p>
          <w:p w14:paraId="6789F2C1" w14:textId="77777777" w:rsidR="00DD1410" w:rsidRDefault="00DD1410" w:rsidP="00DD1410">
            <w:pPr>
              <w:pStyle w:val="Tablebullet3ptAfter"/>
            </w:pPr>
            <w:r>
              <w:t>locate and move positions within a grid coordinate system to pinpoint specific locations</w:t>
            </w:r>
          </w:p>
          <w:p w14:paraId="3232C023" w14:textId="77777777" w:rsidR="00DD1410" w:rsidRDefault="00DD1410" w:rsidP="00DD1410">
            <w:pPr>
              <w:pStyle w:val="Tablebullet3ptAfter"/>
            </w:pPr>
            <w:r>
              <w:t xml:space="preserve">recognise what stays the same and what changes when shapes undergo transformations </w:t>
            </w:r>
          </w:p>
          <w:p w14:paraId="6001D960" w14:textId="77777777" w:rsidR="00DD1410" w:rsidRDefault="00DD1410" w:rsidP="00DD1410">
            <w:pPr>
              <w:pStyle w:val="Tablebullet3ptAfter"/>
            </w:pPr>
            <w:r>
              <w:t>use physical materials and dynamic geometric software to perform transformations</w:t>
            </w:r>
          </w:p>
          <w:p w14:paraId="622B34E7" w14:textId="41FD2FD6" w:rsidR="00DD1410" w:rsidRPr="005D48F8" w:rsidRDefault="00DD1410" w:rsidP="00DD1410">
            <w:pPr>
              <w:pStyle w:val="Tablebullet6ptafter"/>
              <w:ind w:left="227" w:hanging="227"/>
              <w:rPr>
                <w:rFonts w:asciiTheme="minorHAnsi" w:hAnsiTheme="minorHAnsi"/>
                <w:szCs w:val="18"/>
              </w:rPr>
            </w:pPr>
            <w:r>
              <w:t>plan and conduct a statistical investigation that involves a range of data sets including nominal and ordinal categorical and discrete numerical data; report findings and interpret and compare data representations to make informed decisions.</w:t>
            </w:r>
          </w:p>
        </w:tc>
        <w:tc>
          <w:tcPr>
            <w:tcW w:w="5455" w:type="dxa"/>
            <w:shd w:val="clear" w:color="auto" w:fill="auto"/>
            <w:tcMar>
              <w:top w:w="57" w:type="dxa"/>
              <w:left w:w="57" w:type="dxa"/>
              <w:bottom w:w="57" w:type="dxa"/>
              <w:right w:w="57" w:type="dxa"/>
            </w:tcMar>
          </w:tcPr>
          <w:p w14:paraId="46C72DDD" w14:textId="77777777" w:rsidR="00DD1410" w:rsidRDefault="00DD1410" w:rsidP="00DD1410">
            <w:pPr>
              <w:pStyle w:val="Tabletext9after3"/>
            </w:pPr>
            <w:r>
              <w:t>Students further develop proficiency and positive dispositions towards mathematics and its use as they:</w:t>
            </w:r>
          </w:p>
          <w:p w14:paraId="62376401" w14:textId="77777777" w:rsidR="00DD1410" w:rsidRPr="009E115E" w:rsidRDefault="00DD1410" w:rsidP="00DD1410">
            <w:pPr>
              <w:pStyle w:val="Tablebullet3ptAfter"/>
            </w:pPr>
            <w:r w:rsidRPr="009E115E">
              <w:t xml:space="preserve">use </w:t>
            </w:r>
            <w:r>
              <w:t>physical and virtual materials</w:t>
            </w:r>
            <w:r w:rsidRPr="009E115E">
              <w:t xml:space="preserve"> to experiment with factors and multiples </w:t>
            </w:r>
          </w:p>
          <w:p w14:paraId="020469B6" w14:textId="77777777" w:rsidR="00DD1410" w:rsidRPr="00543367" w:rsidRDefault="00DD1410" w:rsidP="00DD1410">
            <w:pPr>
              <w:pStyle w:val="Tablebullet3ptAfter"/>
            </w:pPr>
            <w:r w:rsidRPr="009E115E">
              <w:t xml:space="preserve">use materials, diagrams or arrays to find </w:t>
            </w:r>
            <w:r w:rsidRPr="00543367">
              <w:t xml:space="preserve">unknowns in numerical equations involving multiplication and division </w:t>
            </w:r>
          </w:p>
          <w:p w14:paraId="7E581B71" w14:textId="77777777" w:rsidR="00DD1410" w:rsidRDefault="00DD1410" w:rsidP="00DD1410">
            <w:pPr>
              <w:pStyle w:val="Tablebullet3ptAfter"/>
            </w:pPr>
            <w:r w:rsidRPr="00543367">
              <w:t xml:space="preserve">build fluency </w:t>
            </w:r>
            <w:r>
              <w:t xml:space="preserve">and understanding of </w:t>
            </w:r>
            <w:r w:rsidRPr="00543367">
              <w:t>multiplication facts</w:t>
            </w:r>
            <w:r>
              <w:t xml:space="preserve">.  </w:t>
            </w:r>
          </w:p>
          <w:p w14:paraId="1521C454" w14:textId="77777777" w:rsidR="00DD1410" w:rsidRPr="00543367" w:rsidRDefault="00DD1410" w:rsidP="00DD1410">
            <w:pPr>
              <w:pStyle w:val="Tablebullet3ptAfter"/>
            </w:pPr>
            <w:r>
              <w:t>develop</w:t>
            </w:r>
            <w:r w:rsidRPr="00543367">
              <w:t xml:space="preserve"> efficient strategies to </w:t>
            </w:r>
            <w:r>
              <w:t>multiply and divide</w:t>
            </w:r>
            <w:r w:rsidRPr="00543367">
              <w:t xml:space="preserve"> </w:t>
            </w:r>
          </w:p>
          <w:p w14:paraId="4B7581E3" w14:textId="77777777" w:rsidR="00DD1410" w:rsidRPr="009E115E" w:rsidRDefault="00DD1410" w:rsidP="00DD1410">
            <w:pPr>
              <w:pStyle w:val="Tablebullet3ptAfter"/>
              <w:rPr>
                <w:b/>
                <w:bCs/>
              </w:rPr>
            </w:pPr>
            <w:r w:rsidRPr="009E115E">
              <w:t>use mathematical modelling to solve financial problems, involving natural numbers and operations, and report on insights and conclusions reach</w:t>
            </w:r>
            <w:r>
              <w:t>ed</w:t>
            </w:r>
          </w:p>
          <w:p w14:paraId="7604C438" w14:textId="77777777" w:rsidR="00DD1410" w:rsidRPr="009E115E" w:rsidRDefault="00DD1410" w:rsidP="00DD1410">
            <w:pPr>
              <w:pStyle w:val="Tablebullet3ptAfter"/>
            </w:pPr>
            <w:r w:rsidRPr="009E115E">
              <w:t xml:space="preserve">use estimation strategies to check the reasonableness of calculations when solving problems </w:t>
            </w:r>
          </w:p>
          <w:p w14:paraId="2119DF9E" w14:textId="2FE8819F" w:rsidR="00DD1410" w:rsidRPr="006C5A28" w:rsidRDefault="00DD1410" w:rsidP="00DD1410">
            <w:pPr>
              <w:pStyle w:val="Tablebullet6ptafter"/>
              <w:rPr>
                <w:rFonts w:asciiTheme="minorHAnsi" w:hAnsiTheme="minorHAnsi"/>
                <w:b/>
                <w:szCs w:val="18"/>
              </w:rPr>
            </w:pPr>
            <w:r w:rsidRPr="009E115E">
              <w:t>apply an understanding of relationships to convert between 12- and 24</w:t>
            </w:r>
            <w:r>
              <w:t>-hour</w:t>
            </w:r>
            <w:r w:rsidRPr="009E115E">
              <w:t xml:space="preserve"> time when solving practical problems</w:t>
            </w:r>
            <w:r>
              <w:t>.</w:t>
            </w:r>
          </w:p>
        </w:tc>
        <w:tc>
          <w:tcPr>
            <w:tcW w:w="5455" w:type="dxa"/>
            <w:shd w:val="clear" w:color="auto" w:fill="auto"/>
            <w:tcMar>
              <w:top w:w="57" w:type="dxa"/>
              <w:left w:w="57" w:type="dxa"/>
              <w:bottom w:w="57" w:type="dxa"/>
              <w:right w:w="57" w:type="dxa"/>
            </w:tcMar>
          </w:tcPr>
          <w:p w14:paraId="4F6386B8" w14:textId="77777777" w:rsidR="00DD1410" w:rsidRDefault="00DD1410" w:rsidP="00DD1410">
            <w:pPr>
              <w:pStyle w:val="Tabletext9after3"/>
            </w:pPr>
            <w:r>
              <w:t>Students further develop proficiency and positive dispositions towards mathematics and its use as they:</w:t>
            </w:r>
          </w:p>
          <w:p w14:paraId="38342626" w14:textId="77777777" w:rsidR="00DD1410" w:rsidRDefault="00DD1410" w:rsidP="00DD1410">
            <w:pPr>
              <w:pStyle w:val="Tablebullet3ptAfter"/>
            </w:pPr>
            <w:r>
              <w:t>use common percentages to make proportional comparisons of quantities in everyday contexts</w:t>
            </w:r>
          </w:p>
          <w:p w14:paraId="43A84976" w14:textId="77777777" w:rsidR="00DD1410" w:rsidRDefault="00DD1410" w:rsidP="00DD1410">
            <w:pPr>
              <w:pStyle w:val="Tablebullet3ptAfter"/>
            </w:pPr>
            <w:r>
              <w:t>apply understanding of fractions to compare and order them, and solve problems involving addition and subtraction of fractions with the same or related denominators</w:t>
            </w:r>
          </w:p>
          <w:p w14:paraId="2A16FC8D" w14:textId="77777777" w:rsidR="00DD1410" w:rsidRDefault="00DD1410" w:rsidP="00DD1410">
            <w:pPr>
              <w:pStyle w:val="Tablebullet3ptAfter"/>
            </w:pPr>
            <w:r>
              <w:t xml:space="preserve">use mathematical modelling to solve practical problems using natural numbers and operations, and report on insights and conclusions </w:t>
            </w:r>
          </w:p>
          <w:p w14:paraId="4EE3680A" w14:textId="77777777" w:rsidR="00DD1410" w:rsidRDefault="00DD1410" w:rsidP="00DD1410">
            <w:pPr>
              <w:pStyle w:val="Tablebullet3ptAfter"/>
            </w:pPr>
            <w:r>
              <w:t>apply an understanding of relationships between objects and two-dimensional nets by constructing a variety of objects</w:t>
            </w:r>
          </w:p>
          <w:p w14:paraId="051B3807" w14:textId="77777777" w:rsidR="00DD1410" w:rsidRDefault="00DD1410" w:rsidP="00DD1410">
            <w:pPr>
              <w:pStyle w:val="Tablebullet3ptAfter"/>
            </w:pPr>
            <w:r>
              <w:t xml:space="preserve">solve practical problems involving perimeter and area of regular and irregular spaces using appropriate metric units </w:t>
            </w:r>
          </w:p>
          <w:p w14:paraId="004129B5" w14:textId="77777777" w:rsidR="00DD1410" w:rsidRDefault="00DD1410" w:rsidP="00DD1410">
            <w:pPr>
              <w:pStyle w:val="Tablebullet3ptAfter"/>
            </w:pPr>
            <w:r>
              <w:t>decide on the appropriate unit when measuring length, mass and capacity of objects</w:t>
            </w:r>
          </w:p>
          <w:p w14:paraId="1F0D7D53" w14:textId="5EE9AAF7" w:rsidR="00DD1410" w:rsidRPr="0088029E" w:rsidRDefault="00DD1410" w:rsidP="00DD1410">
            <w:pPr>
              <w:spacing w:after="0"/>
              <w:rPr>
                <w:rFonts w:asciiTheme="minorHAnsi" w:hAnsiTheme="minorHAnsi"/>
                <w:sz w:val="18"/>
                <w:szCs w:val="18"/>
              </w:rPr>
            </w:pPr>
            <w:r>
              <w:t>use appropriate instruments such as protractors and digital tools to construct and measure angles in degrees.</w:t>
            </w:r>
          </w:p>
        </w:tc>
        <w:tc>
          <w:tcPr>
            <w:tcW w:w="5455" w:type="dxa"/>
            <w:shd w:val="clear" w:color="auto" w:fill="auto"/>
            <w:tcMar>
              <w:top w:w="57" w:type="dxa"/>
              <w:left w:w="57" w:type="dxa"/>
              <w:bottom w:w="57" w:type="dxa"/>
              <w:right w:w="57" w:type="dxa"/>
            </w:tcMar>
          </w:tcPr>
          <w:p w14:paraId="3FBEE10F" w14:textId="77777777" w:rsidR="00DD1410" w:rsidRDefault="00DD1410" w:rsidP="00DD1410">
            <w:pPr>
              <w:pStyle w:val="Tabletext9after3"/>
            </w:pPr>
            <w:r>
              <w:t>Students further develop proficiency and positive dispositions towards mathematics and its use as they:</w:t>
            </w:r>
          </w:p>
          <w:p w14:paraId="18CCDB16" w14:textId="77777777" w:rsidR="00DD1410" w:rsidRDefault="00DD1410" w:rsidP="00DD1410">
            <w:pPr>
              <w:pStyle w:val="Tablebullet3ptAfter"/>
            </w:pPr>
            <w:r>
              <w:t>use place value to order decimals</w:t>
            </w:r>
          </w:p>
          <w:p w14:paraId="05FD9E48" w14:textId="77777777" w:rsidR="00DD1410" w:rsidRDefault="00DD1410" w:rsidP="00DD1410">
            <w:pPr>
              <w:pStyle w:val="Tablebullet3ptAfter"/>
            </w:pPr>
            <w:r>
              <w:t>use algorithms and digital tools to experiment with factors and multiples to identify and explain patterns</w:t>
            </w:r>
          </w:p>
          <w:p w14:paraId="6DADE7FA" w14:textId="77777777" w:rsidR="00DD1410" w:rsidRDefault="00DD1410" w:rsidP="00DD1410">
            <w:pPr>
              <w:pStyle w:val="Tablebullet3ptAfter"/>
            </w:pPr>
            <w:r>
              <w:t xml:space="preserve">use multiplication facts and efficient calculation strategies to build fluency in multiplying large numbers by one and two-digit numbers and divide by single digit numbers </w:t>
            </w:r>
          </w:p>
          <w:p w14:paraId="43A94806" w14:textId="77777777" w:rsidR="00DD1410" w:rsidRDefault="00DD1410" w:rsidP="00DD1410">
            <w:pPr>
              <w:pStyle w:val="Tablebullet3ptAfter"/>
            </w:pPr>
            <w:r>
              <w:t>find unknowns in numerical equations involving multiplication and division using materials, diagrams, number sentences and arrays</w:t>
            </w:r>
          </w:p>
          <w:p w14:paraId="478E333E" w14:textId="503CDEBA" w:rsidR="00DD1410" w:rsidRPr="0088029E" w:rsidRDefault="00DD1410" w:rsidP="00DD1410">
            <w:pPr>
              <w:pStyle w:val="Tablebullet6ptafter"/>
              <w:ind w:left="227" w:hanging="227"/>
              <w:rPr>
                <w:rFonts w:asciiTheme="minorHAnsi" w:hAnsiTheme="minorHAnsi" w:cstheme="minorHAnsi"/>
                <w:szCs w:val="18"/>
              </w:rPr>
            </w:pPr>
            <w:r>
              <w:t>develop reasoning skills when considering relationships between events and connecting long-term frequency over many trials to the likelihood of an event occurring.</w:t>
            </w:r>
          </w:p>
        </w:tc>
      </w:tr>
      <w:tr w:rsidR="00557154" w:rsidRPr="00B07137" w14:paraId="302B9B98" w14:textId="77777777" w:rsidTr="00A80847">
        <w:trPr>
          <w:cantSplit/>
          <w:trHeight w:val="1272"/>
        </w:trPr>
        <w:tc>
          <w:tcPr>
            <w:tcW w:w="429" w:type="dxa"/>
            <w:vMerge/>
            <w:shd w:val="clear" w:color="auto" w:fill="0070C0"/>
            <w:textDirection w:val="btLr"/>
            <w:vAlign w:val="center"/>
          </w:tcPr>
          <w:p w14:paraId="40571E39" w14:textId="77777777" w:rsidR="00557154" w:rsidRPr="00B07137" w:rsidRDefault="00557154" w:rsidP="00B07137">
            <w:pPr>
              <w:spacing w:after="0" w:line="240" w:lineRule="auto"/>
              <w:jc w:val="center"/>
              <w:rPr>
                <w:rFonts w:asciiTheme="minorHAnsi" w:hAnsiTheme="minorHAnsi" w:cs="Arial"/>
                <w:b/>
                <w:color w:val="FFFFFF"/>
                <w:sz w:val="18"/>
                <w:szCs w:val="18"/>
              </w:rPr>
            </w:pPr>
          </w:p>
        </w:tc>
        <w:tc>
          <w:tcPr>
            <w:tcW w:w="432" w:type="dxa"/>
            <w:shd w:val="clear" w:color="auto" w:fill="00B0F0"/>
            <w:tcMar>
              <w:top w:w="28" w:type="dxa"/>
              <w:left w:w="57" w:type="dxa"/>
              <w:bottom w:w="28" w:type="dxa"/>
              <w:right w:w="57" w:type="dxa"/>
            </w:tcMar>
            <w:textDirection w:val="btLr"/>
          </w:tcPr>
          <w:p w14:paraId="692F503D" w14:textId="77777777" w:rsidR="00557154" w:rsidRDefault="00557154" w:rsidP="00B07137">
            <w:pPr>
              <w:ind w:left="113" w:right="113"/>
              <w:jc w:val="center"/>
              <w:rPr>
                <w:rFonts w:asciiTheme="minorHAnsi" w:hAnsiTheme="minorHAnsi" w:cs="Arial"/>
                <w:b/>
                <w:color w:val="FFFFFF" w:themeColor="background1"/>
                <w:sz w:val="18"/>
                <w:szCs w:val="18"/>
              </w:rPr>
            </w:pPr>
            <w:r>
              <w:rPr>
                <w:rFonts w:asciiTheme="minorHAnsi" w:hAnsiTheme="minorHAnsi" w:cs="Arial"/>
                <w:b/>
                <w:color w:val="FFFFFF" w:themeColor="background1"/>
                <w:sz w:val="18"/>
                <w:szCs w:val="18"/>
              </w:rPr>
              <w:t>ASSESSMENT</w:t>
            </w:r>
          </w:p>
        </w:tc>
        <w:tc>
          <w:tcPr>
            <w:tcW w:w="5455" w:type="dxa"/>
            <w:shd w:val="clear" w:color="auto" w:fill="DDD9C3" w:themeFill="background2" w:themeFillShade="E6"/>
            <w:tcMar>
              <w:top w:w="57" w:type="dxa"/>
              <w:left w:w="57" w:type="dxa"/>
              <w:bottom w:w="57" w:type="dxa"/>
              <w:right w:w="57" w:type="dxa"/>
            </w:tcMar>
          </w:tcPr>
          <w:p w14:paraId="0F18016D" w14:textId="01525B4E" w:rsidR="00BC4545" w:rsidRPr="00DD1410" w:rsidRDefault="00557154" w:rsidP="00BC4545">
            <w:pPr>
              <w:pStyle w:val="Tableheaderslvl1-singleblack"/>
              <w:jc w:val="left"/>
              <w:rPr>
                <w:sz w:val="18"/>
                <w:szCs w:val="18"/>
                <w:u w:val="single"/>
              </w:rPr>
            </w:pPr>
            <w:r w:rsidRPr="00DD1410">
              <w:rPr>
                <w:rFonts w:asciiTheme="minorHAnsi" w:hAnsiTheme="minorHAnsi"/>
                <w:bCs/>
                <w:sz w:val="18"/>
                <w:szCs w:val="18"/>
              </w:rPr>
              <w:t xml:space="preserve"> </w:t>
            </w:r>
            <w:r w:rsidR="00BC4545" w:rsidRPr="00DD1410">
              <w:rPr>
                <w:sz w:val="18"/>
                <w:szCs w:val="18"/>
                <w:u w:val="single"/>
              </w:rPr>
              <w:t>Summative Assessment</w:t>
            </w:r>
          </w:p>
          <w:p w14:paraId="353C8CC9" w14:textId="77777777" w:rsidR="00AC1E2E" w:rsidRPr="00DD1410" w:rsidRDefault="00AC1E2E" w:rsidP="00AC1E2E">
            <w:pPr>
              <w:spacing w:after="0"/>
              <w:rPr>
                <w:b/>
                <w:i/>
                <w:iCs/>
                <w:sz w:val="18"/>
                <w:szCs w:val="18"/>
              </w:rPr>
            </w:pPr>
          </w:p>
          <w:p w14:paraId="6387CF96" w14:textId="25234D0C" w:rsidR="00AC1E2E" w:rsidRPr="00DD1410" w:rsidRDefault="00AC1E2E" w:rsidP="00AC1E2E">
            <w:pPr>
              <w:spacing w:after="0"/>
              <w:rPr>
                <w:bCs/>
                <w:sz w:val="18"/>
                <w:szCs w:val="18"/>
              </w:rPr>
            </w:pPr>
            <w:r w:rsidRPr="00DD1410">
              <w:rPr>
                <w:b/>
                <w:sz w:val="18"/>
                <w:szCs w:val="18"/>
              </w:rPr>
              <w:t xml:space="preserve">Exploring transformations and grid coordinates: </w:t>
            </w:r>
            <w:r w:rsidRPr="00DD1410">
              <w:rPr>
                <w:bCs/>
                <w:sz w:val="18"/>
                <w:szCs w:val="18"/>
              </w:rPr>
              <w:t xml:space="preserve">perform and describe transformation of shapes, identify symmetries and use grid coordinates. </w:t>
            </w:r>
          </w:p>
          <w:p w14:paraId="564F99E1" w14:textId="46CF2262" w:rsidR="00AC1E2E" w:rsidRPr="00DD1410" w:rsidRDefault="00AC1E2E" w:rsidP="00AC1E2E">
            <w:pPr>
              <w:spacing w:after="0"/>
              <w:rPr>
                <w:bCs/>
                <w:i/>
                <w:iCs/>
                <w:sz w:val="18"/>
                <w:szCs w:val="18"/>
              </w:rPr>
            </w:pPr>
          </w:p>
          <w:p w14:paraId="1366D4AF" w14:textId="05C2DFE9" w:rsidR="00AC1E2E" w:rsidRPr="00DD1410" w:rsidRDefault="00AC1E2E" w:rsidP="00AC1E2E">
            <w:pPr>
              <w:spacing w:after="0"/>
              <w:rPr>
                <w:sz w:val="18"/>
                <w:szCs w:val="18"/>
              </w:rPr>
            </w:pPr>
            <w:r w:rsidRPr="00DD1410">
              <w:rPr>
                <w:b/>
                <w:bCs/>
                <w:sz w:val="18"/>
                <w:szCs w:val="18"/>
              </w:rPr>
              <w:t xml:space="preserve">Planning and conducting a statistical investigation: </w:t>
            </w:r>
            <w:r w:rsidRPr="00DD1410">
              <w:rPr>
                <w:sz w:val="18"/>
                <w:szCs w:val="18"/>
              </w:rPr>
              <w:t>plan and conduct a statistical investigation to collect, represent and interpret data</w:t>
            </w:r>
            <w:r w:rsidR="005D48F8" w:rsidRPr="00DD1410">
              <w:rPr>
                <w:sz w:val="18"/>
                <w:szCs w:val="18"/>
              </w:rPr>
              <w:t>.</w:t>
            </w:r>
          </w:p>
          <w:p w14:paraId="2014962F" w14:textId="50D246D0" w:rsidR="007268BF" w:rsidRPr="00DD1410" w:rsidRDefault="007268BF" w:rsidP="00AC1E2E">
            <w:pPr>
              <w:spacing w:after="0"/>
              <w:rPr>
                <w:i/>
                <w:iCs/>
                <w:sz w:val="18"/>
                <w:szCs w:val="18"/>
              </w:rPr>
            </w:pPr>
          </w:p>
          <w:p w14:paraId="737BDB99" w14:textId="77777777" w:rsidR="007268BF" w:rsidRPr="00DD1410" w:rsidRDefault="007268BF" w:rsidP="007268BF">
            <w:pPr>
              <w:spacing w:after="0"/>
              <w:rPr>
                <w:rFonts w:ascii="Arial" w:hAnsi="Arial" w:cs="Arial"/>
                <w:b/>
                <w:bCs/>
                <w:sz w:val="18"/>
                <w:szCs w:val="18"/>
                <w:u w:val="single"/>
              </w:rPr>
            </w:pPr>
            <w:r w:rsidRPr="00DD1410">
              <w:rPr>
                <w:rFonts w:ascii="Arial" w:hAnsi="Arial" w:cs="Arial"/>
                <w:b/>
                <w:bCs/>
                <w:sz w:val="18"/>
                <w:szCs w:val="18"/>
                <w:u w:val="single"/>
              </w:rPr>
              <w:t>Formative Assessment</w:t>
            </w:r>
          </w:p>
          <w:p w14:paraId="2DF38D2E" w14:textId="77777777" w:rsidR="007268BF" w:rsidRPr="00DD1410" w:rsidRDefault="007268BF" w:rsidP="00AC1E2E">
            <w:pPr>
              <w:spacing w:after="0"/>
              <w:rPr>
                <w:sz w:val="18"/>
                <w:szCs w:val="18"/>
              </w:rPr>
            </w:pPr>
          </w:p>
          <w:p w14:paraId="4E87BA70" w14:textId="77777777" w:rsidR="007268BF" w:rsidRPr="00DD1410" w:rsidRDefault="007268BF" w:rsidP="007268BF">
            <w:pPr>
              <w:spacing w:after="0"/>
              <w:rPr>
                <w:bCs/>
                <w:sz w:val="18"/>
                <w:szCs w:val="18"/>
              </w:rPr>
            </w:pPr>
            <w:r w:rsidRPr="00DD1410">
              <w:rPr>
                <w:b/>
                <w:sz w:val="18"/>
                <w:szCs w:val="18"/>
              </w:rPr>
              <w:t xml:space="preserve">Representing and ordering decimals and </w:t>
            </w:r>
            <w:proofErr w:type="gramStart"/>
            <w:r w:rsidRPr="00DD1410">
              <w:rPr>
                <w:b/>
                <w:sz w:val="18"/>
                <w:szCs w:val="18"/>
              </w:rPr>
              <w:t>fractions</w:t>
            </w:r>
            <w:r w:rsidRPr="00DD1410">
              <w:rPr>
                <w:bCs/>
                <w:sz w:val="18"/>
                <w:szCs w:val="18"/>
              </w:rPr>
              <w:t xml:space="preserve"> :</w:t>
            </w:r>
            <w:proofErr w:type="gramEnd"/>
            <w:r w:rsidRPr="00DD1410">
              <w:rPr>
                <w:bCs/>
                <w:sz w:val="18"/>
                <w:szCs w:val="18"/>
              </w:rPr>
              <w:t xml:space="preserve"> writing and ordering decimals, hundredths, representing and ordering fractions.</w:t>
            </w:r>
          </w:p>
          <w:p w14:paraId="142E47C3" w14:textId="77777777" w:rsidR="00AC1E2E" w:rsidRPr="00DD1410" w:rsidRDefault="00AC1E2E" w:rsidP="00AC1E2E">
            <w:pPr>
              <w:spacing w:after="0"/>
              <w:rPr>
                <w:bCs/>
                <w:i/>
                <w:iCs/>
                <w:sz w:val="18"/>
                <w:szCs w:val="18"/>
              </w:rPr>
            </w:pPr>
          </w:p>
          <w:p w14:paraId="15EEFF1C" w14:textId="6C33A42D" w:rsidR="00AC1E2E" w:rsidRPr="00DD1410" w:rsidRDefault="00AC1E2E" w:rsidP="00AC1E2E">
            <w:pPr>
              <w:spacing w:after="0"/>
              <w:rPr>
                <w:rFonts w:asciiTheme="minorHAnsi" w:hAnsiTheme="minorHAnsi"/>
                <w:bCs/>
                <w:color w:val="000000" w:themeColor="text1"/>
                <w:sz w:val="18"/>
                <w:szCs w:val="18"/>
              </w:rPr>
            </w:pPr>
          </w:p>
        </w:tc>
        <w:tc>
          <w:tcPr>
            <w:tcW w:w="5455" w:type="dxa"/>
            <w:shd w:val="clear" w:color="auto" w:fill="DDD9C3" w:themeFill="background2" w:themeFillShade="E6"/>
            <w:tcMar>
              <w:top w:w="57" w:type="dxa"/>
              <w:left w:w="57" w:type="dxa"/>
              <w:bottom w:w="57" w:type="dxa"/>
              <w:right w:w="57" w:type="dxa"/>
            </w:tcMar>
          </w:tcPr>
          <w:p w14:paraId="635B1902" w14:textId="4F856327" w:rsidR="00053229" w:rsidRPr="00DD1410" w:rsidRDefault="00053229" w:rsidP="00B07137">
            <w:pPr>
              <w:spacing w:after="0"/>
              <w:jc w:val="both"/>
              <w:rPr>
                <w:rFonts w:ascii="Arial" w:hAnsi="Arial" w:cs="Arial"/>
                <w:b/>
                <w:bCs/>
                <w:color w:val="000000" w:themeColor="text1"/>
                <w:sz w:val="18"/>
                <w:szCs w:val="18"/>
                <w:u w:val="single"/>
              </w:rPr>
            </w:pPr>
            <w:r w:rsidRPr="00DD1410">
              <w:rPr>
                <w:rFonts w:ascii="Arial" w:hAnsi="Arial" w:cs="Arial"/>
                <w:b/>
                <w:bCs/>
                <w:color w:val="000000" w:themeColor="text1"/>
                <w:sz w:val="18"/>
                <w:szCs w:val="18"/>
                <w:u w:val="single"/>
              </w:rPr>
              <w:t>Summative Assessment</w:t>
            </w:r>
          </w:p>
          <w:p w14:paraId="50E409DA" w14:textId="77777777" w:rsidR="00053229" w:rsidRPr="00DD1410" w:rsidRDefault="00053229" w:rsidP="00B07137">
            <w:pPr>
              <w:spacing w:after="0"/>
              <w:jc w:val="both"/>
              <w:rPr>
                <w:rFonts w:asciiTheme="minorHAnsi" w:hAnsiTheme="minorHAnsi"/>
                <w:b/>
                <w:bCs/>
                <w:color w:val="000000" w:themeColor="text1"/>
                <w:sz w:val="18"/>
                <w:szCs w:val="18"/>
              </w:rPr>
            </w:pPr>
          </w:p>
          <w:p w14:paraId="69EB1F40" w14:textId="77777777" w:rsidR="00053229" w:rsidRPr="00DD1410" w:rsidRDefault="00053229" w:rsidP="00053229">
            <w:pPr>
              <w:spacing w:after="0"/>
              <w:rPr>
                <w:b/>
                <w:bCs/>
                <w:sz w:val="18"/>
                <w:szCs w:val="18"/>
              </w:rPr>
            </w:pPr>
            <w:r w:rsidRPr="00DD1410">
              <w:rPr>
                <w:b/>
                <w:bCs/>
                <w:i/>
                <w:iCs/>
                <w:sz w:val="18"/>
                <w:szCs w:val="18"/>
              </w:rPr>
              <w:t xml:space="preserve">Finding unknowns, using estimation strategies and planning an event using mathematical modelling: </w:t>
            </w:r>
            <w:r w:rsidRPr="00DD1410">
              <w:rPr>
                <w:sz w:val="18"/>
                <w:szCs w:val="18"/>
              </w:rPr>
              <w:t>To find unknowns in equations involving multiplication and division, and check the reasonableness of calculations. To use mathematical modelling to plan a fundraising activity to make a profit.</w:t>
            </w:r>
          </w:p>
          <w:p w14:paraId="77E9121D" w14:textId="7C1AD235" w:rsidR="00053229" w:rsidRPr="00DD1410" w:rsidRDefault="00053229" w:rsidP="00053229">
            <w:pPr>
              <w:spacing w:after="0"/>
              <w:rPr>
                <w:rStyle w:val="ACARASUN-Header"/>
                <w:sz w:val="18"/>
                <w:szCs w:val="18"/>
              </w:rPr>
            </w:pPr>
          </w:p>
          <w:p w14:paraId="2B61AC4E" w14:textId="77777777" w:rsidR="00053229" w:rsidRPr="00DD1410" w:rsidRDefault="00053229" w:rsidP="00053229">
            <w:pPr>
              <w:spacing w:after="0"/>
              <w:rPr>
                <w:rStyle w:val="ACARASUN-Header"/>
                <w:sz w:val="18"/>
                <w:szCs w:val="18"/>
              </w:rPr>
            </w:pPr>
          </w:p>
          <w:p w14:paraId="7313E7DE" w14:textId="2810C16A" w:rsidR="00053229" w:rsidRPr="00DD1410" w:rsidRDefault="00053229" w:rsidP="00053229">
            <w:pPr>
              <w:spacing w:after="0"/>
              <w:rPr>
                <w:sz w:val="18"/>
                <w:szCs w:val="18"/>
              </w:rPr>
            </w:pPr>
            <w:r w:rsidRPr="00DD1410">
              <w:rPr>
                <w:b/>
                <w:bCs/>
                <w:i/>
                <w:iCs/>
                <w:sz w:val="18"/>
                <w:szCs w:val="18"/>
              </w:rPr>
              <w:t xml:space="preserve">Converting between 12- and 24- hour time: </w:t>
            </w:r>
            <w:r w:rsidRPr="00DD1410">
              <w:rPr>
                <w:sz w:val="18"/>
                <w:szCs w:val="18"/>
              </w:rPr>
              <w:t xml:space="preserve">show understanding of relationship to convert between 12 and 24-hour time. </w:t>
            </w:r>
          </w:p>
          <w:p w14:paraId="25D8B7EE" w14:textId="0614F6B0" w:rsidR="00053229" w:rsidRPr="00DD1410" w:rsidRDefault="00053229" w:rsidP="00053229">
            <w:pPr>
              <w:spacing w:after="0"/>
              <w:rPr>
                <w:sz w:val="18"/>
                <w:szCs w:val="18"/>
              </w:rPr>
            </w:pPr>
          </w:p>
          <w:p w14:paraId="6D486D84" w14:textId="7E3E2FA9" w:rsidR="00053229" w:rsidRPr="00DD1410" w:rsidRDefault="00053229" w:rsidP="00053229">
            <w:pPr>
              <w:spacing w:after="0"/>
              <w:rPr>
                <w:rFonts w:ascii="Arial" w:hAnsi="Arial" w:cs="Arial"/>
                <w:b/>
                <w:bCs/>
                <w:sz w:val="18"/>
                <w:szCs w:val="18"/>
                <w:u w:val="single"/>
              </w:rPr>
            </w:pPr>
            <w:r w:rsidRPr="00DD1410">
              <w:rPr>
                <w:rFonts w:ascii="Arial" w:hAnsi="Arial" w:cs="Arial"/>
                <w:b/>
                <w:bCs/>
                <w:sz w:val="18"/>
                <w:szCs w:val="18"/>
                <w:u w:val="single"/>
              </w:rPr>
              <w:t>Formative Assessment</w:t>
            </w:r>
          </w:p>
          <w:p w14:paraId="1C4C35F1" w14:textId="77777777" w:rsidR="00053229" w:rsidRPr="00DD1410" w:rsidRDefault="00053229" w:rsidP="00053229">
            <w:pPr>
              <w:spacing w:after="0"/>
              <w:rPr>
                <w:rFonts w:ascii="Arial" w:hAnsi="Arial" w:cs="Arial"/>
                <w:b/>
                <w:bCs/>
                <w:sz w:val="18"/>
                <w:szCs w:val="18"/>
              </w:rPr>
            </w:pPr>
          </w:p>
          <w:p w14:paraId="015AB3D1" w14:textId="477CFAB2" w:rsidR="00053229" w:rsidRPr="00DD1410" w:rsidRDefault="00053229" w:rsidP="00053229">
            <w:pPr>
              <w:spacing w:after="0"/>
              <w:rPr>
                <w:sz w:val="18"/>
                <w:szCs w:val="18"/>
              </w:rPr>
            </w:pPr>
            <w:r w:rsidRPr="00DD1410">
              <w:rPr>
                <w:b/>
                <w:bCs/>
                <w:i/>
                <w:iCs/>
                <w:sz w:val="18"/>
                <w:szCs w:val="18"/>
              </w:rPr>
              <w:t xml:space="preserve">Exploring factors and multiples and using proficiency with multiplication facts: </w:t>
            </w:r>
            <w:r w:rsidR="00AE48F0" w:rsidRPr="00DD1410">
              <w:rPr>
                <w:sz w:val="18"/>
                <w:szCs w:val="18"/>
              </w:rPr>
              <w:t>demonstrates</w:t>
            </w:r>
            <w:r w:rsidRPr="00DD1410">
              <w:rPr>
                <w:sz w:val="18"/>
                <w:szCs w:val="18"/>
              </w:rPr>
              <w:t xml:space="preserve"> knowledge of factors and </w:t>
            </w:r>
            <w:proofErr w:type="spellStart"/>
            <w:r w:rsidRPr="00DD1410">
              <w:rPr>
                <w:sz w:val="18"/>
                <w:szCs w:val="18"/>
              </w:rPr>
              <w:t>mutliples</w:t>
            </w:r>
            <w:proofErr w:type="spellEnd"/>
            <w:r w:rsidRPr="00DD1410">
              <w:rPr>
                <w:sz w:val="18"/>
                <w:szCs w:val="18"/>
              </w:rPr>
              <w:t xml:space="preserve"> </w:t>
            </w:r>
            <w:r w:rsidR="00AE48F0" w:rsidRPr="00DD1410">
              <w:rPr>
                <w:sz w:val="18"/>
                <w:szCs w:val="18"/>
              </w:rPr>
              <w:t xml:space="preserve">using algorithms and digital tools. </w:t>
            </w:r>
          </w:p>
          <w:p w14:paraId="3D6519C5" w14:textId="77777777" w:rsidR="00053229" w:rsidRPr="00DD1410" w:rsidRDefault="00053229" w:rsidP="00053229">
            <w:pPr>
              <w:spacing w:after="0"/>
              <w:rPr>
                <w:sz w:val="18"/>
                <w:szCs w:val="18"/>
              </w:rPr>
            </w:pPr>
          </w:p>
          <w:p w14:paraId="7AC4FB69" w14:textId="5DB32A28" w:rsidR="00053229" w:rsidRPr="00DD1410" w:rsidRDefault="00053229" w:rsidP="00053229">
            <w:pPr>
              <w:spacing w:after="0"/>
              <w:rPr>
                <w:rFonts w:asciiTheme="minorHAnsi" w:hAnsiTheme="minorHAnsi"/>
                <w:b/>
                <w:bCs/>
                <w:i/>
                <w:iCs/>
                <w:color w:val="000000" w:themeColor="text1"/>
                <w:sz w:val="18"/>
                <w:szCs w:val="18"/>
              </w:rPr>
            </w:pPr>
          </w:p>
        </w:tc>
        <w:tc>
          <w:tcPr>
            <w:tcW w:w="5455" w:type="dxa"/>
            <w:shd w:val="clear" w:color="auto" w:fill="DDD9C3" w:themeFill="background2" w:themeFillShade="E6"/>
            <w:tcMar>
              <w:top w:w="57" w:type="dxa"/>
              <w:left w:w="57" w:type="dxa"/>
              <w:bottom w:w="57" w:type="dxa"/>
              <w:right w:w="57" w:type="dxa"/>
            </w:tcMar>
          </w:tcPr>
          <w:p w14:paraId="565AE6B3" w14:textId="4B39A244" w:rsidR="00AE48F0" w:rsidRPr="00DD1410" w:rsidRDefault="00557154" w:rsidP="00AE48F0">
            <w:pPr>
              <w:spacing w:after="0"/>
              <w:jc w:val="both"/>
              <w:rPr>
                <w:rFonts w:ascii="Arial" w:hAnsi="Arial" w:cs="Arial"/>
                <w:b/>
                <w:bCs/>
                <w:color w:val="000000" w:themeColor="text1"/>
                <w:sz w:val="18"/>
                <w:szCs w:val="18"/>
                <w:u w:val="single"/>
              </w:rPr>
            </w:pPr>
            <w:r w:rsidRPr="00DD1410">
              <w:rPr>
                <w:rFonts w:asciiTheme="minorHAnsi" w:hAnsiTheme="minorHAnsi"/>
                <w:bCs/>
                <w:color w:val="000000" w:themeColor="text1"/>
                <w:sz w:val="18"/>
                <w:szCs w:val="18"/>
              </w:rPr>
              <w:t xml:space="preserve"> </w:t>
            </w:r>
            <w:r w:rsidR="00AE48F0" w:rsidRPr="00DD1410">
              <w:rPr>
                <w:rFonts w:ascii="Arial" w:hAnsi="Arial" w:cs="Arial"/>
                <w:b/>
                <w:bCs/>
                <w:color w:val="000000" w:themeColor="text1"/>
                <w:sz w:val="18"/>
                <w:szCs w:val="18"/>
                <w:u w:val="single"/>
              </w:rPr>
              <w:t>Summative Assessment</w:t>
            </w:r>
          </w:p>
          <w:p w14:paraId="40EA840F" w14:textId="77777777" w:rsidR="00557154" w:rsidRPr="00DD1410" w:rsidRDefault="00557154" w:rsidP="00B07137">
            <w:pPr>
              <w:spacing w:after="0"/>
              <w:jc w:val="both"/>
              <w:rPr>
                <w:rFonts w:asciiTheme="minorHAnsi" w:hAnsiTheme="minorHAnsi"/>
                <w:bCs/>
                <w:color w:val="000000" w:themeColor="text1"/>
                <w:sz w:val="18"/>
                <w:szCs w:val="18"/>
              </w:rPr>
            </w:pPr>
          </w:p>
          <w:p w14:paraId="5AC2CFC6" w14:textId="77777777" w:rsidR="00AE48F0" w:rsidRPr="00DD1410" w:rsidRDefault="00AE48F0" w:rsidP="00AE48F0">
            <w:pPr>
              <w:spacing w:after="0"/>
              <w:rPr>
                <w:rFonts w:cs="Arial"/>
                <w:sz w:val="18"/>
                <w:szCs w:val="18"/>
              </w:rPr>
            </w:pPr>
            <w:r w:rsidRPr="00DD1410">
              <w:rPr>
                <w:b/>
                <w:i/>
                <w:sz w:val="18"/>
                <w:szCs w:val="18"/>
              </w:rPr>
              <w:t xml:space="preserve">Connecting decimals, fractions and percentages and using mathematical modelling to solve a problem: </w:t>
            </w:r>
            <w:r w:rsidRPr="00DD1410">
              <w:rPr>
                <w:rFonts w:cs="Arial"/>
                <w:sz w:val="18"/>
                <w:szCs w:val="18"/>
              </w:rPr>
              <w:t>add and subtract fractions with the same and related denominators and represent and connect percentages with fraction and decimal equivalents. To use mathematical modelling to formulate and solve a practical problem using chosen arithmetic operations.</w:t>
            </w:r>
          </w:p>
          <w:p w14:paraId="520DB91F" w14:textId="77777777" w:rsidR="00AE48F0" w:rsidRPr="00DD1410" w:rsidRDefault="00AE48F0" w:rsidP="00AE48F0">
            <w:pPr>
              <w:spacing w:after="0"/>
              <w:rPr>
                <w:rFonts w:cs="Arial"/>
                <w:sz w:val="18"/>
                <w:szCs w:val="18"/>
              </w:rPr>
            </w:pPr>
          </w:p>
          <w:p w14:paraId="6271E207" w14:textId="355FC99A" w:rsidR="00AE48F0" w:rsidRPr="00DD1410" w:rsidRDefault="00AE48F0" w:rsidP="00AE48F0">
            <w:pPr>
              <w:spacing w:after="0"/>
              <w:rPr>
                <w:rFonts w:cs="Arial"/>
                <w:sz w:val="18"/>
                <w:szCs w:val="18"/>
              </w:rPr>
            </w:pPr>
            <w:r w:rsidRPr="00DD1410">
              <w:rPr>
                <w:b/>
                <w:bCs/>
                <w:sz w:val="18"/>
                <w:szCs w:val="18"/>
              </w:rPr>
              <w:t xml:space="preserve">Connecting objects to nets and measuring length, mass, capacity, perimeter and </w:t>
            </w:r>
            <w:proofErr w:type="gramStart"/>
            <w:r w:rsidRPr="00DD1410">
              <w:rPr>
                <w:b/>
                <w:bCs/>
                <w:sz w:val="18"/>
                <w:szCs w:val="18"/>
              </w:rPr>
              <w:t>area</w:t>
            </w:r>
            <w:r w:rsidRPr="00DD1410">
              <w:rPr>
                <w:rStyle w:val="ACARASUN-Header"/>
                <w:sz w:val="18"/>
                <w:szCs w:val="18"/>
              </w:rPr>
              <w:t xml:space="preserve"> </w:t>
            </w:r>
            <w:r w:rsidRPr="00DD1410">
              <w:rPr>
                <w:rFonts w:asciiTheme="minorHAnsi" w:hAnsiTheme="minorHAnsi"/>
                <w:bCs/>
                <w:iCs/>
                <w:color w:val="000000" w:themeColor="text1"/>
                <w:sz w:val="18"/>
                <w:szCs w:val="18"/>
              </w:rPr>
              <w:t>:</w:t>
            </w:r>
            <w:proofErr w:type="gramEnd"/>
            <w:r w:rsidRPr="00DD1410">
              <w:rPr>
                <w:rFonts w:asciiTheme="minorHAnsi" w:hAnsiTheme="minorHAnsi"/>
                <w:bCs/>
                <w:iCs/>
                <w:color w:val="000000" w:themeColor="text1"/>
                <w:sz w:val="18"/>
                <w:szCs w:val="18"/>
              </w:rPr>
              <w:t xml:space="preserve"> </w:t>
            </w:r>
            <w:r w:rsidRPr="00DD1410">
              <w:rPr>
                <w:rFonts w:cs="Arial"/>
                <w:sz w:val="18"/>
                <w:szCs w:val="18"/>
              </w:rPr>
              <w:t xml:space="preserve">connect objects to their nets. To choose and use appropriate metric units to measure length, mass and capacity. To solve problems involving perimeter and area. </w:t>
            </w:r>
          </w:p>
          <w:p w14:paraId="00257806" w14:textId="77777777" w:rsidR="00AE48F0" w:rsidRPr="00DD1410" w:rsidRDefault="00AE48F0" w:rsidP="00AE48F0">
            <w:pPr>
              <w:spacing w:after="0"/>
              <w:rPr>
                <w:rFonts w:cs="Arial"/>
                <w:sz w:val="18"/>
                <w:szCs w:val="18"/>
              </w:rPr>
            </w:pPr>
          </w:p>
          <w:p w14:paraId="387A26F1" w14:textId="57554B7F" w:rsidR="00AE48F0" w:rsidRPr="00DD1410" w:rsidRDefault="00AE48F0" w:rsidP="00AE48F0">
            <w:pPr>
              <w:spacing w:after="0"/>
              <w:rPr>
                <w:rFonts w:ascii="Arial" w:hAnsi="Arial" w:cs="Arial"/>
                <w:b/>
                <w:bCs/>
                <w:sz w:val="18"/>
                <w:szCs w:val="18"/>
                <w:u w:val="single"/>
              </w:rPr>
            </w:pPr>
            <w:r w:rsidRPr="00DD1410">
              <w:rPr>
                <w:rFonts w:ascii="Arial" w:hAnsi="Arial" w:cs="Arial"/>
                <w:b/>
                <w:bCs/>
                <w:sz w:val="18"/>
                <w:szCs w:val="18"/>
                <w:u w:val="single"/>
              </w:rPr>
              <w:t>Formative Assessment</w:t>
            </w:r>
          </w:p>
          <w:p w14:paraId="534014D8" w14:textId="77777777" w:rsidR="00AE48F0" w:rsidRPr="00DD1410" w:rsidRDefault="00AE48F0" w:rsidP="00AE48F0">
            <w:pPr>
              <w:spacing w:after="0"/>
              <w:rPr>
                <w:rFonts w:asciiTheme="minorHAnsi" w:hAnsiTheme="minorHAnsi"/>
                <w:b/>
                <w:color w:val="000000" w:themeColor="text1"/>
                <w:sz w:val="18"/>
                <w:szCs w:val="18"/>
              </w:rPr>
            </w:pPr>
          </w:p>
          <w:p w14:paraId="73FC18AD" w14:textId="42DD5518" w:rsidR="00AE48F0" w:rsidRPr="00DD1410" w:rsidRDefault="00AE48F0" w:rsidP="00AE48F0">
            <w:pPr>
              <w:spacing w:after="0"/>
              <w:rPr>
                <w:rFonts w:asciiTheme="minorHAnsi" w:hAnsiTheme="minorHAnsi"/>
                <w:bCs/>
                <w:iCs/>
                <w:color w:val="000000" w:themeColor="text1"/>
                <w:sz w:val="18"/>
                <w:szCs w:val="18"/>
              </w:rPr>
            </w:pPr>
            <w:r w:rsidRPr="00DD1410">
              <w:rPr>
                <w:b/>
                <w:sz w:val="18"/>
                <w:szCs w:val="18"/>
              </w:rPr>
              <w:t xml:space="preserve">Exploring angles using degrees: </w:t>
            </w:r>
            <w:r w:rsidRPr="00DD1410">
              <w:rPr>
                <w:bCs/>
                <w:sz w:val="18"/>
                <w:szCs w:val="18"/>
              </w:rPr>
              <w:t>use appropriate instruments and digital tools to construct and measure angles in degrees.</w:t>
            </w:r>
            <w:r w:rsidRPr="00DD1410">
              <w:rPr>
                <w:b/>
                <w:sz w:val="18"/>
                <w:szCs w:val="18"/>
              </w:rPr>
              <w:t xml:space="preserve"> </w:t>
            </w:r>
          </w:p>
        </w:tc>
        <w:tc>
          <w:tcPr>
            <w:tcW w:w="5455" w:type="dxa"/>
            <w:shd w:val="clear" w:color="auto" w:fill="DDD9C3" w:themeFill="background2" w:themeFillShade="E6"/>
            <w:tcMar>
              <w:top w:w="57" w:type="dxa"/>
              <w:left w:w="57" w:type="dxa"/>
              <w:bottom w:w="57" w:type="dxa"/>
              <w:right w:w="57" w:type="dxa"/>
            </w:tcMar>
          </w:tcPr>
          <w:p w14:paraId="358A4FDC" w14:textId="7D12DA80" w:rsidR="00557154" w:rsidRPr="00DD1410" w:rsidRDefault="00AE48F0" w:rsidP="00B07137">
            <w:pPr>
              <w:spacing w:after="0"/>
              <w:jc w:val="both"/>
              <w:rPr>
                <w:rFonts w:ascii="Arial" w:hAnsi="Arial" w:cs="Arial"/>
                <w:b/>
                <w:bCs/>
                <w:color w:val="000000" w:themeColor="text1"/>
                <w:sz w:val="18"/>
                <w:szCs w:val="18"/>
                <w:u w:val="single"/>
              </w:rPr>
            </w:pPr>
            <w:r w:rsidRPr="00DD1410">
              <w:rPr>
                <w:rFonts w:ascii="Arial" w:hAnsi="Arial" w:cs="Arial"/>
                <w:b/>
                <w:bCs/>
                <w:color w:val="000000" w:themeColor="text1"/>
                <w:sz w:val="18"/>
                <w:szCs w:val="18"/>
                <w:u w:val="single"/>
              </w:rPr>
              <w:t>Summative Assessment</w:t>
            </w:r>
          </w:p>
          <w:p w14:paraId="5F38B914" w14:textId="77777777" w:rsidR="00AE48F0" w:rsidRPr="00DD1410" w:rsidRDefault="00AE48F0" w:rsidP="00B07137">
            <w:pPr>
              <w:spacing w:after="0"/>
              <w:jc w:val="both"/>
              <w:rPr>
                <w:rFonts w:ascii="Arial" w:hAnsi="Arial" w:cs="Arial"/>
                <w:b/>
                <w:bCs/>
                <w:color w:val="000000" w:themeColor="text1"/>
                <w:sz w:val="18"/>
                <w:szCs w:val="18"/>
              </w:rPr>
            </w:pPr>
          </w:p>
          <w:p w14:paraId="43E6496C" w14:textId="77777777" w:rsidR="00AE48F0" w:rsidRPr="00DD1410" w:rsidRDefault="00AE48F0" w:rsidP="00AE48F0">
            <w:pPr>
              <w:spacing w:after="0"/>
              <w:jc w:val="both"/>
              <w:rPr>
                <w:b/>
                <w:bCs/>
                <w:sz w:val="18"/>
                <w:szCs w:val="18"/>
              </w:rPr>
            </w:pPr>
            <w:r w:rsidRPr="00DD1410">
              <w:rPr>
                <w:b/>
                <w:bCs/>
                <w:i/>
                <w:sz w:val="18"/>
                <w:szCs w:val="18"/>
              </w:rPr>
              <w:t>Ordering</w:t>
            </w:r>
            <w:r w:rsidRPr="00DD1410">
              <w:rPr>
                <w:b/>
                <w:bCs/>
                <w:i/>
                <w:iCs/>
                <w:sz w:val="18"/>
                <w:szCs w:val="18"/>
              </w:rPr>
              <w:t xml:space="preserve"> decimals and using factors and multiples: </w:t>
            </w:r>
            <w:r w:rsidRPr="00DD1410">
              <w:rPr>
                <w:rFonts w:cs="Arial"/>
                <w:sz w:val="18"/>
                <w:szCs w:val="18"/>
              </w:rPr>
              <w:t>write and order decimals and create and use algorithms to explain patterns in factors and multiples of numbers.</w:t>
            </w:r>
          </w:p>
          <w:p w14:paraId="2EB66620" w14:textId="77777777" w:rsidR="00AE48F0" w:rsidRPr="00DD1410" w:rsidRDefault="00AE48F0" w:rsidP="00B07137">
            <w:pPr>
              <w:spacing w:after="0"/>
              <w:jc w:val="both"/>
              <w:rPr>
                <w:rFonts w:asciiTheme="minorHAnsi" w:hAnsiTheme="minorHAnsi"/>
                <w:b/>
                <w:bCs/>
                <w:i/>
                <w:iCs/>
                <w:color w:val="000000" w:themeColor="text1"/>
                <w:sz w:val="18"/>
                <w:szCs w:val="18"/>
              </w:rPr>
            </w:pPr>
          </w:p>
          <w:p w14:paraId="079FD605" w14:textId="44F97C6F" w:rsidR="00AE48F0" w:rsidRPr="00DD1410" w:rsidRDefault="00AE48F0" w:rsidP="008572AA">
            <w:pPr>
              <w:spacing w:after="0"/>
              <w:rPr>
                <w:iCs/>
                <w:sz w:val="18"/>
                <w:szCs w:val="18"/>
              </w:rPr>
            </w:pPr>
            <w:r w:rsidRPr="00DD1410">
              <w:rPr>
                <w:b/>
                <w:bCs/>
                <w:i/>
                <w:sz w:val="18"/>
                <w:szCs w:val="18"/>
              </w:rPr>
              <w:t xml:space="preserve">Conducting repeated chance experiments: </w:t>
            </w:r>
            <w:r w:rsidR="008572AA" w:rsidRPr="00DD1410">
              <w:rPr>
                <w:iCs/>
                <w:sz w:val="18"/>
                <w:szCs w:val="18"/>
              </w:rPr>
              <w:t xml:space="preserve">to order events in terms of likelihood, identify independent and dependent events and conduct repeated chance </w:t>
            </w:r>
            <w:proofErr w:type="spellStart"/>
            <w:r w:rsidR="008572AA" w:rsidRPr="00DD1410">
              <w:rPr>
                <w:iCs/>
                <w:sz w:val="18"/>
                <w:szCs w:val="18"/>
              </w:rPr>
              <w:t>experiements</w:t>
            </w:r>
            <w:proofErr w:type="spellEnd"/>
            <w:r w:rsidR="008572AA" w:rsidRPr="00DD1410">
              <w:rPr>
                <w:iCs/>
                <w:sz w:val="18"/>
                <w:szCs w:val="18"/>
              </w:rPr>
              <w:t xml:space="preserve"> describing results. </w:t>
            </w:r>
          </w:p>
          <w:p w14:paraId="32279919" w14:textId="342927B4" w:rsidR="008572AA" w:rsidRPr="00DD1410" w:rsidRDefault="008572AA" w:rsidP="008572AA">
            <w:pPr>
              <w:spacing w:after="0"/>
              <w:rPr>
                <w:iCs/>
                <w:sz w:val="18"/>
                <w:szCs w:val="18"/>
              </w:rPr>
            </w:pPr>
          </w:p>
          <w:p w14:paraId="16E5AC46" w14:textId="74C6ECBD" w:rsidR="00AE48F0" w:rsidRPr="00DD1410" w:rsidRDefault="008572AA" w:rsidP="008572AA">
            <w:pPr>
              <w:spacing w:after="0"/>
              <w:rPr>
                <w:rFonts w:ascii="Arial" w:hAnsi="Arial" w:cs="Arial"/>
                <w:b/>
                <w:bCs/>
                <w:sz w:val="18"/>
                <w:szCs w:val="18"/>
                <w:u w:val="single"/>
              </w:rPr>
            </w:pPr>
            <w:r w:rsidRPr="00DD1410">
              <w:rPr>
                <w:rFonts w:ascii="Arial" w:hAnsi="Arial" w:cs="Arial"/>
                <w:b/>
                <w:bCs/>
                <w:sz w:val="18"/>
                <w:szCs w:val="18"/>
                <w:u w:val="single"/>
              </w:rPr>
              <w:t>Formative Assessment</w:t>
            </w:r>
          </w:p>
          <w:p w14:paraId="0E751742" w14:textId="77777777" w:rsidR="008572AA" w:rsidRPr="00DD1410" w:rsidRDefault="008572AA" w:rsidP="008572AA">
            <w:pPr>
              <w:spacing w:after="0"/>
              <w:rPr>
                <w:rFonts w:ascii="Arial" w:hAnsi="Arial" w:cs="Arial"/>
                <w:b/>
                <w:bCs/>
                <w:sz w:val="18"/>
                <w:szCs w:val="18"/>
                <w:u w:val="single"/>
              </w:rPr>
            </w:pPr>
          </w:p>
          <w:p w14:paraId="5AE8CDCA" w14:textId="7102DB0D" w:rsidR="00AE48F0" w:rsidRPr="00DD1410" w:rsidRDefault="00AE48F0" w:rsidP="008572AA">
            <w:pPr>
              <w:spacing w:after="0"/>
              <w:rPr>
                <w:rFonts w:asciiTheme="minorHAnsi" w:hAnsiTheme="minorHAnsi"/>
                <w:color w:val="000000" w:themeColor="text1"/>
                <w:sz w:val="18"/>
                <w:szCs w:val="18"/>
              </w:rPr>
            </w:pPr>
            <w:r w:rsidRPr="00DD1410">
              <w:rPr>
                <w:b/>
                <w:bCs/>
                <w:i/>
                <w:iCs/>
                <w:sz w:val="18"/>
                <w:szCs w:val="18"/>
              </w:rPr>
              <w:t xml:space="preserve">Using factors, multiples and proficiency with multiplication facts to solve calculations: </w:t>
            </w:r>
            <w:r w:rsidR="008572AA" w:rsidRPr="00DD1410">
              <w:rPr>
                <w:sz w:val="18"/>
                <w:szCs w:val="18"/>
              </w:rPr>
              <w:t xml:space="preserve">demonstrates knowledge of factors and </w:t>
            </w:r>
            <w:proofErr w:type="spellStart"/>
            <w:r w:rsidR="008572AA" w:rsidRPr="00DD1410">
              <w:rPr>
                <w:sz w:val="18"/>
                <w:szCs w:val="18"/>
              </w:rPr>
              <w:t>mutliples</w:t>
            </w:r>
            <w:proofErr w:type="spellEnd"/>
            <w:r w:rsidR="008572AA" w:rsidRPr="00DD1410">
              <w:rPr>
                <w:sz w:val="18"/>
                <w:szCs w:val="18"/>
              </w:rPr>
              <w:t xml:space="preserve"> using algorithms and digital tools to identify and explain patterns. </w:t>
            </w:r>
          </w:p>
        </w:tc>
      </w:tr>
    </w:tbl>
    <w:p w14:paraId="13FCEE90" w14:textId="77777777" w:rsidR="0060543A" w:rsidRPr="00B07137" w:rsidRDefault="0060543A" w:rsidP="0060543A">
      <w:pPr>
        <w:rPr>
          <w:rFonts w:asciiTheme="minorHAnsi" w:hAnsiTheme="minorHAnsi" w:cs="Arial"/>
          <w:sz w:val="18"/>
          <w:szCs w:val="18"/>
        </w:rPr>
      </w:pPr>
    </w:p>
    <w:p w14:paraId="0788B174" w14:textId="77777777" w:rsidR="00D90E5A" w:rsidRDefault="00D90E5A">
      <w:pPr>
        <w:spacing w:after="0" w:line="240" w:lineRule="auto"/>
        <w:rPr>
          <w:rFonts w:asciiTheme="minorHAnsi" w:hAnsiTheme="minorHAnsi"/>
          <w:sz w:val="18"/>
          <w:szCs w:val="18"/>
        </w:rPr>
      </w:pPr>
    </w:p>
    <w:p w14:paraId="6958C3B5" w14:textId="55E3FEFB" w:rsidR="006A15D1" w:rsidRPr="00B07137" w:rsidRDefault="006A15D1">
      <w:pPr>
        <w:spacing w:after="0" w:line="240" w:lineRule="auto"/>
        <w:rPr>
          <w:rFonts w:asciiTheme="minorHAnsi" w:hAnsiTheme="minorHAnsi"/>
          <w:sz w:val="18"/>
          <w:szCs w:val="18"/>
        </w:rPr>
      </w:pPr>
    </w:p>
    <w:p w14:paraId="0D58D5D7" w14:textId="42D410C8" w:rsidR="00C965E2" w:rsidRDefault="00C965E2" w:rsidP="00C965E2">
      <w:pPr>
        <w:spacing w:after="0" w:line="240" w:lineRule="auto"/>
        <w:rPr>
          <w:rFonts w:asciiTheme="minorHAnsi" w:hAnsiTheme="minorHAnsi"/>
          <w:b/>
          <w:sz w:val="32"/>
          <w:szCs w:val="32"/>
        </w:rPr>
      </w:pPr>
      <w:r w:rsidRPr="00C965E2">
        <w:rPr>
          <w:rFonts w:asciiTheme="minorHAnsi" w:hAnsiTheme="minorHAnsi"/>
          <w:b/>
          <w:sz w:val="32"/>
          <w:szCs w:val="32"/>
        </w:rPr>
        <w:lastRenderedPageBreak/>
        <w:t xml:space="preserve">Grade 5 and 6- Rotation </w:t>
      </w:r>
      <w:r w:rsidR="00D90E5A">
        <w:rPr>
          <w:rFonts w:asciiTheme="minorHAnsi" w:hAnsiTheme="minorHAnsi"/>
          <w:b/>
          <w:sz w:val="32"/>
          <w:szCs w:val="32"/>
        </w:rPr>
        <w:t>B</w:t>
      </w:r>
      <w:r w:rsidRPr="00C965E2">
        <w:rPr>
          <w:rFonts w:asciiTheme="minorHAnsi" w:hAnsiTheme="minorHAnsi"/>
          <w:b/>
          <w:sz w:val="32"/>
          <w:szCs w:val="32"/>
        </w:rPr>
        <w:t xml:space="preserve"> </w:t>
      </w:r>
      <w:r w:rsidR="00D90E5A">
        <w:rPr>
          <w:rFonts w:asciiTheme="minorHAnsi" w:hAnsiTheme="minorHAnsi"/>
          <w:b/>
          <w:sz w:val="32"/>
          <w:szCs w:val="32"/>
        </w:rPr>
        <w:t>–</w:t>
      </w:r>
      <w:r w:rsidRPr="00C965E2">
        <w:rPr>
          <w:rFonts w:asciiTheme="minorHAnsi" w:hAnsiTheme="minorHAnsi"/>
          <w:b/>
          <w:sz w:val="32"/>
          <w:szCs w:val="32"/>
        </w:rPr>
        <w:t xml:space="preserve"> STEM</w:t>
      </w:r>
    </w:p>
    <w:tbl>
      <w:tblPr>
        <w:tblW w:w="22454"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
        <w:gridCol w:w="642"/>
        <w:gridCol w:w="5446"/>
        <w:gridCol w:w="5164"/>
        <w:gridCol w:w="5164"/>
        <w:gridCol w:w="5418"/>
      </w:tblGrid>
      <w:tr w:rsidR="004B0CEB" w:rsidRPr="00616ACB" w14:paraId="0B4A5525" w14:textId="77777777" w:rsidTr="00E57BE2">
        <w:trPr>
          <w:cantSplit/>
          <w:trHeight w:val="3674"/>
        </w:trPr>
        <w:tc>
          <w:tcPr>
            <w:tcW w:w="620" w:type="dxa"/>
            <w:shd w:val="clear" w:color="auto" w:fill="0070C0"/>
            <w:textDirection w:val="btLr"/>
            <w:vAlign w:val="center"/>
          </w:tcPr>
          <w:p w14:paraId="4D20853C" w14:textId="77777777" w:rsidR="004B0CEB" w:rsidRPr="00616ACB" w:rsidRDefault="004B0CEB" w:rsidP="00E57BE2">
            <w:pPr>
              <w:spacing w:after="0" w:line="240" w:lineRule="auto"/>
              <w:jc w:val="center"/>
              <w:rPr>
                <w:rFonts w:asciiTheme="minorHAnsi" w:hAnsiTheme="minorHAnsi" w:cstheme="minorHAnsi"/>
                <w:b/>
                <w:color w:val="FFFFFF" w:themeColor="background1"/>
                <w:sz w:val="36"/>
              </w:rPr>
            </w:pPr>
          </w:p>
        </w:tc>
        <w:tc>
          <w:tcPr>
            <w:tcW w:w="642" w:type="dxa"/>
            <w:shd w:val="clear" w:color="auto" w:fill="00B0F0"/>
            <w:tcMar>
              <w:top w:w="28" w:type="dxa"/>
              <w:left w:w="57" w:type="dxa"/>
              <w:bottom w:w="28" w:type="dxa"/>
              <w:right w:w="57" w:type="dxa"/>
            </w:tcMar>
            <w:textDirection w:val="btLr"/>
          </w:tcPr>
          <w:p w14:paraId="73A42FFA" w14:textId="77777777" w:rsidR="004B0CEB" w:rsidRPr="00616ACB" w:rsidRDefault="004B0CEB" w:rsidP="00E57BE2">
            <w:pPr>
              <w:ind w:left="113" w:right="113"/>
              <w:jc w:val="center"/>
              <w:rPr>
                <w:rFonts w:asciiTheme="minorHAnsi" w:hAnsiTheme="minorHAnsi" w:cstheme="minorHAnsi"/>
                <w:b/>
                <w:color w:val="FFFFFF"/>
                <w:sz w:val="24"/>
                <w:szCs w:val="24"/>
              </w:rPr>
            </w:pPr>
            <w:r>
              <w:rPr>
                <w:rFonts w:asciiTheme="minorHAnsi" w:hAnsiTheme="minorHAnsi" w:cstheme="minorHAnsi"/>
                <w:b/>
                <w:color w:val="FFFFFF"/>
                <w:sz w:val="24"/>
                <w:szCs w:val="24"/>
              </w:rPr>
              <w:t>Year Level Description</w:t>
            </w:r>
          </w:p>
        </w:tc>
        <w:tc>
          <w:tcPr>
            <w:tcW w:w="21192" w:type="dxa"/>
            <w:gridSpan w:val="4"/>
            <w:shd w:val="clear" w:color="auto" w:fill="auto"/>
            <w:tcMar>
              <w:left w:w="57" w:type="dxa"/>
              <w:right w:w="57" w:type="dxa"/>
            </w:tcMar>
          </w:tcPr>
          <w:p w14:paraId="5CB5BBE2" w14:textId="77777777" w:rsidR="004B0CEB" w:rsidRPr="004B0CEB" w:rsidRDefault="004B0CEB" w:rsidP="004B0CEB">
            <w:pPr>
              <w:pStyle w:val="Tabletextpadded"/>
              <w:jc w:val="both"/>
              <w:rPr>
                <w:rFonts w:asciiTheme="minorHAnsi" w:hAnsiTheme="minorHAnsi" w:cstheme="minorHAnsi"/>
                <w:sz w:val="20"/>
                <w:szCs w:val="20"/>
              </w:rPr>
            </w:pPr>
            <w:r w:rsidRPr="004B0CEB">
              <w:rPr>
                <w:rFonts w:asciiTheme="minorHAnsi" w:hAnsiTheme="minorHAnsi" w:cstheme="minorHAnsi"/>
                <w:sz w:val="20"/>
                <w:szCs w:val="20"/>
              </w:rPr>
              <w:t>In rotation A of the senior STEM program students will continue to explore the relationship between physical conditions of habitats and the growth and survival of living things by investigating how features of living things enable them to survive in their habitat. They begin to appreciate the role of controlling variables in fair testing and the value of accuracy in measurements. They develop explanations for the patterns they observe and recognise the importance of reflecting on their methods to identify potential sources of error before drawing conclusions. They identify and classify components in electrical circuits and learn to describe energy flows in terms of transfer and transformation. They explore observable phenomena associated with electricity as they generalise about relationships between events, phenomena and systems and use identified patterns, trends and relationships to develop scientific explanations and draw reasoned conclusions.</w:t>
            </w:r>
          </w:p>
          <w:p w14:paraId="42F5B28E" w14:textId="77777777" w:rsidR="004B0CEB" w:rsidRPr="004B0CEB" w:rsidRDefault="004B0CEB" w:rsidP="004B0CEB">
            <w:pPr>
              <w:pStyle w:val="Tabletextpadded"/>
              <w:jc w:val="both"/>
              <w:rPr>
                <w:rFonts w:asciiTheme="minorHAnsi" w:hAnsiTheme="minorHAnsi" w:cstheme="minorHAnsi"/>
                <w:sz w:val="20"/>
                <w:szCs w:val="20"/>
              </w:rPr>
            </w:pPr>
            <w:r w:rsidRPr="004B0CEB">
              <w:rPr>
                <w:rFonts w:asciiTheme="minorHAnsi" w:hAnsiTheme="minorHAnsi" w:cstheme="minorHAnsi"/>
                <w:sz w:val="20"/>
                <w:szCs w:val="20"/>
              </w:rPr>
              <w:t>Through Design and Technologies students experience designing and producing products, services and environments that are used in the home, local, national, regional or global communities, with consideration of society, ethics, and social and environmental sustainability factors. Students consider why and for whom technologies were developed. They engage with ideas beyond the familiar, exploring how design and technologies and the people working in technologies occupations contribute to society. They seek to explore innovation and establish their own design capabilities for designing products, services and environments. Using a range of technologies to communicate, students represent objects and ideas in a variety of forms to illustrate the development of designed solutions. Students work individually and collaboratively to identify and sequence steps needed for a design task, including negotiating criteria for success. They develop and follow plans to complete design tasks safely, adjusting when necessary. Students identify and maintain safety standards and practices when making designed solutions.</w:t>
            </w:r>
          </w:p>
          <w:p w14:paraId="7CD17A36" w14:textId="66CFC92D" w:rsidR="004B0CEB" w:rsidRPr="004B0CEB" w:rsidRDefault="004B0CEB" w:rsidP="004B0CEB">
            <w:pPr>
              <w:tabs>
                <w:tab w:val="left" w:pos="356"/>
              </w:tabs>
              <w:spacing w:after="60" w:line="240" w:lineRule="auto"/>
              <w:jc w:val="both"/>
              <w:rPr>
                <w:rFonts w:asciiTheme="minorHAnsi" w:hAnsiTheme="minorHAnsi"/>
                <w:sz w:val="24"/>
                <w:szCs w:val="24"/>
              </w:rPr>
            </w:pPr>
            <w:r w:rsidRPr="004B0CEB">
              <w:rPr>
                <w:rFonts w:cstheme="minorHAnsi"/>
                <w:sz w:val="20"/>
                <w:szCs w:val="20"/>
              </w:rPr>
              <w:t>Through Digital technologies students apply systems thinking when investigating the functions and purpose of each component in a digital system and their interactions with others. They examine how data is broken up and sent through networks. Through frequent practice when completing tasks and projects, will develop competence and confidence in creating content that applies agreed conventions, to explore different ways of working collaboratively, agreeing on how tasks should be allocated and content shared. Students explain how their personal data forms their permanent digital footprint.</w:t>
            </w:r>
          </w:p>
        </w:tc>
      </w:tr>
      <w:tr w:rsidR="004B0CEB" w:rsidRPr="00616ACB" w14:paraId="739DE993" w14:textId="77777777" w:rsidTr="00E57BE2">
        <w:trPr>
          <w:cantSplit/>
          <w:trHeight w:val="509"/>
        </w:trPr>
        <w:tc>
          <w:tcPr>
            <w:tcW w:w="620" w:type="dxa"/>
            <w:vMerge w:val="restart"/>
            <w:shd w:val="clear" w:color="auto" w:fill="0070C0"/>
            <w:textDirection w:val="btLr"/>
            <w:vAlign w:val="center"/>
          </w:tcPr>
          <w:p w14:paraId="3DB112BB" w14:textId="77777777" w:rsidR="004B0CEB" w:rsidRPr="00616ACB" w:rsidRDefault="004B0CEB" w:rsidP="00E57BE2">
            <w:pPr>
              <w:spacing w:after="0" w:line="240" w:lineRule="auto"/>
              <w:jc w:val="center"/>
              <w:rPr>
                <w:rFonts w:asciiTheme="minorHAnsi" w:hAnsiTheme="minorHAnsi" w:cstheme="minorHAnsi"/>
                <w:b/>
                <w:color w:val="FFFFFF" w:themeColor="background1"/>
                <w:sz w:val="36"/>
              </w:rPr>
            </w:pPr>
            <w:r w:rsidRPr="00616ACB">
              <w:rPr>
                <w:rFonts w:asciiTheme="minorHAnsi" w:hAnsiTheme="minorHAnsi" w:cstheme="minorHAnsi"/>
                <w:b/>
                <w:color w:val="FFFFFF" w:themeColor="background1"/>
                <w:sz w:val="36"/>
              </w:rPr>
              <w:t>STEM 1.5 h/w</w:t>
            </w:r>
          </w:p>
          <w:p w14:paraId="4D2862CE" w14:textId="77777777" w:rsidR="004B0CEB" w:rsidRPr="00616ACB" w:rsidRDefault="004B0CEB" w:rsidP="00E57BE2">
            <w:pPr>
              <w:spacing w:after="0" w:line="240" w:lineRule="auto"/>
              <w:jc w:val="center"/>
              <w:rPr>
                <w:rFonts w:asciiTheme="minorHAnsi" w:hAnsiTheme="minorHAnsi" w:cstheme="minorHAnsi"/>
                <w:b/>
                <w:color w:val="FFFFFF" w:themeColor="background1"/>
                <w:sz w:val="36"/>
              </w:rPr>
            </w:pPr>
          </w:p>
          <w:p w14:paraId="21634EA2" w14:textId="77777777" w:rsidR="004B0CEB" w:rsidRPr="00616ACB" w:rsidRDefault="004B0CEB" w:rsidP="00E57BE2">
            <w:pPr>
              <w:spacing w:after="0" w:line="240" w:lineRule="auto"/>
              <w:jc w:val="center"/>
              <w:rPr>
                <w:rFonts w:asciiTheme="minorHAnsi" w:hAnsiTheme="minorHAnsi" w:cstheme="minorHAnsi"/>
                <w:b/>
                <w:color w:val="FFFFFF" w:themeColor="background1"/>
                <w:sz w:val="36"/>
              </w:rPr>
            </w:pPr>
            <w:r w:rsidRPr="00616ACB">
              <w:rPr>
                <w:rFonts w:asciiTheme="minorHAnsi" w:hAnsiTheme="minorHAnsi" w:cstheme="minorHAnsi"/>
                <w:b/>
                <w:color w:val="FFFFFF" w:themeColor="background1"/>
                <w:sz w:val="36"/>
              </w:rPr>
              <w:t xml:space="preserve">  </w:t>
            </w:r>
          </w:p>
          <w:p w14:paraId="79CC4F80" w14:textId="77777777" w:rsidR="004B0CEB" w:rsidRPr="00616ACB" w:rsidRDefault="004B0CEB" w:rsidP="00E57BE2">
            <w:pPr>
              <w:spacing w:after="0" w:line="240" w:lineRule="auto"/>
              <w:jc w:val="center"/>
              <w:rPr>
                <w:rFonts w:asciiTheme="minorHAnsi" w:hAnsiTheme="minorHAnsi" w:cstheme="minorHAnsi"/>
                <w:b/>
                <w:color w:val="FFFFFF" w:themeColor="background1"/>
                <w:sz w:val="36"/>
              </w:rPr>
            </w:pPr>
          </w:p>
        </w:tc>
        <w:tc>
          <w:tcPr>
            <w:tcW w:w="642" w:type="dxa"/>
            <w:vMerge w:val="restart"/>
            <w:shd w:val="clear" w:color="auto" w:fill="00B0F0"/>
            <w:tcMar>
              <w:top w:w="28" w:type="dxa"/>
              <w:left w:w="57" w:type="dxa"/>
              <w:bottom w:w="28" w:type="dxa"/>
              <w:right w:w="57" w:type="dxa"/>
            </w:tcMar>
            <w:textDirection w:val="btLr"/>
          </w:tcPr>
          <w:p w14:paraId="2E12D99D" w14:textId="77777777" w:rsidR="004B0CEB" w:rsidRPr="00616ACB" w:rsidRDefault="004B0CEB" w:rsidP="00E57BE2">
            <w:pPr>
              <w:ind w:left="113" w:right="113"/>
              <w:jc w:val="center"/>
              <w:rPr>
                <w:rFonts w:asciiTheme="minorHAnsi" w:hAnsiTheme="minorHAnsi" w:cstheme="minorHAnsi"/>
                <w:b/>
                <w:color w:val="FFFFFF"/>
                <w:sz w:val="24"/>
                <w:szCs w:val="24"/>
              </w:rPr>
            </w:pPr>
            <w:r w:rsidRPr="00616ACB">
              <w:rPr>
                <w:rFonts w:asciiTheme="minorHAnsi" w:hAnsiTheme="minorHAnsi" w:cstheme="minorHAnsi"/>
                <w:b/>
                <w:color w:val="FFFFFF"/>
                <w:sz w:val="24"/>
                <w:szCs w:val="24"/>
              </w:rPr>
              <w:t>Science</w:t>
            </w:r>
          </w:p>
          <w:p w14:paraId="2433161B" w14:textId="77777777" w:rsidR="004B0CEB" w:rsidRPr="00616ACB" w:rsidRDefault="004B0CEB" w:rsidP="00E57BE2">
            <w:pPr>
              <w:ind w:left="113" w:right="113"/>
              <w:jc w:val="center"/>
              <w:rPr>
                <w:rFonts w:asciiTheme="minorHAnsi" w:hAnsiTheme="minorHAnsi" w:cstheme="minorHAnsi"/>
                <w:b/>
                <w:color w:val="FFFFFF"/>
                <w:sz w:val="24"/>
                <w:szCs w:val="24"/>
              </w:rPr>
            </w:pPr>
            <w:r w:rsidRPr="00616ACB">
              <w:rPr>
                <w:rFonts w:asciiTheme="minorHAnsi" w:hAnsiTheme="minorHAnsi" w:cstheme="minorHAnsi"/>
                <w:b/>
                <w:color w:val="FFFFFF"/>
                <w:sz w:val="24"/>
                <w:szCs w:val="24"/>
              </w:rPr>
              <w:t xml:space="preserve">SCIENCE </w:t>
            </w:r>
          </w:p>
          <w:p w14:paraId="56E3DAE1" w14:textId="77777777" w:rsidR="004B0CEB" w:rsidRPr="00616ACB" w:rsidRDefault="004B0CEB" w:rsidP="00E57BE2">
            <w:pPr>
              <w:ind w:left="113" w:right="113"/>
              <w:jc w:val="center"/>
              <w:rPr>
                <w:rFonts w:asciiTheme="minorHAnsi" w:hAnsiTheme="minorHAnsi" w:cstheme="minorHAnsi"/>
                <w:b/>
                <w:color w:val="FFFFFF"/>
                <w:sz w:val="24"/>
                <w:szCs w:val="24"/>
              </w:rPr>
            </w:pPr>
            <w:r w:rsidRPr="00616ACB">
              <w:rPr>
                <w:rFonts w:asciiTheme="minorHAnsi" w:hAnsiTheme="minorHAnsi" w:cstheme="minorHAnsi"/>
                <w:b/>
                <w:color w:val="FFFFFF"/>
                <w:sz w:val="24"/>
                <w:szCs w:val="24"/>
              </w:rPr>
              <w:t xml:space="preserve">Curriculum Knowledge </w:t>
            </w:r>
          </w:p>
        </w:tc>
        <w:tc>
          <w:tcPr>
            <w:tcW w:w="5446" w:type="dxa"/>
            <w:shd w:val="clear" w:color="auto" w:fill="C00000"/>
            <w:tcMar>
              <w:left w:w="57" w:type="dxa"/>
              <w:right w:w="57" w:type="dxa"/>
            </w:tcMar>
            <w:vAlign w:val="center"/>
          </w:tcPr>
          <w:p w14:paraId="7E50D81B" w14:textId="77777777" w:rsidR="004B0CEB" w:rsidRPr="00F54E1F" w:rsidRDefault="004B0CEB" w:rsidP="00E57BE2">
            <w:pPr>
              <w:spacing w:before="80" w:after="80"/>
              <w:jc w:val="center"/>
              <w:rPr>
                <w:rFonts w:cs="Calibri"/>
                <w:b/>
                <w:color w:val="FFFFFF"/>
                <w:sz w:val="48"/>
              </w:rPr>
            </w:pPr>
            <w:r w:rsidRPr="004D21A7">
              <w:rPr>
                <w:rFonts w:cs="Calibri"/>
                <w:b/>
                <w:color w:val="FFFFFF"/>
                <w:sz w:val="48"/>
              </w:rPr>
              <w:t>Term 1</w:t>
            </w:r>
          </w:p>
        </w:tc>
        <w:tc>
          <w:tcPr>
            <w:tcW w:w="5164" w:type="dxa"/>
            <w:shd w:val="clear" w:color="auto" w:fill="C00000"/>
            <w:vAlign w:val="center"/>
          </w:tcPr>
          <w:p w14:paraId="7E7F7300" w14:textId="77777777" w:rsidR="004B0CEB" w:rsidRPr="00250F63" w:rsidRDefault="004B0CEB" w:rsidP="00E57BE2">
            <w:pPr>
              <w:spacing w:before="80" w:after="80"/>
              <w:jc w:val="center"/>
              <w:rPr>
                <w:rFonts w:cstheme="minorHAnsi"/>
                <w:b/>
                <w:bCs/>
                <w:color w:val="000000"/>
                <w:sz w:val="24"/>
                <w:szCs w:val="24"/>
              </w:rPr>
            </w:pPr>
            <w:r w:rsidRPr="004D21A7">
              <w:rPr>
                <w:rFonts w:cs="Calibri"/>
                <w:b/>
                <w:color w:val="FFFFFF"/>
                <w:sz w:val="48"/>
              </w:rPr>
              <w:t>Term 2</w:t>
            </w:r>
          </w:p>
        </w:tc>
        <w:tc>
          <w:tcPr>
            <w:tcW w:w="5164" w:type="dxa"/>
            <w:shd w:val="clear" w:color="auto" w:fill="C00000"/>
            <w:vAlign w:val="center"/>
          </w:tcPr>
          <w:p w14:paraId="7A6BB61E" w14:textId="77777777" w:rsidR="004B0CEB" w:rsidRPr="00F54E1F" w:rsidRDefault="004B0CEB" w:rsidP="00E57BE2">
            <w:pPr>
              <w:spacing w:before="80" w:after="80"/>
              <w:jc w:val="center"/>
              <w:rPr>
                <w:rFonts w:cs="Calibri"/>
                <w:b/>
                <w:color w:val="FFFFFF"/>
                <w:sz w:val="48"/>
              </w:rPr>
            </w:pPr>
            <w:r w:rsidRPr="00F54E1F">
              <w:rPr>
                <w:rFonts w:cs="Calibri"/>
                <w:b/>
                <w:color w:val="FFFFFF"/>
                <w:sz w:val="48"/>
              </w:rPr>
              <w:t>Term 3</w:t>
            </w:r>
          </w:p>
        </w:tc>
        <w:tc>
          <w:tcPr>
            <w:tcW w:w="5418" w:type="dxa"/>
            <w:shd w:val="clear" w:color="auto" w:fill="C00000"/>
            <w:tcMar>
              <w:left w:w="57" w:type="dxa"/>
              <w:right w:w="57" w:type="dxa"/>
            </w:tcMar>
            <w:vAlign w:val="center"/>
          </w:tcPr>
          <w:p w14:paraId="11368520" w14:textId="77777777" w:rsidR="004B0CEB" w:rsidRPr="00F54E1F" w:rsidRDefault="004B0CEB" w:rsidP="00E57BE2">
            <w:pPr>
              <w:spacing w:before="80" w:after="80"/>
              <w:jc w:val="center"/>
              <w:rPr>
                <w:rFonts w:cs="Calibri"/>
                <w:b/>
                <w:color w:val="FFFFFF"/>
                <w:sz w:val="48"/>
              </w:rPr>
            </w:pPr>
            <w:r w:rsidRPr="004D21A7">
              <w:rPr>
                <w:rFonts w:cs="Calibri"/>
                <w:b/>
                <w:color w:val="FFFFFF"/>
                <w:sz w:val="48"/>
              </w:rPr>
              <w:t>Term 4</w:t>
            </w:r>
          </w:p>
        </w:tc>
      </w:tr>
      <w:tr w:rsidR="004B0CEB" w:rsidRPr="00616ACB" w14:paraId="0371B15C" w14:textId="77777777" w:rsidTr="00E57BE2">
        <w:trPr>
          <w:cantSplit/>
          <w:trHeight w:val="536"/>
        </w:trPr>
        <w:tc>
          <w:tcPr>
            <w:tcW w:w="620" w:type="dxa"/>
            <w:vMerge/>
            <w:shd w:val="clear" w:color="auto" w:fill="0070C0"/>
            <w:textDirection w:val="btLr"/>
            <w:vAlign w:val="center"/>
          </w:tcPr>
          <w:p w14:paraId="0C169B26" w14:textId="77777777" w:rsidR="004B0CEB" w:rsidRPr="00616ACB" w:rsidRDefault="004B0CEB" w:rsidP="00E57BE2">
            <w:pPr>
              <w:spacing w:after="0" w:line="240" w:lineRule="auto"/>
              <w:jc w:val="center"/>
              <w:rPr>
                <w:rFonts w:asciiTheme="minorHAnsi" w:hAnsiTheme="minorHAnsi" w:cstheme="minorHAnsi"/>
                <w:b/>
                <w:color w:val="FFFFFF" w:themeColor="background1"/>
                <w:sz w:val="36"/>
              </w:rPr>
            </w:pPr>
          </w:p>
        </w:tc>
        <w:tc>
          <w:tcPr>
            <w:tcW w:w="642" w:type="dxa"/>
            <w:vMerge/>
            <w:shd w:val="clear" w:color="auto" w:fill="00B0F0"/>
            <w:tcMar>
              <w:top w:w="28" w:type="dxa"/>
              <w:left w:w="57" w:type="dxa"/>
              <w:bottom w:w="28" w:type="dxa"/>
              <w:right w:w="57" w:type="dxa"/>
            </w:tcMar>
            <w:textDirection w:val="btLr"/>
          </w:tcPr>
          <w:p w14:paraId="5A4AC643" w14:textId="77777777" w:rsidR="004B0CEB" w:rsidRPr="00616ACB" w:rsidRDefault="004B0CEB" w:rsidP="00E57BE2">
            <w:pPr>
              <w:ind w:left="113" w:right="113"/>
              <w:jc w:val="center"/>
              <w:rPr>
                <w:rFonts w:asciiTheme="minorHAnsi" w:hAnsiTheme="minorHAnsi" w:cstheme="minorHAnsi"/>
                <w:b/>
                <w:color w:val="FFFFFF"/>
                <w:sz w:val="24"/>
                <w:szCs w:val="24"/>
              </w:rPr>
            </w:pPr>
          </w:p>
        </w:tc>
        <w:tc>
          <w:tcPr>
            <w:tcW w:w="5446" w:type="dxa"/>
            <w:shd w:val="clear" w:color="auto" w:fill="auto"/>
            <w:tcMar>
              <w:left w:w="57" w:type="dxa"/>
              <w:right w:w="57" w:type="dxa"/>
            </w:tcMar>
            <w:vAlign w:val="center"/>
          </w:tcPr>
          <w:p w14:paraId="01A4E0CB" w14:textId="0A10AAB7" w:rsidR="004B0CEB" w:rsidRPr="00F54E1F" w:rsidRDefault="004B0CEB" w:rsidP="00E57BE2">
            <w:pPr>
              <w:spacing w:line="221" w:lineRule="exact"/>
              <w:jc w:val="center"/>
              <w:rPr>
                <w:rFonts w:asciiTheme="minorHAnsi" w:hAnsiTheme="minorHAnsi" w:cstheme="minorHAnsi"/>
                <w:b/>
                <w:bCs/>
                <w:sz w:val="24"/>
                <w:szCs w:val="24"/>
              </w:rPr>
            </w:pPr>
            <w:r w:rsidRPr="00BC1830">
              <w:rPr>
                <w:b/>
                <w:sz w:val="16"/>
                <w:szCs w:val="16"/>
              </w:rPr>
              <w:t>How can we live without electricity?</w:t>
            </w:r>
          </w:p>
        </w:tc>
        <w:tc>
          <w:tcPr>
            <w:tcW w:w="5164" w:type="dxa"/>
            <w:vAlign w:val="center"/>
          </w:tcPr>
          <w:p w14:paraId="4B1BEAAA" w14:textId="77777777" w:rsidR="004B0CEB" w:rsidRPr="0084670B" w:rsidRDefault="004B0CEB" w:rsidP="004B0CEB">
            <w:pPr>
              <w:pStyle w:val="Tabletext85pt"/>
              <w:jc w:val="center"/>
              <w:rPr>
                <w:rFonts w:asciiTheme="minorHAnsi" w:hAnsiTheme="minorHAnsi" w:cstheme="minorHAnsi"/>
                <w:sz w:val="16"/>
                <w:szCs w:val="16"/>
              </w:rPr>
            </w:pPr>
            <w:r w:rsidRPr="00487423">
              <w:rPr>
                <w:rFonts w:asciiTheme="minorHAnsi" w:hAnsiTheme="minorHAnsi" w:cstheme="minorHAnsi"/>
                <w:b/>
                <w:bCs/>
                <w:sz w:val="16"/>
                <w:szCs w:val="16"/>
              </w:rPr>
              <w:t>Hands off!</w:t>
            </w:r>
          </w:p>
          <w:p w14:paraId="2D50872A" w14:textId="2F7F8B9E" w:rsidR="004B0CEB" w:rsidRPr="00F54E1F" w:rsidRDefault="004B0CEB" w:rsidP="00E57BE2">
            <w:pPr>
              <w:spacing w:before="80" w:after="80"/>
              <w:jc w:val="center"/>
              <w:rPr>
                <w:rFonts w:asciiTheme="minorHAnsi" w:hAnsiTheme="minorHAnsi" w:cstheme="minorHAnsi"/>
                <w:b/>
                <w:bCs/>
                <w:color w:val="000000"/>
                <w:sz w:val="24"/>
                <w:szCs w:val="24"/>
              </w:rPr>
            </w:pPr>
          </w:p>
        </w:tc>
        <w:tc>
          <w:tcPr>
            <w:tcW w:w="5164" w:type="dxa"/>
            <w:vAlign w:val="center"/>
          </w:tcPr>
          <w:p w14:paraId="308A89E5" w14:textId="77777777" w:rsidR="004B0CEB" w:rsidRPr="0084670B" w:rsidRDefault="004B0CEB" w:rsidP="004B0CEB">
            <w:pPr>
              <w:spacing w:after="60" w:line="240" w:lineRule="auto"/>
              <w:jc w:val="center"/>
              <w:rPr>
                <w:rFonts w:asciiTheme="minorHAnsi" w:eastAsiaTheme="minorEastAsia" w:hAnsiTheme="minorHAnsi" w:cstheme="minorHAnsi"/>
                <w:b/>
                <w:sz w:val="16"/>
                <w:szCs w:val="16"/>
                <w:lang w:eastAsia="en-AU"/>
              </w:rPr>
            </w:pPr>
            <w:r w:rsidRPr="00487423">
              <w:rPr>
                <w:rFonts w:asciiTheme="minorHAnsi" w:hAnsiTheme="minorHAnsi" w:cstheme="minorHAnsi"/>
                <w:b/>
                <w:bCs/>
                <w:sz w:val="16"/>
                <w:szCs w:val="16"/>
              </w:rPr>
              <w:t>How can understanding science help us to make good decisions?</w:t>
            </w:r>
            <w:r w:rsidRPr="0084670B">
              <w:rPr>
                <w:rFonts w:asciiTheme="minorHAnsi" w:hAnsiTheme="minorHAnsi" w:cstheme="minorHAnsi"/>
                <w:sz w:val="16"/>
                <w:szCs w:val="16"/>
              </w:rPr>
              <w:t xml:space="preserve"> </w:t>
            </w:r>
          </w:p>
          <w:p w14:paraId="055E31AD" w14:textId="62B40E04" w:rsidR="004B0CEB" w:rsidRPr="00F54E1F" w:rsidRDefault="004B0CEB" w:rsidP="00E57BE2">
            <w:pPr>
              <w:pStyle w:val="ACARA-tablebullet"/>
              <w:numPr>
                <w:ilvl w:val="0"/>
                <w:numId w:val="0"/>
              </w:numPr>
              <w:ind w:left="312"/>
              <w:jc w:val="center"/>
              <w:rPr>
                <w:rFonts w:asciiTheme="minorHAnsi" w:hAnsiTheme="minorHAnsi" w:cstheme="minorHAnsi"/>
                <w:b/>
                <w:bCs/>
                <w:color w:val="auto"/>
                <w:sz w:val="24"/>
                <w:szCs w:val="24"/>
              </w:rPr>
            </w:pPr>
          </w:p>
        </w:tc>
        <w:tc>
          <w:tcPr>
            <w:tcW w:w="5418" w:type="dxa"/>
            <w:shd w:val="clear" w:color="auto" w:fill="auto"/>
            <w:tcMar>
              <w:left w:w="57" w:type="dxa"/>
              <w:right w:w="57" w:type="dxa"/>
            </w:tcMar>
            <w:vAlign w:val="center"/>
          </w:tcPr>
          <w:p w14:paraId="4351F3E6" w14:textId="77777777" w:rsidR="004B0CEB" w:rsidRPr="0084670B" w:rsidRDefault="004B0CEB" w:rsidP="004B0CEB">
            <w:pPr>
              <w:pStyle w:val="Tabletext85pt"/>
              <w:jc w:val="center"/>
              <w:rPr>
                <w:rFonts w:asciiTheme="minorHAnsi" w:hAnsiTheme="minorHAnsi" w:cstheme="minorHAnsi"/>
                <w:sz w:val="16"/>
                <w:szCs w:val="16"/>
              </w:rPr>
            </w:pPr>
            <w:r w:rsidRPr="0084670B">
              <w:rPr>
                <w:rFonts w:asciiTheme="minorHAnsi" w:hAnsiTheme="minorHAnsi" w:cstheme="minorHAnsi"/>
                <w:b/>
                <w:sz w:val="16"/>
                <w:szCs w:val="16"/>
              </w:rPr>
              <w:t>How are digital systems changing our world?</w:t>
            </w:r>
          </w:p>
          <w:p w14:paraId="09A4698B" w14:textId="5B3CB754" w:rsidR="004B0CEB" w:rsidRPr="004B0CEB" w:rsidRDefault="004B0CEB" w:rsidP="00E57BE2">
            <w:pPr>
              <w:tabs>
                <w:tab w:val="left" w:pos="356"/>
              </w:tabs>
              <w:spacing w:after="60" w:line="240" w:lineRule="auto"/>
              <w:jc w:val="center"/>
              <w:rPr>
                <w:rFonts w:asciiTheme="minorHAnsi" w:eastAsiaTheme="minorEastAsia" w:hAnsiTheme="minorHAnsi" w:cstheme="minorHAnsi"/>
                <w:b/>
                <w:bCs/>
                <w:sz w:val="24"/>
                <w:szCs w:val="24"/>
                <w:lang w:val="en-US" w:eastAsia="en-AU"/>
              </w:rPr>
            </w:pPr>
          </w:p>
        </w:tc>
      </w:tr>
      <w:tr w:rsidR="004B0CEB" w:rsidRPr="00616ACB" w14:paraId="516244BE" w14:textId="77777777" w:rsidTr="00E57BE2">
        <w:trPr>
          <w:cantSplit/>
          <w:trHeight w:val="2060"/>
        </w:trPr>
        <w:tc>
          <w:tcPr>
            <w:tcW w:w="620" w:type="dxa"/>
            <w:vMerge/>
            <w:shd w:val="clear" w:color="auto" w:fill="0070C0"/>
            <w:textDirection w:val="btLr"/>
            <w:vAlign w:val="center"/>
          </w:tcPr>
          <w:p w14:paraId="3BADC690" w14:textId="77777777" w:rsidR="004B0CEB" w:rsidRPr="00616ACB" w:rsidRDefault="004B0CEB" w:rsidP="00E57BE2">
            <w:pPr>
              <w:spacing w:after="0" w:line="240" w:lineRule="auto"/>
              <w:jc w:val="center"/>
              <w:rPr>
                <w:rFonts w:asciiTheme="minorHAnsi" w:hAnsiTheme="minorHAnsi" w:cstheme="minorHAnsi"/>
                <w:b/>
                <w:color w:val="FFFFFF"/>
                <w:sz w:val="36"/>
                <w:szCs w:val="20"/>
              </w:rPr>
            </w:pPr>
          </w:p>
        </w:tc>
        <w:tc>
          <w:tcPr>
            <w:tcW w:w="642" w:type="dxa"/>
            <w:vMerge/>
            <w:shd w:val="clear" w:color="auto" w:fill="00B0F0"/>
            <w:tcMar>
              <w:top w:w="28" w:type="dxa"/>
              <w:left w:w="57" w:type="dxa"/>
              <w:bottom w:w="28" w:type="dxa"/>
              <w:right w:w="57" w:type="dxa"/>
            </w:tcMar>
            <w:textDirection w:val="btLr"/>
          </w:tcPr>
          <w:p w14:paraId="14A763FC" w14:textId="77777777" w:rsidR="004B0CEB" w:rsidRPr="00616ACB" w:rsidRDefault="004B0CEB" w:rsidP="00E57BE2">
            <w:pPr>
              <w:ind w:left="113" w:right="113"/>
              <w:jc w:val="center"/>
              <w:rPr>
                <w:rFonts w:asciiTheme="minorHAnsi" w:hAnsiTheme="minorHAnsi" w:cstheme="minorHAnsi"/>
                <w:b/>
                <w:sz w:val="24"/>
                <w:szCs w:val="24"/>
              </w:rPr>
            </w:pPr>
          </w:p>
        </w:tc>
        <w:tc>
          <w:tcPr>
            <w:tcW w:w="54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5DECC17" w14:textId="77777777" w:rsidR="004B0CEB" w:rsidRPr="0084670B" w:rsidRDefault="004B0CEB" w:rsidP="004B0CEB">
            <w:pPr>
              <w:rPr>
                <w:rFonts w:asciiTheme="minorHAnsi" w:hAnsiTheme="minorHAnsi" w:cstheme="minorHAnsi"/>
                <w:sz w:val="16"/>
                <w:szCs w:val="16"/>
                <w:lang w:val="en-US" w:eastAsia="en-US" w:bidi="en-US"/>
              </w:rPr>
            </w:pPr>
            <w:r w:rsidRPr="0084670B">
              <w:rPr>
                <w:rFonts w:asciiTheme="minorHAnsi" w:hAnsiTheme="minorHAnsi" w:cstheme="minorHAnsi"/>
                <w:b/>
                <w:sz w:val="16"/>
                <w:szCs w:val="16"/>
                <w:lang w:val="en-US" w:eastAsia="en-US" w:bidi="en-US"/>
              </w:rPr>
              <w:t>Physical Science</w:t>
            </w:r>
            <w:r w:rsidRPr="0084670B">
              <w:rPr>
                <w:rFonts w:asciiTheme="minorHAnsi" w:hAnsiTheme="minorHAnsi" w:cstheme="minorHAnsi"/>
                <w:sz w:val="16"/>
                <w:szCs w:val="16"/>
                <w:lang w:val="en-US" w:eastAsia="en-US" w:bidi="en-US"/>
              </w:rPr>
              <w:t>-</w:t>
            </w:r>
            <w:r w:rsidRPr="0084670B">
              <w:rPr>
                <w:rFonts w:asciiTheme="minorHAnsi" w:hAnsiTheme="minorHAnsi" w:cstheme="minorHAnsi"/>
                <w:b/>
                <w:sz w:val="16"/>
                <w:szCs w:val="16"/>
              </w:rPr>
              <w:t xml:space="preserve"> Exploring Energy</w:t>
            </w:r>
            <w:proofErr w:type="gramStart"/>
            <w:r w:rsidRPr="0084670B">
              <w:rPr>
                <w:rFonts w:asciiTheme="minorHAnsi" w:hAnsiTheme="minorHAnsi" w:cstheme="minorHAnsi"/>
                <w:b/>
                <w:sz w:val="16"/>
                <w:szCs w:val="16"/>
              </w:rPr>
              <w:t xml:space="preserve">- </w:t>
            </w:r>
            <w:r w:rsidRPr="0084670B">
              <w:rPr>
                <w:rFonts w:asciiTheme="minorHAnsi" w:hAnsiTheme="minorHAnsi" w:cstheme="minorHAnsi"/>
                <w:sz w:val="16"/>
                <w:szCs w:val="16"/>
                <w:lang w:val="en-US" w:eastAsia="en-US" w:bidi="en-US"/>
              </w:rPr>
              <w:t xml:space="preserve"> </w:t>
            </w:r>
            <w:r>
              <w:rPr>
                <w:rFonts w:asciiTheme="minorHAnsi" w:hAnsiTheme="minorHAnsi" w:cstheme="minorHAnsi"/>
                <w:sz w:val="16"/>
                <w:szCs w:val="16"/>
                <w:lang w:val="en-US" w:eastAsia="en-US" w:bidi="en-US"/>
              </w:rPr>
              <w:t>Electricity</w:t>
            </w:r>
            <w:proofErr w:type="gramEnd"/>
            <w:r>
              <w:rPr>
                <w:rFonts w:asciiTheme="minorHAnsi" w:hAnsiTheme="minorHAnsi" w:cstheme="minorHAnsi"/>
                <w:sz w:val="16"/>
                <w:szCs w:val="16"/>
                <w:lang w:val="en-US" w:eastAsia="en-US" w:bidi="en-US"/>
              </w:rPr>
              <w:t xml:space="preserve"> is very much a part of our daily lives. But global issues of climate change and renewable energies are impacting </w:t>
            </w:r>
            <w:proofErr w:type="spellStart"/>
            <w:r>
              <w:rPr>
                <w:rFonts w:asciiTheme="minorHAnsi" w:hAnsiTheme="minorHAnsi" w:cstheme="minorHAnsi"/>
                <w:sz w:val="16"/>
                <w:szCs w:val="16"/>
                <w:lang w:val="en-US" w:eastAsia="en-US" w:bidi="en-US"/>
              </w:rPr>
              <w:t>significanly</w:t>
            </w:r>
            <w:proofErr w:type="spellEnd"/>
            <w:r>
              <w:rPr>
                <w:rFonts w:asciiTheme="minorHAnsi" w:hAnsiTheme="minorHAnsi" w:cstheme="minorHAnsi"/>
                <w:sz w:val="16"/>
                <w:szCs w:val="16"/>
                <w:lang w:val="en-US" w:eastAsia="en-US" w:bidi="en-US"/>
              </w:rPr>
              <w:t xml:space="preserve"> on the production, use and cost of </w:t>
            </w:r>
            <w:proofErr w:type="spellStart"/>
            <w:r>
              <w:rPr>
                <w:rFonts w:asciiTheme="minorHAnsi" w:hAnsiTheme="minorHAnsi" w:cstheme="minorHAnsi"/>
                <w:sz w:val="16"/>
                <w:szCs w:val="16"/>
                <w:lang w:val="en-US" w:eastAsia="en-US" w:bidi="en-US"/>
              </w:rPr>
              <w:t>electrcitiy</w:t>
            </w:r>
            <w:proofErr w:type="spellEnd"/>
            <w:r>
              <w:rPr>
                <w:rFonts w:asciiTheme="minorHAnsi" w:hAnsiTheme="minorHAnsi" w:cstheme="minorHAnsi"/>
                <w:sz w:val="16"/>
                <w:szCs w:val="16"/>
                <w:lang w:val="en-US" w:eastAsia="en-US" w:bidi="en-US"/>
              </w:rPr>
              <w:t xml:space="preserve"> that has led scientists to find alternatives to the use of fossil fuels in creating electricity for use. T</w:t>
            </w:r>
            <w:r>
              <w:rPr>
                <w:rFonts w:asciiTheme="minorHAnsi" w:hAnsiTheme="minorHAnsi" w:cstheme="minorHAnsi"/>
                <w:sz w:val="16"/>
                <w:szCs w:val="16"/>
                <w:lang w:bidi="en-US"/>
              </w:rPr>
              <w:t>his unit</w:t>
            </w:r>
            <w:r w:rsidRPr="0084670B">
              <w:rPr>
                <w:rFonts w:asciiTheme="minorHAnsi" w:hAnsiTheme="minorHAnsi" w:cstheme="minorHAnsi"/>
                <w:sz w:val="16"/>
                <w:szCs w:val="16"/>
                <w:lang w:bidi="en-US"/>
              </w:rPr>
              <w:t xml:space="preserve"> </w:t>
            </w:r>
            <w:r>
              <w:rPr>
                <w:rFonts w:asciiTheme="minorHAnsi" w:hAnsiTheme="minorHAnsi" w:cstheme="minorHAnsi"/>
                <w:sz w:val="16"/>
                <w:szCs w:val="16"/>
                <w:lang w:bidi="en-US"/>
              </w:rPr>
              <w:t xml:space="preserve">will </w:t>
            </w:r>
            <w:r w:rsidRPr="0084670B">
              <w:rPr>
                <w:rFonts w:asciiTheme="minorHAnsi" w:hAnsiTheme="minorHAnsi" w:cstheme="minorHAnsi"/>
                <w:sz w:val="16"/>
                <w:szCs w:val="16"/>
                <w:lang w:bidi="en-US"/>
              </w:rPr>
              <w:t xml:space="preserve">investigate electrical circuits as a means of transferring and transforming electricity.  Students </w:t>
            </w:r>
            <w:r>
              <w:rPr>
                <w:rFonts w:asciiTheme="minorHAnsi" w:hAnsiTheme="minorHAnsi" w:cstheme="minorHAnsi"/>
                <w:sz w:val="16"/>
                <w:szCs w:val="16"/>
                <w:lang w:bidi="en-US"/>
              </w:rPr>
              <w:t xml:space="preserve">will </w:t>
            </w:r>
            <w:r w:rsidRPr="0084670B">
              <w:rPr>
                <w:rFonts w:asciiTheme="minorHAnsi" w:hAnsiTheme="minorHAnsi" w:cstheme="minorHAnsi"/>
                <w:sz w:val="16"/>
                <w:szCs w:val="16"/>
                <w:lang w:bidi="en-US"/>
              </w:rPr>
              <w:t xml:space="preserve">explore how energy from a variety of sources can be used to generate electricity and identify energy transformations associated with different methods of electricity production. They </w:t>
            </w:r>
            <w:r>
              <w:rPr>
                <w:rFonts w:asciiTheme="minorHAnsi" w:hAnsiTheme="minorHAnsi" w:cstheme="minorHAnsi"/>
                <w:sz w:val="16"/>
                <w:szCs w:val="16"/>
                <w:lang w:bidi="en-US"/>
              </w:rPr>
              <w:t xml:space="preserve">will </w:t>
            </w:r>
            <w:r w:rsidRPr="0084670B">
              <w:rPr>
                <w:rFonts w:asciiTheme="minorHAnsi" w:hAnsiTheme="minorHAnsi" w:cstheme="minorHAnsi"/>
                <w:sz w:val="16"/>
                <w:szCs w:val="16"/>
                <w:lang w:bidi="en-US"/>
              </w:rPr>
              <w:t xml:space="preserve">identify where scientific understanding and discoveries related to the production and use of electricity have, affected people’s lives.  They </w:t>
            </w:r>
            <w:r>
              <w:rPr>
                <w:rFonts w:asciiTheme="minorHAnsi" w:hAnsiTheme="minorHAnsi" w:cstheme="minorHAnsi"/>
                <w:sz w:val="16"/>
                <w:szCs w:val="16"/>
                <w:lang w:bidi="en-US"/>
              </w:rPr>
              <w:t xml:space="preserve">will </w:t>
            </w:r>
            <w:r w:rsidRPr="0084670B">
              <w:rPr>
                <w:rFonts w:asciiTheme="minorHAnsi" w:hAnsiTheme="minorHAnsi" w:cstheme="minorHAnsi"/>
                <w:sz w:val="16"/>
                <w:szCs w:val="16"/>
                <w:lang w:bidi="en-US"/>
              </w:rPr>
              <w:t>evaluate personal and community decisions related to use of different energy sources and their sustainability</w:t>
            </w:r>
            <w:r>
              <w:rPr>
                <w:rFonts w:asciiTheme="minorHAnsi" w:hAnsiTheme="minorHAnsi" w:cstheme="minorHAnsi"/>
                <w:sz w:val="16"/>
                <w:szCs w:val="16"/>
                <w:lang w:bidi="en-US"/>
              </w:rPr>
              <w:t>.</w:t>
            </w:r>
          </w:p>
          <w:p w14:paraId="74B37849" w14:textId="3F485550" w:rsidR="004B0CEB" w:rsidRPr="009F0065" w:rsidRDefault="004B0CEB" w:rsidP="004B0CEB">
            <w:pPr>
              <w:rPr>
                <w:rFonts w:asciiTheme="minorHAnsi" w:hAnsiTheme="minorHAnsi" w:cstheme="minorHAnsi"/>
                <w:sz w:val="20"/>
                <w:szCs w:val="20"/>
                <w:lang w:val="en-US" w:eastAsia="en-US" w:bidi="en-US"/>
              </w:rPr>
            </w:pPr>
            <w:r w:rsidRPr="00210813">
              <w:rPr>
                <w:rFonts w:asciiTheme="minorHAnsi" w:hAnsiTheme="minorHAnsi" w:cstheme="minorHAnsi"/>
                <w:b/>
                <w:bCs/>
                <w:sz w:val="16"/>
                <w:szCs w:val="16"/>
              </w:rPr>
              <w:t>Excursion- Solar Buddy</w:t>
            </w:r>
          </w:p>
        </w:tc>
        <w:tc>
          <w:tcPr>
            <w:tcW w:w="5164" w:type="dxa"/>
            <w:tcBorders>
              <w:top w:val="single" w:sz="4" w:space="0" w:color="auto"/>
              <w:left w:val="single" w:sz="4" w:space="0" w:color="auto"/>
              <w:bottom w:val="single" w:sz="4" w:space="0" w:color="auto"/>
              <w:right w:val="single" w:sz="4" w:space="0" w:color="auto"/>
            </w:tcBorders>
          </w:tcPr>
          <w:p w14:paraId="5BE52363" w14:textId="77777777" w:rsidR="004B0CEB" w:rsidRPr="0084670B" w:rsidRDefault="004B0CEB" w:rsidP="004B0CEB">
            <w:pPr>
              <w:spacing w:after="0" w:line="240" w:lineRule="auto"/>
              <w:rPr>
                <w:rFonts w:asciiTheme="minorHAnsi" w:eastAsia="Times New Roman" w:hAnsiTheme="minorHAnsi" w:cstheme="minorHAnsi"/>
                <w:b/>
                <w:color w:val="333333"/>
                <w:sz w:val="16"/>
                <w:szCs w:val="16"/>
              </w:rPr>
            </w:pPr>
            <w:r w:rsidRPr="0084670B">
              <w:rPr>
                <w:rFonts w:asciiTheme="minorHAnsi" w:hAnsiTheme="minorHAnsi" w:cstheme="minorHAnsi"/>
                <w:b/>
                <w:sz w:val="16"/>
                <w:szCs w:val="16"/>
              </w:rPr>
              <w:t>Design and Technologies</w:t>
            </w:r>
            <w:r w:rsidRPr="0084670B">
              <w:rPr>
                <w:rFonts w:asciiTheme="minorHAnsi" w:hAnsiTheme="minorHAnsi" w:cstheme="minorHAnsi"/>
                <w:sz w:val="16"/>
                <w:szCs w:val="16"/>
              </w:rPr>
              <w:t xml:space="preserve"> </w:t>
            </w:r>
            <w:proofErr w:type="gramStart"/>
            <w:r w:rsidRPr="0084670B">
              <w:rPr>
                <w:rFonts w:asciiTheme="minorHAnsi" w:hAnsiTheme="minorHAnsi" w:cstheme="minorHAnsi"/>
                <w:sz w:val="16"/>
                <w:szCs w:val="16"/>
              </w:rPr>
              <w:t xml:space="preserve">- </w:t>
            </w:r>
            <w:r>
              <w:rPr>
                <w:rFonts w:asciiTheme="minorHAnsi" w:hAnsiTheme="minorHAnsi" w:cstheme="minorHAnsi"/>
                <w:sz w:val="16"/>
                <w:szCs w:val="16"/>
              </w:rPr>
              <w:t xml:space="preserve"> </w:t>
            </w:r>
            <w:r w:rsidRPr="0084670B">
              <w:rPr>
                <w:rFonts w:asciiTheme="minorHAnsi" w:eastAsia="Times New Roman" w:hAnsiTheme="minorHAnsi" w:cstheme="minorHAnsi"/>
                <w:b/>
                <w:color w:val="333333"/>
                <w:sz w:val="16"/>
                <w:szCs w:val="16"/>
              </w:rPr>
              <w:t>Engineering</w:t>
            </w:r>
            <w:proofErr w:type="gramEnd"/>
            <w:r w:rsidRPr="0084670B">
              <w:rPr>
                <w:rFonts w:asciiTheme="minorHAnsi" w:eastAsia="Times New Roman" w:hAnsiTheme="minorHAnsi" w:cstheme="minorHAnsi"/>
                <w:b/>
                <w:color w:val="333333"/>
                <w:sz w:val="16"/>
                <w:szCs w:val="16"/>
              </w:rPr>
              <w:t xml:space="preserve"> principals and systems</w:t>
            </w:r>
          </w:p>
          <w:p w14:paraId="008B80E2" w14:textId="77777777" w:rsidR="004B0CEB" w:rsidRPr="0084670B" w:rsidRDefault="004B0CEB" w:rsidP="004B0CEB">
            <w:pPr>
              <w:pStyle w:val="Bodytext"/>
              <w:spacing w:before="80" w:line="240" w:lineRule="auto"/>
              <w:rPr>
                <w:rFonts w:asciiTheme="minorHAnsi" w:hAnsiTheme="minorHAnsi" w:cstheme="minorHAnsi"/>
                <w:sz w:val="16"/>
                <w:szCs w:val="16"/>
              </w:rPr>
            </w:pPr>
            <w:r w:rsidRPr="0084670B">
              <w:rPr>
                <w:rFonts w:asciiTheme="minorHAnsi" w:hAnsiTheme="minorHAnsi" w:cstheme="minorHAnsi"/>
                <w:sz w:val="16"/>
                <w:szCs w:val="16"/>
              </w:rPr>
              <w:t>Students investigate how electrical energy can control movement, sound or light in a designed product or system. They design a solution to an environment’s security need and make an electrical device that is part of the solution.</w:t>
            </w:r>
          </w:p>
          <w:p w14:paraId="02DC1182" w14:textId="77777777" w:rsidR="004B0CEB" w:rsidRPr="0084670B" w:rsidRDefault="004B0CEB" w:rsidP="004B0CEB">
            <w:pPr>
              <w:pStyle w:val="Bodytext"/>
              <w:spacing w:before="80" w:line="240" w:lineRule="auto"/>
              <w:rPr>
                <w:rFonts w:asciiTheme="minorHAnsi" w:hAnsiTheme="minorHAnsi" w:cstheme="minorHAnsi"/>
                <w:sz w:val="16"/>
                <w:szCs w:val="16"/>
              </w:rPr>
            </w:pPr>
            <w:r w:rsidRPr="0084670B">
              <w:rPr>
                <w:rFonts w:asciiTheme="minorHAnsi" w:hAnsiTheme="minorHAnsi" w:cstheme="minorHAnsi"/>
                <w:sz w:val="16"/>
                <w:szCs w:val="16"/>
              </w:rPr>
              <w:t>They examine the role of people in engineering technology occupations in developing solutions for current and future use.</w:t>
            </w:r>
          </w:p>
          <w:p w14:paraId="3097535D" w14:textId="4F984C91" w:rsidR="004B0CEB" w:rsidRPr="001D0A63" w:rsidRDefault="004B0CEB" w:rsidP="004B0CEB">
            <w:pPr>
              <w:pStyle w:val="Bodytext"/>
              <w:spacing w:before="80" w:line="240" w:lineRule="auto"/>
              <w:rPr>
                <w:rFonts w:asciiTheme="minorHAnsi" w:hAnsiTheme="minorHAnsi" w:cstheme="minorHAnsi"/>
                <w:color w:val="000000"/>
                <w:sz w:val="20"/>
              </w:rPr>
            </w:pPr>
            <w:r w:rsidRPr="0084670B">
              <w:rPr>
                <w:rFonts w:asciiTheme="minorHAnsi" w:hAnsiTheme="minorHAnsi" w:cstheme="minorHAnsi"/>
                <w:sz w:val="16"/>
                <w:szCs w:val="16"/>
              </w:rPr>
              <w:t xml:space="preserve">            (Science </w:t>
            </w:r>
            <w:proofErr w:type="gramStart"/>
            <w:r w:rsidRPr="0084670B">
              <w:rPr>
                <w:rFonts w:asciiTheme="minorHAnsi" w:hAnsiTheme="minorHAnsi" w:cstheme="minorHAnsi"/>
                <w:sz w:val="16"/>
                <w:szCs w:val="16"/>
              </w:rPr>
              <w:t>Unit  –</w:t>
            </w:r>
            <w:proofErr w:type="gramEnd"/>
            <w:r w:rsidRPr="0084670B">
              <w:rPr>
                <w:rFonts w:asciiTheme="minorHAnsi" w:hAnsiTheme="minorHAnsi" w:cstheme="minorHAnsi"/>
                <w:sz w:val="16"/>
                <w:szCs w:val="16"/>
              </w:rPr>
              <w:t xml:space="preserve"> Energy and electricity)</w:t>
            </w:r>
          </w:p>
        </w:tc>
        <w:tc>
          <w:tcPr>
            <w:tcW w:w="5164" w:type="dxa"/>
            <w:tcBorders>
              <w:top w:val="single" w:sz="4" w:space="0" w:color="auto"/>
              <w:left w:val="single" w:sz="4" w:space="0" w:color="auto"/>
              <w:bottom w:val="single" w:sz="4" w:space="0" w:color="auto"/>
              <w:right w:val="single" w:sz="4" w:space="0" w:color="auto"/>
            </w:tcBorders>
          </w:tcPr>
          <w:p w14:paraId="0A924CE2" w14:textId="77777777" w:rsidR="004B0CEB" w:rsidRDefault="004B0CEB" w:rsidP="004B0CEB">
            <w:pPr>
              <w:spacing w:before="80" w:after="80" w:line="240" w:lineRule="auto"/>
              <w:rPr>
                <w:rFonts w:asciiTheme="minorHAnsi" w:hAnsiTheme="minorHAnsi" w:cstheme="minorHAnsi"/>
                <w:sz w:val="16"/>
                <w:szCs w:val="16"/>
              </w:rPr>
            </w:pPr>
            <w:r w:rsidRPr="0084670B">
              <w:rPr>
                <w:rFonts w:asciiTheme="minorHAnsi" w:hAnsiTheme="minorHAnsi" w:cstheme="minorHAnsi"/>
                <w:b/>
                <w:sz w:val="16"/>
                <w:szCs w:val="16"/>
              </w:rPr>
              <w:t>Biological Science</w:t>
            </w:r>
            <w:r w:rsidRPr="0084670B">
              <w:rPr>
                <w:rFonts w:asciiTheme="minorHAnsi" w:hAnsiTheme="minorHAnsi" w:cstheme="minorHAnsi"/>
                <w:sz w:val="16"/>
                <w:szCs w:val="16"/>
              </w:rPr>
              <w:t xml:space="preserve"> </w:t>
            </w:r>
            <w:r>
              <w:rPr>
                <w:rFonts w:asciiTheme="minorHAnsi" w:hAnsiTheme="minorHAnsi" w:cstheme="minorHAnsi"/>
                <w:sz w:val="16"/>
                <w:szCs w:val="16"/>
              </w:rPr>
              <w:t xml:space="preserve">– </w:t>
            </w:r>
            <w:r w:rsidRPr="0084670B">
              <w:rPr>
                <w:rFonts w:asciiTheme="minorHAnsi" w:hAnsiTheme="minorHAnsi" w:cstheme="minorHAnsi"/>
                <w:b/>
                <w:sz w:val="16"/>
                <w:szCs w:val="16"/>
              </w:rPr>
              <w:t>Life On Earth</w:t>
            </w:r>
            <w:proofErr w:type="gramStart"/>
            <w:r w:rsidRPr="0084670B">
              <w:rPr>
                <w:rFonts w:asciiTheme="minorHAnsi" w:hAnsiTheme="minorHAnsi" w:cstheme="minorHAnsi"/>
                <w:b/>
                <w:sz w:val="16"/>
                <w:szCs w:val="16"/>
              </w:rPr>
              <w:t xml:space="preserve">- </w:t>
            </w:r>
            <w:r w:rsidRPr="0084670B">
              <w:rPr>
                <w:rFonts w:asciiTheme="minorHAnsi" w:hAnsiTheme="minorHAnsi" w:cstheme="minorHAnsi"/>
                <w:sz w:val="16"/>
                <w:szCs w:val="16"/>
              </w:rPr>
              <w:t xml:space="preserve"> </w:t>
            </w:r>
            <w:r>
              <w:rPr>
                <w:rFonts w:asciiTheme="minorHAnsi" w:hAnsiTheme="minorHAnsi" w:cstheme="minorHAnsi"/>
                <w:sz w:val="16"/>
                <w:szCs w:val="16"/>
              </w:rPr>
              <w:t>What</w:t>
            </w:r>
            <w:proofErr w:type="gramEnd"/>
            <w:r>
              <w:rPr>
                <w:rFonts w:asciiTheme="minorHAnsi" w:hAnsiTheme="minorHAnsi" w:cstheme="minorHAnsi"/>
                <w:sz w:val="16"/>
                <w:szCs w:val="16"/>
              </w:rPr>
              <w:t xml:space="preserve"> does it mean to be alive? Where do living things like to live? What helps living things survive and thrive? </w:t>
            </w:r>
            <w:r w:rsidRPr="0084670B">
              <w:rPr>
                <w:rFonts w:asciiTheme="minorHAnsi" w:hAnsiTheme="minorHAnsi" w:cstheme="minorHAnsi"/>
                <w:sz w:val="16"/>
                <w:szCs w:val="16"/>
              </w:rPr>
              <w:t>Students explore the environmental conditions that affect the growth and survival of living things</w:t>
            </w:r>
            <w:r w:rsidRPr="007D54E3">
              <w:rPr>
                <w:rFonts w:asciiTheme="minorHAnsi" w:hAnsiTheme="minorHAnsi" w:cstheme="minorHAnsi"/>
                <w:sz w:val="16"/>
                <w:szCs w:val="16"/>
              </w:rPr>
              <w:t xml:space="preserve">. </w:t>
            </w:r>
            <w:r w:rsidRPr="007D54E3">
              <w:rPr>
                <w:rFonts w:asciiTheme="minorHAnsi" w:eastAsia="Calibri" w:hAnsiTheme="minorHAnsi" w:cstheme="minorHAnsi"/>
                <w:sz w:val="16"/>
                <w:szCs w:val="16"/>
              </w:rPr>
              <w:t xml:space="preserve">With the use of many inquiry skills students will make </w:t>
            </w:r>
            <w:proofErr w:type="spellStart"/>
            <w:r w:rsidRPr="007D54E3">
              <w:rPr>
                <w:rFonts w:asciiTheme="minorHAnsi" w:eastAsia="Calibri" w:hAnsiTheme="minorHAnsi" w:cstheme="minorHAnsi"/>
                <w:sz w:val="16"/>
                <w:szCs w:val="16"/>
              </w:rPr>
              <w:t>predictations</w:t>
            </w:r>
            <w:proofErr w:type="spellEnd"/>
            <w:r w:rsidRPr="007D54E3">
              <w:rPr>
                <w:rFonts w:asciiTheme="minorHAnsi" w:eastAsia="Calibri" w:hAnsiTheme="minorHAnsi" w:cstheme="minorHAnsi"/>
                <w:sz w:val="16"/>
                <w:szCs w:val="16"/>
              </w:rPr>
              <w:t xml:space="preserve">, record observations to collect evidence to test their own explanations of what they think is happening, as they </w:t>
            </w:r>
            <w:r w:rsidRPr="007D54E3">
              <w:rPr>
                <w:sz w:val="16"/>
                <w:szCs w:val="16"/>
              </w:rPr>
              <w:t>develop an understanding of interdependencies between physical conditions of habitats and the growth and survival of living things. Students will</w:t>
            </w:r>
            <w:r w:rsidRPr="007D54E3">
              <w:rPr>
                <w:rFonts w:asciiTheme="minorHAnsi" w:hAnsiTheme="minorHAnsi" w:cstheme="minorHAnsi"/>
                <w:sz w:val="16"/>
                <w:szCs w:val="16"/>
              </w:rPr>
              <w:t xml:space="preserve"> investigate how scientific knowledge is used by individuals to identify problems, consider responses and make decisions.</w:t>
            </w:r>
          </w:p>
          <w:p w14:paraId="3699C0A8" w14:textId="77777777" w:rsidR="004B0CEB" w:rsidRPr="00616ACB" w:rsidRDefault="004B0CEB" w:rsidP="00E57BE2">
            <w:pPr>
              <w:spacing w:before="80" w:after="80" w:line="240" w:lineRule="auto"/>
              <w:rPr>
                <w:rFonts w:asciiTheme="minorHAnsi" w:hAnsiTheme="minorHAnsi" w:cstheme="minorHAnsi"/>
                <w:b/>
                <w:sz w:val="20"/>
                <w:szCs w:val="20"/>
              </w:rPr>
            </w:pPr>
          </w:p>
        </w:tc>
        <w:tc>
          <w:tcPr>
            <w:tcW w:w="5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79185BD" w14:textId="77777777" w:rsidR="004B0CEB" w:rsidRPr="0084670B" w:rsidRDefault="004B0CEB" w:rsidP="004B0CEB">
            <w:pPr>
              <w:pStyle w:val="Tabletext85pt"/>
              <w:rPr>
                <w:rFonts w:asciiTheme="minorHAnsi" w:hAnsiTheme="minorHAnsi" w:cstheme="minorHAnsi"/>
                <w:sz w:val="16"/>
                <w:szCs w:val="16"/>
              </w:rPr>
            </w:pPr>
            <w:r w:rsidRPr="0084670B">
              <w:rPr>
                <w:rFonts w:asciiTheme="minorHAnsi" w:hAnsiTheme="minorHAnsi" w:cstheme="minorHAnsi"/>
                <w:b/>
                <w:sz w:val="16"/>
                <w:szCs w:val="16"/>
              </w:rPr>
              <w:t>Digital technologies</w:t>
            </w:r>
            <w:r w:rsidRPr="0084670B">
              <w:rPr>
                <w:rFonts w:asciiTheme="minorHAnsi" w:hAnsiTheme="minorHAnsi" w:cstheme="minorHAnsi"/>
                <w:sz w:val="16"/>
                <w:szCs w:val="16"/>
              </w:rPr>
              <w:t xml:space="preserve"> – </w:t>
            </w:r>
            <w:r w:rsidRPr="0084670B">
              <w:rPr>
                <w:rFonts w:asciiTheme="minorHAnsi" w:hAnsiTheme="minorHAnsi" w:cstheme="minorHAnsi"/>
                <w:b/>
                <w:sz w:val="16"/>
                <w:szCs w:val="16"/>
              </w:rPr>
              <w:t>How are digital systems changing our world?</w:t>
            </w:r>
          </w:p>
          <w:p w14:paraId="54C4921A" w14:textId="77777777" w:rsidR="004B0CEB" w:rsidRPr="002036B8" w:rsidRDefault="004B0CEB" w:rsidP="004B0CEB">
            <w:pPr>
              <w:pStyle w:val="Tabletext85pt"/>
              <w:rPr>
                <w:rFonts w:asciiTheme="minorHAnsi" w:hAnsiTheme="minorHAnsi" w:cstheme="minorHAnsi"/>
                <w:sz w:val="16"/>
                <w:szCs w:val="16"/>
              </w:rPr>
            </w:pPr>
            <w:r w:rsidRPr="002036B8">
              <w:rPr>
                <w:rFonts w:asciiTheme="minorHAnsi" w:hAnsiTheme="minorHAnsi" w:cstheme="minorHAnsi"/>
                <w:color w:val="000000"/>
                <w:sz w:val="16"/>
                <w:szCs w:val="16"/>
                <w:shd w:val="clear" w:color="auto" w:fill="FFFFFF"/>
              </w:rPr>
              <w:t>Digital technologies have already altered the world in which we live. Globally, we are more connected than ever before. Our personal digital footprint makes available increasing amounts of data about ourselves and the lives of others, all the while raising questions about our privacy, security and identity. </w:t>
            </w:r>
          </w:p>
          <w:p w14:paraId="1425E59C" w14:textId="77777777" w:rsidR="004B0CEB" w:rsidRPr="00574BC1" w:rsidRDefault="004B0CEB" w:rsidP="004B0CEB">
            <w:pPr>
              <w:pStyle w:val="Tabletext85pt"/>
              <w:rPr>
                <w:rFonts w:asciiTheme="minorHAnsi" w:hAnsiTheme="minorHAnsi" w:cstheme="minorHAnsi"/>
                <w:sz w:val="16"/>
                <w:szCs w:val="16"/>
              </w:rPr>
            </w:pPr>
            <w:r w:rsidRPr="00574BC1">
              <w:rPr>
                <w:rFonts w:asciiTheme="minorHAnsi" w:hAnsiTheme="minorHAnsi" w:cstheme="minorHAnsi"/>
                <w:sz w:val="16"/>
                <w:szCs w:val="16"/>
              </w:rPr>
              <w:t>In this unit, students apply systems thinking when investigating the functions and purpose of each component in a digital system and their interactions with others in meeting needs.</w:t>
            </w:r>
            <w:r>
              <w:rPr>
                <w:rFonts w:asciiTheme="minorHAnsi" w:hAnsiTheme="minorHAnsi" w:cstheme="minorHAnsi"/>
                <w:sz w:val="16"/>
                <w:szCs w:val="16"/>
              </w:rPr>
              <w:t xml:space="preserve"> </w:t>
            </w:r>
            <w:r w:rsidRPr="00574BC1">
              <w:rPr>
                <w:rFonts w:asciiTheme="minorHAnsi" w:hAnsiTheme="minorHAnsi" w:cstheme="minorHAnsi"/>
                <w:sz w:val="16"/>
                <w:szCs w:val="16"/>
              </w:rPr>
              <w:t>Students examine the importance of protecting data stored in their personal accounts to explain how their personal data forms their permanent digital footprint. They evaluate their own digital footprint, considering the impact of their online choices to explain how their digital footprint impacts them and their community.</w:t>
            </w:r>
          </w:p>
          <w:p w14:paraId="4F1AC772" w14:textId="77777777" w:rsidR="004B0CEB" w:rsidRPr="004B0CEB" w:rsidRDefault="004B0CEB" w:rsidP="00E57BE2">
            <w:pPr>
              <w:pStyle w:val="Tabletext85pt"/>
              <w:rPr>
                <w:rFonts w:asciiTheme="minorHAnsi" w:hAnsiTheme="minorHAnsi" w:cstheme="minorHAnsi"/>
                <w:sz w:val="20"/>
                <w:szCs w:val="20"/>
              </w:rPr>
            </w:pPr>
          </w:p>
        </w:tc>
      </w:tr>
      <w:tr w:rsidR="004B0CEB" w:rsidRPr="00616ACB" w14:paraId="6D776E3E" w14:textId="77777777" w:rsidTr="00E57BE2">
        <w:trPr>
          <w:cantSplit/>
          <w:trHeight w:val="834"/>
        </w:trPr>
        <w:tc>
          <w:tcPr>
            <w:tcW w:w="620" w:type="dxa"/>
            <w:vMerge/>
            <w:shd w:val="clear" w:color="auto" w:fill="0070C0"/>
            <w:textDirection w:val="btLr"/>
            <w:vAlign w:val="center"/>
          </w:tcPr>
          <w:p w14:paraId="41F40F2E" w14:textId="77777777" w:rsidR="004B0CEB" w:rsidRPr="00616ACB" w:rsidRDefault="004B0CEB" w:rsidP="00E57BE2">
            <w:pPr>
              <w:spacing w:after="0" w:line="240" w:lineRule="auto"/>
              <w:jc w:val="center"/>
              <w:rPr>
                <w:rFonts w:asciiTheme="minorHAnsi" w:hAnsiTheme="minorHAnsi" w:cstheme="minorHAnsi"/>
                <w:b/>
                <w:color w:val="FFFFFF" w:themeColor="background1"/>
                <w:sz w:val="36"/>
              </w:rPr>
            </w:pPr>
          </w:p>
        </w:tc>
        <w:tc>
          <w:tcPr>
            <w:tcW w:w="642" w:type="dxa"/>
            <w:vMerge w:val="restart"/>
            <w:shd w:val="clear" w:color="auto" w:fill="00B0F0"/>
            <w:tcMar>
              <w:top w:w="28" w:type="dxa"/>
              <w:left w:w="57" w:type="dxa"/>
              <w:bottom w:w="28" w:type="dxa"/>
              <w:right w:w="57" w:type="dxa"/>
            </w:tcMar>
            <w:textDirection w:val="btLr"/>
          </w:tcPr>
          <w:p w14:paraId="4AF72F9A" w14:textId="77777777" w:rsidR="004B0CEB" w:rsidRPr="009F0065" w:rsidRDefault="004B0CEB" w:rsidP="00E57BE2">
            <w:pPr>
              <w:ind w:left="113" w:right="113"/>
              <w:rPr>
                <w:rFonts w:asciiTheme="minorHAnsi" w:hAnsiTheme="minorHAnsi" w:cstheme="minorHAnsi"/>
                <w:b/>
                <w:color w:val="FFFFFF"/>
                <w:sz w:val="20"/>
                <w:szCs w:val="20"/>
              </w:rPr>
            </w:pPr>
            <w:r w:rsidRPr="00616ACB">
              <w:rPr>
                <w:rFonts w:asciiTheme="minorHAnsi" w:hAnsiTheme="minorHAnsi" w:cstheme="minorHAnsi"/>
                <w:b/>
                <w:color w:val="FFFFFF"/>
                <w:sz w:val="24"/>
                <w:szCs w:val="24"/>
              </w:rPr>
              <w:t>Assessment</w:t>
            </w:r>
          </w:p>
        </w:tc>
        <w:tc>
          <w:tcPr>
            <w:tcW w:w="54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C11F522" w14:textId="77777777" w:rsidR="004B0CEB" w:rsidRPr="0084670B" w:rsidRDefault="004B0CEB" w:rsidP="004B0CEB">
            <w:pPr>
              <w:pStyle w:val="TableColumnBlackHeading"/>
              <w:rPr>
                <w:rFonts w:asciiTheme="minorHAnsi" w:hAnsiTheme="minorHAnsi" w:cstheme="minorHAnsi"/>
                <w:b w:val="0"/>
                <w:sz w:val="16"/>
                <w:szCs w:val="16"/>
              </w:rPr>
            </w:pPr>
            <w:r w:rsidRPr="0084670B">
              <w:rPr>
                <w:rFonts w:asciiTheme="minorHAnsi" w:hAnsiTheme="minorHAnsi" w:cstheme="minorHAnsi"/>
                <w:b w:val="0"/>
                <w:sz w:val="16"/>
                <w:szCs w:val="16"/>
              </w:rPr>
              <w:t>Tasks and activities for this unit will cover the following assessment tasks</w:t>
            </w:r>
          </w:p>
          <w:p w14:paraId="27F5C350" w14:textId="77777777" w:rsidR="004B0CEB" w:rsidRPr="0084670B" w:rsidRDefault="004B0CEB" w:rsidP="004B0CEB">
            <w:pPr>
              <w:spacing w:after="120" w:line="240" w:lineRule="auto"/>
              <w:ind w:left="357" w:right="425"/>
              <w:rPr>
                <w:rFonts w:asciiTheme="minorHAnsi" w:hAnsiTheme="minorHAnsi" w:cstheme="minorHAnsi"/>
                <w:i/>
                <w:sz w:val="16"/>
                <w:szCs w:val="16"/>
              </w:rPr>
            </w:pPr>
            <w:r w:rsidRPr="00A6610A">
              <w:rPr>
                <w:rFonts w:asciiTheme="minorHAnsi" w:hAnsiTheme="minorHAnsi" w:cstheme="minorHAnsi"/>
                <w:b/>
                <w:bCs/>
                <w:sz w:val="16"/>
                <w:szCs w:val="16"/>
                <w:lang w:val="en-US"/>
              </w:rPr>
              <w:t>Physical Science</w:t>
            </w:r>
            <w:r>
              <w:rPr>
                <w:rFonts w:asciiTheme="minorHAnsi" w:hAnsiTheme="minorHAnsi" w:cstheme="minorHAnsi"/>
                <w:sz w:val="16"/>
                <w:szCs w:val="16"/>
                <w:lang w:val="en-US"/>
              </w:rPr>
              <w:t xml:space="preserve">- </w:t>
            </w:r>
            <w:r w:rsidRPr="0084670B">
              <w:rPr>
                <w:rFonts w:asciiTheme="minorHAnsi" w:hAnsiTheme="minorHAnsi" w:cstheme="minorHAnsi"/>
                <w:sz w:val="16"/>
                <w:szCs w:val="16"/>
                <w:lang w:val="en-US"/>
              </w:rPr>
              <w:t>I</w:t>
            </w:r>
            <w:proofErr w:type="spellStart"/>
            <w:r w:rsidRPr="0084670B">
              <w:rPr>
                <w:rFonts w:asciiTheme="minorHAnsi" w:hAnsiTheme="minorHAnsi" w:cstheme="minorHAnsi"/>
                <w:sz w:val="16"/>
                <w:szCs w:val="16"/>
              </w:rPr>
              <w:t>nvestigate</w:t>
            </w:r>
            <w:proofErr w:type="spellEnd"/>
            <w:r w:rsidRPr="0084670B">
              <w:rPr>
                <w:rFonts w:asciiTheme="minorHAnsi" w:hAnsiTheme="minorHAnsi" w:cstheme="minorHAnsi"/>
                <w:sz w:val="16"/>
                <w:szCs w:val="16"/>
              </w:rPr>
              <w:t xml:space="preserve"> the transfer and transformation of energy in electrical circuits, including the role of circuit components, insulators and conductors </w:t>
            </w:r>
          </w:p>
          <w:p w14:paraId="1A52A31D" w14:textId="77777777" w:rsidR="004B0CEB" w:rsidRPr="0084670B" w:rsidRDefault="004B0CEB" w:rsidP="004B0CEB">
            <w:pPr>
              <w:spacing w:after="120" w:line="240" w:lineRule="auto"/>
              <w:ind w:left="357" w:right="425"/>
              <w:rPr>
                <w:rStyle w:val="SubtleEmphasis"/>
                <w:rFonts w:asciiTheme="minorHAnsi" w:hAnsiTheme="minorHAnsi" w:cstheme="minorHAnsi"/>
                <w:i/>
                <w:iCs w:val="0"/>
                <w:sz w:val="16"/>
                <w:szCs w:val="16"/>
              </w:rPr>
            </w:pPr>
            <w:r w:rsidRPr="0084670B">
              <w:rPr>
                <w:rFonts w:asciiTheme="minorHAnsi" w:hAnsiTheme="minorHAnsi" w:cstheme="minorHAnsi"/>
                <w:b/>
                <w:bCs/>
                <w:sz w:val="16"/>
                <w:szCs w:val="16"/>
              </w:rPr>
              <w:t>Use and influence of science</w:t>
            </w:r>
            <w:r w:rsidRPr="0084670B">
              <w:rPr>
                <w:rFonts w:asciiTheme="minorHAnsi" w:hAnsiTheme="minorHAnsi" w:cstheme="minorHAnsi"/>
                <w:bCs/>
                <w:sz w:val="16"/>
                <w:szCs w:val="16"/>
              </w:rPr>
              <w:t xml:space="preserve">- </w:t>
            </w:r>
            <w:r w:rsidRPr="0084670B">
              <w:rPr>
                <w:rStyle w:val="SubtleEmphasis"/>
                <w:rFonts w:asciiTheme="minorHAnsi" w:hAnsiTheme="minorHAnsi" w:cstheme="minorHAnsi"/>
                <w:sz w:val="16"/>
                <w:szCs w:val="16"/>
              </w:rPr>
              <w:t xml:space="preserve">investigate how scientific knowledge is used by individuals and communities to identify problems, consider responses and make decisions </w:t>
            </w:r>
          </w:p>
          <w:p w14:paraId="6F485B36" w14:textId="77777777" w:rsidR="004B0CEB" w:rsidRPr="0084670B" w:rsidRDefault="004B0CEB" w:rsidP="004B0CEB">
            <w:pPr>
              <w:spacing w:after="120" w:line="240" w:lineRule="auto"/>
              <w:ind w:right="425"/>
              <w:rPr>
                <w:rFonts w:asciiTheme="minorHAnsi" w:hAnsiTheme="minorHAnsi" w:cstheme="minorHAnsi"/>
                <w:i/>
                <w:sz w:val="16"/>
                <w:szCs w:val="16"/>
              </w:rPr>
            </w:pPr>
            <w:r w:rsidRPr="00E82789">
              <w:rPr>
                <w:rFonts w:asciiTheme="minorHAnsi" w:hAnsiTheme="minorHAnsi" w:cstheme="minorHAnsi"/>
                <w:b/>
                <w:bCs/>
                <w:sz w:val="16"/>
                <w:szCs w:val="16"/>
              </w:rPr>
              <w:t xml:space="preserve">Science Inquiry- </w:t>
            </w:r>
            <w:r w:rsidRPr="00E82789">
              <w:rPr>
                <w:sz w:val="16"/>
                <w:szCs w:val="16"/>
              </w:rPr>
              <w:t>Students plan safe, repeatable investigations to identify patterns and test relationships and make reasoned predictions. They describe risks associated with investigations and key intercultural considerations when planning field work. They identify variables to be changed, measured and controlled. They use equipment to generate and record data with appropriate precision. They construct representations to organise and process data and information and describe patterns, trends and relationships. They identify possible sources of error in their own and others’ methods and findings, pose questions for further investigation and select evidence to support reasoned conclusions. They select and use language features effectively for their purpose and audience when communicating their ideas and findings.</w:t>
            </w:r>
            <w:r w:rsidRPr="0084670B">
              <w:rPr>
                <w:rFonts w:asciiTheme="minorHAnsi" w:hAnsiTheme="minorHAnsi" w:cstheme="minorHAnsi"/>
                <w:i/>
                <w:sz w:val="16"/>
                <w:szCs w:val="16"/>
              </w:rPr>
              <w:t xml:space="preserve"> </w:t>
            </w:r>
          </w:p>
          <w:p w14:paraId="45E011FD" w14:textId="77777777" w:rsidR="004B0CEB" w:rsidRPr="0084670B" w:rsidRDefault="004B0CEB" w:rsidP="004B0CEB">
            <w:pPr>
              <w:pStyle w:val="TableColumnBlackHeading"/>
              <w:rPr>
                <w:rFonts w:asciiTheme="minorHAnsi" w:hAnsiTheme="minorHAnsi" w:cstheme="minorHAnsi"/>
                <w:bCs/>
                <w:color w:val="000000"/>
                <w:sz w:val="16"/>
                <w:szCs w:val="16"/>
                <w:lang w:val="en-AU"/>
              </w:rPr>
            </w:pPr>
          </w:p>
          <w:p w14:paraId="4CDD9E37" w14:textId="401EFBFD" w:rsidR="004B0CEB" w:rsidRPr="009F0065" w:rsidRDefault="004B0CEB" w:rsidP="004B0CEB">
            <w:pPr>
              <w:rPr>
                <w:rFonts w:asciiTheme="minorHAnsi" w:hAnsiTheme="minorHAnsi" w:cstheme="minorHAnsi"/>
                <w:b/>
                <w:bCs/>
                <w:sz w:val="20"/>
                <w:szCs w:val="20"/>
              </w:rPr>
            </w:pPr>
            <w:r w:rsidRPr="0084670B">
              <w:rPr>
                <w:rFonts w:asciiTheme="minorHAnsi" w:hAnsiTheme="minorHAnsi" w:cstheme="minorHAnsi"/>
                <w:bCs/>
                <w:color w:val="000000"/>
                <w:sz w:val="16"/>
                <w:szCs w:val="16"/>
              </w:rPr>
              <w:t xml:space="preserve">Students engage in a community project with Kenmore Rotary and Solar Buddy to </w:t>
            </w:r>
            <w:proofErr w:type="spellStart"/>
            <w:r w:rsidRPr="0084670B">
              <w:rPr>
                <w:rFonts w:asciiTheme="minorHAnsi" w:hAnsiTheme="minorHAnsi" w:cstheme="minorHAnsi"/>
                <w:bCs/>
                <w:color w:val="000000"/>
                <w:sz w:val="16"/>
                <w:szCs w:val="16"/>
              </w:rPr>
              <w:t>buld</w:t>
            </w:r>
            <w:proofErr w:type="spellEnd"/>
            <w:r w:rsidRPr="0084670B">
              <w:rPr>
                <w:rFonts w:asciiTheme="minorHAnsi" w:hAnsiTheme="minorHAnsi" w:cstheme="minorHAnsi"/>
                <w:bCs/>
                <w:color w:val="000000"/>
                <w:sz w:val="16"/>
                <w:szCs w:val="16"/>
              </w:rPr>
              <w:t xml:space="preserve"> solar lights for students in need.</w:t>
            </w:r>
          </w:p>
        </w:tc>
        <w:tc>
          <w:tcPr>
            <w:tcW w:w="5164" w:type="dxa"/>
            <w:tcBorders>
              <w:top w:val="single" w:sz="4" w:space="0" w:color="auto"/>
              <w:left w:val="single" w:sz="4" w:space="0" w:color="auto"/>
              <w:bottom w:val="single" w:sz="4" w:space="0" w:color="auto"/>
              <w:right w:val="single" w:sz="4" w:space="0" w:color="auto"/>
            </w:tcBorders>
            <w:shd w:val="clear" w:color="auto" w:fill="auto"/>
          </w:tcPr>
          <w:p w14:paraId="0CF3934F" w14:textId="77777777" w:rsidR="004B0CEB" w:rsidRPr="0084670B" w:rsidRDefault="004B0CEB" w:rsidP="004B0CEB">
            <w:pPr>
              <w:pStyle w:val="TableColumnBlackHeading"/>
              <w:rPr>
                <w:rFonts w:asciiTheme="minorHAnsi" w:hAnsiTheme="minorHAnsi" w:cstheme="minorHAnsi"/>
                <w:b w:val="0"/>
                <w:sz w:val="16"/>
                <w:szCs w:val="16"/>
              </w:rPr>
            </w:pPr>
            <w:r w:rsidRPr="0084670B">
              <w:rPr>
                <w:rFonts w:asciiTheme="minorHAnsi" w:hAnsiTheme="minorHAnsi" w:cstheme="minorHAnsi"/>
                <w:b w:val="0"/>
                <w:sz w:val="16"/>
                <w:szCs w:val="16"/>
              </w:rPr>
              <w:t>Tasks and activities for this unit will cover the following assessment criteria</w:t>
            </w:r>
          </w:p>
          <w:p w14:paraId="7767082D" w14:textId="77777777" w:rsidR="004B0CEB" w:rsidRPr="0084670B" w:rsidRDefault="004B0CEB" w:rsidP="004B0CEB">
            <w:pPr>
              <w:spacing w:after="120" w:line="240" w:lineRule="auto"/>
              <w:ind w:left="357" w:right="425"/>
              <w:rPr>
                <w:rStyle w:val="SubtleEmphasis"/>
                <w:rFonts w:asciiTheme="minorHAnsi" w:hAnsiTheme="minorHAnsi" w:cstheme="minorHAnsi"/>
                <w:i/>
                <w:iCs w:val="0"/>
                <w:sz w:val="16"/>
                <w:szCs w:val="16"/>
              </w:rPr>
            </w:pPr>
            <w:r w:rsidRPr="0084670B">
              <w:rPr>
                <w:rFonts w:asciiTheme="minorHAnsi" w:hAnsiTheme="minorHAnsi" w:cstheme="minorHAnsi"/>
                <w:b/>
                <w:bCs/>
                <w:sz w:val="16"/>
                <w:szCs w:val="16"/>
              </w:rPr>
              <w:t>Technologies and society</w:t>
            </w:r>
            <w:r w:rsidRPr="0084670B">
              <w:rPr>
                <w:rFonts w:asciiTheme="minorHAnsi" w:hAnsiTheme="minorHAnsi" w:cstheme="minorHAnsi"/>
                <w:bCs/>
                <w:sz w:val="16"/>
                <w:szCs w:val="16"/>
              </w:rPr>
              <w:t xml:space="preserve">- </w:t>
            </w:r>
            <w:r w:rsidRPr="0084670B">
              <w:rPr>
                <w:rStyle w:val="SubtleEmphasis"/>
                <w:rFonts w:asciiTheme="minorHAnsi" w:hAnsiTheme="minorHAnsi" w:cstheme="minorHAnsi"/>
                <w:sz w:val="16"/>
                <w:szCs w:val="16"/>
              </w:rPr>
              <w:t xml:space="preserve">explain how people in design and technologies occupations consider competing factors including sustainability in the design of products, services and environments </w:t>
            </w:r>
          </w:p>
          <w:p w14:paraId="46B19551" w14:textId="77777777" w:rsidR="004B0CEB" w:rsidRPr="0084670B" w:rsidRDefault="004B0CEB" w:rsidP="004B0CEB">
            <w:pPr>
              <w:spacing w:after="120" w:line="240" w:lineRule="auto"/>
              <w:ind w:left="357" w:right="425"/>
              <w:rPr>
                <w:rStyle w:val="SubtleEmphasis"/>
                <w:rFonts w:asciiTheme="minorHAnsi" w:hAnsiTheme="minorHAnsi" w:cstheme="minorHAnsi"/>
                <w:i/>
                <w:iCs w:val="0"/>
                <w:sz w:val="16"/>
                <w:szCs w:val="16"/>
              </w:rPr>
            </w:pPr>
            <w:r w:rsidRPr="0084670B">
              <w:rPr>
                <w:rFonts w:asciiTheme="minorHAnsi" w:hAnsiTheme="minorHAnsi" w:cstheme="minorHAnsi"/>
                <w:b/>
                <w:bCs/>
                <w:sz w:val="16"/>
                <w:szCs w:val="16"/>
              </w:rPr>
              <w:t>Technologies context: Engineering principles and systems</w:t>
            </w:r>
            <w:r w:rsidRPr="0084670B">
              <w:rPr>
                <w:rFonts w:asciiTheme="minorHAnsi" w:hAnsiTheme="minorHAnsi" w:cstheme="minorHAnsi"/>
                <w:bCs/>
                <w:sz w:val="16"/>
                <w:szCs w:val="16"/>
              </w:rPr>
              <w:t xml:space="preserve">- </w:t>
            </w:r>
            <w:r w:rsidRPr="0084670B">
              <w:rPr>
                <w:rStyle w:val="SubtleEmphasis"/>
                <w:rFonts w:asciiTheme="minorHAnsi" w:hAnsiTheme="minorHAnsi" w:cstheme="minorHAnsi"/>
                <w:sz w:val="16"/>
                <w:szCs w:val="16"/>
              </w:rPr>
              <w:t xml:space="preserve">explain how electrical energy can be transformed into movement, sound or light in a product or system </w:t>
            </w:r>
          </w:p>
          <w:p w14:paraId="25BA1EB7" w14:textId="77777777" w:rsidR="004B0CEB" w:rsidRPr="0084670B" w:rsidRDefault="004B0CEB" w:rsidP="004B0CEB">
            <w:pPr>
              <w:spacing w:after="120" w:line="240" w:lineRule="auto"/>
              <w:ind w:left="357" w:right="425"/>
              <w:rPr>
                <w:rStyle w:val="SubtleEmphasis"/>
                <w:rFonts w:asciiTheme="minorHAnsi" w:hAnsiTheme="minorHAnsi" w:cstheme="minorHAnsi"/>
                <w:i/>
                <w:iCs w:val="0"/>
                <w:sz w:val="16"/>
                <w:szCs w:val="16"/>
              </w:rPr>
            </w:pPr>
            <w:r w:rsidRPr="0084670B">
              <w:rPr>
                <w:rFonts w:asciiTheme="minorHAnsi" w:hAnsiTheme="minorHAnsi" w:cstheme="minorHAnsi"/>
                <w:b/>
                <w:bCs/>
                <w:sz w:val="16"/>
                <w:szCs w:val="16"/>
              </w:rPr>
              <w:t>Technologies context: Materials and technologies specialisations</w:t>
            </w:r>
            <w:r w:rsidRPr="0084670B">
              <w:rPr>
                <w:rFonts w:asciiTheme="minorHAnsi" w:hAnsiTheme="minorHAnsi" w:cstheme="minorHAnsi"/>
                <w:bCs/>
                <w:sz w:val="16"/>
                <w:szCs w:val="16"/>
              </w:rPr>
              <w:t xml:space="preserve">- </w:t>
            </w:r>
            <w:r w:rsidRPr="0084670B">
              <w:rPr>
                <w:rStyle w:val="SubtleEmphasis"/>
                <w:rFonts w:asciiTheme="minorHAnsi" w:hAnsiTheme="minorHAnsi" w:cstheme="minorHAnsi"/>
                <w:sz w:val="16"/>
                <w:szCs w:val="16"/>
              </w:rPr>
              <w:t xml:space="preserve">explain how characteristics and properties of materials, systems, components, tools and equipment affect their use when producing designed solutions </w:t>
            </w:r>
          </w:p>
          <w:p w14:paraId="0802C3EE" w14:textId="70392799" w:rsidR="004B0CEB" w:rsidRPr="001D0A63" w:rsidRDefault="004B0CEB" w:rsidP="004B0CEB">
            <w:pPr>
              <w:spacing w:after="120" w:line="240" w:lineRule="auto"/>
              <w:ind w:right="432"/>
              <w:rPr>
                <w:rFonts w:asciiTheme="minorHAnsi" w:hAnsiTheme="minorHAnsi" w:cstheme="minorHAnsi"/>
                <w:b/>
                <w:bCs/>
                <w:i/>
                <w:sz w:val="20"/>
                <w:szCs w:val="20"/>
              </w:rPr>
            </w:pPr>
            <w:proofErr w:type="spellStart"/>
            <w:r w:rsidRPr="00EE2F9F">
              <w:rPr>
                <w:rFonts w:asciiTheme="minorHAnsi" w:hAnsiTheme="minorHAnsi" w:cstheme="minorHAnsi"/>
                <w:b/>
                <w:bCs/>
                <w:iCs/>
                <w:sz w:val="16"/>
                <w:szCs w:val="16"/>
              </w:rPr>
              <w:t>Processsing</w:t>
            </w:r>
            <w:proofErr w:type="spellEnd"/>
            <w:r w:rsidRPr="00EE2F9F">
              <w:rPr>
                <w:rFonts w:asciiTheme="minorHAnsi" w:hAnsiTheme="minorHAnsi" w:cstheme="minorHAnsi"/>
                <w:b/>
                <w:bCs/>
                <w:iCs/>
                <w:sz w:val="16"/>
                <w:szCs w:val="16"/>
              </w:rPr>
              <w:t xml:space="preserve"> and Production skills- </w:t>
            </w:r>
            <w:r w:rsidRPr="00EE2F9F">
              <w:rPr>
                <w:sz w:val="16"/>
                <w:szCs w:val="16"/>
              </w:rPr>
              <w:t>Students select and justify design ideas and solutions against design criteria that include sustainability. They communicate design ideas to an audience using technical terms and graphical representation techniques. Students develop project plans, including production processes, and select technologies and techniques to safely produce designed solutions.</w:t>
            </w:r>
          </w:p>
        </w:tc>
        <w:tc>
          <w:tcPr>
            <w:tcW w:w="5164" w:type="dxa"/>
            <w:tcBorders>
              <w:top w:val="single" w:sz="4" w:space="0" w:color="auto"/>
              <w:left w:val="single" w:sz="4" w:space="0" w:color="auto"/>
              <w:bottom w:val="single" w:sz="4" w:space="0" w:color="auto"/>
              <w:right w:val="single" w:sz="4" w:space="0" w:color="auto"/>
            </w:tcBorders>
            <w:shd w:val="clear" w:color="auto" w:fill="auto"/>
          </w:tcPr>
          <w:p w14:paraId="52460587" w14:textId="77777777" w:rsidR="004B0CEB" w:rsidRPr="0084670B" w:rsidRDefault="004B0CEB" w:rsidP="004B0CEB">
            <w:pPr>
              <w:pStyle w:val="TableColumnBlackHeading"/>
              <w:rPr>
                <w:rFonts w:asciiTheme="minorHAnsi" w:hAnsiTheme="minorHAnsi" w:cstheme="minorHAnsi"/>
                <w:b w:val="0"/>
                <w:sz w:val="16"/>
                <w:szCs w:val="16"/>
              </w:rPr>
            </w:pPr>
            <w:r w:rsidRPr="0084670B">
              <w:rPr>
                <w:rFonts w:asciiTheme="minorHAnsi" w:hAnsiTheme="minorHAnsi" w:cstheme="minorHAnsi"/>
                <w:b w:val="0"/>
                <w:sz w:val="16"/>
                <w:szCs w:val="16"/>
              </w:rPr>
              <w:t>Tasks and activities for this unit will cover the following assessment tasks</w:t>
            </w:r>
          </w:p>
          <w:p w14:paraId="634EEBE0" w14:textId="77777777" w:rsidR="004B0CEB" w:rsidRPr="001C7B1C" w:rsidRDefault="004B0CEB" w:rsidP="004B0CEB">
            <w:pPr>
              <w:spacing w:after="120" w:line="240" w:lineRule="auto"/>
              <w:ind w:left="357" w:right="425"/>
              <w:rPr>
                <w:rStyle w:val="SubtleEmphasis"/>
                <w:rFonts w:asciiTheme="minorHAnsi" w:hAnsiTheme="minorHAnsi" w:cstheme="minorHAnsi"/>
                <w:i/>
                <w:sz w:val="16"/>
                <w:szCs w:val="16"/>
              </w:rPr>
            </w:pPr>
            <w:r w:rsidRPr="001C7B1C">
              <w:rPr>
                <w:rStyle w:val="SubtleEmphasis"/>
                <w:rFonts w:asciiTheme="minorHAnsi" w:hAnsiTheme="minorHAnsi" w:cstheme="minorHAnsi"/>
                <w:b/>
                <w:bCs/>
                <w:i/>
                <w:sz w:val="16"/>
                <w:szCs w:val="16"/>
              </w:rPr>
              <w:t>Biological Science</w:t>
            </w:r>
            <w:r w:rsidRPr="001C7B1C">
              <w:rPr>
                <w:rStyle w:val="SubtleEmphasis"/>
                <w:rFonts w:asciiTheme="minorHAnsi" w:hAnsiTheme="minorHAnsi" w:cstheme="minorHAnsi"/>
                <w:i/>
                <w:sz w:val="16"/>
                <w:szCs w:val="16"/>
              </w:rPr>
              <w:t>—</w:t>
            </w:r>
            <w:r w:rsidRPr="001C7B1C">
              <w:rPr>
                <w:sz w:val="16"/>
                <w:szCs w:val="16"/>
              </w:rPr>
              <w:t xml:space="preserve"> examine how particular structural features and behaviours of living things enable their survival in specific habitats</w:t>
            </w:r>
          </w:p>
          <w:p w14:paraId="65BBD66D" w14:textId="77777777" w:rsidR="004B0CEB" w:rsidRPr="001C7B1C" w:rsidRDefault="004B0CEB" w:rsidP="004B0CEB">
            <w:pPr>
              <w:spacing w:after="120" w:line="240" w:lineRule="auto"/>
              <w:ind w:left="357" w:right="425"/>
              <w:rPr>
                <w:rStyle w:val="SubtleEmphasis"/>
                <w:rFonts w:asciiTheme="minorHAnsi" w:hAnsiTheme="minorHAnsi" w:cstheme="minorHAnsi"/>
                <w:i/>
                <w:iCs w:val="0"/>
                <w:sz w:val="16"/>
                <w:szCs w:val="16"/>
              </w:rPr>
            </w:pPr>
            <w:r w:rsidRPr="001C7B1C">
              <w:rPr>
                <w:sz w:val="16"/>
                <w:szCs w:val="16"/>
              </w:rPr>
              <w:t>-investigate the physical conditions of a habitat and analyse how the growth and survival of living things is affected by changing physical conditions</w:t>
            </w:r>
          </w:p>
          <w:p w14:paraId="721DFC92" w14:textId="77777777" w:rsidR="004B0CEB" w:rsidRPr="0084670B" w:rsidRDefault="004B0CEB" w:rsidP="004B0CEB">
            <w:pPr>
              <w:spacing w:after="120" w:line="240" w:lineRule="auto"/>
              <w:ind w:left="357" w:right="425"/>
              <w:rPr>
                <w:rStyle w:val="SubtleEmphasis"/>
                <w:rFonts w:asciiTheme="minorHAnsi" w:hAnsiTheme="minorHAnsi" w:cstheme="minorHAnsi"/>
                <w:i/>
                <w:iCs w:val="0"/>
                <w:sz w:val="16"/>
                <w:szCs w:val="16"/>
              </w:rPr>
            </w:pPr>
            <w:r w:rsidRPr="0084670B">
              <w:rPr>
                <w:rFonts w:asciiTheme="minorHAnsi" w:hAnsiTheme="minorHAnsi" w:cstheme="minorHAnsi"/>
                <w:b/>
                <w:bCs/>
                <w:sz w:val="16"/>
                <w:szCs w:val="16"/>
              </w:rPr>
              <w:t xml:space="preserve">Use and influence of science- </w:t>
            </w:r>
            <w:r w:rsidRPr="0084670B">
              <w:rPr>
                <w:rStyle w:val="SubtleEmphasis"/>
                <w:rFonts w:asciiTheme="minorHAnsi" w:hAnsiTheme="minorHAnsi" w:cstheme="minorHAnsi"/>
                <w:i/>
                <w:sz w:val="16"/>
                <w:szCs w:val="16"/>
              </w:rPr>
              <w:t xml:space="preserve">investigate how scientific knowledge is used by individuals and communities to identify problems, consider responses and make decisions </w:t>
            </w:r>
          </w:p>
          <w:p w14:paraId="12AAD84F" w14:textId="036F593D" w:rsidR="004B0CEB" w:rsidRPr="00E068D4" w:rsidRDefault="004B0CEB" w:rsidP="004B0CEB">
            <w:pPr>
              <w:rPr>
                <w:rFonts w:asciiTheme="minorHAnsi" w:hAnsiTheme="minorHAnsi" w:cstheme="minorHAnsi"/>
                <w:sz w:val="20"/>
                <w:szCs w:val="20"/>
                <w:lang w:eastAsia="en-US"/>
              </w:rPr>
            </w:pPr>
            <w:r w:rsidRPr="00E82789">
              <w:rPr>
                <w:rFonts w:asciiTheme="minorHAnsi" w:hAnsiTheme="minorHAnsi" w:cstheme="minorHAnsi"/>
                <w:b/>
                <w:bCs/>
                <w:sz w:val="16"/>
                <w:szCs w:val="16"/>
              </w:rPr>
              <w:t xml:space="preserve">Science Inquiry- </w:t>
            </w:r>
            <w:r w:rsidRPr="00E82789">
              <w:rPr>
                <w:sz w:val="16"/>
                <w:szCs w:val="16"/>
              </w:rPr>
              <w:t>Students plan safe, repeatable investigations to identify patterns and test relationships and make reasoned predictions. They describe risks associated with investigations and key intercultural considerations when planning field work. They identify variables to be changed, measured and controlled. They use equipment to generate and record data with appropriate precision. They construct representations to organise and process data and information and describe patterns, trends and relationships. They identify possible sources of error in their own and others’ methods and findings, pose questions for further investigation and select evidence to support reasoned conclusions. They select and use language features effectively for their purpose and audience when communicating their ideas and findings.</w:t>
            </w:r>
          </w:p>
        </w:tc>
        <w:tc>
          <w:tcPr>
            <w:tcW w:w="5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BF13E35" w14:textId="77777777" w:rsidR="004B0CEB" w:rsidRPr="0084670B" w:rsidRDefault="004B0CEB" w:rsidP="004B0CEB">
            <w:pPr>
              <w:pStyle w:val="TableColumnBlackHeading"/>
              <w:rPr>
                <w:rFonts w:asciiTheme="minorHAnsi" w:hAnsiTheme="minorHAnsi" w:cstheme="minorHAnsi"/>
                <w:b w:val="0"/>
                <w:sz w:val="16"/>
                <w:szCs w:val="16"/>
              </w:rPr>
            </w:pPr>
            <w:r w:rsidRPr="0084670B">
              <w:rPr>
                <w:rFonts w:asciiTheme="minorHAnsi" w:hAnsiTheme="minorHAnsi" w:cstheme="minorHAnsi"/>
                <w:b w:val="0"/>
                <w:sz w:val="16"/>
                <w:szCs w:val="16"/>
              </w:rPr>
              <w:t>Tasks and activities for this unit will cover the following assessment criteria</w:t>
            </w:r>
          </w:p>
          <w:p w14:paraId="50EC5450" w14:textId="77777777" w:rsidR="004B0CEB" w:rsidRPr="0084670B" w:rsidRDefault="004B0CEB" w:rsidP="004B0CEB">
            <w:pPr>
              <w:spacing w:before="120" w:after="120"/>
              <w:ind w:left="360" w:right="432"/>
              <w:rPr>
                <w:rStyle w:val="SubtleEmphasis"/>
                <w:rFonts w:asciiTheme="minorHAnsi" w:hAnsiTheme="minorHAnsi" w:cstheme="minorHAnsi"/>
                <w:iCs w:val="0"/>
                <w:sz w:val="16"/>
                <w:szCs w:val="16"/>
              </w:rPr>
            </w:pPr>
            <w:r w:rsidRPr="0084670B">
              <w:rPr>
                <w:rFonts w:asciiTheme="minorHAnsi" w:hAnsiTheme="minorHAnsi" w:cstheme="minorHAnsi"/>
                <w:b/>
                <w:bCs/>
                <w:sz w:val="16"/>
                <w:szCs w:val="16"/>
              </w:rPr>
              <w:t>Digital systems</w:t>
            </w:r>
            <w:r w:rsidRPr="0084670B">
              <w:rPr>
                <w:rFonts w:asciiTheme="minorHAnsi" w:hAnsiTheme="minorHAnsi" w:cstheme="minorHAnsi"/>
                <w:bCs/>
                <w:sz w:val="16"/>
                <w:szCs w:val="16"/>
              </w:rPr>
              <w:t xml:space="preserve">- </w:t>
            </w:r>
            <w:r w:rsidRPr="0084670B">
              <w:rPr>
                <w:rStyle w:val="SubtleEmphasis"/>
                <w:rFonts w:asciiTheme="minorHAnsi" w:hAnsiTheme="minorHAnsi" w:cstheme="minorHAnsi"/>
                <w:sz w:val="16"/>
                <w:szCs w:val="16"/>
              </w:rPr>
              <w:t xml:space="preserve">investigate the main internal components of common digital systems and their function </w:t>
            </w:r>
          </w:p>
          <w:p w14:paraId="156B71D5" w14:textId="77777777" w:rsidR="004B0CEB" w:rsidRPr="0084670B" w:rsidRDefault="004B0CEB" w:rsidP="004B0CEB">
            <w:pPr>
              <w:pStyle w:val="ListParagraph"/>
              <w:numPr>
                <w:ilvl w:val="0"/>
                <w:numId w:val="33"/>
              </w:numPr>
              <w:spacing w:before="120" w:after="120"/>
              <w:ind w:right="432"/>
              <w:rPr>
                <w:rStyle w:val="SubtleEmphasis"/>
                <w:rFonts w:asciiTheme="minorHAnsi" w:hAnsiTheme="minorHAnsi" w:cstheme="minorHAnsi"/>
                <w:iCs w:val="0"/>
                <w:sz w:val="16"/>
                <w:szCs w:val="16"/>
              </w:rPr>
            </w:pPr>
            <w:r w:rsidRPr="0084670B">
              <w:rPr>
                <w:rStyle w:val="SubtleEmphasis"/>
                <w:rFonts w:asciiTheme="minorHAnsi" w:hAnsiTheme="minorHAnsi" w:cstheme="minorHAnsi"/>
                <w:sz w:val="16"/>
                <w:szCs w:val="16"/>
              </w:rPr>
              <w:t xml:space="preserve">examine how digital systems form networks to transmit data </w:t>
            </w:r>
          </w:p>
          <w:p w14:paraId="55FABA04" w14:textId="77777777" w:rsidR="004B0CEB" w:rsidRDefault="004B0CEB" w:rsidP="004B0CEB">
            <w:pPr>
              <w:spacing w:before="120" w:after="120"/>
              <w:ind w:right="432"/>
              <w:rPr>
                <w:rFonts w:asciiTheme="minorHAnsi" w:hAnsiTheme="minorHAnsi" w:cstheme="minorHAnsi"/>
                <w:b/>
                <w:bCs/>
                <w:sz w:val="16"/>
                <w:szCs w:val="16"/>
              </w:rPr>
            </w:pPr>
            <w:r w:rsidRPr="00885334">
              <w:rPr>
                <w:rFonts w:asciiTheme="minorHAnsi" w:hAnsiTheme="minorHAnsi" w:cstheme="minorHAnsi"/>
                <w:b/>
                <w:bCs/>
                <w:sz w:val="16"/>
                <w:szCs w:val="16"/>
              </w:rPr>
              <w:t>Processes and production skills-</w:t>
            </w:r>
            <w:r w:rsidRPr="00885334">
              <w:rPr>
                <w:rFonts w:asciiTheme="minorHAnsi" w:hAnsiTheme="minorHAnsi" w:cstheme="minorHAnsi"/>
                <w:sz w:val="16"/>
                <w:szCs w:val="16"/>
              </w:rPr>
              <w:t xml:space="preserve"> </w:t>
            </w:r>
            <w:r w:rsidRPr="00D745B8">
              <w:rPr>
                <w:rFonts w:asciiTheme="minorHAnsi" w:hAnsiTheme="minorHAnsi" w:cstheme="minorHAnsi"/>
                <w:sz w:val="16"/>
                <w:szCs w:val="16"/>
              </w:rPr>
              <w:t xml:space="preserve">They securely access and use multiple digital systems and describe their components and how they interact to process and transmit data. Students select and use appropriate digital tools effectively to plan, create, locate and share content, and to collaborate, applying agreed conventions and behaviours. </w:t>
            </w:r>
          </w:p>
          <w:p w14:paraId="0EBF09CB" w14:textId="77777777" w:rsidR="004B0CEB" w:rsidRDefault="004B0CEB" w:rsidP="004B0CEB">
            <w:pPr>
              <w:pStyle w:val="Tabletext"/>
              <w:rPr>
                <w:rStyle w:val="Strong"/>
                <w:b w:val="0"/>
                <w:bCs w:val="0"/>
              </w:rPr>
            </w:pPr>
            <w:r w:rsidRPr="000F4F13">
              <w:rPr>
                <w:rStyle w:val="Strong"/>
                <w:rFonts w:asciiTheme="minorHAnsi" w:hAnsiTheme="minorHAnsi" w:cstheme="minorHAnsi"/>
                <w:sz w:val="16"/>
                <w:szCs w:val="16"/>
              </w:rPr>
              <w:t>Privacy and security</w:t>
            </w:r>
            <w:proofErr w:type="gramStart"/>
            <w:r w:rsidRPr="000F4F13">
              <w:rPr>
                <w:rStyle w:val="Strong"/>
                <w:rFonts w:asciiTheme="minorHAnsi" w:hAnsiTheme="minorHAnsi" w:cstheme="minorHAnsi"/>
                <w:sz w:val="16"/>
                <w:szCs w:val="16"/>
              </w:rPr>
              <w:t xml:space="preserve">- </w:t>
            </w:r>
            <w:r>
              <w:rPr>
                <w:rStyle w:val="Strong"/>
                <w:rFonts w:asciiTheme="minorHAnsi" w:hAnsiTheme="minorHAnsi" w:cstheme="minorHAnsi"/>
                <w:sz w:val="16"/>
                <w:szCs w:val="16"/>
              </w:rPr>
              <w:t xml:space="preserve"> </w:t>
            </w:r>
            <w:r w:rsidRPr="000F0B39">
              <w:rPr>
                <w:rStyle w:val="Strong"/>
                <w:rFonts w:asciiTheme="minorHAnsi" w:hAnsiTheme="minorHAnsi" w:cstheme="minorHAnsi"/>
                <w:b w:val="0"/>
                <w:bCs w:val="0"/>
                <w:sz w:val="16"/>
                <w:szCs w:val="16"/>
              </w:rPr>
              <w:t>explain</w:t>
            </w:r>
            <w:proofErr w:type="gramEnd"/>
            <w:r w:rsidRPr="000F0B39">
              <w:rPr>
                <w:rStyle w:val="Strong"/>
                <w:rFonts w:asciiTheme="minorHAnsi" w:hAnsiTheme="minorHAnsi" w:cstheme="minorHAnsi"/>
                <w:b w:val="0"/>
                <w:bCs w:val="0"/>
                <w:sz w:val="16"/>
                <w:szCs w:val="16"/>
              </w:rPr>
              <w:t xml:space="preserve"> the creation and permanence of their digital footprint and consider privacy when collecting user data</w:t>
            </w:r>
          </w:p>
          <w:p w14:paraId="555D0AE2" w14:textId="56BE41DA" w:rsidR="004B0CEB" w:rsidRPr="00243CA0" w:rsidRDefault="004B0CEB" w:rsidP="00E57BE2">
            <w:pPr>
              <w:rPr>
                <w:rFonts w:asciiTheme="minorHAnsi" w:hAnsiTheme="minorHAnsi" w:cstheme="minorHAnsi"/>
                <w:sz w:val="20"/>
                <w:szCs w:val="20"/>
                <w:lang w:eastAsia="en-US"/>
              </w:rPr>
            </w:pPr>
          </w:p>
        </w:tc>
      </w:tr>
      <w:tr w:rsidR="004B0CEB" w:rsidRPr="00616ACB" w14:paraId="78FA3E3D" w14:textId="77777777" w:rsidTr="00E57BE2">
        <w:trPr>
          <w:cantSplit/>
          <w:trHeight w:val="733"/>
        </w:trPr>
        <w:tc>
          <w:tcPr>
            <w:tcW w:w="620" w:type="dxa"/>
            <w:vMerge/>
            <w:shd w:val="clear" w:color="auto" w:fill="0070C0"/>
            <w:textDirection w:val="btLr"/>
            <w:vAlign w:val="center"/>
          </w:tcPr>
          <w:p w14:paraId="19CD412E" w14:textId="77777777" w:rsidR="004B0CEB" w:rsidRPr="00616ACB" w:rsidRDefault="004B0CEB" w:rsidP="00E57BE2">
            <w:pPr>
              <w:spacing w:after="0" w:line="240" w:lineRule="auto"/>
              <w:jc w:val="center"/>
              <w:rPr>
                <w:rFonts w:asciiTheme="minorHAnsi" w:hAnsiTheme="minorHAnsi" w:cstheme="minorHAnsi"/>
                <w:b/>
                <w:color w:val="FFFFFF" w:themeColor="background1"/>
                <w:sz w:val="36"/>
              </w:rPr>
            </w:pPr>
          </w:p>
        </w:tc>
        <w:tc>
          <w:tcPr>
            <w:tcW w:w="642" w:type="dxa"/>
            <w:vMerge/>
            <w:shd w:val="clear" w:color="auto" w:fill="00B0F0"/>
            <w:tcMar>
              <w:top w:w="28" w:type="dxa"/>
              <w:left w:w="57" w:type="dxa"/>
              <w:bottom w:w="28" w:type="dxa"/>
              <w:right w:w="57" w:type="dxa"/>
            </w:tcMar>
            <w:textDirection w:val="btLr"/>
          </w:tcPr>
          <w:p w14:paraId="724A308A" w14:textId="77777777" w:rsidR="004B0CEB" w:rsidRPr="00616ACB" w:rsidRDefault="004B0CEB" w:rsidP="00E57BE2">
            <w:pPr>
              <w:ind w:left="113" w:right="113"/>
              <w:jc w:val="center"/>
              <w:rPr>
                <w:rFonts w:asciiTheme="minorHAnsi" w:hAnsiTheme="minorHAnsi" w:cstheme="minorHAnsi"/>
                <w:b/>
                <w:color w:val="FFFFFF"/>
                <w:sz w:val="24"/>
                <w:szCs w:val="24"/>
              </w:rPr>
            </w:pPr>
          </w:p>
        </w:tc>
        <w:tc>
          <w:tcPr>
            <w:tcW w:w="5446" w:type="dxa"/>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tcPr>
          <w:p w14:paraId="23350C21" w14:textId="77777777" w:rsidR="004B0CEB" w:rsidRPr="00616ACB" w:rsidRDefault="004B0CEB" w:rsidP="00E57BE2">
            <w:pPr>
              <w:pStyle w:val="TableColumnBlackHeading"/>
              <w:rPr>
                <w:rFonts w:asciiTheme="minorHAnsi" w:hAnsiTheme="minorHAnsi" w:cstheme="minorHAnsi"/>
                <w:b w:val="0"/>
                <w:sz w:val="20"/>
                <w:szCs w:val="20"/>
              </w:rPr>
            </w:pPr>
            <w:r w:rsidRPr="00616ACB">
              <w:rPr>
                <w:rFonts w:asciiTheme="minorHAnsi" w:hAnsiTheme="minorHAnsi" w:cstheme="minorHAnsi"/>
                <w:i/>
                <w:sz w:val="20"/>
                <w:szCs w:val="20"/>
              </w:rPr>
              <w:t xml:space="preserve">Assessment of student learning will be gathered from completing a STEM </w:t>
            </w:r>
            <w:r>
              <w:rPr>
                <w:rFonts w:asciiTheme="minorHAnsi" w:hAnsiTheme="minorHAnsi" w:cstheme="minorHAnsi"/>
                <w:i/>
                <w:sz w:val="20"/>
                <w:szCs w:val="20"/>
              </w:rPr>
              <w:t>portfolio</w:t>
            </w:r>
            <w:r w:rsidRPr="00616ACB">
              <w:rPr>
                <w:rFonts w:asciiTheme="minorHAnsi" w:hAnsiTheme="minorHAnsi" w:cstheme="minorHAnsi"/>
                <w:i/>
                <w:sz w:val="20"/>
                <w:szCs w:val="20"/>
              </w:rPr>
              <w:t>.</w:t>
            </w:r>
          </w:p>
        </w:tc>
        <w:tc>
          <w:tcPr>
            <w:tcW w:w="5164" w:type="dxa"/>
            <w:tcBorders>
              <w:top w:val="single" w:sz="4" w:space="0" w:color="auto"/>
              <w:left w:val="single" w:sz="4" w:space="0" w:color="auto"/>
              <w:bottom w:val="single" w:sz="4" w:space="0" w:color="auto"/>
              <w:right w:val="single" w:sz="4" w:space="0" w:color="auto"/>
            </w:tcBorders>
            <w:shd w:val="clear" w:color="auto" w:fill="EEECE1" w:themeFill="background2"/>
          </w:tcPr>
          <w:p w14:paraId="451F1A57" w14:textId="77777777" w:rsidR="004B0CEB" w:rsidRPr="00616ACB" w:rsidRDefault="004B0CEB" w:rsidP="00E57BE2">
            <w:pPr>
              <w:widowControl w:val="0"/>
              <w:autoSpaceDE w:val="0"/>
              <w:autoSpaceDN w:val="0"/>
              <w:adjustRightInd w:val="0"/>
              <w:spacing w:before="60" w:after="60" w:line="240" w:lineRule="auto"/>
              <w:ind w:right="-23"/>
              <w:rPr>
                <w:rFonts w:asciiTheme="minorHAnsi" w:hAnsiTheme="minorHAnsi" w:cstheme="minorHAnsi"/>
                <w:b/>
                <w:bCs/>
                <w:sz w:val="20"/>
                <w:szCs w:val="20"/>
              </w:rPr>
            </w:pPr>
            <w:r w:rsidRPr="00616ACB">
              <w:rPr>
                <w:rFonts w:asciiTheme="minorHAnsi" w:hAnsiTheme="minorHAnsi" w:cstheme="minorHAnsi"/>
                <w:b/>
                <w:i/>
                <w:sz w:val="20"/>
                <w:szCs w:val="20"/>
              </w:rPr>
              <w:t xml:space="preserve">Assessment of student learning will be gathered from completing a STEM </w:t>
            </w:r>
            <w:r>
              <w:rPr>
                <w:rFonts w:asciiTheme="minorHAnsi" w:hAnsiTheme="minorHAnsi" w:cstheme="minorHAnsi"/>
                <w:b/>
                <w:i/>
                <w:sz w:val="20"/>
                <w:szCs w:val="20"/>
              </w:rPr>
              <w:t>portfolio</w:t>
            </w:r>
            <w:r w:rsidRPr="00616ACB">
              <w:rPr>
                <w:rFonts w:asciiTheme="minorHAnsi" w:hAnsiTheme="minorHAnsi" w:cstheme="minorHAnsi"/>
                <w:b/>
                <w:i/>
                <w:sz w:val="20"/>
                <w:szCs w:val="20"/>
              </w:rPr>
              <w:t>.</w:t>
            </w:r>
          </w:p>
        </w:tc>
        <w:tc>
          <w:tcPr>
            <w:tcW w:w="5164" w:type="dxa"/>
            <w:tcBorders>
              <w:top w:val="single" w:sz="4" w:space="0" w:color="auto"/>
              <w:left w:val="single" w:sz="4" w:space="0" w:color="auto"/>
              <w:bottom w:val="single" w:sz="4" w:space="0" w:color="auto"/>
              <w:right w:val="single" w:sz="4" w:space="0" w:color="auto"/>
            </w:tcBorders>
            <w:shd w:val="clear" w:color="auto" w:fill="EEECE1" w:themeFill="background2"/>
          </w:tcPr>
          <w:p w14:paraId="554258F7" w14:textId="77777777" w:rsidR="004B0CEB" w:rsidRPr="00616ACB" w:rsidRDefault="004B0CEB" w:rsidP="00E57BE2">
            <w:pPr>
              <w:pStyle w:val="TableColumnBlackHeading"/>
              <w:rPr>
                <w:rFonts w:asciiTheme="minorHAnsi" w:hAnsiTheme="minorHAnsi" w:cstheme="minorHAnsi"/>
                <w:i/>
                <w:sz w:val="20"/>
                <w:szCs w:val="20"/>
              </w:rPr>
            </w:pPr>
            <w:r w:rsidRPr="00616ACB">
              <w:rPr>
                <w:rFonts w:asciiTheme="minorHAnsi" w:hAnsiTheme="minorHAnsi" w:cstheme="minorHAnsi"/>
                <w:i/>
                <w:sz w:val="20"/>
                <w:szCs w:val="20"/>
              </w:rPr>
              <w:t xml:space="preserve">Assessment of student learning will be gathered from completing a STEM </w:t>
            </w:r>
            <w:r>
              <w:rPr>
                <w:rFonts w:asciiTheme="minorHAnsi" w:hAnsiTheme="minorHAnsi" w:cstheme="minorHAnsi"/>
                <w:i/>
                <w:sz w:val="20"/>
                <w:szCs w:val="20"/>
              </w:rPr>
              <w:t>portfolio</w:t>
            </w:r>
            <w:r w:rsidRPr="00616ACB">
              <w:rPr>
                <w:rFonts w:asciiTheme="minorHAnsi" w:hAnsiTheme="minorHAnsi" w:cstheme="minorHAnsi"/>
                <w:i/>
                <w:sz w:val="20"/>
                <w:szCs w:val="20"/>
              </w:rPr>
              <w:t>.</w:t>
            </w:r>
          </w:p>
        </w:tc>
        <w:tc>
          <w:tcPr>
            <w:tcW w:w="5418" w:type="dxa"/>
            <w:tcBorders>
              <w:top w:val="single" w:sz="4" w:space="0" w:color="auto"/>
              <w:left w:val="single" w:sz="4" w:space="0" w:color="auto"/>
              <w:bottom w:val="single" w:sz="4" w:space="0" w:color="auto"/>
              <w:right w:val="single" w:sz="4" w:space="0" w:color="auto"/>
            </w:tcBorders>
            <w:shd w:val="clear" w:color="auto" w:fill="EEECE1" w:themeFill="background2"/>
          </w:tcPr>
          <w:p w14:paraId="6D5BE201" w14:textId="77777777" w:rsidR="004B0CEB" w:rsidRPr="00616ACB" w:rsidRDefault="004B0CEB" w:rsidP="00E57BE2">
            <w:pPr>
              <w:pStyle w:val="Tabletext"/>
              <w:keepNext/>
              <w:keepLines/>
              <w:rPr>
                <w:rFonts w:asciiTheme="minorHAnsi" w:hAnsiTheme="minorHAnsi" w:cstheme="minorHAnsi"/>
                <w:b/>
                <w:bCs/>
              </w:rPr>
            </w:pPr>
            <w:r w:rsidRPr="00616ACB">
              <w:rPr>
                <w:rFonts w:asciiTheme="minorHAnsi" w:hAnsiTheme="minorHAnsi" w:cstheme="minorHAnsi"/>
                <w:b/>
                <w:bCs/>
                <w:i/>
              </w:rPr>
              <w:t xml:space="preserve">Assessment of student learning will be gathered from completing a STEM </w:t>
            </w:r>
            <w:r>
              <w:rPr>
                <w:rFonts w:asciiTheme="minorHAnsi" w:hAnsiTheme="minorHAnsi" w:cstheme="minorHAnsi"/>
                <w:b/>
                <w:bCs/>
                <w:i/>
              </w:rPr>
              <w:t>portfolio</w:t>
            </w:r>
            <w:r w:rsidRPr="00616ACB">
              <w:rPr>
                <w:rFonts w:asciiTheme="minorHAnsi" w:hAnsiTheme="minorHAnsi" w:cstheme="minorHAnsi"/>
                <w:b/>
                <w:bCs/>
                <w:i/>
              </w:rPr>
              <w:t>.</w:t>
            </w:r>
          </w:p>
        </w:tc>
      </w:tr>
    </w:tbl>
    <w:p w14:paraId="71A1ECE3" w14:textId="77777777" w:rsidR="00397D81" w:rsidRPr="00651F40" w:rsidRDefault="00397D81" w:rsidP="00651F40">
      <w:pPr>
        <w:tabs>
          <w:tab w:val="left" w:pos="11345"/>
        </w:tabs>
        <w:spacing w:after="0" w:line="240" w:lineRule="auto"/>
        <w:rPr>
          <w:rFonts w:asciiTheme="minorHAnsi" w:hAnsiTheme="minorHAnsi"/>
          <w:b/>
          <w:sz w:val="24"/>
          <w:szCs w:val="24"/>
        </w:rPr>
      </w:pPr>
    </w:p>
    <w:p w14:paraId="6C09C310" w14:textId="1FFBF6A4" w:rsidR="006A15D1" w:rsidRPr="00710421" w:rsidRDefault="0068715A" w:rsidP="00541D7D">
      <w:pPr>
        <w:spacing w:after="0" w:line="240" w:lineRule="auto"/>
        <w:rPr>
          <w:b/>
          <w:sz w:val="32"/>
          <w:szCs w:val="32"/>
        </w:rPr>
      </w:pPr>
      <w:r>
        <w:rPr>
          <w:b/>
          <w:sz w:val="32"/>
          <w:szCs w:val="32"/>
        </w:rPr>
        <w:t xml:space="preserve">                     </w:t>
      </w:r>
      <w:r w:rsidR="00651F40">
        <w:rPr>
          <w:b/>
          <w:sz w:val="32"/>
          <w:szCs w:val="32"/>
        </w:rPr>
        <w:t>Year 5</w:t>
      </w:r>
      <w:r>
        <w:rPr>
          <w:b/>
          <w:sz w:val="32"/>
          <w:szCs w:val="32"/>
        </w:rPr>
        <w:t xml:space="preserve">                </w:t>
      </w:r>
      <w:r w:rsidR="00651F40">
        <w:rPr>
          <w:b/>
          <w:sz w:val="32"/>
          <w:szCs w:val="32"/>
        </w:rPr>
        <w:t xml:space="preserve">                                                            </w:t>
      </w:r>
      <w:r>
        <w:rPr>
          <w:b/>
          <w:sz w:val="32"/>
          <w:szCs w:val="32"/>
        </w:rPr>
        <w:t xml:space="preserve"> </w:t>
      </w:r>
      <w:r w:rsidR="00651F40">
        <w:rPr>
          <w:b/>
          <w:sz w:val="32"/>
          <w:szCs w:val="32"/>
        </w:rPr>
        <w:t xml:space="preserve"> </w:t>
      </w:r>
      <w:r w:rsidR="00710421" w:rsidRPr="00710421">
        <w:rPr>
          <w:b/>
          <w:sz w:val="32"/>
          <w:szCs w:val="32"/>
        </w:rPr>
        <w:t>Curriculum &amp; Assessment Plan</w:t>
      </w:r>
      <w:r w:rsidR="00710421" w:rsidRPr="00710421">
        <w:rPr>
          <w:b/>
          <w:sz w:val="32"/>
          <w:szCs w:val="32"/>
        </w:rPr>
        <w:tab/>
      </w:r>
      <w:r w:rsidR="00710421" w:rsidRPr="00710421">
        <w:rPr>
          <w:b/>
          <w:sz w:val="32"/>
          <w:szCs w:val="32"/>
        </w:rPr>
        <w:tab/>
      </w:r>
      <w:r w:rsidR="00651F40">
        <w:rPr>
          <w:b/>
          <w:sz w:val="32"/>
          <w:szCs w:val="32"/>
        </w:rPr>
        <w:t xml:space="preserve">                                                        </w:t>
      </w:r>
      <w:r>
        <w:rPr>
          <w:b/>
          <w:sz w:val="32"/>
          <w:szCs w:val="32"/>
        </w:rPr>
        <w:t xml:space="preserve">      </w:t>
      </w:r>
      <w:r w:rsidR="006A15D1" w:rsidRPr="00710421">
        <w:rPr>
          <w:b/>
          <w:sz w:val="32"/>
          <w:szCs w:val="32"/>
        </w:rPr>
        <w:t xml:space="preserve"> </w:t>
      </w:r>
      <w:r w:rsidR="00541D7D">
        <w:rPr>
          <w:b/>
          <w:sz w:val="32"/>
          <w:szCs w:val="32"/>
        </w:rPr>
        <w:t>HASS</w:t>
      </w:r>
      <w:r w:rsidR="00B02F0A">
        <w:rPr>
          <w:b/>
          <w:sz w:val="32"/>
          <w:szCs w:val="32"/>
        </w:rPr>
        <w:t xml:space="preserve"> and The Arts</w:t>
      </w:r>
    </w:p>
    <w:tbl>
      <w:tblPr>
        <w:tblW w:w="22214" w:type="dxa"/>
        <w:tblInd w:w="-619"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0A0" w:firstRow="1" w:lastRow="0" w:firstColumn="1" w:lastColumn="0" w:noHBand="0" w:noVBand="0"/>
      </w:tblPr>
      <w:tblGrid>
        <w:gridCol w:w="628"/>
        <w:gridCol w:w="649"/>
        <w:gridCol w:w="4377"/>
        <w:gridCol w:w="353"/>
        <w:gridCol w:w="254"/>
        <w:gridCol w:w="4985"/>
        <w:gridCol w:w="283"/>
        <w:gridCol w:w="5201"/>
        <w:gridCol w:w="444"/>
        <w:gridCol w:w="540"/>
        <w:gridCol w:w="4446"/>
        <w:gridCol w:w="54"/>
      </w:tblGrid>
      <w:tr w:rsidR="006A15D1" w:rsidRPr="006A15D1" w14:paraId="01D06BE5" w14:textId="77777777" w:rsidTr="00B02F0A">
        <w:trPr>
          <w:gridBefore w:val="2"/>
          <w:wBefore w:w="1277" w:type="dxa"/>
          <w:cantSplit/>
          <w:trHeight w:val="301"/>
          <w:tblHeader/>
        </w:trPr>
        <w:tc>
          <w:tcPr>
            <w:tcW w:w="4377"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4D8D2DBB" w14:textId="77777777" w:rsidR="006A15D1" w:rsidRPr="006A15D1" w:rsidRDefault="006A15D1" w:rsidP="006A15D1">
            <w:pPr>
              <w:widowControl w:val="0"/>
              <w:autoSpaceDE w:val="0"/>
              <w:autoSpaceDN w:val="0"/>
              <w:adjustRightInd w:val="0"/>
              <w:spacing w:after="0" w:line="200" w:lineRule="atLeast"/>
              <w:jc w:val="center"/>
              <w:textAlignment w:val="center"/>
              <w:rPr>
                <w:rFonts w:ascii="Arial" w:hAnsi="Arial" w:cs="Arial"/>
                <w:b/>
                <w:color w:val="000000"/>
                <w:sz w:val="48"/>
                <w:szCs w:val="20"/>
                <w:lang w:val="en-GB" w:eastAsia="en-US"/>
              </w:rPr>
            </w:pPr>
            <w:r w:rsidRPr="006A15D1">
              <w:rPr>
                <w:rFonts w:ascii="Arial" w:hAnsi="Arial" w:cs="Arial"/>
                <w:b/>
                <w:color w:val="FFFFFF"/>
                <w:sz w:val="48"/>
                <w:szCs w:val="20"/>
                <w:lang w:val="en-GB" w:eastAsia="en-US"/>
              </w:rPr>
              <w:t>Term 1</w:t>
            </w:r>
          </w:p>
        </w:tc>
        <w:tc>
          <w:tcPr>
            <w:tcW w:w="5875" w:type="dxa"/>
            <w:gridSpan w:val="4"/>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3C202E95" w14:textId="77777777" w:rsidR="006A15D1" w:rsidRPr="006A15D1" w:rsidRDefault="006A15D1" w:rsidP="006A15D1">
            <w:pPr>
              <w:widowControl w:val="0"/>
              <w:autoSpaceDE w:val="0"/>
              <w:autoSpaceDN w:val="0"/>
              <w:adjustRightInd w:val="0"/>
              <w:spacing w:after="0" w:line="200" w:lineRule="atLeast"/>
              <w:jc w:val="center"/>
              <w:textAlignment w:val="center"/>
              <w:rPr>
                <w:rFonts w:ascii="Arial" w:hAnsi="Arial" w:cs="Arial"/>
                <w:b/>
                <w:color w:val="000000"/>
                <w:sz w:val="48"/>
                <w:szCs w:val="20"/>
                <w:lang w:val="en-GB" w:eastAsia="en-US"/>
              </w:rPr>
            </w:pPr>
            <w:r w:rsidRPr="006A15D1">
              <w:rPr>
                <w:rFonts w:ascii="Arial" w:hAnsi="Arial" w:cs="Arial"/>
                <w:b/>
                <w:color w:val="FFFFFF"/>
                <w:sz w:val="48"/>
                <w:szCs w:val="20"/>
                <w:lang w:val="en-GB" w:eastAsia="en-US"/>
              </w:rPr>
              <w:t>Term 2</w:t>
            </w:r>
          </w:p>
        </w:tc>
        <w:tc>
          <w:tcPr>
            <w:tcW w:w="6185" w:type="dxa"/>
            <w:gridSpan w:val="3"/>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39A7E731" w14:textId="77777777" w:rsidR="006A15D1" w:rsidRPr="006A15D1" w:rsidRDefault="006A15D1" w:rsidP="006A15D1">
            <w:pPr>
              <w:widowControl w:val="0"/>
              <w:autoSpaceDE w:val="0"/>
              <w:autoSpaceDN w:val="0"/>
              <w:adjustRightInd w:val="0"/>
              <w:spacing w:after="0" w:line="200" w:lineRule="atLeast"/>
              <w:jc w:val="center"/>
              <w:textAlignment w:val="center"/>
              <w:rPr>
                <w:rFonts w:ascii="Arial" w:hAnsi="Arial" w:cs="Arial"/>
                <w:b/>
                <w:color w:val="000000"/>
                <w:sz w:val="48"/>
                <w:szCs w:val="20"/>
                <w:lang w:val="en-GB" w:eastAsia="en-US"/>
              </w:rPr>
            </w:pPr>
            <w:r w:rsidRPr="006A15D1">
              <w:rPr>
                <w:rFonts w:ascii="Arial" w:hAnsi="Arial" w:cs="Arial"/>
                <w:b/>
                <w:color w:val="FFFFFF"/>
                <w:sz w:val="48"/>
                <w:szCs w:val="20"/>
                <w:lang w:val="en-GB" w:eastAsia="en-US"/>
              </w:rPr>
              <w:t>Term 3</w:t>
            </w:r>
          </w:p>
        </w:tc>
        <w:tc>
          <w:tcPr>
            <w:tcW w:w="4500" w:type="dxa"/>
            <w:gridSpan w:val="2"/>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795D0D34" w14:textId="77777777" w:rsidR="006A15D1" w:rsidRPr="006A15D1" w:rsidRDefault="006A15D1" w:rsidP="006A15D1">
            <w:pPr>
              <w:widowControl w:val="0"/>
              <w:autoSpaceDE w:val="0"/>
              <w:autoSpaceDN w:val="0"/>
              <w:adjustRightInd w:val="0"/>
              <w:spacing w:after="0" w:line="200" w:lineRule="atLeast"/>
              <w:jc w:val="center"/>
              <w:textAlignment w:val="center"/>
              <w:rPr>
                <w:rFonts w:ascii="Arial" w:hAnsi="Arial" w:cs="Arial"/>
                <w:b/>
                <w:color w:val="000000"/>
                <w:sz w:val="48"/>
                <w:szCs w:val="20"/>
                <w:lang w:val="en-GB" w:eastAsia="en-US"/>
              </w:rPr>
            </w:pPr>
            <w:r w:rsidRPr="006A15D1">
              <w:rPr>
                <w:rFonts w:ascii="Arial" w:hAnsi="Arial" w:cs="Arial"/>
                <w:b/>
                <w:color w:val="FFFFFF"/>
                <w:sz w:val="48"/>
                <w:szCs w:val="20"/>
                <w:lang w:val="en-GB" w:eastAsia="en-US"/>
              </w:rPr>
              <w:t>Term 4</w:t>
            </w:r>
          </w:p>
        </w:tc>
      </w:tr>
      <w:tr w:rsidR="002D148E" w:rsidRPr="00454FE0" w14:paraId="47F616C0" w14:textId="77777777" w:rsidTr="0017037A">
        <w:trPr>
          <w:cantSplit/>
          <w:trHeight w:val="521"/>
        </w:trPr>
        <w:tc>
          <w:tcPr>
            <w:tcW w:w="628" w:type="dxa"/>
            <w:vMerge w:val="restart"/>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33C7E82A" w14:textId="77777777" w:rsidR="002D148E" w:rsidRDefault="002D148E" w:rsidP="0071077B">
            <w:pPr>
              <w:spacing w:after="0" w:line="240" w:lineRule="auto"/>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8"/>
                <w:szCs w:val="28"/>
              </w:rPr>
              <w:t xml:space="preserve">HUMANITIES AND SOCIAL SCIENCES 2 h/w </w:t>
            </w: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1722610A" w14:textId="77777777" w:rsidR="002D148E" w:rsidRDefault="002D148E" w:rsidP="0071077B">
            <w:pPr>
              <w:ind w:left="113" w:right="113"/>
              <w:jc w:val="center"/>
              <w:rPr>
                <w:rFonts w:asciiTheme="minorHAnsi" w:hAnsiTheme="minorHAnsi" w:cs="Arial"/>
                <w:b/>
                <w:color w:val="FFFFFF"/>
                <w:sz w:val="18"/>
                <w:szCs w:val="18"/>
              </w:rPr>
            </w:pPr>
          </w:p>
        </w:tc>
        <w:tc>
          <w:tcPr>
            <w:tcW w:w="498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CF17595" w14:textId="77777777" w:rsidR="002D148E" w:rsidRPr="00B02F0A" w:rsidRDefault="002D148E" w:rsidP="0071077B">
            <w:pPr>
              <w:pStyle w:val="Bodytext"/>
              <w:spacing w:after="0" w:line="240" w:lineRule="auto"/>
              <w:jc w:val="center"/>
              <w:rPr>
                <w:rFonts w:asciiTheme="minorHAnsi" w:hAnsiTheme="minorHAnsi" w:cstheme="minorHAnsi"/>
                <w:b/>
                <w:sz w:val="20"/>
              </w:rPr>
            </w:pPr>
            <w:r w:rsidRPr="00B02F0A">
              <w:rPr>
                <w:rFonts w:asciiTheme="minorHAnsi" w:hAnsiTheme="minorHAnsi" w:cstheme="minorHAnsi"/>
                <w:b/>
                <w:sz w:val="20"/>
              </w:rPr>
              <w:t>Unit 1: Using sources to analyse impacts of events on social change</w:t>
            </w:r>
          </w:p>
          <w:p w14:paraId="2446CAFE" w14:textId="77777777" w:rsidR="002D148E" w:rsidRPr="00B02F0A" w:rsidRDefault="002D148E" w:rsidP="0071077B">
            <w:pPr>
              <w:pStyle w:val="Bodytext"/>
              <w:spacing w:after="0" w:line="240" w:lineRule="auto"/>
              <w:jc w:val="center"/>
              <w:rPr>
                <w:rFonts w:asciiTheme="minorHAnsi" w:hAnsiTheme="minorHAnsi" w:cstheme="minorHAnsi"/>
                <w:b/>
                <w:sz w:val="20"/>
              </w:rPr>
            </w:pPr>
            <w:r w:rsidRPr="00B02F0A">
              <w:rPr>
                <w:rFonts w:asciiTheme="minorHAnsi" w:hAnsiTheme="minorHAnsi" w:cstheme="minorHAnsi"/>
                <w:b/>
                <w:sz w:val="20"/>
              </w:rPr>
              <w:t>Inquiry Question: How do historical events influence social change?</w:t>
            </w:r>
          </w:p>
        </w:tc>
        <w:tc>
          <w:tcPr>
            <w:tcW w:w="4985" w:type="dxa"/>
            <w:tcBorders>
              <w:top w:val="single" w:sz="4" w:space="0" w:color="auto"/>
              <w:left w:val="single" w:sz="4" w:space="0" w:color="auto"/>
              <w:bottom w:val="single" w:sz="4" w:space="0" w:color="auto"/>
              <w:right w:val="single" w:sz="4" w:space="0" w:color="auto"/>
            </w:tcBorders>
            <w:shd w:val="clear" w:color="auto" w:fill="auto"/>
          </w:tcPr>
          <w:p w14:paraId="20CBF9C0" w14:textId="77777777" w:rsidR="002D148E" w:rsidRPr="004450A1" w:rsidRDefault="002D148E" w:rsidP="002D148E">
            <w:pPr>
              <w:pStyle w:val="Bodytext"/>
              <w:spacing w:after="0" w:line="240" w:lineRule="auto"/>
              <w:jc w:val="center"/>
              <w:rPr>
                <w:rFonts w:cs="Arial"/>
                <w:b/>
                <w:i/>
                <w:sz w:val="16"/>
                <w:szCs w:val="16"/>
              </w:rPr>
            </w:pPr>
            <w:r w:rsidRPr="004450A1">
              <w:rPr>
                <w:rFonts w:cs="Arial"/>
                <w:b/>
                <w:i/>
                <w:sz w:val="16"/>
                <w:szCs w:val="16"/>
              </w:rPr>
              <w:t>What is the relationship between environments and my role as a consumer?</w:t>
            </w:r>
          </w:p>
          <w:p w14:paraId="722270E0" w14:textId="16E32D1F" w:rsidR="002D148E" w:rsidRPr="00B02F0A" w:rsidRDefault="002D148E" w:rsidP="002D148E">
            <w:pPr>
              <w:pStyle w:val="Bodytext"/>
              <w:spacing w:after="0" w:line="240" w:lineRule="auto"/>
              <w:jc w:val="center"/>
              <w:rPr>
                <w:rFonts w:asciiTheme="minorHAnsi" w:hAnsiTheme="minorHAnsi" w:cstheme="minorHAnsi"/>
                <w:b/>
                <w:sz w:val="20"/>
              </w:rPr>
            </w:pPr>
          </w:p>
        </w:tc>
        <w:tc>
          <w:tcPr>
            <w:tcW w:w="5484" w:type="dxa"/>
            <w:gridSpan w:val="2"/>
            <w:tcBorders>
              <w:top w:val="single" w:sz="4" w:space="0" w:color="auto"/>
              <w:left w:val="single" w:sz="4" w:space="0" w:color="auto"/>
              <w:bottom w:val="single" w:sz="4" w:space="0" w:color="auto"/>
              <w:right w:val="single" w:sz="4" w:space="0" w:color="auto"/>
            </w:tcBorders>
            <w:shd w:val="clear" w:color="auto" w:fill="auto"/>
          </w:tcPr>
          <w:p w14:paraId="5DA08F8C" w14:textId="77777777" w:rsidR="002D148E" w:rsidRPr="004450A1" w:rsidRDefault="002D148E" w:rsidP="002D148E">
            <w:pPr>
              <w:pStyle w:val="Bodytext"/>
              <w:spacing w:after="0" w:line="240" w:lineRule="auto"/>
              <w:jc w:val="center"/>
              <w:rPr>
                <w:rFonts w:cs="Arial"/>
                <w:b/>
                <w:i/>
                <w:sz w:val="16"/>
                <w:szCs w:val="16"/>
              </w:rPr>
            </w:pPr>
            <w:r w:rsidRPr="004450A1">
              <w:rPr>
                <w:rFonts w:cs="Arial"/>
                <w:b/>
                <w:i/>
                <w:sz w:val="16"/>
                <w:szCs w:val="16"/>
              </w:rPr>
              <w:t>How do people and environments influence one another?</w:t>
            </w:r>
          </w:p>
          <w:p w14:paraId="257041AD" w14:textId="77777777" w:rsidR="002D148E" w:rsidRPr="00B02F0A" w:rsidRDefault="002D148E" w:rsidP="0071077B">
            <w:pPr>
              <w:pStyle w:val="Bodytext"/>
              <w:spacing w:after="0" w:line="240" w:lineRule="auto"/>
              <w:jc w:val="center"/>
              <w:rPr>
                <w:rFonts w:asciiTheme="minorHAnsi" w:hAnsiTheme="minorHAnsi" w:cstheme="minorHAnsi"/>
                <w:b/>
                <w:sz w:val="20"/>
              </w:rPr>
            </w:pPr>
          </w:p>
        </w:tc>
        <w:tc>
          <w:tcPr>
            <w:tcW w:w="5484" w:type="dxa"/>
            <w:gridSpan w:val="4"/>
            <w:tcBorders>
              <w:top w:val="single" w:sz="4" w:space="0" w:color="auto"/>
              <w:left w:val="single" w:sz="4" w:space="0" w:color="auto"/>
              <w:bottom w:val="single" w:sz="4" w:space="0" w:color="auto"/>
              <w:right w:val="single" w:sz="4" w:space="0" w:color="auto"/>
            </w:tcBorders>
            <w:shd w:val="clear" w:color="auto" w:fill="auto"/>
          </w:tcPr>
          <w:p w14:paraId="4737555C" w14:textId="77777777" w:rsidR="002D148E" w:rsidRPr="004450A1" w:rsidRDefault="002D148E" w:rsidP="002D148E">
            <w:pPr>
              <w:pStyle w:val="Bodytext"/>
              <w:spacing w:after="0" w:line="240" w:lineRule="auto"/>
              <w:jc w:val="center"/>
              <w:rPr>
                <w:rFonts w:cs="Arial"/>
                <w:b/>
                <w:i/>
                <w:sz w:val="16"/>
                <w:szCs w:val="16"/>
              </w:rPr>
            </w:pPr>
            <w:r w:rsidRPr="004450A1">
              <w:rPr>
                <w:rFonts w:cs="Arial"/>
                <w:b/>
                <w:i/>
                <w:sz w:val="16"/>
                <w:szCs w:val="16"/>
              </w:rPr>
              <w:t>How are people and environments managed in Australian communities?</w:t>
            </w:r>
          </w:p>
          <w:p w14:paraId="7AEF434F" w14:textId="7AEE5CEF" w:rsidR="002D148E" w:rsidRPr="00B02F0A" w:rsidRDefault="002D148E" w:rsidP="0071077B">
            <w:pPr>
              <w:pStyle w:val="Bodytext"/>
              <w:spacing w:after="0" w:line="240" w:lineRule="auto"/>
              <w:jc w:val="center"/>
              <w:rPr>
                <w:rFonts w:asciiTheme="minorHAnsi" w:hAnsiTheme="minorHAnsi" w:cstheme="minorHAnsi"/>
                <w:b/>
                <w:sz w:val="20"/>
              </w:rPr>
            </w:pPr>
          </w:p>
        </w:tc>
      </w:tr>
      <w:tr w:rsidR="002D148E" w:rsidRPr="004450A1" w14:paraId="13F99633" w14:textId="77777777" w:rsidTr="00A53769">
        <w:trPr>
          <w:cantSplit/>
          <w:trHeight w:val="2074"/>
        </w:trPr>
        <w:tc>
          <w:tcPr>
            <w:tcW w:w="628" w:type="dxa"/>
            <w:vMerge/>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46D390B4" w14:textId="77777777" w:rsidR="002D148E" w:rsidRDefault="002D148E" w:rsidP="0071077B">
            <w:pPr>
              <w:spacing w:after="0" w:line="240" w:lineRule="auto"/>
              <w:jc w:val="center"/>
              <w:rPr>
                <w:rFonts w:asciiTheme="minorHAnsi" w:hAnsiTheme="minorHAnsi" w:cs="Arial"/>
                <w:b/>
                <w:color w:val="FFFFFF" w:themeColor="background1"/>
                <w:sz w:val="24"/>
                <w:szCs w:val="24"/>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3D6311C6" w14:textId="77777777" w:rsidR="002D148E" w:rsidRPr="00C3240E" w:rsidRDefault="002D148E" w:rsidP="0071077B">
            <w:pPr>
              <w:ind w:left="113" w:right="113"/>
              <w:jc w:val="center"/>
              <w:rPr>
                <w:rFonts w:asciiTheme="minorHAnsi" w:hAnsiTheme="minorHAnsi" w:cs="Arial"/>
                <w:b/>
                <w:sz w:val="18"/>
                <w:szCs w:val="18"/>
              </w:rPr>
            </w:pPr>
            <w:r w:rsidRPr="00C3240E">
              <w:rPr>
                <w:rFonts w:asciiTheme="minorHAnsi" w:hAnsiTheme="minorHAnsi" w:cs="Arial"/>
                <w:b/>
                <w:color w:val="FFFFFF"/>
                <w:sz w:val="18"/>
                <w:szCs w:val="18"/>
              </w:rPr>
              <w:t xml:space="preserve">CURRICULUM KNOWLEDGE </w:t>
            </w:r>
          </w:p>
        </w:tc>
        <w:tc>
          <w:tcPr>
            <w:tcW w:w="498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CAD9E3E" w14:textId="2E7E98B7" w:rsidR="002D148E" w:rsidRPr="00E73E7E" w:rsidRDefault="002D148E" w:rsidP="00ED7480">
            <w:pPr>
              <w:pStyle w:val="Bodytext"/>
              <w:numPr>
                <w:ilvl w:val="0"/>
                <w:numId w:val="21"/>
              </w:numPr>
              <w:spacing w:after="0" w:line="240" w:lineRule="auto"/>
              <w:rPr>
                <w:rFonts w:cs="Arial"/>
                <w:sz w:val="16"/>
                <w:szCs w:val="16"/>
              </w:rPr>
            </w:pPr>
            <w:r w:rsidRPr="00E73E7E">
              <w:rPr>
                <w:rFonts w:cs="Arial"/>
                <w:sz w:val="16"/>
                <w:szCs w:val="16"/>
              </w:rPr>
              <w:t>Explore historical events and impacts on society (colonisation and impact on First Nations people</w:t>
            </w:r>
            <w:r>
              <w:rPr>
                <w:rFonts w:cs="Arial"/>
                <w:sz w:val="16"/>
                <w:szCs w:val="16"/>
              </w:rPr>
              <w:t xml:space="preserve">) </w:t>
            </w:r>
          </w:p>
          <w:p w14:paraId="4B9C64AC" w14:textId="77777777" w:rsidR="002D148E" w:rsidRPr="00E73E7E" w:rsidRDefault="002D148E" w:rsidP="005E41F2">
            <w:pPr>
              <w:pStyle w:val="Bodytext"/>
              <w:numPr>
                <w:ilvl w:val="0"/>
                <w:numId w:val="21"/>
              </w:numPr>
              <w:spacing w:after="0" w:line="240" w:lineRule="auto"/>
              <w:rPr>
                <w:rFonts w:cs="Arial"/>
                <w:sz w:val="16"/>
                <w:szCs w:val="16"/>
              </w:rPr>
            </w:pPr>
            <w:r w:rsidRPr="00E73E7E">
              <w:rPr>
                <w:rFonts w:cs="Arial"/>
                <w:sz w:val="16"/>
                <w:szCs w:val="16"/>
              </w:rPr>
              <w:t xml:space="preserve">Interpreting sources and analysing different perspectives </w:t>
            </w:r>
          </w:p>
          <w:p w14:paraId="49CF0482" w14:textId="77777777" w:rsidR="002D148E" w:rsidRPr="00E73E7E" w:rsidRDefault="002D148E" w:rsidP="005E41F2">
            <w:pPr>
              <w:pStyle w:val="Bodytext"/>
              <w:numPr>
                <w:ilvl w:val="0"/>
                <w:numId w:val="21"/>
              </w:numPr>
              <w:spacing w:after="0" w:line="240" w:lineRule="auto"/>
              <w:rPr>
                <w:rFonts w:cs="Arial"/>
                <w:sz w:val="16"/>
                <w:szCs w:val="16"/>
              </w:rPr>
            </w:pPr>
            <w:proofErr w:type="spellStart"/>
            <w:r w:rsidRPr="00E73E7E">
              <w:rPr>
                <w:rFonts w:cs="Arial"/>
                <w:sz w:val="16"/>
                <w:szCs w:val="16"/>
              </w:rPr>
              <w:t>Anlaysing</w:t>
            </w:r>
            <w:proofErr w:type="spellEnd"/>
            <w:r w:rsidRPr="00E73E7E">
              <w:rPr>
                <w:rFonts w:cs="Arial"/>
                <w:sz w:val="16"/>
                <w:szCs w:val="16"/>
              </w:rPr>
              <w:t xml:space="preserve"> primary and secondary sources and summarise findings </w:t>
            </w:r>
          </w:p>
          <w:p w14:paraId="281C1AD3" w14:textId="77777777" w:rsidR="002D148E" w:rsidRDefault="002D148E" w:rsidP="005E41F2">
            <w:pPr>
              <w:pStyle w:val="Bodytext"/>
              <w:numPr>
                <w:ilvl w:val="0"/>
                <w:numId w:val="21"/>
              </w:numPr>
              <w:spacing w:after="0" w:line="240" w:lineRule="auto"/>
              <w:rPr>
                <w:rFonts w:cs="Arial"/>
                <w:sz w:val="16"/>
                <w:szCs w:val="16"/>
              </w:rPr>
            </w:pPr>
            <w:r w:rsidRPr="00E73E7E">
              <w:rPr>
                <w:rFonts w:cs="Arial"/>
                <w:sz w:val="16"/>
                <w:szCs w:val="16"/>
              </w:rPr>
              <w:t>Posing of inquiry questions</w:t>
            </w:r>
          </w:p>
          <w:p w14:paraId="593DD104" w14:textId="77777777" w:rsidR="002D148E" w:rsidRDefault="002D148E" w:rsidP="002D148E">
            <w:pPr>
              <w:pStyle w:val="Bodytext"/>
              <w:numPr>
                <w:ilvl w:val="0"/>
                <w:numId w:val="21"/>
              </w:numPr>
              <w:spacing w:after="0" w:line="240" w:lineRule="auto"/>
              <w:rPr>
                <w:rFonts w:cs="Arial"/>
                <w:sz w:val="16"/>
                <w:szCs w:val="16"/>
              </w:rPr>
            </w:pPr>
            <w:r w:rsidRPr="00E73E7E">
              <w:rPr>
                <w:rFonts w:cs="Arial"/>
                <w:sz w:val="16"/>
                <w:szCs w:val="16"/>
              </w:rPr>
              <w:t xml:space="preserve">Creating timelines </w:t>
            </w:r>
          </w:p>
          <w:p w14:paraId="3388616B" w14:textId="77777777" w:rsidR="002D148E" w:rsidRPr="00E73E7E" w:rsidRDefault="002D148E" w:rsidP="002D148E">
            <w:pPr>
              <w:pStyle w:val="Bodytext"/>
              <w:numPr>
                <w:ilvl w:val="0"/>
                <w:numId w:val="21"/>
              </w:numPr>
              <w:spacing w:after="0" w:line="240" w:lineRule="auto"/>
              <w:rPr>
                <w:rFonts w:cs="Arial"/>
                <w:sz w:val="16"/>
                <w:szCs w:val="16"/>
              </w:rPr>
            </w:pPr>
            <w:r>
              <w:rPr>
                <w:rFonts w:cs="Arial"/>
                <w:sz w:val="16"/>
                <w:szCs w:val="16"/>
              </w:rPr>
              <w:t>Selecting primary and secondary sources to frame an investigation</w:t>
            </w:r>
          </w:p>
          <w:p w14:paraId="0EEF3185" w14:textId="7B0273A9" w:rsidR="002D148E" w:rsidRPr="00E73E7E" w:rsidRDefault="002D148E" w:rsidP="00B90C6B">
            <w:pPr>
              <w:pStyle w:val="Bodytext"/>
              <w:spacing w:after="0" w:line="240" w:lineRule="auto"/>
              <w:ind w:left="360"/>
              <w:rPr>
                <w:rFonts w:cs="Arial"/>
                <w:sz w:val="16"/>
                <w:szCs w:val="16"/>
              </w:rPr>
            </w:pPr>
          </w:p>
        </w:tc>
        <w:tc>
          <w:tcPr>
            <w:tcW w:w="4985" w:type="dxa"/>
            <w:tcBorders>
              <w:top w:val="single" w:sz="4" w:space="0" w:color="auto"/>
              <w:left w:val="single" w:sz="4" w:space="0" w:color="auto"/>
              <w:bottom w:val="single" w:sz="4" w:space="0" w:color="auto"/>
              <w:right w:val="single" w:sz="4" w:space="0" w:color="auto"/>
            </w:tcBorders>
            <w:shd w:val="clear" w:color="auto" w:fill="auto"/>
          </w:tcPr>
          <w:p w14:paraId="551A2173" w14:textId="77777777" w:rsidR="002D148E" w:rsidRPr="004450A1" w:rsidRDefault="002D148E" w:rsidP="002D148E">
            <w:pPr>
              <w:pStyle w:val="TableHeadingBold9pt"/>
              <w:spacing w:before="0" w:after="0"/>
              <w:rPr>
                <w:rFonts w:eastAsia="Cambria" w:cs="Arial"/>
                <w:bCs w:val="0"/>
                <w:color w:val="auto"/>
                <w:sz w:val="16"/>
                <w:szCs w:val="16"/>
              </w:rPr>
            </w:pPr>
            <w:r w:rsidRPr="004450A1">
              <w:rPr>
                <w:rFonts w:eastAsia="Cambria" w:cs="Arial"/>
                <w:bCs w:val="0"/>
                <w:color w:val="auto"/>
                <w:sz w:val="16"/>
                <w:szCs w:val="16"/>
              </w:rPr>
              <w:t>Australian communities of the future</w:t>
            </w:r>
          </w:p>
          <w:p w14:paraId="668217A2" w14:textId="77777777" w:rsidR="002D148E" w:rsidRPr="004450A1" w:rsidRDefault="002D148E" w:rsidP="002D148E">
            <w:pPr>
              <w:pStyle w:val="Bodytext"/>
              <w:spacing w:after="0" w:line="240" w:lineRule="auto"/>
              <w:rPr>
                <w:rFonts w:cs="Arial"/>
                <w:sz w:val="16"/>
                <w:szCs w:val="16"/>
              </w:rPr>
            </w:pPr>
            <w:r w:rsidRPr="004450A1">
              <w:rPr>
                <w:rFonts w:cs="Arial"/>
                <w:sz w:val="16"/>
                <w:szCs w:val="16"/>
              </w:rPr>
              <w:t>In this unit, students will investigate:</w:t>
            </w:r>
          </w:p>
          <w:p w14:paraId="27D1A068" w14:textId="77777777" w:rsidR="002D148E" w:rsidRPr="004450A1" w:rsidRDefault="002D148E" w:rsidP="002D148E">
            <w:pPr>
              <w:pStyle w:val="Bodytext"/>
              <w:numPr>
                <w:ilvl w:val="0"/>
                <w:numId w:val="21"/>
              </w:numPr>
              <w:spacing w:after="0" w:line="240" w:lineRule="auto"/>
              <w:ind w:left="0" w:hanging="215"/>
              <w:rPr>
                <w:rFonts w:cs="Arial"/>
                <w:sz w:val="16"/>
                <w:szCs w:val="16"/>
              </w:rPr>
            </w:pPr>
            <w:r w:rsidRPr="004450A1">
              <w:rPr>
                <w:rFonts w:cs="Arial"/>
                <w:sz w:val="16"/>
                <w:szCs w:val="16"/>
              </w:rPr>
              <w:t xml:space="preserve">a familiar personal or community economics or business issue they may experience in their everyday life </w:t>
            </w:r>
          </w:p>
          <w:p w14:paraId="3003879B" w14:textId="77777777" w:rsidR="002D148E" w:rsidRPr="004450A1" w:rsidRDefault="002D148E" w:rsidP="002D148E">
            <w:pPr>
              <w:pStyle w:val="Bodytext"/>
              <w:numPr>
                <w:ilvl w:val="0"/>
                <w:numId w:val="21"/>
              </w:numPr>
              <w:spacing w:after="0" w:line="240" w:lineRule="auto"/>
              <w:ind w:left="0" w:hanging="215"/>
              <w:rPr>
                <w:rFonts w:cs="Arial"/>
                <w:sz w:val="16"/>
                <w:szCs w:val="16"/>
              </w:rPr>
            </w:pPr>
            <w:r w:rsidRPr="004450A1">
              <w:rPr>
                <w:rFonts w:cs="Arial"/>
                <w:sz w:val="16"/>
                <w:szCs w:val="16"/>
              </w:rPr>
              <w:t xml:space="preserve">how to distinguish between needs and wants, and recognise why choices need to be made about how limited resources are used </w:t>
            </w:r>
          </w:p>
          <w:p w14:paraId="12760646" w14:textId="77777777" w:rsidR="002D148E" w:rsidRPr="004450A1" w:rsidRDefault="002D148E" w:rsidP="002D148E">
            <w:pPr>
              <w:pStyle w:val="Bodytext"/>
              <w:numPr>
                <w:ilvl w:val="0"/>
                <w:numId w:val="21"/>
              </w:numPr>
              <w:spacing w:after="0" w:line="240" w:lineRule="auto"/>
              <w:ind w:left="0" w:hanging="215"/>
              <w:rPr>
                <w:rFonts w:cs="Arial"/>
                <w:sz w:val="16"/>
                <w:szCs w:val="16"/>
              </w:rPr>
            </w:pPr>
            <w:r w:rsidRPr="004450A1">
              <w:rPr>
                <w:rFonts w:cs="Arial"/>
                <w:sz w:val="16"/>
                <w:szCs w:val="16"/>
              </w:rPr>
              <w:t>how different types of resources are used by societies to satisfy needs and wants of present and future generations</w:t>
            </w:r>
          </w:p>
          <w:p w14:paraId="54DB7169" w14:textId="77777777" w:rsidR="002D148E" w:rsidRDefault="002D148E" w:rsidP="002D148E">
            <w:pPr>
              <w:pStyle w:val="Bodytext"/>
              <w:numPr>
                <w:ilvl w:val="0"/>
                <w:numId w:val="21"/>
              </w:numPr>
              <w:spacing w:after="0" w:line="240" w:lineRule="auto"/>
              <w:ind w:left="0" w:hanging="215"/>
              <w:rPr>
                <w:rFonts w:cs="Arial"/>
                <w:sz w:val="16"/>
                <w:szCs w:val="16"/>
              </w:rPr>
            </w:pPr>
            <w:r w:rsidRPr="004450A1">
              <w:rPr>
                <w:rFonts w:cs="Arial"/>
                <w:sz w:val="16"/>
                <w:szCs w:val="16"/>
              </w:rPr>
              <w:t xml:space="preserve">how a variety of factors influence consumer choices, and </w:t>
            </w:r>
            <w:proofErr w:type="gramStart"/>
            <w:r w:rsidRPr="004450A1">
              <w:rPr>
                <w:rFonts w:cs="Arial"/>
                <w:sz w:val="16"/>
                <w:szCs w:val="16"/>
              </w:rPr>
              <w:t>that different strategies</w:t>
            </w:r>
            <w:proofErr w:type="gramEnd"/>
            <w:r w:rsidRPr="004450A1">
              <w:rPr>
                <w:rFonts w:cs="Arial"/>
                <w:sz w:val="16"/>
                <w:szCs w:val="16"/>
              </w:rPr>
              <w:t xml:space="preserve"> can be used to help make informed personal consumer and financial choices.</w:t>
            </w:r>
          </w:p>
          <w:p w14:paraId="3A2CE32A" w14:textId="3DD813AB" w:rsidR="002D148E" w:rsidRPr="005E41F2" w:rsidRDefault="002D148E" w:rsidP="002D148E">
            <w:pPr>
              <w:pStyle w:val="Bodytext"/>
              <w:spacing w:after="0" w:line="240" w:lineRule="auto"/>
              <w:rPr>
                <w:rFonts w:cs="Arial"/>
                <w:sz w:val="16"/>
                <w:szCs w:val="16"/>
              </w:rPr>
            </w:pPr>
          </w:p>
        </w:tc>
        <w:tc>
          <w:tcPr>
            <w:tcW w:w="5484" w:type="dxa"/>
            <w:gridSpan w:val="2"/>
            <w:tcBorders>
              <w:top w:val="single" w:sz="4" w:space="0" w:color="auto"/>
              <w:left w:val="single" w:sz="4" w:space="0" w:color="auto"/>
              <w:bottom w:val="single" w:sz="4" w:space="0" w:color="auto"/>
              <w:right w:val="single" w:sz="4" w:space="0" w:color="auto"/>
            </w:tcBorders>
            <w:shd w:val="clear" w:color="auto" w:fill="auto"/>
          </w:tcPr>
          <w:p w14:paraId="0C0666B8" w14:textId="77777777" w:rsidR="002D148E" w:rsidRPr="004450A1" w:rsidRDefault="002D148E" w:rsidP="002D148E">
            <w:pPr>
              <w:pStyle w:val="TableHeadingBold9pt"/>
              <w:spacing w:before="0" w:after="0"/>
              <w:rPr>
                <w:rFonts w:cs="Arial"/>
                <w:sz w:val="16"/>
                <w:szCs w:val="16"/>
              </w:rPr>
            </w:pPr>
            <w:r w:rsidRPr="004450A1">
              <w:rPr>
                <w:rFonts w:cs="Arial"/>
                <w:sz w:val="16"/>
                <w:szCs w:val="16"/>
              </w:rPr>
              <w:t>People and the Environment</w:t>
            </w:r>
          </w:p>
          <w:p w14:paraId="6C9F4914" w14:textId="77777777" w:rsidR="002D148E" w:rsidRPr="004450A1" w:rsidRDefault="002D148E" w:rsidP="002D148E">
            <w:pPr>
              <w:pStyle w:val="Bodytext"/>
              <w:spacing w:after="0" w:line="240" w:lineRule="auto"/>
              <w:rPr>
                <w:rFonts w:cs="Arial"/>
                <w:sz w:val="16"/>
                <w:szCs w:val="16"/>
              </w:rPr>
            </w:pPr>
            <w:r w:rsidRPr="004450A1">
              <w:rPr>
                <w:rFonts w:cs="Arial"/>
                <w:sz w:val="16"/>
                <w:szCs w:val="16"/>
              </w:rPr>
              <w:t>In this unit, students will investigate:</w:t>
            </w:r>
          </w:p>
          <w:p w14:paraId="35C372DC" w14:textId="77777777" w:rsidR="002D148E" w:rsidRPr="004450A1" w:rsidRDefault="002D148E" w:rsidP="002D148E">
            <w:pPr>
              <w:pStyle w:val="Bodytext"/>
              <w:numPr>
                <w:ilvl w:val="0"/>
                <w:numId w:val="21"/>
              </w:numPr>
              <w:spacing w:after="0" w:line="240" w:lineRule="auto"/>
              <w:ind w:left="0" w:hanging="215"/>
              <w:rPr>
                <w:rFonts w:cs="Arial"/>
                <w:sz w:val="16"/>
                <w:szCs w:val="16"/>
              </w:rPr>
            </w:pPr>
            <w:r w:rsidRPr="004450A1">
              <w:rPr>
                <w:rFonts w:cs="Arial"/>
                <w:sz w:val="16"/>
                <w:szCs w:val="16"/>
              </w:rPr>
              <w:t xml:space="preserve">the characteristics of places in Europe and North America and the location of their major countries in relation to Australia </w:t>
            </w:r>
          </w:p>
          <w:p w14:paraId="261A3FA9" w14:textId="77777777" w:rsidR="002D148E" w:rsidRPr="004450A1" w:rsidRDefault="002D148E" w:rsidP="002D148E">
            <w:pPr>
              <w:pStyle w:val="Bodytext"/>
              <w:numPr>
                <w:ilvl w:val="0"/>
                <w:numId w:val="21"/>
              </w:numPr>
              <w:spacing w:after="0" w:line="240" w:lineRule="auto"/>
              <w:ind w:left="0" w:hanging="215"/>
              <w:rPr>
                <w:rFonts w:cs="Arial"/>
                <w:sz w:val="16"/>
                <w:szCs w:val="16"/>
              </w:rPr>
            </w:pPr>
            <w:r w:rsidRPr="004450A1">
              <w:rPr>
                <w:rFonts w:cs="Arial"/>
                <w:sz w:val="16"/>
                <w:szCs w:val="16"/>
              </w:rPr>
              <w:t>the human and environmental factors that influence the characteristics of places and the interconnections between people and environments</w:t>
            </w:r>
          </w:p>
          <w:p w14:paraId="5808F2C9" w14:textId="77777777" w:rsidR="002D148E" w:rsidRPr="004450A1" w:rsidRDefault="002D148E" w:rsidP="002D148E">
            <w:pPr>
              <w:pStyle w:val="Bodytext"/>
              <w:numPr>
                <w:ilvl w:val="0"/>
                <w:numId w:val="21"/>
              </w:numPr>
              <w:spacing w:after="0" w:line="240" w:lineRule="auto"/>
              <w:ind w:left="0" w:hanging="215"/>
              <w:rPr>
                <w:rFonts w:cs="Arial"/>
                <w:sz w:val="16"/>
                <w:szCs w:val="16"/>
              </w:rPr>
            </w:pPr>
            <w:r w:rsidRPr="004450A1">
              <w:rPr>
                <w:rFonts w:cs="Arial"/>
                <w:sz w:val="16"/>
                <w:szCs w:val="16"/>
              </w:rPr>
              <w:t>the impact of human actions on the environmental characteristics of places in two countries in Europe and North America</w:t>
            </w:r>
          </w:p>
          <w:p w14:paraId="6A56F24B" w14:textId="77777777" w:rsidR="002D148E" w:rsidRPr="004450A1" w:rsidRDefault="002D148E" w:rsidP="002D148E">
            <w:pPr>
              <w:pStyle w:val="Bodytext"/>
              <w:numPr>
                <w:ilvl w:val="0"/>
                <w:numId w:val="21"/>
              </w:numPr>
              <w:spacing w:after="0" w:line="240" w:lineRule="auto"/>
              <w:ind w:left="0" w:hanging="215"/>
              <w:rPr>
                <w:rFonts w:cs="Arial"/>
                <w:sz w:val="16"/>
                <w:szCs w:val="16"/>
              </w:rPr>
            </w:pPr>
            <w:r w:rsidRPr="004450A1">
              <w:rPr>
                <w:rFonts w:cs="Arial"/>
                <w:sz w:val="16"/>
                <w:szCs w:val="16"/>
              </w:rPr>
              <w:t>how to complete maps using cartographic conventions</w:t>
            </w:r>
          </w:p>
          <w:p w14:paraId="249A08F4" w14:textId="77777777" w:rsidR="002D148E" w:rsidRPr="004450A1" w:rsidRDefault="002D148E" w:rsidP="002D148E">
            <w:pPr>
              <w:pStyle w:val="Bodytext"/>
              <w:numPr>
                <w:ilvl w:val="0"/>
                <w:numId w:val="21"/>
              </w:numPr>
              <w:spacing w:after="0" w:line="240" w:lineRule="auto"/>
              <w:ind w:left="0" w:hanging="215"/>
              <w:rPr>
                <w:rFonts w:cs="Arial"/>
                <w:sz w:val="16"/>
                <w:szCs w:val="16"/>
              </w:rPr>
            </w:pPr>
            <w:r w:rsidRPr="004450A1">
              <w:rPr>
                <w:rFonts w:cs="Arial"/>
                <w:sz w:val="16"/>
                <w:szCs w:val="16"/>
              </w:rPr>
              <w:t xml:space="preserve">the language used to describe the relative location of places at a national scale </w:t>
            </w:r>
          </w:p>
          <w:p w14:paraId="53B4E44D" w14:textId="44564D16" w:rsidR="002D148E" w:rsidRPr="004450A1" w:rsidRDefault="002D148E" w:rsidP="002D148E">
            <w:pPr>
              <w:pStyle w:val="Bodytext"/>
              <w:spacing w:after="0" w:line="240" w:lineRule="auto"/>
              <w:ind w:left="360"/>
              <w:rPr>
                <w:rFonts w:cs="Arial"/>
                <w:sz w:val="16"/>
                <w:szCs w:val="16"/>
              </w:rPr>
            </w:pPr>
            <w:r w:rsidRPr="004450A1">
              <w:rPr>
                <w:rFonts w:cs="Arial"/>
                <w:sz w:val="16"/>
                <w:szCs w:val="16"/>
              </w:rPr>
              <w:t>how to represent and interpret data to identify simple patterns, trends, spatial distribution, infer relationships and draw conclusions.</w:t>
            </w:r>
          </w:p>
        </w:tc>
        <w:tc>
          <w:tcPr>
            <w:tcW w:w="5484" w:type="dxa"/>
            <w:gridSpan w:val="4"/>
            <w:tcBorders>
              <w:top w:val="single" w:sz="4" w:space="0" w:color="auto"/>
              <w:left w:val="single" w:sz="4" w:space="0" w:color="auto"/>
              <w:bottom w:val="single" w:sz="4" w:space="0" w:color="auto"/>
              <w:right w:val="single" w:sz="4" w:space="0" w:color="auto"/>
            </w:tcBorders>
            <w:shd w:val="clear" w:color="auto" w:fill="auto"/>
          </w:tcPr>
          <w:p w14:paraId="64D3C471" w14:textId="77777777" w:rsidR="002D148E" w:rsidRPr="004450A1" w:rsidRDefault="002D148E" w:rsidP="002D148E">
            <w:pPr>
              <w:pStyle w:val="TableHeadingBold9pt"/>
              <w:spacing w:before="0" w:after="0"/>
              <w:rPr>
                <w:rFonts w:cs="Arial"/>
                <w:sz w:val="16"/>
                <w:szCs w:val="16"/>
              </w:rPr>
            </w:pPr>
            <w:r w:rsidRPr="004450A1">
              <w:rPr>
                <w:rFonts w:cs="Arial"/>
                <w:sz w:val="16"/>
                <w:szCs w:val="16"/>
              </w:rPr>
              <w:t>Managing Australian Communities</w:t>
            </w:r>
          </w:p>
          <w:p w14:paraId="2B241F0F" w14:textId="77777777" w:rsidR="002D148E" w:rsidRPr="004450A1" w:rsidRDefault="002D148E" w:rsidP="002D148E">
            <w:pPr>
              <w:pStyle w:val="Bodytext"/>
              <w:spacing w:after="0" w:line="240" w:lineRule="auto"/>
              <w:rPr>
                <w:rFonts w:cs="Arial"/>
                <w:sz w:val="16"/>
                <w:szCs w:val="16"/>
              </w:rPr>
            </w:pPr>
            <w:r w:rsidRPr="004450A1">
              <w:rPr>
                <w:rFonts w:cs="Arial"/>
                <w:sz w:val="16"/>
                <w:szCs w:val="16"/>
              </w:rPr>
              <w:t>In this unit, students will investigate:</w:t>
            </w:r>
          </w:p>
          <w:p w14:paraId="23C84D88" w14:textId="77777777" w:rsidR="002D148E" w:rsidRPr="004450A1" w:rsidRDefault="002D148E" w:rsidP="002D148E">
            <w:pPr>
              <w:pStyle w:val="Bodytext"/>
              <w:numPr>
                <w:ilvl w:val="0"/>
                <w:numId w:val="21"/>
              </w:numPr>
              <w:spacing w:after="0" w:line="240" w:lineRule="auto"/>
              <w:ind w:left="0" w:hanging="215"/>
              <w:rPr>
                <w:rFonts w:cs="Arial"/>
                <w:sz w:val="16"/>
                <w:szCs w:val="16"/>
              </w:rPr>
            </w:pPr>
            <w:r w:rsidRPr="004450A1">
              <w:rPr>
                <w:rFonts w:cs="Arial"/>
                <w:sz w:val="16"/>
                <w:szCs w:val="16"/>
              </w:rPr>
              <w:t>how places are affected by the interconnection between people, places and environments</w:t>
            </w:r>
          </w:p>
          <w:p w14:paraId="56530E08" w14:textId="77777777" w:rsidR="002D148E" w:rsidRPr="004450A1" w:rsidRDefault="002D148E" w:rsidP="002D148E">
            <w:pPr>
              <w:pStyle w:val="Bodytext"/>
              <w:numPr>
                <w:ilvl w:val="0"/>
                <w:numId w:val="21"/>
              </w:numPr>
              <w:spacing w:after="0" w:line="240" w:lineRule="auto"/>
              <w:ind w:left="0" w:hanging="215"/>
              <w:rPr>
                <w:rFonts w:cs="Arial"/>
                <w:sz w:val="16"/>
                <w:szCs w:val="16"/>
              </w:rPr>
            </w:pPr>
            <w:r w:rsidRPr="004450A1">
              <w:rPr>
                <w:rFonts w:cs="Arial"/>
                <w:sz w:val="16"/>
                <w:szCs w:val="16"/>
              </w:rPr>
              <w:t>the influence of people on the human characteristics of places, including how the use of space within a place is organised</w:t>
            </w:r>
          </w:p>
          <w:p w14:paraId="4B4E2884" w14:textId="77777777" w:rsidR="002D148E" w:rsidRPr="004450A1" w:rsidRDefault="002D148E" w:rsidP="002D148E">
            <w:pPr>
              <w:pStyle w:val="Bodytext"/>
              <w:numPr>
                <w:ilvl w:val="0"/>
                <w:numId w:val="21"/>
              </w:numPr>
              <w:spacing w:after="0" w:line="240" w:lineRule="auto"/>
              <w:ind w:left="0" w:hanging="215"/>
              <w:rPr>
                <w:rFonts w:cs="Arial"/>
                <w:sz w:val="16"/>
                <w:szCs w:val="16"/>
              </w:rPr>
            </w:pPr>
            <w:r w:rsidRPr="004450A1">
              <w:rPr>
                <w:rFonts w:cs="Arial"/>
                <w:sz w:val="16"/>
                <w:szCs w:val="16"/>
              </w:rPr>
              <w:t>how laws impact on the lives of people in the present</w:t>
            </w:r>
          </w:p>
          <w:p w14:paraId="1075211B" w14:textId="77777777" w:rsidR="002D148E" w:rsidRPr="004450A1" w:rsidRDefault="002D148E" w:rsidP="002D148E">
            <w:pPr>
              <w:pStyle w:val="Bodytext"/>
              <w:numPr>
                <w:ilvl w:val="0"/>
                <w:numId w:val="21"/>
              </w:numPr>
              <w:spacing w:after="0" w:line="240" w:lineRule="auto"/>
              <w:ind w:left="0" w:hanging="215"/>
              <w:rPr>
                <w:rFonts w:cs="Arial"/>
                <w:sz w:val="16"/>
                <w:szCs w:val="16"/>
              </w:rPr>
            </w:pPr>
            <w:r w:rsidRPr="004450A1">
              <w:rPr>
                <w:rFonts w:cs="Arial"/>
                <w:sz w:val="16"/>
                <w:szCs w:val="16"/>
              </w:rPr>
              <w:t>the ways of living of Aboriginal peoples and Torres Strait Islander peoples, particularly in relation to land and resource management</w:t>
            </w:r>
          </w:p>
          <w:p w14:paraId="7883B16B" w14:textId="77777777" w:rsidR="002D148E" w:rsidRPr="004450A1" w:rsidRDefault="002D148E" w:rsidP="002D148E">
            <w:pPr>
              <w:pStyle w:val="Bodytext"/>
              <w:numPr>
                <w:ilvl w:val="0"/>
                <w:numId w:val="21"/>
              </w:numPr>
              <w:spacing w:after="0" w:line="240" w:lineRule="auto"/>
              <w:ind w:left="0" w:hanging="215"/>
              <w:rPr>
                <w:rFonts w:cs="Arial"/>
                <w:sz w:val="16"/>
                <w:szCs w:val="16"/>
              </w:rPr>
            </w:pPr>
            <w:r w:rsidRPr="004450A1">
              <w:rPr>
                <w:rFonts w:cs="Arial"/>
                <w:sz w:val="16"/>
                <w:szCs w:val="16"/>
              </w:rPr>
              <w:t xml:space="preserve">environmental challenges in the form of natural hazards </w:t>
            </w:r>
          </w:p>
          <w:p w14:paraId="6F3A40F1" w14:textId="77777777" w:rsidR="002D148E" w:rsidRPr="004450A1" w:rsidRDefault="002D148E" w:rsidP="002D148E">
            <w:pPr>
              <w:pStyle w:val="Bodytext"/>
              <w:numPr>
                <w:ilvl w:val="0"/>
                <w:numId w:val="21"/>
              </w:numPr>
              <w:spacing w:after="0" w:line="240" w:lineRule="auto"/>
              <w:ind w:left="0" w:hanging="215"/>
              <w:rPr>
                <w:rFonts w:cs="Arial"/>
                <w:sz w:val="16"/>
                <w:szCs w:val="16"/>
              </w:rPr>
            </w:pPr>
            <w:r w:rsidRPr="004450A1">
              <w:rPr>
                <w:rFonts w:cs="Arial"/>
                <w:sz w:val="16"/>
                <w:szCs w:val="16"/>
              </w:rPr>
              <w:t>ways in which people respond to a geographical challenge and the possible effects of actions.</w:t>
            </w:r>
          </w:p>
          <w:p w14:paraId="0CA79486" w14:textId="443F83ED" w:rsidR="002D148E" w:rsidRPr="004450A1" w:rsidRDefault="002D148E" w:rsidP="00246CE4">
            <w:pPr>
              <w:pStyle w:val="Bodytext"/>
              <w:spacing w:after="0" w:line="240" w:lineRule="auto"/>
              <w:ind w:left="360"/>
              <w:rPr>
                <w:rFonts w:cs="Arial"/>
                <w:sz w:val="16"/>
                <w:szCs w:val="16"/>
              </w:rPr>
            </w:pPr>
          </w:p>
        </w:tc>
      </w:tr>
      <w:tr w:rsidR="002D148E" w:rsidRPr="004450A1" w14:paraId="45DD8875" w14:textId="77777777" w:rsidTr="005A2BB5">
        <w:trPr>
          <w:cantSplit/>
          <w:trHeight w:val="2256"/>
        </w:trPr>
        <w:tc>
          <w:tcPr>
            <w:tcW w:w="628" w:type="dxa"/>
            <w:vMerge/>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6903DADF" w14:textId="77777777" w:rsidR="002D148E" w:rsidRDefault="002D148E" w:rsidP="0071077B">
            <w:pPr>
              <w:spacing w:after="0" w:line="240" w:lineRule="auto"/>
              <w:jc w:val="center"/>
              <w:rPr>
                <w:rFonts w:asciiTheme="minorHAnsi" w:hAnsiTheme="minorHAnsi" w:cs="Arial"/>
                <w:b/>
                <w:color w:val="FFFFFF" w:themeColor="background1"/>
                <w:sz w:val="24"/>
                <w:szCs w:val="24"/>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53F08DA1" w14:textId="77777777" w:rsidR="002D148E" w:rsidRPr="00C3240E" w:rsidRDefault="002D148E" w:rsidP="0071077B">
            <w:pPr>
              <w:ind w:left="113" w:right="113"/>
              <w:jc w:val="center"/>
              <w:rPr>
                <w:rFonts w:asciiTheme="minorHAnsi" w:hAnsiTheme="minorHAnsi" w:cs="Arial"/>
                <w:b/>
                <w:color w:val="FFFFFF" w:themeColor="background1"/>
                <w:sz w:val="18"/>
                <w:szCs w:val="18"/>
              </w:rPr>
            </w:pPr>
            <w:r w:rsidRPr="00C3240E">
              <w:rPr>
                <w:rFonts w:asciiTheme="minorHAnsi" w:hAnsiTheme="minorHAnsi" w:cs="Arial"/>
                <w:b/>
                <w:color w:val="FFFFFF" w:themeColor="background1"/>
                <w:sz w:val="18"/>
                <w:szCs w:val="18"/>
              </w:rPr>
              <w:t>ACHIEVEMENT STANDARD</w:t>
            </w:r>
          </w:p>
        </w:tc>
        <w:tc>
          <w:tcPr>
            <w:tcW w:w="4984"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39561A2" w14:textId="6821735E" w:rsidR="002D148E" w:rsidRPr="00A94DA2" w:rsidRDefault="002D148E" w:rsidP="00B61278">
            <w:pPr>
              <w:spacing w:after="0"/>
              <w:rPr>
                <w:rFonts w:ascii="Arial" w:hAnsi="Arial" w:cs="Arial"/>
                <w:color w:val="000000"/>
                <w:sz w:val="16"/>
                <w:szCs w:val="16"/>
              </w:rPr>
            </w:pPr>
            <w:r w:rsidRPr="00A94DA2">
              <w:rPr>
                <w:rFonts w:ascii="Arial" w:hAnsi="Arial" w:cs="Arial"/>
                <w:color w:val="000000"/>
                <w:sz w:val="16"/>
                <w:szCs w:val="16"/>
              </w:rPr>
              <w:t>By the end of Year 5, students describe the significance of people and events/developments in bringing about change. They identify the causes and effects of change on particular communities and describe aspects of the past that have remained the same. They describe the experiences of different people in the past</w:t>
            </w:r>
            <w:r w:rsidRPr="00212438">
              <w:rPr>
                <w:rFonts w:ascii="Arial" w:hAnsi="Arial" w:cs="Arial"/>
                <w:color w:val="A6A6A6" w:themeColor="background1" w:themeShade="A6"/>
                <w:sz w:val="16"/>
                <w:szCs w:val="16"/>
              </w:rPr>
              <w:t xml:space="preserve">. </w:t>
            </w:r>
            <w:r w:rsidRPr="00A94DA2">
              <w:rPr>
                <w:rFonts w:ascii="Arial" w:hAnsi="Arial" w:cs="Arial"/>
                <w:color w:val="000000"/>
                <w:sz w:val="16"/>
                <w:szCs w:val="16"/>
              </w:rPr>
              <w:t xml:space="preserve">Students develop questions for an investigation. They locate and collect data and information from a range of sources to answer inquiry questions. They examine sources to determine their purpose and to identify different </w:t>
            </w:r>
            <w:proofErr w:type="gramStart"/>
            <w:r w:rsidRPr="00A94DA2">
              <w:rPr>
                <w:rFonts w:ascii="Arial" w:hAnsi="Arial" w:cs="Arial"/>
                <w:color w:val="000000"/>
                <w:sz w:val="16"/>
                <w:szCs w:val="16"/>
              </w:rPr>
              <w:t>viewpoints..</w:t>
            </w:r>
            <w:proofErr w:type="gramEnd"/>
            <w:r w:rsidRPr="00A94DA2">
              <w:rPr>
                <w:rFonts w:ascii="Arial" w:hAnsi="Arial" w:cs="Arial"/>
                <w:color w:val="000000"/>
                <w:sz w:val="16"/>
                <w:szCs w:val="16"/>
              </w:rPr>
              <w:t xml:space="preserve"> Students sequence information about events, the lives of individuals and selected phenomena in chronological order using </w:t>
            </w:r>
            <w:proofErr w:type="gramStart"/>
            <w:r w:rsidRPr="00A94DA2">
              <w:rPr>
                <w:rFonts w:ascii="Arial" w:hAnsi="Arial" w:cs="Arial"/>
                <w:color w:val="000000"/>
                <w:sz w:val="16"/>
                <w:szCs w:val="16"/>
              </w:rPr>
              <w:t>timelines.</w:t>
            </w:r>
            <w:r w:rsidRPr="00212438">
              <w:rPr>
                <w:rFonts w:ascii="Arial" w:hAnsi="Arial" w:cs="Arial"/>
                <w:color w:val="A6A6A6" w:themeColor="background1" w:themeShade="A6"/>
                <w:sz w:val="16"/>
                <w:szCs w:val="16"/>
              </w:rPr>
              <w:t>.</w:t>
            </w:r>
            <w:proofErr w:type="gramEnd"/>
            <w:r w:rsidRPr="00212438">
              <w:rPr>
                <w:rFonts w:ascii="Arial" w:hAnsi="Arial" w:cs="Arial"/>
                <w:color w:val="A6A6A6" w:themeColor="background1" w:themeShade="A6"/>
                <w:sz w:val="16"/>
                <w:szCs w:val="16"/>
              </w:rPr>
              <w:t xml:space="preserve"> </w:t>
            </w:r>
            <w:r w:rsidRPr="00A94DA2">
              <w:rPr>
                <w:rFonts w:ascii="Arial" w:hAnsi="Arial" w:cs="Arial"/>
                <w:color w:val="000000"/>
                <w:sz w:val="16"/>
                <w:szCs w:val="16"/>
              </w:rPr>
              <w:t>They present their ideas, findings and conclusions in a range of communication forms using discipline-specific terms and appropriate conventions.</w:t>
            </w:r>
          </w:p>
        </w:tc>
        <w:tc>
          <w:tcPr>
            <w:tcW w:w="4985" w:type="dxa"/>
            <w:tcBorders>
              <w:top w:val="single" w:sz="4" w:space="0" w:color="auto"/>
              <w:left w:val="single" w:sz="4" w:space="0" w:color="auto"/>
              <w:bottom w:val="single" w:sz="4" w:space="0" w:color="auto"/>
              <w:right w:val="single" w:sz="4" w:space="0" w:color="auto"/>
            </w:tcBorders>
            <w:shd w:val="clear" w:color="auto" w:fill="auto"/>
          </w:tcPr>
          <w:p w14:paraId="21EAA915" w14:textId="77777777" w:rsidR="002D148E" w:rsidRDefault="002D148E" w:rsidP="002D148E">
            <w:pPr>
              <w:spacing w:after="0"/>
              <w:rPr>
                <w:rFonts w:ascii="Arial" w:hAnsi="Arial" w:cs="Arial"/>
                <w:sz w:val="16"/>
                <w:szCs w:val="16"/>
              </w:rPr>
            </w:pPr>
            <w:r w:rsidRPr="004450A1">
              <w:rPr>
                <w:rFonts w:ascii="Arial" w:hAnsi="Arial" w:cs="Arial"/>
                <w:sz w:val="16"/>
                <w:szCs w:val="16"/>
              </w:rPr>
              <w:t xml:space="preserve">By the end of Year 5, </w:t>
            </w:r>
            <w:proofErr w:type="gramStart"/>
            <w:r w:rsidRPr="004450A1">
              <w:rPr>
                <w:rFonts w:ascii="Arial" w:hAnsi="Arial" w:cs="Arial"/>
                <w:sz w:val="16"/>
                <w:szCs w:val="16"/>
              </w:rPr>
              <w:t>students ,</w:t>
            </w:r>
            <w:proofErr w:type="gramEnd"/>
            <w:r w:rsidRPr="004450A1">
              <w:rPr>
                <w:rFonts w:ascii="Arial" w:hAnsi="Arial" w:cs="Arial"/>
                <w:sz w:val="16"/>
                <w:szCs w:val="16"/>
              </w:rPr>
              <w:t xml:space="preserve"> recognise that choices need to be made when allocating resources. They describe factors that influence their choices as consumers and identify strategies that can be used to inform these choices</w:t>
            </w:r>
            <w:r w:rsidRPr="004450A1">
              <w:rPr>
                <w:rFonts w:ascii="Arial" w:hAnsi="Arial" w:cs="Arial"/>
                <w:color w:val="808080"/>
                <w:sz w:val="16"/>
                <w:szCs w:val="16"/>
              </w:rPr>
              <w:t>. Th</w:t>
            </w:r>
            <w:r w:rsidRPr="004450A1">
              <w:rPr>
                <w:rFonts w:ascii="Arial" w:hAnsi="Arial" w:cs="Arial"/>
                <w:sz w:val="16"/>
                <w:szCs w:val="16"/>
              </w:rPr>
              <w:t>ey present their ideas, findings and conclusions in a range of communication forms using discipline-specific terms and appropriate conventions.</w:t>
            </w:r>
          </w:p>
          <w:p w14:paraId="42655329" w14:textId="77777777" w:rsidR="002D148E" w:rsidRPr="004450A1" w:rsidRDefault="002D148E" w:rsidP="002D148E">
            <w:pPr>
              <w:spacing w:after="0"/>
              <w:rPr>
                <w:rFonts w:ascii="Arial" w:hAnsi="Arial" w:cs="Arial"/>
                <w:color w:val="A6A6A6"/>
                <w:sz w:val="16"/>
                <w:szCs w:val="16"/>
              </w:rPr>
            </w:pPr>
            <w:r w:rsidRPr="004450A1">
              <w:rPr>
                <w:rFonts w:ascii="Arial" w:hAnsi="Arial" w:cs="Arial"/>
                <w:sz w:val="16"/>
                <w:szCs w:val="16"/>
              </w:rPr>
              <w:t>By the end of Year 5, students describe the significance of people and events/developments in bringing about change. They identify the causes and effects of change on particular communities and describe aspects of the past that have remained the same. They describe the experiences of different people in the past.</w:t>
            </w:r>
          </w:p>
          <w:p w14:paraId="27A48ECD" w14:textId="4973163E" w:rsidR="002D148E" w:rsidRPr="004450A1" w:rsidRDefault="002D148E" w:rsidP="002D148E">
            <w:pPr>
              <w:spacing w:after="0"/>
              <w:rPr>
                <w:rFonts w:ascii="Arial" w:hAnsi="Arial" w:cs="Arial"/>
                <w:color w:val="000000"/>
                <w:sz w:val="16"/>
                <w:szCs w:val="16"/>
              </w:rPr>
            </w:pPr>
          </w:p>
        </w:tc>
        <w:tc>
          <w:tcPr>
            <w:tcW w:w="5484" w:type="dxa"/>
            <w:gridSpan w:val="2"/>
            <w:tcBorders>
              <w:top w:val="single" w:sz="4" w:space="0" w:color="auto"/>
              <w:left w:val="single" w:sz="4" w:space="0" w:color="auto"/>
              <w:bottom w:val="single" w:sz="4" w:space="0" w:color="auto"/>
              <w:right w:val="single" w:sz="4" w:space="0" w:color="auto"/>
            </w:tcBorders>
            <w:shd w:val="clear" w:color="auto" w:fill="auto"/>
          </w:tcPr>
          <w:p w14:paraId="3AE442DC" w14:textId="77777777" w:rsidR="002D148E" w:rsidRPr="004450A1" w:rsidRDefault="002D148E" w:rsidP="002D148E">
            <w:pPr>
              <w:spacing w:after="0"/>
              <w:rPr>
                <w:rFonts w:ascii="Arial" w:hAnsi="Arial" w:cs="Arial"/>
                <w:sz w:val="16"/>
                <w:szCs w:val="16"/>
              </w:rPr>
            </w:pPr>
            <w:r w:rsidRPr="004450A1">
              <w:rPr>
                <w:rFonts w:ascii="Arial" w:hAnsi="Arial" w:cs="Arial"/>
                <w:sz w:val="16"/>
                <w:szCs w:val="16"/>
              </w:rPr>
              <w:t xml:space="preserve">By the end of Year 5, explain the characteristics of places in different locations at national scales. They identify and describe the interconnections between people and the human and environmental characteristics of places, and between components of environments. </w:t>
            </w:r>
          </w:p>
          <w:p w14:paraId="00C0252E" w14:textId="61E5D6EC" w:rsidR="002D148E" w:rsidRPr="004450A1" w:rsidRDefault="002D148E" w:rsidP="002D148E">
            <w:pPr>
              <w:spacing w:after="0"/>
              <w:rPr>
                <w:rFonts w:ascii="Arial" w:hAnsi="Arial" w:cs="Arial"/>
                <w:color w:val="000000"/>
                <w:sz w:val="16"/>
                <w:szCs w:val="16"/>
              </w:rPr>
            </w:pPr>
            <w:r w:rsidRPr="004450A1">
              <w:rPr>
                <w:rFonts w:ascii="Arial" w:hAnsi="Arial" w:cs="Arial"/>
                <w:sz w:val="16"/>
                <w:szCs w:val="16"/>
              </w:rPr>
              <w:t>They interpret data to identify and describe distributions, simple patterns and trends, and to infer relationships, and suggest conclusions based on evidence</w:t>
            </w:r>
            <w:r w:rsidRPr="004450A1">
              <w:rPr>
                <w:rFonts w:ascii="Arial" w:hAnsi="Arial" w:cs="Arial"/>
                <w:color w:val="A6A6A6"/>
                <w:sz w:val="16"/>
                <w:szCs w:val="16"/>
              </w:rPr>
              <w:t xml:space="preserve">. </w:t>
            </w:r>
            <w:r w:rsidRPr="004450A1">
              <w:rPr>
                <w:rFonts w:ascii="Arial" w:hAnsi="Arial" w:cs="Arial"/>
                <w:sz w:val="16"/>
                <w:szCs w:val="16"/>
              </w:rPr>
              <w:t xml:space="preserve">They sort, record and represent data in different formats, including large-scale and small-scale maps, using basic conventions. They present their, findings and conclusions in a range of communication forms using discipline-specific </w:t>
            </w:r>
            <w:proofErr w:type="gramStart"/>
            <w:r w:rsidRPr="004450A1">
              <w:rPr>
                <w:rFonts w:ascii="Arial" w:hAnsi="Arial" w:cs="Arial"/>
                <w:sz w:val="16"/>
                <w:szCs w:val="16"/>
              </w:rPr>
              <w:t>terms .</w:t>
            </w:r>
            <w:proofErr w:type="gramEnd"/>
          </w:p>
        </w:tc>
        <w:tc>
          <w:tcPr>
            <w:tcW w:w="5484" w:type="dxa"/>
            <w:gridSpan w:val="4"/>
            <w:tcBorders>
              <w:top w:val="single" w:sz="4" w:space="0" w:color="auto"/>
              <w:left w:val="single" w:sz="4" w:space="0" w:color="auto"/>
              <w:bottom w:val="single" w:sz="4" w:space="0" w:color="auto"/>
              <w:right w:val="single" w:sz="4" w:space="0" w:color="auto"/>
            </w:tcBorders>
            <w:shd w:val="clear" w:color="auto" w:fill="auto"/>
          </w:tcPr>
          <w:p w14:paraId="7EB6CCD8" w14:textId="047F4ED3" w:rsidR="002D148E" w:rsidRPr="004450A1" w:rsidRDefault="002D148E" w:rsidP="0071077B">
            <w:pPr>
              <w:spacing w:after="0"/>
              <w:rPr>
                <w:rFonts w:ascii="Arial" w:hAnsi="Arial" w:cs="Arial"/>
                <w:color w:val="000000"/>
                <w:sz w:val="16"/>
                <w:szCs w:val="16"/>
              </w:rPr>
            </w:pPr>
            <w:r w:rsidRPr="004450A1">
              <w:rPr>
                <w:rFonts w:ascii="Arial" w:hAnsi="Arial" w:cs="Arial"/>
                <w:sz w:val="16"/>
                <w:szCs w:val="16"/>
              </w:rPr>
              <w:t>By the end of Year 5, students identify the effects of these interconnections on the characteristics of places and environments</w:t>
            </w:r>
            <w:r w:rsidRPr="004450A1">
              <w:rPr>
                <w:rFonts w:ascii="Arial" w:hAnsi="Arial" w:cs="Arial"/>
                <w:color w:val="A6A6A6"/>
                <w:sz w:val="16"/>
                <w:szCs w:val="16"/>
              </w:rPr>
              <w:t xml:space="preserve">. </w:t>
            </w:r>
            <w:r w:rsidRPr="004450A1">
              <w:rPr>
                <w:rFonts w:ascii="Arial" w:hAnsi="Arial" w:cs="Arial"/>
                <w:sz w:val="16"/>
                <w:szCs w:val="16"/>
              </w:rPr>
              <w:t>and describe the roles of different people in Australia’s legal system.</w:t>
            </w:r>
            <w:r w:rsidRPr="004450A1">
              <w:rPr>
                <w:rFonts w:ascii="Arial" w:hAnsi="Arial" w:cs="Arial"/>
                <w:color w:val="A6A6A6"/>
                <w:sz w:val="16"/>
                <w:szCs w:val="16"/>
              </w:rPr>
              <w:t xml:space="preserve">  </w:t>
            </w:r>
            <w:r w:rsidRPr="004450A1">
              <w:rPr>
                <w:rFonts w:ascii="Arial" w:hAnsi="Arial" w:cs="Arial"/>
                <w:sz w:val="16"/>
                <w:szCs w:val="16"/>
              </w:rPr>
              <w:t>They locate and collect data and information from a range of sources to answer inquiry questions</w:t>
            </w:r>
            <w:r w:rsidRPr="004450A1">
              <w:rPr>
                <w:rFonts w:ascii="Arial" w:hAnsi="Arial" w:cs="Arial"/>
                <w:color w:val="A6A6A6"/>
                <w:sz w:val="16"/>
                <w:szCs w:val="16"/>
              </w:rPr>
              <w:t xml:space="preserve">. </w:t>
            </w:r>
            <w:r w:rsidRPr="004450A1">
              <w:rPr>
                <w:rFonts w:ascii="Arial" w:hAnsi="Arial" w:cs="Arial"/>
                <w:sz w:val="16"/>
                <w:szCs w:val="16"/>
              </w:rPr>
              <w:t>They interpret data to identify and describe distributions, simple patterns and trends, and to infer relationships</w:t>
            </w:r>
            <w:r w:rsidRPr="004450A1">
              <w:rPr>
                <w:rFonts w:ascii="Arial" w:hAnsi="Arial" w:cs="Arial"/>
                <w:color w:val="A6A6A6"/>
                <w:sz w:val="16"/>
                <w:szCs w:val="16"/>
              </w:rPr>
              <w:t xml:space="preserve">. </w:t>
            </w:r>
            <w:r w:rsidRPr="004450A1">
              <w:rPr>
                <w:rFonts w:ascii="Arial" w:hAnsi="Arial" w:cs="Arial"/>
                <w:sz w:val="16"/>
                <w:szCs w:val="16"/>
              </w:rPr>
              <w:t>They</w:t>
            </w:r>
            <w:r w:rsidRPr="004450A1">
              <w:rPr>
                <w:rFonts w:ascii="Arial" w:hAnsi="Arial" w:cs="Arial"/>
                <w:color w:val="A6A6A6"/>
                <w:sz w:val="16"/>
                <w:szCs w:val="16"/>
              </w:rPr>
              <w:t xml:space="preserve"> </w:t>
            </w:r>
            <w:r w:rsidRPr="004450A1">
              <w:rPr>
                <w:rFonts w:ascii="Arial" w:hAnsi="Arial" w:cs="Arial"/>
                <w:sz w:val="16"/>
                <w:szCs w:val="16"/>
              </w:rPr>
              <w:t>reflect on their learning to independently propose action, describing the possible effects of their proposed action. They present their ideas, findings and conclusions in a range of communication forms using discipline-specific terms and appropriate conventions</w:t>
            </w:r>
          </w:p>
        </w:tc>
      </w:tr>
      <w:tr w:rsidR="002D148E" w:rsidRPr="00212438" w14:paraId="3CD817CE" w14:textId="77777777" w:rsidTr="00D578DF">
        <w:trPr>
          <w:cantSplit/>
          <w:trHeight w:val="1507"/>
        </w:trPr>
        <w:tc>
          <w:tcPr>
            <w:tcW w:w="628" w:type="dxa"/>
            <w:vMerge/>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5EC8D26F" w14:textId="77777777" w:rsidR="002D148E" w:rsidRDefault="002D148E" w:rsidP="0071077B">
            <w:pPr>
              <w:spacing w:after="0" w:line="240" w:lineRule="auto"/>
              <w:jc w:val="center"/>
              <w:rPr>
                <w:rFonts w:asciiTheme="minorHAnsi" w:hAnsiTheme="minorHAnsi" w:cs="Arial"/>
                <w:b/>
                <w:color w:val="FFFFFF" w:themeColor="background1"/>
                <w:sz w:val="24"/>
                <w:szCs w:val="24"/>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593DD5AC" w14:textId="77777777" w:rsidR="002D148E" w:rsidRDefault="002D148E" w:rsidP="0071077B">
            <w:pPr>
              <w:ind w:left="113" w:right="113"/>
              <w:jc w:val="center"/>
              <w:rPr>
                <w:rFonts w:asciiTheme="minorHAnsi" w:hAnsiTheme="minorHAnsi" w:cs="Arial"/>
                <w:b/>
                <w:color w:val="FFFFFF" w:themeColor="background1"/>
                <w:sz w:val="18"/>
                <w:szCs w:val="18"/>
              </w:rPr>
            </w:pPr>
            <w:r>
              <w:rPr>
                <w:rFonts w:asciiTheme="minorHAnsi" w:hAnsiTheme="minorHAnsi" w:cs="Arial"/>
                <w:b/>
                <w:color w:val="FFFFFF" w:themeColor="background1"/>
                <w:sz w:val="18"/>
                <w:szCs w:val="18"/>
              </w:rPr>
              <w:t>ASSESSMENT</w:t>
            </w:r>
          </w:p>
        </w:tc>
        <w:tc>
          <w:tcPr>
            <w:tcW w:w="4984"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343B1029" w14:textId="0A6994BD" w:rsidR="002D148E" w:rsidRDefault="002D148E" w:rsidP="0071077B">
            <w:pPr>
              <w:spacing w:after="0"/>
              <w:rPr>
                <w:rFonts w:ascii="Arial" w:hAnsi="Arial" w:cs="Arial"/>
                <w:sz w:val="16"/>
                <w:szCs w:val="16"/>
              </w:rPr>
            </w:pPr>
            <w:r>
              <w:rPr>
                <w:rFonts w:ascii="Arial" w:hAnsi="Arial" w:cs="Arial"/>
                <w:sz w:val="16"/>
                <w:szCs w:val="16"/>
              </w:rPr>
              <w:t xml:space="preserve">Assessment tasks: </w:t>
            </w:r>
            <w:proofErr w:type="spellStart"/>
            <w:r>
              <w:rPr>
                <w:rFonts w:ascii="Arial" w:hAnsi="Arial" w:cs="Arial"/>
                <w:sz w:val="16"/>
                <w:szCs w:val="16"/>
              </w:rPr>
              <w:t>Reasearch</w:t>
            </w:r>
            <w:proofErr w:type="spellEnd"/>
            <w:r>
              <w:rPr>
                <w:rFonts w:ascii="Arial" w:hAnsi="Arial" w:cs="Arial"/>
                <w:sz w:val="16"/>
                <w:szCs w:val="16"/>
              </w:rPr>
              <w:t xml:space="preserve"> project </w:t>
            </w:r>
          </w:p>
          <w:p w14:paraId="490894A8" w14:textId="77777777" w:rsidR="002D148E" w:rsidRDefault="002D148E" w:rsidP="00E73E7E">
            <w:pPr>
              <w:pStyle w:val="ListParagraph"/>
              <w:numPr>
                <w:ilvl w:val="1"/>
                <w:numId w:val="32"/>
              </w:numPr>
              <w:spacing w:after="0"/>
              <w:rPr>
                <w:rFonts w:ascii="Arial" w:hAnsi="Arial" w:cs="Arial"/>
                <w:sz w:val="16"/>
                <w:szCs w:val="16"/>
              </w:rPr>
            </w:pPr>
            <w:r>
              <w:rPr>
                <w:rFonts w:ascii="Arial" w:hAnsi="Arial" w:cs="Arial"/>
                <w:sz w:val="16"/>
                <w:szCs w:val="16"/>
              </w:rPr>
              <w:t>Stimulus activities reading and analysing sources from historical events</w:t>
            </w:r>
          </w:p>
          <w:p w14:paraId="02EBBB3C" w14:textId="693BC82C" w:rsidR="002D148E" w:rsidRPr="00E73E7E" w:rsidRDefault="002D148E" w:rsidP="00E73E7E">
            <w:pPr>
              <w:pStyle w:val="ListParagraph"/>
              <w:numPr>
                <w:ilvl w:val="1"/>
                <w:numId w:val="32"/>
              </w:numPr>
              <w:spacing w:after="0"/>
              <w:rPr>
                <w:rFonts w:ascii="Arial" w:hAnsi="Arial" w:cs="Arial"/>
                <w:sz w:val="16"/>
                <w:szCs w:val="16"/>
              </w:rPr>
            </w:pPr>
            <w:r>
              <w:rPr>
                <w:rFonts w:ascii="Arial" w:hAnsi="Arial" w:cs="Arial"/>
                <w:sz w:val="16"/>
                <w:szCs w:val="16"/>
              </w:rPr>
              <w:t>Research Project/ field study – representing change in Australia using sources of information</w:t>
            </w:r>
          </w:p>
        </w:tc>
        <w:tc>
          <w:tcPr>
            <w:tcW w:w="498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D865E79" w14:textId="77777777" w:rsidR="002D148E" w:rsidRPr="004450A1" w:rsidRDefault="002D148E" w:rsidP="002D148E">
            <w:pPr>
              <w:spacing w:after="0"/>
              <w:rPr>
                <w:rFonts w:ascii="Arial" w:hAnsi="Arial" w:cs="Arial"/>
                <w:b/>
                <w:sz w:val="16"/>
                <w:szCs w:val="16"/>
                <w:lang w:val="en-GB"/>
              </w:rPr>
            </w:pPr>
            <w:r w:rsidRPr="004450A1">
              <w:rPr>
                <w:rFonts w:ascii="Arial" w:hAnsi="Arial" w:cs="Arial"/>
                <w:b/>
                <w:sz w:val="16"/>
                <w:szCs w:val="16"/>
                <w:lang w:val="en-GB"/>
              </w:rPr>
              <w:t xml:space="preserve">Summative Assessment: </w:t>
            </w:r>
          </w:p>
          <w:p w14:paraId="06E320D3" w14:textId="77777777" w:rsidR="002D148E" w:rsidRDefault="002D148E" w:rsidP="002D148E">
            <w:pPr>
              <w:pStyle w:val="ListParagraph"/>
              <w:numPr>
                <w:ilvl w:val="0"/>
                <w:numId w:val="21"/>
              </w:numPr>
              <w:spacing w:after="0"/>
              <w:ind w:left="0"/>
              <w:rPr>
                <w:rFonts w:ascii="Arial" w:hAnsi="Arial" w:cs="Arial"/>
                <w:sz w:val="16"/>
                <w:szCs w:val="16"/>
              </w:rPr>
            </w:pPr>
            <w:r w:rsidRPr="004450A1">
              <w:rPr>
                <w:rFonts w:ascii="Arial" w:hAnsi="Arial" w:cs="Arial"/>
                <w:sz w:val="16"/>
                <w:szCs w:val="16"/>
              </w:rPr>
              <w:t xml:space="preserve">To explain how people in communities make decisions about the use of resources to meet their needs and wants. </w:t>
            </w:r>
          </w:p>
          <w:p w14:paraId="4E85C464" w14:textId="035ACF7F" w:rsidR="002D148E" w:rsidRPr="00212438" w:rsidRDefault="002D148E" w:rsidP="002D148E">
            <w:pPr>
              <w:pStyle w:val="ListParagraph"/>
              <w:spacing w:after="0"/>
              <w:ind w:left="1080"/>
              <w:rPr>
                <w:rFonts w:ascii="Arial" w:hAnsi="Arial" w:cs="Arial"/>
                <w:sz w:val="16"/>
                <w:szCs w:val="16"/>
              </w:rPr>
            </w:pPr>
          </w:p>
        </w:tc>
        <w:tc>
          <w:tcPr>
            <w:tcW w:w="548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647EBE2" w14:textId="77777777" w:rsidR="002D148E" w:rsidRPr="004450A1" w:rsidRDefault="002D148E" w:rsidP="002D148E">
            <w:pPr>
              <w:spacing w:after="0"/>
              <w:rPr>
                <w:rFonts w:ascii="Arial" w:hAnsi="Arial" w:cs="Arial"/>
                <w:b/>
                <w:sz w:val="16"/>
                <w:szCs w:val="16"/>
                <w:lang w:val="en-GB"/>
              </w:rPr>
            </w:pPr>
            <w:r w:rsidRPr="004450A1">
              <w:rPr>
                <w:rFonts w:ascii="Arial" w:hAnsi="Arial" w:cs="Arial"/>
                <w:b/>
                <w:sz w:val="16"/>
                <w:szCs w:val="16"/>
                <w:lang w:val="en-GB"/>
              </w:rPr>
              <w:t>Summative Assessment: Research Project</w:t>
            </w:r>
          </w:p>
          <w:p w14:paraId="4F62974D" w14:textId="0030FC58" w:rsidR="002D148E" w:rsidRPr="002D148E" w:rsidRDefault="002D148E" w:rsidP="002D148E">
            <w:pPr>
              <w:spacing w:after="0"/>
              <w:rPr>
                <w:rFonts w:ascii="Arial" w:hAnsi="Arial" w:cs="Arial"/>
                <w:sz w:val="16"/>
                <w:szCs w:val="16"/>
              </w:rPr>
            </w:pPr>
            <w:r w:rsidRPr="004450A1">
              <w:rPr>
                <w:rFonts w:ascii="Arial" w:hAnsi="Arial" w:cs="Arial"/>
                <w:sz w:val="16"/>
                <w:szCs w:val="16"/>
                <w:lang w:val="en-GB"/>
              </w:rPr>
              <w:t>I</w:t>
            </w:r>
            <w:proofErr w:type="spellStart"/>
            <w:r w:rsidRPr="004450A1">
              <w:rPr>
                <w:rFonts w:ascii="Arial" w:hAnsi="Arial" w:cs="Arial"/>
                <w:sz w:val="16"/>
                <w:szCs w:val="16"/>
              </w:rPr>
              <w:t>nvestigate</w:t>
            </w:r>
            <w:proofErr w:type="spellEnd"/>
            <w:r w:rsidRPr="004450A1">
              <w:rPr>
                <w:rFonts w:ascii="Arial" w:hAnsi="Arial" w:cs="Arial"/>
                <w:sz w:val="16"/>
                <w:szCs w:val="16"/>
              </w:rPr>
              <w:t xml:space="preserve"> the characteristics of places and use evidence to draw conclusions about a preferred place to live.</w:t>
            </w:r>
          </w:p>
        </w:tc>
        <w:tc>
          <w:tcPr>
            <w:tcW w:w="548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B65057A" w14:textId="77777777" w:rsidR="002D148E" w:rsidRPr="004450A1" w:rsidRDefault="002D148E" w:rsidP="002D148E">
            <w:pPr>
              <w:spacing w:after="0"/>
              <w:rPr>
                <w:rFonts w:ascii="Arial" w:hAnsi="Arial" w:cs="Arial"/>
                <w:b/>
                <w:sz w:val="16"/>
                <w:szCs w:val="16"/>
                <w:lang w:val="en-GB"/>
              </w:rPr>
            </w:pPr>
            <w:r w:rsidRPr="004450A1">
              <w:rPr>
                <w:rFonts w:ascii="Arial" w:hAnsi="Arial" w:cs="Arial"/>
                <w:b/>
                <w:sz w:val="16"/>
                <w:szCs w:val="16"/>
                <w:lang w:val="en-GB"/>
              </w:rPr>
              <w:t xml:space="preserve">Summative Assessment: Project/proposals </w:t>
            </w:r>
          </w:p>
          <w:p w14:paraId="0576E266" w14:textId="5D8FD496" w:rsidR="002D148E" w:rsidRPr="002D148E" w:rsidRDefault="002D148E" w:rsidP="002D148E">
            <w:pPr>
              <w:spacing w:after="0"/>
              <w:rPr>
                <w:rFonts w:ascii="Arial" w:hAnsi="Arial" w:cs="Arial"/>
                <w:sz w:val="16"/>
                <w:szCs w:val="16"/>
              </w:rPr>
            </w:pPr>
            <w:r w:rsidRPr="004450A1">
              <w:rPr>
                <w:rFonts w:ascii="Arial" w:hAnsi="Arial" w:cs="Arial"/>
                <w:sz w:val="16"/>
                <w:szCs w:val="16"/>
                <w:lang w:val="en-GB"/>
              </w:rPr>
              <w:t>Identify how legal and environmental issues in Australian communities can be managed.</w:t>
            </w:r>
          </w:p>
        </w:tc>
      </w:tr>
      <w:tr w:rsidR="0071077B" w:rsidRPr="00F952E0" w14:paraId="4F8AF131" w14:textId="77777777" w:rsidTr="00B02F0A">
        <w:trPr>
          <w:gridAfter w:val="1"/>
          <w:wAfter w:w="54" w:type="dxa"/>
          <w:cantSplit/>
          <w:trHeight w:val="3076"/>
        </w:trPr>
        <w:tc>
          <w:tcPr>
            <w:tcW w:w="628" w:type="dxa"/>
            <w:vMerge w:val="restart"/>
            <w:tcBorders>
              <w:top w:val="single" w:sz="4" w:space="0" w:color="auto"/>
              <w:left w:val="single" w:sz="4" w:space="0" w:color="auto"/>
              <w:right w:val="single" w:sz="4" w:space="0" w:color="auto"/>
            </w:tcBorders>
            <w:shd w:val="clear" w:color="auto" w:fill="0070C0"/>
            <w:textDirection w:val="btLr"/>
            <w:vAlign w:val="center"/>
          </w:tcPr>
          <w:p w14:paraId="49160EE1" w14:textId="77777777" w:rsidR="0071077B" w:rsidRPr="00F952E0" w:rsidRDefault="0071077B" w:rsidP="00451E24">
            <w:pPr>
              <w:spacing w:after="0" w:line="240" w:lineRule="auto"/>
              <w:jc w:val="center"/>
              <w:rPr>
                <w:rFonts w:asciiTheme="minorHAnsi" w:hAnsiTheme="minorHAnsi" w:cs="Arial"/>
                <w:sz w:val="18"/>
                <w:szCs w:val="18"/>
              </w:rPr>
            </w:pPr>
            <w:r>
              <w:rPr>
                <w:rFonts w:asciiTheme="minorHAnsi" w:hAnsiTheme="minorHAnsi" w:cs="Arial"/>
                <w:b/>
                <w:color w:val="FFFFFF" w:themeColor="background1"/>
                <w:sz w:val="28"/>
                <w:szCs w:val="28"/>
              </w:rPr>
              <w:t>THE ARTS 1h/w (plus 30 m Music)</w:t>
            </w: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6E45ADCB" w14:textId="77777777" w:rsidR="0071077B" w:rsidRPr="00F952E0" w:rsidRDefault="0071077B" w:rsidP="00451E24">
            <w:pPr>
              <w:ind w:left="113" w:right="113"/>
              <w:jc w:val="center"/>
              <w:rPr>
                <w:rFonts w:asciiTheme="minorHAnsi" w:hAnsiTheme="minorHAnsi" w:cs="Tahoma"/>
                <w:b/>
                <w:sz w:val="18"/>
                <w:szCs w:val="18"/>
              </w:rPr>
            </w:pPr>
            <w:r w:rsidRPr="00C3240E">
              <w:rPr>
                <w:rFonts w:asciiTheme="minorHAnsi" w:hAnsiTheme="minorHAnsi" w:cs="Arial"/>
                <w:b/>
                <w:color w:val="FFFFFF"/>
                <w:sz w:val="18"/>
                <w:szCs w:val="18"/>
              </w:rPr>
              <w:t>CURRICULUM KNOWLEDGE</w:t>
            </w:r>
          </w:p>
        </w:tc>
        <w:tc>
          <w:tcPr>
            <w:tcW w:w="9969"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2293FB5" w14:textId="77777777" w:rsidR="0071077B" w:rsidRDefault="0071077B" w:rsidP="00557154">
            <w:pPr>
              <w:pStyle w:val="Tablebullet85pt"/>
              <w:numPr>
                <w:ilvl w:val="0"/>
                <w:numId w:val="0"/>
              </w:numPr>
              <w:spacing w:before="0" w:after="0"/>
              <w:rPr>
                <w:rFonts w:cs="Arial"/>
                <w:sz w:val="16"/>
                <w:szCs w:val="16"/>
              </w:rPr>
            </w:pPr>
          </w:p>
          <w:p w14:paraId="17088091" w14:textId="77777777" w:rsidR="00543180" w:rsidRPr="00B166B0" w:rsidRDefault="00543180" w:rsidP="00543180">
            <w:pPr>
              <w:pStyle w:val="Tablebullet85pt"/>
              <w:numPr>
                <w:ilvl w:val="0"/>
                <w:numId w:val="0"/>
              </w:numPr>
              <w:spacing w:before="0" w:after="0"/>
              <w:rPr>
                <w:rFonts w:cs="Arial"/>
                <w:b/>
                <w:sz w:val="16"/>
                <w:szCs w:val="16"/>
              </w:rPr>
            </w:pPr>
            <w:r w:rsidRPr="00B166B0">
              <w:rPr>
                <w:rFonts w:cs="Arial"/>
                <w:b/>
                <w:sz w:val="16"/>
                <w:szCs w:val="16"/>
              </w:rPr>
              <w:t>Visual Arts</w:t>
            </w:r>
            <w:r>
              <w:rPr>
                <w:rFonts w:cs="Arial"/>
                <w:b/>
                <w:sz w:val="16"/>
                <w:szCs w:val="16"/>
              </w:rPr>
              <w:t xml:space="preserve"> </w:t>
            </w:r>
            <w:proofErr w:type="gramStart"/>
            <w:r>
              <w:rPr>
                <w:rFonts w:cs="Arial"/>
                <w:b/>
                <w:sz w:val="16"/>
                <w:szCs w:val="16"/>
              </w:rPr>
              <w:t xml:space="preserve">- </w:t>
            </w:r>
            <w:r w:rsidRPr="00B166B0">
              <w:rPr>
                <w:rFonts w:cs="Arial"/>
                <w:b/>
                <w:sz w:val="16"/>
                <w:szCs w:val="16"/>
              </w:rPr>
              <w:t xml:space="preserve"> The</w:t>
            </w:r>
            <w:proofErr w:type="gramEnd"/>
            <w:r w:rsidRPr="00B166B0">
              <w:rPr>
                <w:rFonts w:cs="Arial"/>
                <w:b/>
                <w:sz w:val="16"/>
                <w:szCs w:val="16"/>
              </w:rPr>
              <w:t xml:space="preserve"> animal within</w:t>
            </w:r>
          </w:p>
          <w:p w14:paraId="3C38E66F" w14:textId="1971BE64" w:rsidR="00543180" w:rsidRPr="00557154" w:rsidRDefault="00543180" w:rsidP="00543180">
            <w:pPr>
              <w:pStyle w:val="AABULLET"/>
              <w:numPr>
                <w:ilvl w:val="0"/>
                <w:numId w:val="0"/>
              </w:numPr>
              <w:ind w:left="360"/>
              <w:rPr>
                <w:lang w:val="en-GB"/>
              </w:rPr>
            </w:pPr>
            <w:r w:rsidRPr="00557154">
              <w:rPr>
                <w:lang w:val="en-GB"/>
              </w:rPr>
              <w:t>Students focus on representation of animals as companion, metaphor, totem and predator</w:t>
            </w:r>
            <w:r>
              <w:rPr>
                <w:lang w:val="en-GB"/>
              </w:rPr>
              <w:t xml:space="preserve"> from the local area</w:t>
            </w:r>
            <w:r w:rsidRPr="00557154">
              <w:rPr>
                <w:lang w:val="en-GB"/>
              </w:rPr>
              <w:t>.</w:t>
            </w:r>
          </w:p>
          <w:p w14:paraId="6DED0D28" w14:textId="77777777" w:rsidR="00543180" w:rsidRPr="00557154" w:rsidRDefault="00543180" w:rsidP="00543180">
            <w:pPr>
              <w:pStyle w:val="AABULLET"/>
              <w:rPr>
                <w:lang w:val="en-GB"/>
              </w:rPr>
            </w:pPr>
            <w:r w:rsidRPr="00557154">
              <w:rPr>
                <w:lang w:val="en-GB"/>
              </w:rPr>
              <w:t xml:space="preserve">Exploring the representation of animals by artists in three-dimensional form. </w:t>
            </w:r>
          </w:p>
          <w:p w14:paraId="3A1EB9C2" w14:textId="77777777" w:rsidR="00543180" w:rsidRPr="00557154" w:rsidRDefault="00543180" w:rsidP="00543180">
            <w:pPr>
              <w:pStyle w:val="AABULLET"/>
              <w:rPr>
                <w:lang w:val="en-GB"/>
              </w:rPr>
            </w:pPr>
            <w:r w:rsidRPr="00557154">
              <w:rPr>
                <w:lang w:val="en-GB"/>
              </w:rPr>
              <w:t>Students:</w:t>
            </w:r>
          </w:p>
          <w:p w14:paraId="47C915A0" w14:textId="77777777" w:rsidR="00543180" w:rsidRDefault="00543180" w:rsidP="00543180">
            <w:pPr>
              <w:pStyle w:val="AABULLET"/>
              <w:rPr>
                <w:lang w:val="en-GB"/>
              </w:rPr>
            </w:pPr>
            <w:r w:rsidRPr="00557154">
              <w:rPr>
                <w:lang w:val="en-GB"/>
              </w:rPr>
              <w:t>explore and explain the representation of values and beliefs in sculptural artworks by artists including Aboriginal and Torres Strait Islander peoples and Asian artists and consider this in the development of their own artworks</w:t>
            </w:r>
          </w:p>
          <w:p w14:paraId="084F8647" w14:textId="77777777" w:rsidR="00543180" w:rsidRDefault="00543180" w:rsidP="00543180">
            <w:pPr>
              <w:pStyle w:val="AABULLET"/>
              <w:numPr>
                <w:ilvl w:val="0"/>
                <w:numId w:val="0"/>
              </w:numPr>
              <w:ind w:left="360"/>
              <w:rPr>
                <w:lang w:val="en-GB"/>
              </w:rPr>
            </w:pPr>
          </w:p>
          <w:p w14:paraId="6DDEFB87" w14:textId="77777777" w:rsidR="00543180" w:rsidRPr="00557154" w:rsidRDefault="00543180" w:rsidP="00543180">
            <w:pPr>
              <w:pStyle w:val="AABULLET"/>
              <w:rPr>
                <w:lang w:val="en-GB"/>
              </w:rPr>
            </w:pPr>
            <w:r w:rsidRPr="00557154">
              <w:rPr>
                <w:lang w:val="en-GB"/>
              </w:rPr>
              <w:t>experiment with and use visual conventions and practices (ceramic sculpture, collage, surface manipulation, 3-dimensional form, mixed media) in research and development of individual artworks which express a personal view</w:t>
            </w:r>
          </w:p>
          <w:p w14:paraId="1E644A8E" w14:textId="77777777" w:rsidR="00543180" w:rsidRPr="00557154" w:rsidRDefault="00543180" w:rsidP="00543180">
            <w:pPr>
              <w:pStyle w:val="AABULLET"/>
              <w:rPr>
                <w:lang w:val="en-GB"/>
              </w:rPr>
            </w:pPr>
            <w:r w:rsidRPr="00557154">
              <w:rPr>
                <w:lang w:val="en-GB"/>
              </w:rPr>
              <w:t>plan the presentation of sculptural animals to enhance meaning for audience with description of influence and personal view</w:t>
            </w:r>
          </w:p>
          <w:p w14:paraId="1D4EFE44" w14:textId="76E22A1F" w:rsidR="0071077B" w:rsidRPr="00543180" w:rsidRDefault="00543180" w:rsidP="00543180">
            <w:pPr>
              <w:pStyle w:val="AABULLET"/>
              <w:rPr>
                <w:lang w:val="en-GB"/>
              </w:rPr>
            </w:pPr>
            <w:r w:rsidRPr="00557154">
              <w:rPr>
                <w:lang w:val="en-GB"/>
              </w:rPr>
              <w:t>compare visual art conventions and the representation of animals in 3-dimensional artworks from different cultures, times and places and use art terminology to explain the communication of meaning</w:t>
            </w:r>
          </w:p>
        </w:tc>
        <w:tc>
          <w:tcPr>
            <w:tcW w:w="10914"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B01C057" w14:textId="77777777" w:rsidR="00543180" w:rsidRPr="00BA39D9" w:rsidRDefault="00543180" w:rsidP="00543180">
            <w:pPr>
              <w:pStyle w:val="AABULLET"/>
              <w:numPr>
                <w:ilvl w:val="0"/>
                <w:numId w:val="0"/>
              </w:numPr>
              <w:rPr>
                <w:b/>
              </w:rPr>
            </w:pPr>
            <w:r w:rsidRPr="00BA39D9">
              <w:rPr>
                <w:b/>
              </w:rPr>
              <w:t xml:space="preserve">Dance – </w:t>
            </w:r>
            <w:r>
              <w:rPr>
                <w:b/>
              </w:rPr>
              <w:t xml:space="preserve">Symmetry and Dance </w:t>
            </w:r>
          </w:p>
          <w:p w14:paraId="7D3C9A13" w14:textId="77777777" w:rsidR="00543180" w:rsidRPr="0071077B" w:rsidRDefault="00543180" w:rsidP="00543180">
            <w:pPr>
              <w:pStyle w:val="Tabletext10"/>
              <w:rPr>
                <w:sz w:val="16"/>
                <w:szCs w:val="16"/>
              </w:rPr>
            </w:pPr>
            <w:r w:rsidRPr="0071077B">
              <w:rPr>
                <w:sz w:val="16"/>
                <w:szCs w:val="16"/>
              </w:rPr>
              <w:t>Students respond to, choreograph and perform dance that uses symmetry as a stimulus to communicate a theme (meaning).</w:t>
            </w:r>
          </w:p>
          <w:p w14:paraId="18EFCE41" w14:textId="77777777" w:rsidR="00543180" w:rsidRPr="00BA39D9" w:rsidRDefault="00543180" w:rsidP="00543180">
            <w:pPr>
              <w:pStyle w:val="AABULLET"/>
              <w:numPr>
                <w:ilvl w:val="0"/>
                <w:numId w:val="0"/>
              </w:numPr>
              <w:ind w:left="10"/>
              <w:rPr>
                <w:lang w:val="en-GB"/>
              </w:rPr>
            </w:pPr>
            <w:r w:rsidRPr="00BA39D9">
              <w:rPr>
                <w:lang w:val="en-GB"/>
              </w:rPr>
              <w:t>Students:</w:t>
            </w:r>
          </w:p>
          <w:p w14:paraId="42C85720" w14:textId="77777777" w:rsidR="00543180" w:rsidRPr="0071077B" w:rsidRDefault="00543180" w:rsidP="00543180">
            <w:pPr>
              <w:pStyle w:val="Bullet1"/>
              <w:tabs>
                <w:tab w:val="left" w:pos="736"/>
              </w:tabs>
              <w:rPr>
                <w:sz w:val="16"/>
                <w:szCs w:val="16"/>
              </w:rPr>
            </w:pPr>
            <w:r w:rsidRPr="0071077B">
              <w:rPr>
                <w:sz w:val="16"/>
                <w:szCs w:val="16"/>
              </w:rPr>
              <w:t>explore movement and choreographic devices, using the elements of dance to structure dances that express ideas about symmetry including individual shapes and group formations</w:t>
            </w:r>
          </w:p>
          <w:p w14:paraId="1AC3335B" w14:textId="77777777" w:rsidR="00543180" w:rsidRPr="0071077B" w:rsidRDefault="00543180" w:rsidP="00543180">
            <w:pPr>
              <w:pStyle w:val="Bullet1"/>
              <w:tabs>
                <w:tab w:val="left" w:pos="736"/>
              </w:tabs>
              <w:rPr>
                <w:sz w:val="16"/>
                <w:szCs w:val="16"/>
              </w:rPr>
            </w:pPr>
            <w:r w:rsidRPr="0071077B">
              <w:rPr>
                <w:sz w:val="16"/>
                <w:szCs w:val="16"/>
              </w:rPr>
              <w:t>develop technical and expressive skills in fundamental movements including body control, accuracy, alignment, strength, balance and coordination</w:t>
            </w:r>
          </w:p>
          <w:p w14:paraId="4D95DD89" w14:textId="77777777" w:rsidR="00543180" w:rsidRPr="0071077B" w:rsidRDefault="00543180" w:rsidP="00543180">
            <w:pPr>
              <w:pStyle w:val="Bullet1"/>
              <w:tabs>
                <w:tab w:val="left" w:pos="736"/>
              </w:tabs>
              <w:rPr>
                <w:sz w:val="16"/>
                <w:szCs w:val="16"/>
              </w:rPr>
            </w:pPr>
            <w:r w:rsidRPr="0071077B">
              <w:rPr>
                <w:sz w:val="16"/>
                <w:szCs w:val="16"/>
              </w:rPr>
              <w:t>perform dance using expressive skills to communicate a choreographer's ideas on symmetry</w:t>
            </w:r>
          </w:p>
          <w:p w14:paraId="0960A272" w14:textId="77777777" w:rsidR="00543180" w:rsidRDefault="00543180" w:rsidP="00543180">
            <w:pPr>
              <w:pStyle w:val="Bullet1"/>
              <w:tabs>
                <w:tab w:val="left" w:pos="736"/>
              </w:tabs>
              <w:rPr>
                <w:sz w:val="16"/>
                <w:szCs w:val="16"/>
              </w:rPr>
            </w:pPr>
            <w:r w:rsidRPr="0071077B">
              <w:rPr>
                <w:sz w:val="16"/>
                <w:szCs w:val="16"/>
              </w:rPr>
              <w:t>explain how the elements of dance and production elements communicate ideas about symmetry by comparing dances from different social, cultural and historical contexts.</w:t>
            </w:r>
          </w:p>
          <w:p w14:paraId="04E13A6C" w14:textId="77777777" w:rsidR="0071077B" w:rsidRPr="00543180" w:rsidRDefault="0071077B" w:rsidP="00543180">
            <w:pPr>
              <w:pStyle w:val="AABULLET"/>
              <w:numPr>
                <w:ilvl w:val="0"/>
                <w:numId w:val="0"/>
              </w:numPr>
              <w:ind w:left="360" w:hanging="360"/>
              <w:rPr>
                <w:b/>
              </w:rPr>
            </w:pPr>
          </w:p>
        </w:tc>
      </w:tr>
      <w:tr w:rsidR="001B7F2B" w:rsidRPr="00F952E0" w14:paraId="6C756E2D" w14:textId="77777777" w:rsidTr="00A80847">
        <w:trPr>
          <w:gridAfter w:val="1"/>
          <w:wAfter w:w="54" w:type="dxa"/>
          <w:cantSplit/>
          <w:trHeight w:val="232"/>
        </w:trPr>
        <w:tc>
          <w:tcPr>
            <w:tcW w:w="628" w:type="dxa"/>
            <w:vMerge/>
            <w:tcBorders>
              <w:left w:val="single" w:sz="4" w:space="0" w:color="auto"/>
              <w:right w:val="single" w:sz="4" w:space="0" w:color="auto"/>
            </w:tcBorders>
            <w:shd w:val="clear" w:color="auto" w:fill="0070C0"/>
            <w:textDirection w:val="btLr"/>
            <w:vAlign w:val="center"/>
          </w:tcPr>
          <w:p w14:paraId="2053B8DD" w14:textId="77777777" w:rsidR="001B7F2B" w:rsidRPr="00F952E0" w:rsidRDefault="001B7F2B" w:rsidP="00451E24">
            <w:pPr>
              <w:spacing w:after="0" w:line="240" w:lineRule="auto"/>
              <w:jc w:val="center"/>
              <w:rPr>
                <w:rFonts w:asciiTheme="minorHAnsi" w:hAnsiTheme="minorHAnsi" w:cs="Arial"/>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46E7B932" w14:textId="77777777" w:rsidR="001B7F2B" w:rsidRPr="00F952E0" w:rsidRDefault="001B7F2B" w:rsidP="00451E24">
            <w:pPr>
              <w:ind w:left="113" w:right="113"/>
              <w:jc w:val="center"/>
              <w:rPr>
                <w:rFonts w:asciiTheme="minorHAnsi" w:hAnsiTheme="minorHAnsi" w:cs="Tahoma"/>
                <w:b/>
                <w:color w:val="FFFFFF" w:themeColor="background1"/>
                <w:sz w:val="18"/>
                <w:szCs w:val="18"/>
              </w:rPr>
            </w:pPr>
          </w:p>
        </w:tc>
        <w:tc>
          <w:tcPr>
            <w:tcW w:w="9969"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3F18AFF1" w14:textId="3207FFAE" w:rsidR="00543180" w:rsidRDefault="00543180" w:rsidP="00543180">
            <w:pPr>
              <w:widowControl w:val="0"/>
              <w:autoSpaceDE w:val="0"/>
              <w:autoSpaceDN w:val="0"/>
              <w:adjustRightInd w:val="0"/>
              <w:spacing w:after="0" w:line="200" w:lineRule="atLeast"/>
              <w:ind w:hanging="14"/>
              <w:textAlignment w:val="center"/>
              <w:rPr>
                <w:b/>
                <w:sz w:val="16"/>
                <w:szCs w:val="16"/>
                <w:lang w:val="en-GB"/>
              </w:rPr>
            </w:pPr>
            <w:r w:rsidRPr="001B7F2B">
              <w:rPr>
                <w:b/>
                <w:sz w:val="16"/>
                <w:szCs w:val="16"/>
                <w:lang w:val="en-GB"/>
              </w:rPr>
              <w:t xml:space="preserve">Summative Assessment: Focused analysis / </w:t>
            </w:r>
            <w:r>
              <w:rPr>
                <w:b/>
                <w:sz w:val="16"/>
                <w:szCs w:val="16"/>
                <w:lang w:val="en-GB"/>
              </w:rPr>
              <w:t xml:space="preserve">work sample sculpture </w:t>
            </w:r>
          </w:p>
          <w:p w14:paraId="42B894DF" w14:textId="73189746" w:rsidR="001B7F2B" w:rsidRPr="00543180" w:rsidRDefault="001B7F2B" w:rsidP="00CC3E25">
            <w:pPr>
              <w:pStyle w:val="Tablebullet85pt"/>
              <w:numPr>
                <w:ilvl w:val="0"/>
                <w:numId w:val="0"/>
              </w:numPr>
              <w:spacing w:before="0" w:after="0"/>
              <w:rPr>
                <w:rFonts w:cs="Arial"/>
                <w:b/>
                <w:sz w:val="16"/>
                <w:szCs w:val="16"/>
                <w:lang w:val="en-GB"/>
              </w:rPr>
            </w:pPr>
          </w:p>
        </w:tc>
        <w:tc>
          <w:tcPr>
            <w:tcW w:w="10914"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3E340375" w14:textId="47A4DA7F" w:rsidR="00543180" w:rsidRPr="001B7F2B" w:rsidRDefault="00543180" w:rsidP="00557154">
            <w:pPr>
              <w:widowControl w:val="0"/>
              <w:autoSpaceDE w:val="0"/>
              <w:autoSpaceDN w:val="0"/>
              <w:adjustRightInd w:val="0"/>
              <w:spacing w:after="0" w:line="200" w:lineRule="atLeast"/>
              <w:ind w:hanging="14"/>
              <w:textAlignment w:val="center"/>
              <w:rPr>
                <w:rFonts w:ascii="Arial" w:eastAsia="Cambria" w:hAnsi="Arial" w:cs="Arial"/>
                <w:b/>
                <w:sz w:val="16"/>
                <w:szCs w:val="16"/>
                <w:lang w:val="en-GB" w:eastAsia="en-US"/>
              </w:rPr>
            </w:pPr>
            <w:r w:rsidRPr="00B166B0">
              <w:rPr>
                <w:rFonts w:cs="Arial"/>
                <w:b/>
                <w:sz w:val="16"/>
                <w:szCs w:val="16"/>
                <w:lang w:val="en-GB"/>
              </w:rPr>
              <w:t xml:space="preserve">Summative Assessment: </w:t>
            </w:r>
            <w:r w:rsidRPr="001B7F2B">
              <w:rPr>
                <w:b/>
                <w:sz w:val="16"/>
                <w:szCs w:val="16"/>
                <w:lang w:val="en-GB"/>
              </w:rPr>
              <w:t>Collection of work – written response</w:t>
            </w:r>
            <w:r>
              <w:rPr>
                <w:b/>
                <w:sz w:val="16"/>
                <w:szCs w:val="16"/>
                <w:lang w:val="en-GB"/>
              </w:rPr>
              <w:t>/</w:t>
            </w:r>
            <w:r w:rsidRPr="001B7F2B">
              <w:rPr>
                <w:b/>
                <w:sz w:val="16"/>
                <w:szCs w:val="16"/>
                <w:lang w:val="en-GB"/>
              </w:rPr>
              <w:t xml:space="preserve"> performance</w:t>
            </w:r>
          </w:p>
        </w:tc>
      </w:tr>
      <w:tr w:rsidR="00A4276A" w:rsidRPr="00F952E0" w14:paraId="48369C1C" w14:textId="77777777" w:rsidTr="00B02F0A">
        <w:trPr>
          <w:gridAfter w:val="1"/>
          <w:wAfter w:w="54" w:type="dxa"/>
          <w:cantSplit/>
          <w:trHeight w:val="232"/>
        </w:trPr>
        <w:tc>
          <w:tcPr>
            <w:tcW w:w="628" w:type="dxa"/>
            <w:vMerge/>
            <w:tcBorders>
              <w:left w:val="single" w:sz="4" w:space="0" w:color="auto"/>
              <w:right w:val="single" w:sz="4" w:space="0" w:color="auto"/>
            </w:tcBorders>
            <w:shd w:val="clear" w:color="auto" w:fill="0070C0"/>
            <w:textDirection w:val="btLr"/>
            <w:vAlign w:val="center"/>
          </w:tcPr>
          <w:p w14:paraId="7010A9E8" w14:textId="77777777" w:rsidR="00A4276A" w:rsidRPr="00F952E0" w:rsidRDefault="00A4276A" w:rsidP="00B166B0">
            <w:pPr>
              <w:spacing w:after="0" w:line="240" w:lineRule="auto"/>
              <w:jc w:val="center"/>
              <w:rPr>
                <w:rFonts w:asciiTheme="minorHAnsi" w:hAnsiTheme="minorHAnsi" w:cs="Arial"/>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4A532955" w14:textId="77777777" w:rsidR="00A4276A" w:rsidRDefault="00A4276A" w:rsidP="00B166B0">
            <w:pPr>
              <w:ind w:left="113" w:right="113"/>
              <w:jc w:val="center"/>
              <w:rPr>
                <w:rFonts w:asciiTheme="minorHAnsi" w:hAnsiTheme="minorHAnsi" w:cs="Tahoma"/>
                <w:b/>
                <w:color w:val="FFFFFF" w:themeColor="background1"/>
                <w:sz w:val="18"/>
                <w:szCs w:val="18"/>
              </w:rPr>
            </w:pPr>
            <w:r>
              <w:rPr>
                <w:rFonts w:asciiTheme="minorHAnsi" w:hAnsiTheme="minorHAnsi" w:cs="Tahoma"/>
                <w:b/>
                <w:color w:val="FFFFFF" w:themeColor="background1"/>
                <w:sz w:val="18"/>
                <w:szCs w:val="18"/>
              </w:rPr>
              <w:t>Plus 30 m min</w:t>
            </w:r>
          </w:p>
          <w:p w14:paraId="73658C0D" w14:textId="77777777" w:rsidR="00A4276A" w:rsidRPr="00F952E0" w:rsidRDefault="00A4276A" w:rsidP="00B166B0">
            <w:pPr>
              <w:ind w:left="113" w:right="113"/>
              <w:jc w:val="center"/>
              <w:rPr>
                <w:rFonts w:asciiTheme="minorHAnsi" w:hAnsiTheme="minorHAnsi" w:cs="Tahoma"/>
                <w:b/>
                <w:color w:val="FFFFFF" w:themeColor="background1"/>
                <w:sz w:val="18"/>
                <w:szCs w:val="18"/>
              </w:rPr>
            </w:pPr>
          </w:p>
        </w:tc>
        <w:tc>
          <w:tcPr>
            <w:tcW w:w="9969"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9BAB753" w14:textId="77777777" w:rsidR="00A4276A" w:rsidRPr="00B166B0" w:rsidRDefault="00A4276A" w:rsidP="00557154">
            <w:pPr>
              <w:pStyle w:val="TableColumnBlackHeading"/>
              <w:spacing w:before="0" w:after="0"/>
              <w:rPr>
                <w:rFonts w:cs="Arial"/>
                <w:sz w:val="16"/>
                <w:szCs w:val="16"/>
                <w:lang w:val="en-AU"/>
              </w:rPr>
            </w:pPr>
            <w:r w:rsidRPr="00B166B0">
              <w:rPr>
                <w:rFonts w:cs="Arial"/>
                <w:sz w:val="16"/>
                <w:szCs w:val="16"/>
                <w:lang w:val="en-AU"/>
              </w:rPr>
              <w:t>Music</w:t>
            </w:r>
          </w:p>
          <w:p w14:paraId="2B17B482" w14:textId="77777777" w:rsidR="00A4276A" w:rsidRPr="00A4276A" w:rsidRDefault="00A4276A" w:rsidP="00A4276A">
            <w:pPr>
              <w:pStyle w:val="TableColumnBlackHeading"/>
              <w:spacing w:after="0"/>
              <w:rPr>
                <w:rFonts w:cs="Arial"/>
                <w:b w:val="0"/>
                <w:sz w:val="16"/>
                <w:szCs w:val="16"/>
                <w:lang w:val="en-AU"/>
              </w:rPr>
            </w:pPr>
            <w:r w:rsidRPr="00A4276A">
              <w:rPr>
                <w:rFonts w:cs="Arial"/>
                <w:b w:val="0"/>
                <w:sz w:val="16"/>
                <w:szCs w:val="16"/>
                <w:lang w:val="en-AU"/>
              </w:rPr>
              <w:t>Sing and play music in different styles, demonstrating aural, technical and expressive skills by singing and playing instruments with accurate pitch, rhythm and expression in performances for audiences.</w:t>
            </w:r>
          </w:p>
          <w:p w14:paraId="4774B266" w14:textId="77777777" w:rsidR="00A4276A" w:rsidRPr="00A4276A" w:rsidRDefault="00A4276A" w:rsidP="00A4276A">
            <w:pPr>
              <w:pStyle w:val="TableColumnBlackHeading"/>
              <w:spacing w:after="0"/>
              <w:rPr>
                <w:rFonts w:cs="Arial"/>
                <w:b w:val="0"/>
                <w:sz w:val="16"/>
                <w:szCs w:val="16"/>
                <w:lang w:val="en-AU"/>
              </w:rPr>
            </w:pPr>
            <w:r w:rsidRPr="00A4276A">
              <w:rPr>
                <w:rFonts w:cs="Arial"/>
                <w:b w:val="0"/>
                <w:sz w:val="16"/>
                <w:szCs w:val="16"/>
                <w:lang w:val="en-AU"/>
              </w:rPr>
              <w:t>Use rhythm, pitch and form symbols and terminology to compose and perform music.</w:t>
            </w:r>
          </w:p>
          <w:p w14:paraId="62ECBE5B" w14:textId="77777777" w:rsidR="00A4276A" w:rsidRPr="00A4276A" w:rsidRDefault="00A4276A" w:rsidP="00A4276A">
            <w:pPr>
              <w:pStyle w:val="TableColumnBlackHeading"/>
              <w:spacing w:after="0"/>
              <w:rPr>
                <w:rFonts w:cs="Arial"/>
                <w:b w:val="0"/>
                <w:sz w:val="16"/>
                <w:szCs w:val="16"/>
                <w:lang w:val="en-AU"/>
              </w:rPr>
            </w:pPr>
            <w:r w:rsidRPr="00A4276A">
              <w:rPr>
                <w:rFonts w:cs="Arial"/>
                <w:b w:val="0"/>
                <w:sz w:val="16"/>
                <w:szCs w:val="16"/>
                <w:lang w:val="en-AU"/>
              </w:rPr>
              <w:t xml:space="preserve">Explain how the elements of music are used to communicate meaning in the music they listen to, compose and perform. </w:t>
            </w:r>
          </w:p>
          <w:p w14:paraId="2F4F97F4" w14:textId="77777777" w:rsidR="00A4276A" w:rsidRPr="00B166B0" w:rsidRDefault="00A4276A" w:rsidP="00A4276A">
            <w:pPr>
              <w:pStyle w:val="TableColumnBlackHeading"/>
              <w:spacing w:before="0" w:after="0"/>
              <w:rPr>
                <w:rFonts w:cs="Arial"/>
                <w:sz w:val="16"/>
                <w:szCs w:val="16"/>
                <w:lang w:val="en-AU"/>
              </w:rPr>
            </w:pPr>
            <w:r w:rsidRPr="00A4276A">
              <w:rPr>
                <w:rFonts w:cs="Arial"/>
                <w:b w:val="0"/>
                <w:sz w:val="16"/>
                <w:szCs w:val="16"/>
                <w:lang w:val="en-AU"/>
              </w:rPr>
              <w:t>Describe how their music making is influenced by music and performances from different cultures, times and places.</w:t>
            </w:r>
            <w:r w:rsidRPr="00B166B0">
              <w:rPr>
                <w:rFonts w:cs="Arial"/>
                <w:b w:val="0"/>
                <w:sz w:val="16"/>
                <w:szCs w:val="16"/>
                <w:lang w:val="en-AU"/>
              </w:rPr>
              <w:t xml:space="preserve"> </w:t>
            </w:r>
          </w:p>
        </w:tc>
        <w:tc>
          <w:tcPr>
            <w:tcW w:w="10914"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B853EE3" w14:textId="77777777" w:rsidR="00A4276A" w:rsidRPr="00B166B0" w:rsidRDefault="00A4276A" w:rsidP="00A4276A">
            <w:pPr>
              <w:pStyle w:val="TableColumnBlackHeading"/>
              <w:spacing w:before="0" w:after="0"/>
              <w:rPr>
                <w:rFonts w:cs="Arial"/>
                <w:sz w:val="16"/>
                <w:szCs w:val="16"/>
                <w:lang w:val="en-AU"/>
              </w:rPr>
            </w:pPr>
            <w:r w:rsidRPr="00B166B0">
              <w:rPr>
                <w:rFonts w:cs="Arial"/>
                <w:sz w:val="16"/>
                <w:szCs w:val="16"/>
                <w:lang w:val="en-AU"/>
              </w:rPr>
              <w:t>Music</w:t>
            </w:r>
          </w:p>
          <w:p w14:paraId="61CA5CBC" w14:textId="77777777" w:rsidR="00A4276A" w:rsidRPr="00A4276A" w:rsidRDefault="00A4276A" w:rsidP="00A4276A">
            <w:pPr>
              <w:pStyle w:val="TableColumnBlackHeading"/>
              <w:spacing w:after="0"/>
              <w:rPr>
                <w:rFonts w:cs="Arial"/>
                <w:b w:val="0"/>
                <w:sz w:val="16"/>
                <w:szCs w:val="16"/>
                <w:lang w:val="en-AU"/>
              </w:rPr>
            </w:pPr>
            <w:r w:rsidRPr="00A4276A">
              <w:rPr>
                <w:rFonts w:cs="Arial"/>
                <w:b w:val="0"/>
                <w:sz w:val="16"/>
                <w:szCs w:val="16"/>
                <w:lang w:val="en-AU"/>
              </w:rPr>
              <w:t>Sing and play music in different styles, demonstrating aural, technical and expressive skills by singing and playing instruments with accurate pitch, rhythm and expression in performances for audiences.</w:t>
            </w:r>
          </w:p>
          <w:p w14:paraId="2B548312" w14:textId="77777777" w:rsidR="00A4276A" w:rsidRPr="00A4276A" w:rsidRDefault="00A4276A" w:rsidP="00A4276A">
            <w:pPr>
              <w:pStyle w:val="TableColumnBlackHeading"/>
              <w:spacing w:after="0"/>
              <w:rPr>
                <w:rFonts w:cs="Arial"/>
                <w:b w:val="0"/>
                <w:sz w:val="16"/>
                <w:szCs w:val="16"/>
                <w:lang w:val="en-AU"/>
              </w:rPr>
            </w:pPr>
            <w:r w:rsidRPr="00A4276A">
              <w:rPr>
                <w:rFonts w:cs="Arial"/>
                <w:b w:val="0"/>
                <w:sz w:val="16"/>
                <w:szCs w:val="16"/>
                <w:lang w:val="en-AU"/>
              </w:rPr>
              <w:t>Use rhythm, pitch and form symbols and terminology to compose and perform music.</w:t>
            </w:r>
          </w:p>
          <w:p w14:paraId="64351D28" w14:textId="77777777" w:rsidR="00A4276A" w:rsidRPr="00A4276A" w:rsidRDefault="00A4276A" w:rsidP="00A4276A">
            <w:pPr>
              <w:pStyle w:val="TableColumnBlackHeading"/>
              <w:spacing w:after="0"/>
              <w:rPr>
                <w:rFonts w:cs="Arial"/>
                <w:b w:val="0"/>
                <w:sz w:val="16"/>
                <w:szCs w:val="16"/>
                <w:lang w:val="en-AU"/>
              </w:rPr>
            </w:pPr>
            <w:r w:rsidRPr="00A4276A">
              <w:rPr>
                <w:rFonts w:cs="Arial"/>
                <w:b w:val="0"/>
                <w:sz w:val="16"/>
                <w:szCs w:val="16"/>
                <w:lang w:val="en-AU"/>
              </w:rPr>
              <w:t xml:space="preserve">Explain how the elements of music are used to communicate meaning in the music they listen to, compose and perform. </w:t>
            </w:r>
          </w:p>
          <w:p w14:paraId="64AC7CA4" w14:textId="77777777" w:rsidR="00A4276A" w:rsidRPr="00B166B0" w:rsidRDefault="00A4276A" w:rsidP="00A4276A">
            <w:pPr>
              <w:pStyle w:val="TableColumnBlackHeading"/>
              <w:spacing w:before="0" w:after="0"/>
              <w:rPr>
                <w:rFonts w:cs="Arial"/>
                <w:sz w:val="16"/>
                <w:szCs w:val="16"/>
                <w:lang w:val="en-AU"/>
              </w:rPr>
            </w:pPr>
            <w:r w:rsidRPr="00A4276A">
              <w:rPr>
                <w:rFonts w:cs="Arial"/>
                <w:b w:val="0"/>
                <w:sz w:val="16"/>
                <w:szCs w:val="16"/>
                <w:lang w:val="en-AU"/>
              </w:rPr>
              <w:t>Describe how their music making is influenced by music and performances from different cultures, times and places.</w:t>
            </w:r>
          </w:p>
        </w:tc>
      </w:tr>
      <w:tr w:rsidR="00B166B0" w:rsidRPr="00F952E0" w14:paraId="3E31D5E8" w14:textId="77777777" w:rsidTr="00A80847">
        <w:trPr>
          <w:gridAfter w:val="1"/>
          <w:wAfter w:w="54" w:type="dxa"/>
          <w:cantSplit/>
          <w:trHeight w:val="232"/>
        </w:trPr>
        <w:tc>
          <w:tcPr>
            <w:tcW w:w="628" w:type="dxa"/>
            <w:vMerge/>
            <w:tcBorders>
              <w:left w:val="single" w:sz="4" w:space="0" w:color="auto"/>
              <w:bottom w:val="single" w:sz="4" w:space="0" w:color="auto"/>
              <w:right w:val="single" w:sz="4" w:space="0" w:color="auto"/>
            </w:tcBorders>
            <w:shd w:val="clear" w:color="auto" w:fill="0070C0"/>
            <w:textDirection w:val="btLr"/>
            <w:vAlign w:val="center"/>
          </w:tcPr>
          <w:p w14:paraId="720FB3AA" w14:textId="77777777" w:rsidR="00B166B0" w:rsidRPr="00F952E0" w:rsidRDefault="00B166B0" w:rsidP="00B166B0">
            <w:pPr>
              <w:spacing w:after="0" w:line="240" w:lineRule="auto"/>
              <w:jc w:val="center"/>
              <w:rPr>
                <w:rFonts w:asciiTheme="minorHAnsi" w:hAnsiTheme="minorHAnsi" w:cs="Arial"/>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5F6C6443" w14:textId="77777777" w:rsidR="00B166B0" w:rsidRPr="00F952E0" w:rsidRDefault="00B166B0" w:rsidP="00B166B0">
            <w:pPr>
              <w:ind w:left="113" w:right="113"/>
              <w:jc w:val="center"/>
              <w:rPr>
                <w:rFonts w:asciiTheme="minorHAnsi" w:hAnsiTheme="minorHAnsi" w:cs="Tahoma"/>
                <w:b/>
                <w:color w:val="FFFFFF" w:themeColor="background1"/>
                <w:sz w:val="18"/>
                <w:szCs w:val="18"/>
              </w:rPr>
            </w:pPr>
          </w:p>
        </w:tc>
        <w:tc>
          <w:tcPr>
            <w:tcW w:w="473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5C4F4092" w14:textId="77777777" w:rsidR="00B166B0" w:rsidRPr="00B166B0" w:rsidRDefault="00A4276A" w:rsidP="00557154">
            <w:pPr>
              <w:pStyle w:val="TableColumnBlackHeading"/>
              <w:spacing w:before="0" w:after="0"/>
              <w:rPr>
                <w:rFonts w:cs="Arial"/>
                <w:color w:val="FF0000"/>
                <w:sz w:val="16"/>
                <w:szCs w:val="16"/>
              </w:rPr>
            </w:pPr>
            <w:r>
              <w:rPr>
                <w:rFonts w:cs="Arial"/>
                <w:sz w:val="16"/>
                <w:szCs w:val="16"/>
                <w:lang w:val="en-AU"/>
              </w:rPr>
              <w:t>Formative assessment only</w:t>
            </w:r>
          </w:p>
        </w:tc>
        <w:tc>
          <w:tcPr>
            <w:tcW w:w="5239"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76CFFE5" w14:textId="77777777" w:rsidR="00183480" w:rsidRDefault="00B166B0" w:rsidP="00557154">
            <w:pPr>
              <w:pStyle w:val="TableColumnBlackHeading"/>
              <w:spacing w:before="0" w:after="0"/>
              <w:rPr>
                <w:rFonts w:cs="Arial"/>
                <w:b w:val="0"/>
                <w:sz w:val="16"/>
                <w:szCs w:val="16"/>
                <w:lang w:val="en-AU"/>
              </w:rPr>
            </w:pPr>
            <w:r w:rsidRPr="00B166B0">
              <w:rPr>
                <w:rFonts w:cs="Arial"/>
                <w:sz w:val="16"/>
                <w:szCs w:val="16"/>
                <w:lang w:val="en-AU"/>
              </w:rPr>
              <w:t>Assessment</w:t>
            </w:r>
            <w:r w:rsidRPr="00B166B0">
              <w:rPr>
                <w:rFonts w:cs="Arial"/>
                <w:b w:val="0"/>
                <w:sz w:val="16"/>
                <w:szCs w:val="16"/>
                <w:lang w:val="en-AU"/>
              </w:rPr>
              <w:t xml:space="preserve">: </w:t>
            </w:r>
          </w:p>
          <w:p w14:paraId="5BA1F2BE" w14:textId="77777777" w:rsidR="00B166B0" w:rsidRPr="00183480" w:rsidRDefault="00183480" w:rsidP="00557154">
            <w:pPr>
              <w:pStyle w:val="TableColumnBlackHeading"/>
              <w:spacing w:before="0" w:after="0"/>
              <w:rPr>
                <w:rFonts w:cs="Arial"/>
                <w:b w:val="0"/>
                <w:sz w:val="16"/>
                <w:szCs w:val="16"/>
                <w:lang w:val="en-AU"/>
              </w:rPr>
            </w:pPr>
            <w:r>
              <w:rPr>
                <w:b w:val="0"/>
                <w:szCs w:val="18"/>
              </w:rPr>
              <w:t xml:space="preserve">Student </w:t>
            </w:r>
            <w:r w:rsidRPr="00183480">
              <w:rPr>
                <w:b w:val="0"/>
                <w:szCs w:val="18"/>
              </w:rPr>
              <w:t xml:space="preserve">solo with an instrument </w:t>
            </w:r>
            <w:r>
              <w:rPr>
                <w:b w:val="0"/>
                <w:szCs w:val="18"/>
              </w:rPr>
              <w:t>a</w:t>
            </w:r>
            <w:r w:rsidRPr="00183480">
              <w:rPr>
                <w:b w:val="0"/>
                <w:szCs w:val="18"/>
              </w:rPr>
              <w:t>ccompaniment</w:t>
            </w:r>
            <w:r>
              <w:rPr>
                <w:b w:val="0"/>
                <w:szCs w:val="18"/>
              </w:rPr>
              <w:t>.</w:t>
            </w:r>
          </w:p>
        </w:tc>
        <w:tc>
          <w:tcPr>
            <w:tcW w:w="5928"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6EEA5B35" w14:textId="77777777" w:rsidR="00B166B0" w:rsidRPr="00B166B0" w:rsidRDefault="00A4276A" w:rsidP="00557154">
            <w:pPr>
              <w:pStyle w:val="TableColumnBlackHeading"/>
              <w:spacing w:before="0" w:after="0"/>
              <w:rPr>
                <w:rFonts w:cs="Arial"/>
                <w:color w:val="FF0000"/>
                <w:sz w:val="16"/>
                <w:szCs w:val="16"/>
              </w:rPr>
            </w:pPr>
            <w:r>
              <w:rPr>
                <w:rFonts w:cs="Arial"/>
                <w:sz w:val="16"/>
                <w:szCs w:val="16"/>
                <w:lang w:val="en-AU"/>
              </w:rPr>
              <w:t>Formative assessment only</w:t>
            </w:r>
          </w:p>
        </w:tc>
        <w:tc>
          <w:tcPr>
            <w:tcW w:w="4986"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2FB9E795" w14:textId="77777777" w:rsidR="00B166B0" w:rsidRDefault="00B166B0" w:rsidP="00557154">
            <w:pPr>
              <w:spacing w:after="0" w:line="240" w:lineRule="auto"/>
              <w:rPr>
                <w:rFonts w:ascii="Arial" w:hAnsi="Arial" w:cs="Arial"/>
                <w:sz w:val="16"/>
                <w:szCs w:val="16"/>
              </w:rPr>
            </w:pPr>
            <w:r w:rsidRPr="00B166B0">
              <w:rPr>
                <w:rFonts w:ascii="Arial" w:hAnsi="Arial" w:cs="Arial"/>
                <w:b/>
                <w:sz w:val="16"/>
                <w:szCs w:val="16"/>
              </w:rPr>
              <w:t>Assessment</w:t>
            </w:r>
            <w:r w:rsidRPr="00B166B0">
              <w:rPr>
                <w:rFonts w:ascii="Arial" w:hAnsi="Arial" w:cs="Arial"/>
                <w:sz w:val="16"/>
                <w:szCs w:val="16"/>
              </w:rPr>
              <w:t xml:space="preserve">: </w:t>
            </w:r>
          </w:p>
          <w:p w14:paraId="09F60531" w14:textId="77777777" w:rsidR="00A4276A" w:rsidRPr="00B166B0" w:rsidRDefault="00183480" w:rsidP="00557154">
            <w:pPr>
              <w:spacing w:after="0" w:line="240" w:lineRule="auto"/>
              <w:rPr>
                <w:rFonts w:ascii="Arial" w:hAnsi="Arial" w:cs="Arial"/>
                <w:sz w:val="16"/>
                <w:szCs w:val="16"/>
              </w:rPr>
            </w:pPr>
            <w:r>
              <w:rPr>
                <w:sz w:val="18"/>
                <w:szCs w:val="18"/>
              </w:rPr>
              <w:t xml:space="preserve">Group </w:t>
            </w:r>
            <w:r w:rsidRPr="00183480">
              <w:rPr>
                <w:sz w:val="18"/>
                <w:szCs w:val="18"/>
              </w:rPr>
              <w:t>creat</w:t>
            </w:r>
            <w:r>
              <w:rPr>
                <w:sz w:val="18"/>
                <w:szCs w:val="18"/>
              </w:rPr>
              <w:t>ion of</w:t>
            </w:r>
            <w:r w:rsidRPr="00183480">
              <w:rPr>
                <w:sz w:val="18"/>
                <w:szCs w:val="18"/>
              </w:rPr>
              <w:t xml:space="preserve"> a sound piece</w:t>
            </w:r>
          </w:p>
        </w:tc>
      </w:tr>
    </w:tbl>
    <w:p w14:paraId="18E80C76" w14:textId="77777777" w:rsidR="00B86672" w:rsidRDefault="00B86672">
      <w:pPr>
        <w:spacing w:after="0" w:line="240" w:lineRule="auto"/>
        <w:rPr>
          <w:rFonts w:asciiTheme="minorHAnsi" w:hAnsiTheme="minorHAnsi"/>
          <w:b/>
          <w:sz w:val="32"/>
          <w:szCs w:val="32"/>
        </w:rPr>
      </w:pPr>
      <w:r>
        <w:rPr>
          <w:rFonts w:asciiTheme="minorHAnsi" w:hAnsiTheme="minorHAnsi"/>
          <w:b/>
          <w:sz w:val="32"/>
          <w:szCs w:val="32"/>
        </w:rPr>
        <w:br w:type="page"/>
      </w:r>
    </w:p>
    <w:p w14:paraId="1932C2EB" w14:textId="77777777" w:rsidR="006A15D1" w:rsidRPr="006A15D1" w:rsidRDefault="00F54273" w:rsidP="00F54273">
      <w:pPr>
        <w:spacing w:after="0" w:line="240" w:lineRule="auto"/>
        <w:jc w:val="center"/>
        <w:rPr>
          <w:rFonts w:asciiTheme="minorHAnsi" w:hAnsiTheme="minorHAnsi"/>
          <w:b/>
          <w:sz w:val="32"/>
          <w:szCs w:val="32"/>
        </w:rPr>
      </w:pPr>
      <w:r w:rsidRPr="006A15D1">
        <w:rPr>
          <w:rFonts w:asciiTheme="minorHAnsi" w:hAnsiTheme="minorHAnsi"/>
          <w:b/>
          <w:sz w:val="32"/>
          <w:szCs w:val="32"/>
        </w:rPr>
        <w:lastRenderedPageBreak/>
        <w:t xml:space="preserve">YR </w:t>
      </w:r>
      <w:r>
        <w:rPr>
          <w:rFonts w:asciiTheme="minorHAnsi" w:hAnsiTheme="minorHAnsi"/>
          <w:b/>
          <w:sz w:val="32"/>
          <w:szCs w:val="32"/>
        </w:rPr>
        <w:t>5</w:t>
      </w:r>
      <w:r w:rsidRPr="006A15D1">
        <w:rPr>
          <w:rFonts w:asciiTheme="minorHAnsi" w:hAnsiTheme="minorHAnsi"/>
          <w:b/>
          <w:sz w:val="32"/>
          <w:szCs w:val="32"/>
        </w:rPr>
        <w:t xml:space="preserve"> </w:t>
      </w:r>
      <w:r w:rsidR="00710421">
        <w:rPr>
          <w:rFonts w:asciiTheme="minorHAnsi" w:hAnsiTheme="minorHAnsi"/>
          <w:b/>
          <w:sz w:val="32"/>
          <w:szCs w:val="32"/>
        </w:rPr>
        <w:tab/>
      </w:r>
      <w:r w:rsidR="00710421">
        <w:rPr>
          <w:rFonts w:asciiTheme="minorHAnsi" w:hAnsiTheme="minorHAnsi"/>
          <w:b/>
          <w:sz w:val="32"/>
          <w:szCs w:val="32"/>
        </w:rPr>
        <w:tab/>
      </w:r>
      <w:r w:rsidR="00710421">
        <w:rPr>
          <w:rFonts w:asciiTheme="minorHAnsi" w:hAnsiTheme="minorHAnsi"/>
          <w:b/>
          <w:sz w:val="32"/>
          <w:szCs w:val="32"/>
        </w:rPr>
        <w:tab/>
      </w:r>
      <w:r w:rsidR="00710421">
        <w:rPr>
          <w:rFonts w:asciiTheme="minorHAnsi" w:hAnsiTheme="minorHAnsi"/>
          <w:b/>
          <w:sz w:val="32"/>
          <w:szCs w:val="32"/>
        </w:rPr>
        <w:tab/>
      </w:r>
      <w:r w:rsidR="00710421">
        <w:rPr>
          <w:rFonts w:asciiTheme="minorHAnsi" w:hAnsiTheme="minorHAnsi"/>
          <w:b/>
          <w:sz w:val="32"/>
          <w:szCs w:val="32"/>
        </w:rPr>
        <w:tab/>
      </w:r>
      <w:r w:rsidR="00710421">
        <w:rPr>
          <w:rFonts w:asciiTheme="minorHAnsi" w:hAnsiTheme="minorHAnsi"/>
          <w:b/>
          <w:sz w:val="32"/>
          <w:szCs w:val="32"/>
        </w:rPr>
        <w:tab/>
      </w:r>
      <w:r w:rsidR="00710421">
        <w:rPr>
          <w:rFonts w:asciiTheme="minorHAnsi" w:hAnsiTheme="minorHAnsi"/>
          <w:b/>
          <w:sz w:val="32"/>
          <w:szCs w:val="32"/>
        </w:rPr>
        <w:tab/>
      </w:r>
      <w:r w:rsidR="00710421">
        <w:rPr>
          <w:rFonts w:asciiTheme="minorHAnsi" w:hAnsiTheme="minorHAnsi"/>
          <w:b/>
          <w:sz w:val="32"/>
          <w:szCs w:val="32"/>
        </w:rPr>
        <w:tab/>
        <w:t>Curri</w:t>
      </w:r>
      <w:r w:rsidR="00CE5E5D">
        <w:rPr>
          <w:rFonts w:asciiTheme="minorHAnsi" w:hAnsiTheme="minorHAnsi"/>
          <w:b/>
          <w:sz w:val="32"/>
          <w:szCs w:val="32"/>
        </w:rPr>
        <w:t xml:space="preserve">culum &amp; Assessment Plan </w:t>
      </w:r>
      <w:r w:rsidR="00CE5E5D">
        <w:rPr>
          <w:rFonts w:asciiTheme="minorHAnsi" w:hAnsiTheme="minorHAnsi"/>
          <w:b/>
          <w:sz w:val="32"/>
          <w:szCs w:val="32"/>
        </w:rPr>
        <w:tab/>
      </w:r>
      <w:r w:rsidR="00CE5E5D">
        <w:rPr>
          <w:rFonts w:asciiTheme="minorHAnsi" w:hAnsiTheme="minorHAnsi"/>
          <w:b/>
          <w:sz w:val="32"/>
          <w:szCs w:val="32"/>
        </w:rPr>
        <w:tab/>
      </w:r>
      <w:r w:rsidR="00CE5E5D">
        <w:rPr>
          <w:rFonts w:asciiTheme="minorHAnsi" w:hAnsiTheme="minorHAnsi"/>
          <w:b/>
          <w:sz w:val="32"/>
          <w:szCs w:val="32"/>
        </w:rPr>
        <w:tab/>
      </w:r>
      <w:r w:rsidR="00CE5E5D">
        <w:rPr>
          <w:rFonts w:asciiTheme="minorHAnsi" w:hAnsiTheme="minorHAnsi"/>
          <w:b/>
          <w:sz w:val="32"/>
          <w:szCs w:val="32"/>
        </w:rPr>
        <w:tab/>
      </w:r>
      <w:r w:rsidR="00CE5E5D">
        <w:rPr>
          <w:rFonts w:asciiTheme="minorHAnsi" w:hAnsiTheme="minorHAnsi"/>
          <w:b/>
          <w:sz w:val="32"/>
          <w:szCs w:val="32"/>
        </w:rPr>
        <w:tab/>
        <w:t>HEALTH AND PHYSICAL EDUCATION</w:t>
      </w:r>
    </w:p>
    <w:tbl>
      <w:tblPr>
        <w:tblW w:w="22019"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8"/>
        <w:gridCol w:w="649"/>
        <w:gridCol w:w="5163"/>
        <w:gridCol w:w="5528"/>
        <w:gridCol w:w="5457"/>
        <w:gridCol w:w="4594"/>
      </w:tblGrid>
      <w:tr w:rsidR="00891F71" w:rsidRPr="006A15D1" w14:paraId="74830D4B" w14:textId="77777777" w:rsidTr="003A32A7">
        <w:trPr>
          <w:cantSplit/>
          <w:trHeight w:val="1527"/>
        </w:trPr>
        <w:tc>
          <w:tcPr>
            <w:tcW w:w="628" w:type="dxa"/>
            <w:vMerge w:val="restart"/>
            <w:shd w:val="clear" w:color="auto" w:fill="0070C0"/>
            <w:textDirection w:val="btLr"/>
            <w:vAlign w:val="center"/>
          </w:tcPr>
          <w:p w14:paraId="73525F13" w14:textId="77777777" w:rsidR="00891F71" w:rsidRPr="00CE5E5D" w:rsidRDefault="00891F71" w:rsidP="00B02F0A">
            <w:pPr>
              <w:spacing w:after="0" w:line="240" w:lineRule="auto"/>
              <w:jc w:val="center"/>
              <w:rPr>
                <w:rFonts w:asciiTheme="minorHAnsi" w:hAnsiTheme="minorHAnsi" w:cs="Arial"/>
                <w:b/>
                <w:color w:val="FFFFFF" w:themeColor="background1"/>
                <w:sz w:val="28"/>
                <w:szCs w:val="28"/>
              </w:rPr>
            </w:pPr>
            <w:r>
              <w:rPr>
                <w:rFonts w:asciiTheme="minorHAnsi" w:hAnsiTheme="minorHAnsi" w:cs="Arial"/>
                <w:b/>
                <w:color w:val="FFFFFF" w:themeColor="background1"/>
                <w:sz w:val="28"/>
                <w:szCs w:val="28"/>
              </w:rPr>
              <w:t>HEALTH AND PHYSICAL EDUCATION 2h/w</w:t>
            </w:r>
          </w:p>
          <w:p w14:paraId="3A164CF8" w14:textId="77777777" w:rsidR="00891F71" w:rsidRPr="006A15D1" w:rsidRDefault="00891F71" w:rsidP="00B02F0A">
            <w:pPr>
              <w:spacing w:after="0" w:line="240" w:lineRule="auto"/>
              <w:jc w:val="center"/>
              <w:rPr>
                <w:rFonts w:asciiTheme="minorHAnsi" w:hAnsiTheme="minorHAnsi" w:cs="Arial"/>
                <w:b/>
                <w:color w:val="FFFFFF" w:themeColor="background1"/>
                <w:sz w:val="36"/>
              </w:rPr>
            </w:pPr>
          </w:p>
          <w:p w14:paraId="0493A3AF" w14:textId="77777777" w:rsidR="00891F71" w:rsidRPr="006A15D1" w:rsidRDefault="00891F71" w:rsidP="00B02F0A">
            <w:pPr>
              <w:spacing w:after="0" w:line="240" w:lineRule="auto"/>
              <w:jc w:val="center"/>
              <w:rPr>
                <w:rFonts w:asciiTheme="minorHAnsi" w:hAnsiTheme="minorHAnsi" w:cs="Arial"/>
                <w:b/>
                <w:color w:val="FFFFFF" w:themeColor="background1"/>
                <w:sz w:val="36"/>
              </w:rPr>
            </w:pPr>
            <w:r w:rsidRPr="006A15D1">
              <w:rPr>
                <w:rFonts w:asciiTheme="minorHAnsi" w:hAnsiTheme="minorHAnsi" w:cs="Arial"/>
                <w:b/>
                <w:color w:val="FFFFFF" w:themeColor="background1"/>
                <w:sz w:val="36"/>
              </w:rPr>
              <w:t xml:space="preserve">  </w:t>
            </w:r>
          </w:p>
          <w:p w14:paraId="5D6C8936" w14:textId="77777777" w:rsidR="00891F71" w:rsidRDefault="00891F71" w:rsidP="00B02F0A">
            <w:pPr>
              <w:spacing w:after="0" w:line="240" w:lineRule="auto"/>
              <w:jc w:val="center"/>
              <w:rPr>
                <w:rFonts w:asciiTheme="minorHAnsi" w:hAnsiTheme="minorHAnsi" w:cs="Arial"/>
                <w:b/>
                <w:color w:val="FFFFFF" w:themeColor="background1"/>
                <w:sz w:val="28"/>
                <w:szCs w:val="28"/>
              </w:rPr>
            </w:pPr>
          </w:p>
        </w:tc>
        <w:tc>
          <w:tcPr>
            <w:tcW w:w="649" w:type="dxa"/>
            <w:shd w:val="clear" w:color="auto" w:fill="00B0F0"/>
            <w:tcMar>
              <w:top w:w="28" w:type="dxa"/>
              <w:left w:w="57" w:type="dxa"/>
              <w:bottom w:w="28" w:type="dxa"/>
              <w:right w:w="57" w:type="dxa"/>
            </w:tcMar>
            <w:textDirection w:val="btLr"/>
          </w:tcPr>
          <w:p w14:paraId="27D8D0E8" w14:textId="42BB6837" w:rsidR="00891F71" w:rsidRDefault="00891F71" w:rsidP="00B02F0A">
            <w:pPr>
              <w:ind w:left="113" w:right="113"/>
              <w:jc w:val="center"/>
              <w:rPr>
                <w:rFonts w:asciiTheme="minorHAnsi" w:hAnsiTheme="minorHAnsi" w:cs="Arial"/>
                <w:b/>
                <w:color w:val="FFFFFF"/>
                <w:sz w:val="18"/>
                <w:szCs w:val="18"/>
              </w:rPr>
            </w:pPr>
            <w:r>
              <w:rPr>
                <w:rFonts w:asciiTheme="minorHAnsi" w:hAnsiTheme="minorHAnsi" w:cs="Arial"/>
                <w:b/>
                <w:color w:val="FFFFFF"/>
                <w:sz w:val="18"/>
                <w:szCs w:val="18"/>
              </w:rPr>
              <w:t>Achievement Standard</w:t>
            </w:r>
          </w:p>
        </w:tc>
        <w:tc>
          <w:tcPr>
            <w:tcW w:w="20742"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103B86B" w14:textId="77777777" w:rsidR="00602A5D" w:rsidRPr="00602A5D" w:rsidRDefault="00602A5D" w:rsidP="00602A5D">
            <w:pPr>
              <w:spacing w:after="0" w:line="240" w:lineRule="auto"/>
              <w:rPr>
                <w:rFonts w:ascii="Helvetica" w:eastAsia="Times New Roman" w:hAnsi="Helvetica"/>
                <w:color w:val="222222"/>
                <w:sz w:val="21"/>
                <w:szCs w:val="21"/>
              </w:rPr>
            </w:pPr>
            <w:r w:rsidRPr="00602A5D">
              <w:rPr>
                <w:rFonts w:ascii="Helvetica" w:eastAsia="Times New Roman" w:hAnsi="Helvetica"/>
                <w:color w:val="222222"/>
                <w:sz w:val="21"/>
                <w:szCs w:val="21"/>
              </w:rPr>
              <w:t>By the end of Year 6, students investigate developmental changes and transitions. They explain the influence of people and places on identities. They recognise the influence of emotions on behaviours and discuss factors that influence how people interact. They describe their own and others’ contributions to health, physical activity, safety and wellbeing. They describe the key features of health-related fitness and the significance of physical activity participation to health and wellbeing. They examine how physical activity, celebrating diversity and connecting to the environment support community wellbeing and cultural understanding.</w:t>
            </w:r>
          </w:p>
          <w:p w14:paraId="7E935078" w14:textId="229C1A09" w:rsidR="00891F71" w:rsidRPr="00DD1410" w:rsidRDefault="00602A5D" w:rsidP="00DD1410">
            <w:pPr>
              <w:spacing w:after="0" w:line="240" w:lineRule="auto"/>
              <w:rPr>
                <w:rFonts w:ascii="Helvetica" w:eastAsia="Times New Roman" w:hAnsi="Helvetica"/>
                <w:color w:val="222222"/>
                <w:sz w:val="21"/>
                <w:szCs w:val="21"/>
              </w:rPr>
            </w:pPr>
            <w:r w:rsidRPr="00602A5D">
              <w:rPr>
                <w:rFonts w:ascii="Helvetica" w:eastAsia="Times New Roman" w:hAnsi="Helvetica"/>
                <w:color w:val="222222"/>
                <w:sz w:val="21"/>
                <w:szCs w:val="21"/>
              </w:rPr>
              <w:t>Students demonstrate fair play and skills to work collaboratively. They access and interpret health information and apply decision-making and problem-solving skills to enhance their own and others’ health, safety and wellbeing. They perform specialised movement skills and sequences and propose and combine movement concepts and strategies to achieve movement outcomes and solve movement challenges. They apply the elements of movement when composing and performing movement sequences.</w:t>
            </w:r>
          </w:p>
        </w:tc>
      </w:tr>
      <w:tr w:rsidR="00891F71" w:rsidRPr="006A15D1" w14:paraId="28026875" w14:textId="77777777" w:rsidTr="00DD1410">
        <w:trPr>
          <w:cantSplit/>
          <w:trHeight w:val="677"/>
        </w:trPr>
        <w:tc>
          <w:tcPr>
            <w:tcW w:w="628" w:type="dxa"/>
            <w:vMerge/>
            <w:shd w:val="clear" w:color="auto" w:fill="0070C0"/>
            <w:textDirection w:val="btLr"/>
            <w:vAlign w:val="center"/>
          </w:tcPr>
          <w:p w14:paraId="0C584A30" w14:textId="77777777" w:rsidR="00891F71" w:rsidRDefault="00891F71" w:rsidP="00B02F0A">
            <w:pPr>
              <w:spacing w:after="0" w:line="240" w:lineRule="auto"/>
              <w:jc w:val="center"/>
              <w:rPr>
                <w:rFonts w:asciiTheme="minorHAnsi" w:hAnsiTheme="minorHAnsi" w:cs="Arial"/>
                <w:b/>
                <w:color w:val="FFFFFF" w:themeColor="background1"/>
                <w:sz w:val="28"/>
                <w:szCs w:val="28"/>
              </w:rPr>
            </w:pPr>
          </w:p>
        </w:tc>
        <w:tc>
          <w:tcPr>
            <w:tcW w:w="649" w:type="dxa"/>
            <w:shd w:val="clear" w:color="auto" w:fill="00B0F0"/>
            <w:tcMar>
              <w:top w:w="28" w:type="dxa"/>
              <w:left w:w="57" w:type="dxa"/>
              <w:bottom w:w="28" w:type="dxa"/>
              <w:right w:w="57" w:type="dxa"/>
            </w:tcMar>
            <w:textDirection w:val="btLr"/>
          </w:tcPr>
          <w:p w14:paraId="3222DAFF" w14:textId="77777777" w:rsidR="00891F71" w:rsidRDefault="00891F71" w:rsidP="00891F71">
            <w:pPr>
              <w:ind w:left="113" w:right="113"/>
              <w:rPr>
                <w:rFonts w:asciiTheme="minorHAnsi" w:hAnsiTheme="minorHAnsi" w:cs="Arial"/>
                <w:b/>
                <w:color w:val="FFFFFF"/>
                <w:sz w:val="18"/>
                <w:szCs w:val="18"/>
              </w:rPr>
            </w:pPr>
          </w:p>
        </w:tc>
        <w:tc>
          <w:tcPr>
            <w:tcW w:w="5163"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7E382E04" w14:textId="50C8B9F3" w:rsidR="00891F71" w:rsidRPr="000E1683" w:rsidRDefault="00891F71" w:rsidP="00891F71">
            <w:pPr>
              <w:spacing w:line="240" w:lineRule="auto"/>
              <w:jc w:val="center"/>
              <w:rPr>
                <w:b/>
                <w:u w:val="single"/>
              </w:rPr>
            </w:pPr>
            <w:r w:rsidRPr="006A15D1">
              <w:rPr>
                <w:rFonts w:ascii="Arial" w:hAnsi="Arial" w:cs="Arial"/>
                <w:b/>
                <w:color w:val="FFFFFF"/>
                <w:sz w:val="48"/>
                <w:szCs w:val="20"/>
                <w:lang w:val="en-GB" w:eastAsia="en-US"/>
              </w:rPr>
              <w:t>Term 1</w:t>
            </w:r>
          </w:p>
        </w:tc>
        <w:tc>
          <w:tcPr>
            <w:tcW w:w="5528"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4C4A574C" w14:textId="3F928CBF" w:rsidR="00891F71" w:rsidRPr="000E1683" w:rsidRDefault="00891F71" w:rsidP="00891F71">
            <w:pPr>
              <w:spacing w:line="240" w:lineRule="auto"/>
              <w:jc w:val="center"/>
              <w:rPr>
                <w:b/>
                <w:u w:val="single"/>
              </w:rPr>
            </w:pPr>
            <w:r w:rsidRPr="006A15D1">
              <w:rPr>
                <w:rFonts w:ascii="Arial" w:hAnsi="Arial" w:cs="Arial"/>
                <w:b/>
                <w:color w:val="FFFFFF"/>
                <w:sz w:val="48"/>
                <w:szCs w:val="20"/>
                <w:lang w:val="en-GB" w:eastAsia="en-US"/>
              </w:rPr>
              <w:t>Term 2</w:t>
            </w:r>
          </w:p>
        </w:tc>
        <w:tc>
          <w:tcPr>
            <w:tcW w:w="5457"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5B03E496" w14:textId="742E63AF" w:rsidR="00891F71" w:rsidRPr="000E1683" w:rsidRDefault="00891F71" w:rsidP="00891F71">
            <w:pPr>
              <w:spacing w:line="240" w:lineRule="auto"/>
              <w:jc w:val="center"/>
              <w:rPr>
                <w:b/>
                <w:u w:val="single"/>
              </w:rPr>
            </w:pPr>
            <w:r w:rsidRPr="006A15D1">
              <w:rPr>
                <w:rFonts w:ascii="Arial" w:hAnsi="Arial" w:cs="Arial"/>
                <w:b/>
                <w:color w:val="FFFFFF"/>
                <w:sz w:val="48"/>
                <w:szCs w:val="20"/>
                <w:lang w:val="en-GB" w:eastAsia="en-US"/>
              </w:rPr>
              <w:t>Term 3</w:t>
            </w:r>
          </w:p>
        </w:tc>
        <w:tc>
          <w:tcPr>
            <w:tcW w:w="4594"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3F653080" w14:textId="32B32AC9" w:rsidR="00891F71" w:rsidRPr="000E1683" w:rsidRDefault="00891F71" w:rsidP="00891F71">
            <w:pPr>
              <w:spacing w:line="240" w:lineRule="auto"/>
              <w:jc w:val="center"/>
              <w:rPr>
                <w:b/>
                <w:u w:val="single"/>
              </w:rPr>
            </w:pPr>
            <w:r w:rsidRPr="006A15D1">
              <w:rPr>
                <w:rFonts w:ascii="Arial" w:hAnsi="Arial" w:cs="Arial"/>
                <w:b/>
                <w:color w:val="FFFFFF"/>
                <w:sz w:val="48"/>
                <w:szCs w:val="20"/>
                <w:lang w:val="en-GB" w:eastAsia="en-US"/>
              </w:rPr>
              <w:t>Term 4</w:t>
            </w:r>
          </w:p>
        </w:tc>
      </w:tr>
      <w:tr w:rsidR="00891F71" w:rsidRPr="006A15D1" w14:paraId="144178EC" w14:textId="77777777" w:rsidTr="00DD1410">
        <w:trPr>
          <w:cantSplit/>
          <w:trHeight w:val="1836"/>
        </w:trPr>
        <w:tc>
          <w:tcPr>
            <w:tcW w:w="628" w:type="dxa"/>
            <w:vMerge/>
            <w:shd w:val="clear" w:color="auto" w:fill="0070C0"/>
            <w:textDirection w:val="btLr"/>
            <w:vAlign w:val="center"/>
          </w:tcPr>
          <w:p w14:paraId="0C9E126E" w14:textId="77777777" w:rsidR="00891F71" w:rsidRPr="006A15D1" w:rsidRDefault="00891F71" w:rsidP="00B02F0A">
            <w:pPr>
              <w:spacing w:after="0" w:line="240" w:lineRule="auto"/>
              <w:jc w:val="center"/>
              <w:rPr>
                <w:rFonts w:asciiTheme="minorHAnsi" w:hAnsiTheme="minorHAnsi" w:cs="Arial"/>
                <w:b/>
                <w:color w:val="FFFFFF"/>
                <w:sz w:val="36"/>
                <w:szCs w:val="20"/>
              </w:rPr>
            </w:pPr>
          </w:p>
        </w:tc>
        <w:tc>
          <w:tcPr>
            <w:tcW w:w="649" w:type="dxa"/>
            <w:shd w:val="clear" w:color="auto" w:fill="00B0F0"/>
            <w:tcMar>
              <w:top w:w="28" w:type="dxa"/>
              <w:left w:w="57" w:type="dxa"/>
              <w:bottom w:w="28" w:type="dxa"/>
              <w:right w:w="57" w:type="dxa"/>
            </w:tcMar>
            <w:textDirection w:val="btLr"/>
          </w:tcPr>
          <w:p w14:paraId="2735BAB6" w14:textId="77777777" w:rsidR="00891F71" w:rsidRPr="00C3240E" w:rsidRDefault="00891F71" w:rsidP="00B02F0A">
            <w:pPr>
              <w:ind w:left="113" w:right="113"/>
              <w:jc w:val="center"/>
              <w:rPr>
                <w:rFonts w:asciiTheme="minorHAnsi" w:hAnsiTheme="minorHAnsi" w:cs="Arial"/>
                <w:b/>
                <w:sz w:val="18"/>
                <w:szCs w:val="18"/>
              </w:rPr>
            </w:pPr>
            <w:r>
              <w:rPr>
                <w:rFonts w:asciiTheme="minorHAnsi" w:hAnsiTheme="minorHAnsi" w:cs="Arial"/>
                <w:b/>
                <w:color w:val="FFFFFF"/>
                <w:sz w:val="18"/>
                <w:szCs w:val="18"/>
              </w:rPr>
              <w:t>Physical Education</w:t>
            </w:r>
          </w:p>
        </w:tc>
        <w:tc>
          <w:tcPr>
            <w:tcW w:w="516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1C831CE" w14:textId="3166A3CF" w:rsidR="00C17EBD" w:rsidRDefault="00C17EBD" w:rsidP="00C17EBD">
            <w:pPr>
              <w:spacing w:line="240" w:lineRule="auto"/>
              <w:rPr>
                <w:b/>
                <w:u w:val="single"/>
              </w:rPr>
            </w:pPr>
            <w:r w:rsidRPr="000E1683">
              <w:rPr>
                <w:b/>
                <w:u w:val="single"/>
              </w:rPr>
              <w:t>Swimming</w:t>
            </w:r>
            <w:r>
              <w:rPr>
                <w:b/>
                <w:u w:val="single"/>
              </w:rPr>
              <w:t>: Stroke Technique/Development</w:t>
            </w:r>
          </w:p>
          <w:p w14:paraId="15BD7360" w14:textId="256BBE0C" w:rsidR="00C17EBD" w:rsidRPr="00C17EBD" w:rsidRDefault="00C17EBD" w:rsidP="00C17EBD">
            <w:pPr>
              <w:spacing w:line="240" w:lineRule="auto"/>
              <w:rPr>
                <w:bCs/>
              </w:rPr>
            </w:pPr>
            <w:r w:rsidRPr="00C17EBD">
              <w:rPr>
                <w:bCs/>
              </w:rPr>
              <w:t>Jnr Lifesaving</w:t>
            </w:r>
          </w:p>
          <w:p w14:paraId="2627DDF4" w14:textId="77777777" w:rsidR="00891F71" w:rsidRDefault="00891F71" w:rsidP="00B02F0A">
            <w:pPr>
              <w:spacing w:line="240" w:lineRule="auto"/>
            </w:pPr>
            <w:r>
              <w:t>Aquathon</w:t>
            </w:r>
          </w:p>
          <w:p w14:paraId="177B1069" w14:textId="4ACE9228" w:rsidR="00891F71" w:rsidRPr="00DD1410" w:rsidRDefault="00891F71" w:rsidP="00DD1410">
            <w:pPr>
              <w:spacing w:line="240" w:lineRule="auto"/>
            </w:pPr>
            <w:r>
              <w:t>Cross Country Carnival Preparation</w:t>
            </w:r>
          </w:p>
        </w:tc>
        <w:tc>
          <w:tcPr>
            <w:tcW w:w="55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7315319" w14:textId="77777777" w:rsidR="00891F71" w:rsidRPr="000E1683" w:rsidRDefault="00891F71" w:rsidP="00B02F0A">
            <w:pPr>
              <w:spacing w:line="240" w:lineRule="auto"/>
              <w:rPr>
                <w:b/>
                <w:u w:val="single"/>
              </w:rPr>
            </w:pPr>
            <w:r w:rsidRPr="000E1683">
              <w:rPr>
                <w:b/>
                <w:u w:val="single"/>
              </w:rPr>
              <w:t>Athletics:</w:t>
            </w:r>
          </w:p>
          <w:p w14:paraId="6A4DE6CE" w14:textId="77777777" w:rsidR="00891F71" w:rsidRDefault="00891F71" w:rsidP="00B02F0A">
            <w:pPr>
              <w:spacing w:line="240" w:lineRule="auto"/>
            </w:pPr>
            <w:r>
              <w:t>Athletic Development &amp; Technique</w:t>
            </w:r>
          </w:p>
          <w:p w14:paraId="1166266E" w14:textId="20672D90" w:rsidR="00891F71" w:rsidRPr="00DD1410" w:rsidRDefault="00891F71" w:rsidP="00DD1410">
            <w:pPr>
              <w:spacing w:line="240" w:lineRule="auto"/>
            </w:pPr>
            <w:r>
              <w:t>Athletics Carnival Preparation</w:t>
            </w:r>
          </w:p>
        </w:tc>
        <w:tc>
          <w:tcPr>
            <w:tcW w:w="545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59A92E1" w14:textId="5280B91D" w:rsidR="00891F71" w:rsidRPr="00DD1410" w:rsidRDefault="00891F71" w:rsidP="00DD1410">
            <w:pPr>
              <w:spacing w:line="240" w:lineRule="auto"/>
              <w:rPr>
                <w:b/>
                <w:u w:val="single"/>
              </w:rPr>
            </w:pPr>
            <w:r w:rsidRPr="000E1683">
              <w:rPr>
                <w:b/>
                <w:u w:val="single"/>
              </w:rPr>
              <w:t xml:space="preserve">Go </w:t>
            </w:r>
            <w:proofErr w:type="spellStart"/>
            <w:r w:rsidRPr="000E1683">
              <w:rPr>
                <w:b/>
                <w:u w:val="single"/>
              </w:rPr>
              <w:t>Go</w:t>
            </w:r>
            <w:proofErr w:type="spellEnd"/>
            <w:r w:rsidRPr="000E1683">
              <w:rPr>
                <w:b/>
                <w:u w:val="single"/>
              </w:rPr>
              <w:t xml:space="preserve"> Gol</w:t>
            </w:r>
            <w:r w:rsidR="00DD1410">
              <w:rPr>
                <w:b/>
                <w:u w:val="single"/>
              </w:rPr>
              <w:t>f</w:t>
            </w:r>
          </w:p>
        </w:tc>
        <w:tc>
          <w:tcPr>
            <w:tcW w:w="45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60196F0" w14:textId="3F154F0E" w:rsidR="00891F71" w:rsidRPr="000E1683" w:rsidRDefault="00891F71" w:rsidP="00B02F0A">
            <w:pPr>
              <w:spacing w:line="240" w:lineRule="auto"/>
              <w:rPr>
                <w:b/>
                <w:u w:val="single"/>
              </w:rPr>
            </w:pPr>
            <w:r w:rsidRPr="000E1683">
              <w:rPr>
                <w:b/>
                <w:u w:val="single"/>
              </w:rPr>
              <w:t>Swimming</w:t>
            </w:r>
            <w:r w:rsidR="00C17EBD">
              <w:rPr>
                <w:b/>
                <w:u w:val="single"/>
              </w:rPr>
              <w:t>: Stroke Technique/Development</w:t>
            </w:r>
          </w:p>
          <w:p w14:paraId="7F5252DA" w14:textId="77777777" w:rsidR="00891F71" w:rsidRPr="00E45961" w:rsidRDefault="00891F71" w:rsidP="00B02F0A">
            <w:pPr>
              <w:spacing w:before="80" w:after="80" w:line="240" w:lineRule="auto"/>
              <w:rPr>
                <w:rFonts w:asciiTheme="minorHAnsi" w:eastAsia="Calibri" w:hAnsiTheme="minorHAnsi" w:cs="Arial"/>
                <w:lang w:val="en-US" w:eastAsia="en-US" w:bidi="en-US"/>
              </w:rPr>
            </w:pPr>
            <w:r w:rsidRPr="00E45961">
              <w:rPr>
                <w:rFonts w:asciiTheme="minorHAnsi" w:eastAsia="Calibri" w:hAnsiTheme="minorHAnsi" w:cs="Arial"/>
                <w:lang w:val="en-US" w:eastAsia="en-US" w:bidi="en-US"/>
              </w:rPr>
              <w:t>Swimming Carnival Preparation</w:t>
            </w:r>
          </w:p>
        </w:tc>
      </w:tr>
      <w:tr w:rsidR="00891F71" w:rsidRPr="006A15D1" w14:paraId="1FE733EB" w14:textId="77777777" w:rsidTr="00EC0159">
        <w:trPr>
          <w:cantSplit/>
          <w:trHeight w:val="1613"/>
        </w:trPr>
        <w:tc>
          <w:tcPr>
            <w:tcW w:w="628" w:type="dxa"/>
            <w:vMerge/>
            <w:shd w:val="clear" w:color="auto" w:fill="0070C0"/>
            <w:textDirection w:val="btLr"/>
            <w:vAlign w:val="center"/>
          </w:tcPr>
          <w:p w14:paraId="2EC8B5CD" w14:textId="77777777" w:rsidR="00891F71" w:rsidRPr="006A15D1" w:rsidRDefault="00891F71" w:rsidP="00B02F0A">
            <w:pPr>
              <w:spacing w:after="0" w:line="240" w:lineRule="auto"/>
              <w:jc w:val="center"/>
              <w:rPr>
                <w:rFonts w:asciiTheme="minorHAnsi" w:hAnsiTheme="minorHAnsi" w:cs="Arial"/>
                <w:b/>
                <w:color w:val="FFFFFF" w:themeColor="background1"/>
                <w:sz w:val="36"/>
              </w:rPr>
            </w:pPr>
          </w:p>
        </w:tc>
        <w:tc>
          <w:tcPr>
            <w:tcW w:w="649" w:type="dxa"/>
            <w:shd w:val="clear" w:color="auto" w:fill="00B0F0"/>
            <w:tcMar>
              <w:top w:w="28" w:type="dxa"/>
              <w:left w:w="57" w:type="dxa"/>
              <w:bottom w:w="28" w:type="dxa"/>
              <w:right w:w="57" w:type="dxa"/>
            </w:tcMar>
            <w:textDirection w:val="btLr"/>
          </w:tcPr>
          <w:p w14:paraId="64F3388F" w14:textId="77777777" w:rsidR="00891F71" w:rsidRPr="00C3240E" w:rsidRDefault="00891F71" w:rsidP="00B02F0A">
            <w:pPr>
              <w:ind w:left="113" w:right="113"/>
              <w:jc w:val="center"/>
              <w:rPr>
                <w:rFonts w:asciiTheme="minorHAnsi" w:hAnsiTheme="minorHAnsi" w:cs="Arial"/>
                <w:b/>
                <w:color w:val="FFFFFF" w:themeColor="background1"/>
                <w:sz w:val="18"/>
                <w:szCs w:val="18"/>
              </w:rPr>
            </w:pPr>
            <w:r w:rsidRPr="00C3240E">
              <w:rPr>
                <w:rFonts w:asciiTheme="minorHAnsi" w:hAnsiTheme="minorHAnsi" w:cs="Arial"/>
                <w:b/>
                <w:color w:val="FFFFFF" w:themeColor="background1"/>
                <w:sz w:val="18"/>
                <w:szCs w:val="18"/>
              </w:rPr>
              <w:t>ACHIEVEMENT STANDARD</w:t>
            </w:r>
          </w:p>
        </w:tc>
        <w:tc>
          <w:tcPr>
            <w:tcW w:w="516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2FE8F25" w14:textId="77777777" w:rsidR="00891F71" w:rsidRDefault="00891F71" w:rsidP="00B02F0A">
            <w:pPr>
              <w:spacing w:before="40" w:after="40"/>
              <w:rPr>
                <w:rFonts w:asciiTheme="minorHAnsi" w:eastAsia="Calibri" w:hAnsiTheme="minorHAnsi" w:cs="Arial"/>
                <w:sz w:val="18"/>
                <w:szCs w:val="18"/>
                <w:lang w:val="en-US" w:eastAsia="en-US" w:bidi="en-US"/>
              </w:rPr>
            </w:pPr>
            <w:r>
              <w:rPr>
                <w:rFonts w:asciiTheme="minorHAnsi" w:eastAsia="Calibri" w:hAnsiTheme="minorHAnsi" w:cs="Arial"/>
                <w:sz w:val="18"/>
                <w:szCs w:val="18"/>
                <w:lang w:eastAsia="en-US" w:bidi="en-US"/>
              </w:rPr>
              <w:t>T</w:t>
            </w:r>
            <w:r w:rsidRPr="005C0E00">
              <w:rPr>
                <w:rFonts w:asciiTheme="minorHAnsi" w:eastAsia="Calibri" w:hAnsiTheme="minorHAnsi" w:cs="Arial"/>
                <w:sz w:val="18"/>
                <w:szCs w:val="18"/>
                <w:lang w:val="en-US" w:eastAsia="en-US" w:bidi="en-US"/>
              </w:rPr>
              <w:t xml:space="preserve">hey perform specialised movement skills and sequences </w:t>
            </w:r>
            <w:r>
              <w:rPr>
                <w:rFonts w:asciiTheme="minorHAnsi" w:eastAsia="Calibri" w:hAnsiTheme="minorHAnsi" w:cs="Arial"/>
                <w:sz w:val="18"/>
                <w:szCs w:val="18"/>
                <w:lang w:val="en-US" w:eastAsia="en-US" w:bidi="en-US"/>
              </w:rPr>
              <w:t xml:space="preserve">in relation to swimming and water activity such as </w:t>
            </w:r>
            <w:r w:rsidRPr="000E1683">
              <w:rPr>
                <w:rFonts w:asciiTheme="minorHAnsi" w:eastAsia="Calibri" w:hAnsiTheme="minorHAnsi" w:cs="Arial"/>
                <w:b/>
                <w:i/>
                <w:sz w:val="18"/>
                <w:szCs w:val="18"/>
                <w:lang w:val="en-US" w:eastAsia="en-US" w:bidi="en-US"/>
              </w:rPr>
              <w:t xml:space="preserve">Freestyle, Backstroke, </w:t>
            </w:r>
            <w:proofErr w:type="spellStart"/>
            <w:r w:rsidRPr="000E1683">
              <w:rPr>
                <w:rFonts w:asciiTheme="minorHAnsi" w:eastAsia="Calibri" w:hAnsiTheme="minorHAnsi" w:cs="Arial"/>
                <w:b/>
                <w:i/>
                <w:sz w:val="18"/>
                <w:szCs w:val="18"/>
                <w:lang w:val="en-US" w:eastAsia="en-US" w:bidi="en-US"/>
              </w:rPr>
              <w:t>Breastroke</w:t>
            </w:r>
            <w:proofErr w:type="spellEnd"/>
            <w:r w:rsidRPr="000E1683">
              <w:rPr>
                <w:rFonts w:asciiTheme="minorHAnsi" w:eastAsia="Calibri" w:hAnsiTheme="minorHAnsi" w:cs="Arial"/>
                <w:b/>
                <w:i/>
                <w:sz w:val="18"/>
                <w:szCs w:val="18"/>
                <w:lang w:val="en-US" w:eastAsia="en-US" w:bidi="en-US"/>
              </w:rPr>
              <w:t xml:space="preserve"> Survival stroke</w:t>
            </w:r>
            <w:r w:rsidRPr="000E1683">
              <w:rPr>
                <w:rFonts w:asciiTheme="minorHAnsi" w:eastAsia="Calibri" w:hAnsiTheme="minorHAnsi" w:cs="Arial"/>
                <w:b/>
                <w:sz w:val="18"/>
                <w:szCs w:val="18"/>
                <w:lang w:val="en-US" w:eastAsia="en-US" w:bidi="en-US"/>
              </w:rPr>
              <w:t>.</w:t>
            </w:r>
            <w:r>
              <w:rPr>
                <w:rFonts w:asciiTheme="minorHAnsi" w:eastAsia="Calibri" w:hAnsiTheme="minorHAnsi" w:cs="Arial"/>
                <w:sz w:val="18"/>
                <w:szCs w:val="18"/>
                <w:lang w:val="en-US" w:eastAsia="en-US" w:bidi="en-US"/>
              </w:rPr>
              <w:t xml:space="preserve">  They will be able to </w:t>
            </w:r>
            <w:r w:rsidRPr="005C0E00">
              <w:rPr>
                <w:rFonts w:asciiTheme="minorHAnsi" w:eastAsia="Calibri" w:hAnsiTheme="minorHAnsi" w:cs="Arial"/>
                <w:sz w:val="18"/>
                <w:szCs w:val="18"/>
                <w:lang w:val="en-US" w:eastAsia="en-US" w:bidi="en-US"/>
              </w:rPr>
              <w:t>propose and combine movement concepts and strategies to achieve movement outcomes and solve movement challenges. They apply the elements of movement when composing and performing movement sequences.</w:t>
            </w:r>
          </w:p>
          <w:p w14:paraId="22056412" w14:textId="77777777" w:rsidR="005B45F0" w:rsidRDefault="005B45F0" w:rsidP="00B02F0A">
            <w:pPr>
              <w:spacing w:before="40" w:after="40"/>
              <w:rPr>
                <w:rFonts w:asciiTheme="minorHAnsi" w:eastAsia="Calibri" w:hAnsiTheme="minorHAnsi" w:cs="Arial"/>
                <w:sz w:val="18"/>
                <w:szCs w:val="18"/>
                <w:lang w:val="en-US" w:eastAsia="en-US" w:bidi="en-US"/>
              </w:rPr>
            </w:pPr>
          </w:p>
          <w:p w14:paraId="61CDC3E7" w14:textId="2143CB9C" w:rsidR="005B45F0" w:rsidRPr="005C0E00" w:rsidRDefault="005B45F0" w:rsidP="00B02F0A">
            <w:pPr>
              <w:spacing w:before="40" w:after="40"/>
              <w:rPr>
                <w:rFonts w:asciiTheme="minorHAnsi" w:eastAsia="Calibri" w:hAnsiTheme="minorHAnsi" w:cs="Arial"/>
                <w:sz w:val="18"/>
                <w:szCs w:val="18"/>
                <w:lang w:val="en-US" w:eastAsia="en-US" w:bidi="en-US"/>
              </w:rPr>
            </w:pPr>
            <w:r w:rsidRPr="005C0E00">
              <w:rPr>
                <w:rFonts w:asciiTheme="minorHAnsi" w:eastAsia="Calibri" w:hAnsiTheme="minorHAnsi" w:cs="Arial"/>
                <w:sz w:val="18"/>
                <w:szCs w:val="18"/>
                <w:lang w:val="en-US" w:eastAsia="en-US" w:bidi="en-US"/>
              </w:rPr>
              <w:t xml:space="preserve">They perform </w:t>
            </w:r>
            <w:proofErr w:type="spellStart"/>
            <w:r w:rsidRPr="005C0E00">
              <w:rPr>
                <w:rFonts w:asciiTheme="minorHAnsi" w:eastAsia="Calibri" w:hAnsiTheme="minorHAnsi" w:cs="Arial"/>
                <w:sz w:val="18"/>
                <w:szCs w:val="18"/>
                <w:lang w:val="en-US" w:eastAsia="en-US" w:bidi="en-US"/>
              </w:rPr>
              <w:t>specialised</w:t>
            </w:r>
            <w:proofErr w:type="spellEnd"/>
            <w:r w:rsidRPr="005C0E00">
              <w:rPr>
                <w:rFonts w:asciiTheme="minorHAnsi" w:eastAsia="Calibri" w:hAnsiTheme="minorHAnsi" w:cs="Arial"/>
                <w:sz w:val="18"/>
                <w:szCs w:val="18"/>
                <w:lang w:val="en-US" w:eastAsia="en-US" w:bidi="en-US"/>
              </w:rPr>
              <w:t xml:space="preserve"> movement skills and sequences</w:t>
            </w:r>
            <w:r>
              <w:rPr>
                <w:rFonts w:asciiTheme="minorHAnsi" w:eastAsia="Calibri" w:hAnsiTheme="minorHAnsi" w:cs="Arial"/>
                <w:sz w:val="18"/>
                <w:szCs w:val="18"/>
                <w:lang w:val="en-US" w:eastAsia="en-US" w:bidi="en-US"/>
              </w:rPr>
              <w:t xml:space="preserve"> in relation to water safety and water rescue such as </w:t>
            </w:r>
            <w:r>
              <w:rPr>
                <w:rFonts w:asciiTheme="minorHAnsi" w:eastAsia="Calibri" w:hAnsiTheme="minorHAnsi" w:cs="Arial"/>
                <w:b/>
                <w:i/>
                <w:sz w:val="18"/>
                <w:szCs w:val="18"/>
                <w:lang w:val="en-US" w:eastAsia="en-US" w:bidi="en-US"/>
              </w:rPr>
              <w:t>throw &amp; reach rescue, contact tow</w:t>
            </w:r>
            <w:r w:rsidR="00396ACE">
              <w:rPr>
                <w:rFonts w:asciiTheme="minorHAnsi" w:eastAsia="Calibri" w:hAnsiTheme="minorHAnsi" w:cs="Arial"/>
                <w:b/>
                <w:i/>
                <w:sz w:val="18"/>
                <w:szCs w:val="18"/>
                <w:lang w:val="en-US" w:eastAsia="en-US" w:bidi="en-US"/>
              </w:rPr>
              <w:t>, scenarios analysis</w:t>
            </w:r>
            <w:r>
              <w:rPr>
                <w:rFonts w:asciiTheme="minorHAnsi" w:eastAsia="Calibri" w:hAnsiTheme="minorHAnsi" w:cs="Arial"/>
                <w:b/>
                <w:i/>
                <w:sz w:val="18"/>
                <w:szCs w:val="18"/>
                <w:lang w:val="en-US" w:eastAsia="en-US" w:bidi="en-US"/>
              </w:rPr>
              <w:t xml:space="preserve"> &amp; water survival skills. </w:t>
            </w:r>
            <w:r w:rsidRPr="000E1683">
              <w:rPr>
                <w:rFonts w:asciiTheme="minorHAnsi" w:eastAsia="Calibri" w:hAnsiTheme="minorHAnsi" w:cs="Arial"/>
                <w:sz w:val="18"/>
                <w:szCs w:val="18"/>
                <w:lang w:val="en-US" w:eastAsia="en-US" w:bidi="en-US"/>
              </w:rPr>
              <w:t>They will be able to</w:t>
            </w:r>
            <w:r w:rsidRPr="005C0E00">
              <w:rPr>
                <w:rFonts w:asciiTheme="minorHAnsi" w:eastAsia="Calibri" w:hAnsiTheme="minorHAnsi" w:cs="Arial"/>
                <w:sz w:val="18"/>
                <w:szCs w:val="18"/>
                <w:lang w:val="en-US" w:eastAsia="en-US" w:bidi="en-US"/>
              </w:rPr>
              <w:t xml:space="preserve"> and propose and combine movement concepts and strategies to achieve movement outcomes and solve movement challenges. They apply the elements of movement when composing and performing movement sequences.</w:t>
            </w:r>
          </w:p>
        </w:tc>
        <w:tc>
          <w:tcPr>
            <w:tcW w:w="55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DE15BB9" w14:textId="77777777" w:rsidR="00891F71" w:rsidRPr="005C0E00" w:rsidRDefault="00891F71" w:rsidP="00B02F0A">
            <w:pPr>
              <w:spacing w:before="40" w:after="40"/>
              <w:rPr>
                <w:rFonts w:asciiTheme="minorHAnsi" w:eastAsia="Calibri" w:hAnsiTheme="minorHAnsi" w:cs="Arial"/>
                <w:sz w:val="18"/>
                <w:szCs w:val="18"/>
                <w:lang w:val="en-US" w:eastAsia="en-US" w:bidi="en-US"/>
              </w:rPr>
            </w:pPr>
            <w:r w:rsidRPr="005C0E00">
              <w:rPr>
                <w:rFonts w:asciiTheme="minorHAnsi" w:eastAsia="Calibri" w:hAnsiTheme="minorHAnsi" w:cs="Arial"/>
                <w:sz w:val="18"/>
                <w:szCs w:val="18"/>
                <w:lang w:val="en-US" w:eastAsia="en-US" w:bidi="en-US"/>
              </w:rPr>
              <w:t xml:space="preserve">They perform specialised movement skills and sequences </w:t>
            </w:r>
            <w:r>
              <w:rPr>
                <w:rFonts w:asciiTheme="minorHAnsi" w:eastAsia="Calibri" w:hAnsiTheme="minorHAnsi" w:cs="Arial"/>
                <w:sz w:val="18"/>
                <w:szCs w:val="18"/>
                <w:lang w:val="en-US" w:eastAsia="en-US" w:bidi="en-US"/>
              </w:rPr>
              <w:t xml:space="preserve">in relation to athletics such as </w:t>
            </w:r>
            <w:r w:rsidRPr="000E1683">
              <w:rPr>
                <w:rFonts w:asciiTheme="minorHAnsi" w:eastAsia="Calibri" w:hAnsiTheme="minorHAnsi" w:cs="Arial"/>
                <w:b/>
                <w:i/>
                <w:sz w:val="18"/>
                <w:szCs w:val="18"/>
                <w:lang w:val="en-US" w:eastAsia="en-US" w:bidi="en-US"/>
              </w:rPr>
              <w:t xml:space="preserve">Sprinting, Long </w:t>
            </w:r>
            <w:r>
              <w:rPr>
                <w:rFonts w:asciiTheme="minorHAnsi" w:eastAsia="Calibri" w:hAnsiTheme="minorHAnsi" w:cs="Arial"/>
                <w:b/>
                <w:i/>
                <w:sz w:val="18"/>
                <w:szCs w:val="18"/>
                <w:lang w:val="en-US" w:eastAsia="en-US" w:bidi="en-US"/>
              </w:rPr>
              <w:t>J</w:t>
            </w:r>
            <w:r w:rsidRPr="000E1683">
              <w:rPr>
                <w:rFonts w:asciiTheme="minorHAnsi" w:eastAsia="Calibri" w:hAnsiTheme="minorHAnsi" w:cs="Arial"/>
                <w:b/>
                <w:i/>
                <w:sz w:val="18"/>
                <w:szCs w:val="18"/>
                <w:lang w:val="en-US" w:eastAsia="en-US" w:bidi="en-US"/>
              </w:rPr>
              <w:t>ump, High Jump, Shot Putt/Throwing</w:t>
            </w:r>
            <w:r w:rsidRPr="000E1683">
              <w:rPr>
                <w:rFonts w:asciiTheme="minorHAnsi" w:eastAsia="Calibri" w:hAnsiTheme="minorHAnsi" w:cs="Arial"/>
                <w:b/>
                <w:sz w:val="18"/>
                <w:szCs w:val="18"/>
                <w:lang w:val="en-US" w:eastAsia="en-US" w:bidi="en-US"/>
              </w:rPr>
              <w:t>.</w:t>
            </w:r>
            <w:r>
              <w:rPr>
                <w:rFonts w:asciiTheme="minorHAnsi" w:eastAsia="Calibri" w:hAnsiTheme="minorHAnsi" w:cs="Arial"/>
                <w:sz w:val="18"/>
                <w:szCs w:val="18"/>
                <w:lang w:val="en-US" w:eastAsia="en-US" w:bidi="en-US"/>
              </w:rPr>
              <w:t xml:space="preserve">  They will be able to</w:t>
            </w:r>
            <w:r w:rsidRPr="005C0E00">
              <w:rPr>
                <w:rFonts w:asciiTheme="minorHAnsi" w:eastAsia="Calibri" w:hAnsiTheme="minorHAnsi" w:cs="Arial"/>
                <w:sz w:val="18"/>
                <w:szCs w:val="18"/>
                <w:lang w:val="en-US" w:eastAsia="en-US" w:bidi="en-US"/>
              </w:rPr>
              <w:t xml:space="preserve"> propose and combine movement concepts and strategies to achieve movement outcomes and solve movement challenges. They apply the elements of movement when composing and performing movement sequences.</w:t>
            </w:r>
          </w:p>
        </w:tc>
        <w:tc>
          <w:tcPr>
            <w:tcW w:w="545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98883C7" w14:textId="77777777" w:rsidR="00891F71" w:rsidRPr="005C0E00" w:rsidRDefault="00891F71" w:rsidP="00B02F0A">
            <w:pPr>
              <w:spacing w:before="40" w:after="40"/>
              <w:rPr>
                <w:rFonts w:asciiTheme="minorHAnsi" w:eastAsia="Calibri" w:hAnsiTheme="minorHAnsi" w:cs="Arial"/>
                <w:sz w:val="18"/>
                <w:szCs w:val="18"/>
                <w:lang w:val="en-US" w:eastAsia="en-US" w:bidi="en-US"/>
              </w:rPr>
            </w:pPr>
            <w:r w:rsidRPr="005C0E00">
              <w:rPr>
                <w:rFonts w:asciiTheme="minorHAnsi" w:eastAsia="Calibri" w:hAnsiTheme="minorHAnsi" w:cs="Arial"/>
                <w:sz w:val="18"/>
                <w:szCs w:val="18"/>
                <w:lang w:val="en-US" w:eastAsia="en-US" w:bidi="en-US"/>
              </w:rPr>
              <w:t xml:space="preserve">They perform specialised movement skills and sequences </w:t>
            </w:r>
            <w:r>
              <w:rPr>
                <w:rFonts w:asciiTheme="minorHAnsi" w:eastAsia="Calibri" w:hAnsiTheme="minorHAnsi" w:cs="Arial"/>
                <w:sz w:val="18"/>
                <w:szCs w:val="18"/>
                <w:lang w:val="en-US" w:eastAsia="en-US" w:bidi="en-US"/>
              </w:rPr>
              <w:t xml:space="preserve">in relation to golf such </w:t>
            </w:r>
            <w:r>
              <w:rPr>
                <w:rFonts w:asciiTheme="minorHAnsi" w:eastAsia="Calibri" w:hAnsiTheme="minorHAnsi" w:cs="Arial"/>
                <w:b/>
                <w:i/>
                <w:sz w:val="18"/>
                <w:szCs w:val="18"/>
                <w:lang w:val="en-US" w:eastAsia="en-US" w:bidi="en-US"/>
              </w:rPr>
              <w:t>s</w:t>
            </w:r>
            <w:r w:rsidRPr="000E1683">
              <w:rPr>
                <w:rFonts w:asciiTheme="minorHAnsi" w:eastAsia="Calibri" w:hAnsiTheme="minorHAnsi" w:cs="Arial"/>
                <w:b/>
                <w:i/>
                <w:sz w:val="18"/>
                <w:szCs w:val="18"/>
                <w:lang w:val="en-US" w:eastAsia="en-US" w:bidi="en-US"/>
              </w:rPr>
              <w:t>triking</w:t>
            </w:r>
            <w:r>
              <w:rPr>
                <w:rFonts w:asciiTheme="minorHAnsi" w:eastAsia="Calibri" w:hAnsiTheme="minorHAnsi" w:cs="Arial"/>
                <w:sz w:val="18"/>
                <w:szCs w:val="18"/>
                <w:lang w:val="en-US" w:eastAsia="en-US" w:bidi="en-US"/>
              </w:rPr>
              <w:t xml:space="preserve"> </w:t>
            </w:r>
            <w:r w:rsidRPr="005C0E00">
              <w:rPr>
                <w:rFonts w:asciiTheme="minorHAnsi" w:eastAsia="Calibri" w:hAnsiTheme="minorHAnsi" w:cs="Arial"/>
                <w:sz w:val="18"/>
                <w:szCs w:val="18"/>
                <w:lang w:val="en-US" w:eastAsia="en-US" w:bidi="en-US"/>
              </w:rPr>
              <w:t>and propose and combine movement concepts and strategies to achieve movement outcomes and solve movement challenges</w:t>
            </w:r>
            <w:r>
              <w:rPr>
                <w:rFonts w:asciiTheme="minorHAnsi" w:eastAsia="Calibri" w:hAnsiTheme="minorHAnsi" w:cs="Arial"/>
                <w:sz w:val="18"/>
                <w:szCs w:val="18"/>
                <w:lang w:val="en-US" w:eastAsia="en-US" w:bidi="en-US"/>
              </w:rPr>
              <w:t xml:space="preserve"> such as </w:t>
            </w:r>
            <w:r w:rsidRPr="000E1683">
              <w:rPr>
                <w:rFonts w:asciiTheme="minorHAnsi" w:eastAsia="Calibri" w:hAnsiTheme="minorHAnsi" w:cs="Arial"/>
                <w:b/>
                <w:i/>
                <w:sz w:val="18"/>
                <w:szCs w:val="18"/>
                <w:lang w:val="en-US" w:eastAsia="en-US" w:bidi="en-US"/>
              </w:rPr>
              <w:t>effective generation of power, accuracy, sequence of body movement and consistency.</w:t>
            </w:r>
            <w:r>
              <w:rPr>
                <w:rFonts w:asciiTheme="minorHAnsi" w:eastAsia="Calibri" w:hAnsiTheme="minorHAnsi" w:cs="Arial"/>
                <w:sz w:val="18"/>
                <w:szCs w:val="18"/>
                <w:lang w:val="en-US" w:eastAsia="en-US" w:bidi="en-US"/>
              </w:rPr>
              <w:t xml:space="preserve"> </w:t>
            </w:r>
            <w:r w:rsidRPr="005C0E00">
              <w:rPr>
                <w:rFonts w:asciiTheme="minorHAnsi" w:eastAsia="Calibri" w:hAnsiTheme="minorHAnsi" w:cs="Arial"/>
                <w:sz w:val="18"/>
                <w:szCs w:val="18"/>
                <w:lang w:val="en-US" w:eastAsia="en-US" w:bidi="en-US"/>
              </w:rPr>
              <w:t xml:space="preserve"> They apply the elements of movement when composing and performing movement sequences.</w:t>
            </w:r>
          </w:p>
        </w:tc>
        <w:tc>
          <w:tcPr>
            <w:tcW w:w="45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5342C47" w14:textId="77777777" w:rsidR="00891F71" w:rsidRDefault="00891F71" w:rsidP="00B02F0A">
            <w:pPr>
              <w:spacing w:before="40" w:after="40"/>
              <w:rPr>
                <w:rFonts w:asciiTheme="minorHAnsi" w:eastAsia="Calibri" w:hAnsiTheme="minorHAnsi" w:cs="Arial"/>
                <w:sz w:val="18"/>
                <w:szCs w:val="18"/>
                <w:lang w:val="en-US" w:eastAsia="en-US" w:bidi="en-US"/>
              </w:rPr>
            </w:pPr>
            <w:r w:rsidRPr="005C0E00">
              <w:rPr>
                <w:rFonts w:asciiTheme="minorHAnsi" w:eastAsia="Calibri" w:hAnsiTheme="minorHAnsi" w:cs="Arial"/>
                <w:sz w:val="18"/>
                <w:szCs w:val="18"/>
                <w:lang w:val="en-US" w:eastAsia="en-US" w:bidi="en-US"/>
              </w:rPr>
              <w:t>They perform specialised movement skills and sequences</w:t>
            </w:r>
            <w:r>
              <w:rPr>
                <w:rFonts w:asciiTheme="minorHAnsi" w:eastAsia="Calibri" w:hAnsiTheme="minorHAnsi" w:cs="Arial"/>
                <w:sz w:val="18"/>
                <w:szCs w:val="18"/>
                <w:lang w:val="en-US" w:eastAsia="en-US" w:bidi="en-US"/>
              </w:rPr>
              <w:t xml:space="preserve"> in relation to swimming and water activity such as </w:t>
            </w:r>
            <w:r w:rsidRPr="000E1683">
              <w:rPr>
                <w:rFonts w:asciiTheme="minorHAnsi" w:eastAsia="Calibri" w:hAnsiTheme="minorHAnsi" w:cs="Arial"/>
                <w:b/>
                <w:i/>
                <w:sz w:val="18"/>
                <w:szCs w:val="18"/>
                <w:lang w:val="en-US" w:eastAsia="en-US" w:bidi="en-US"/>
              </w:rPr>
              <w:t xml:space="preserve">Freestyle, Backstroke, </w:t>
            </w:r>
            <w:proofErr w:type="spellStart"/>
            <w:r w:rsidRPr="000E1683">
              <w:rPr>
                <w:rFonts w:asciiTheme="minorHAnsi" w:eastAsia="Calibri" w:hAnsiTheme="minorHAnsi" w:cs="Arial"/>
                <w:b/>
                <w:i/>
                <w:sz w:val="18"/>
                <w:szCs w:val="18"/>
                <w:lang w:val="en-US" w:eastAsia="en-US" w:bidi="en-US"/>
              </w:rPr>
              <w:t>Breastroke</w:t>
            </w:r>
            <w:proofErr w:type="spellEnd"/>
            <w:r w:rsidRPr="000E1683">
              <w:rPr>
                <w:rFonts w:asciiTheme="minorHAnsi" w:eastAsia="Calibri" w:hAnsiTheme="minorHAnsi" w:cs="Arial"/>
                <w:b/>
                <w:i/>
                <w:sz w:val="18"/>
                <w:szCs w:val="18"/>
                <w:lang w:val="en-US" w:eastAsia="en-US" w:bidi="en-US"/>
              </w:rPr>
              <w:t xml:space="preserve"> Survival stroke</w:t>
            </w:r>
            <w:r>
              <w:rPr>
                <w:rFonts w:asciiTheme="minorHAnsi" w:eastAsia="Calibri" w:hAnsiTheme="minorHAnsi" w:cs="Arial"/>
                <w:b/>
                <w:sz w:val="18"/>
                <w:szCs w:val="18"/>
                <w:lang w:val="en-US" w:eastAsia="en-US" w:bidi="en-US"/>
              </w:rPr>
              <w:t xml:space="preserve">. </w:t>
            </w:r>
            <w:r w:rsidRPr="000E1683">
              <w:rPr>
                <w:rFonts w:asciiTheme="minorHAnsi" w:eastAsia="Calibri" w:hAnsiTheme="minorHAnsi" w:cs="Arial"/>
                <w:sz w:val="18"/>
                <w:szCs w:val="18"/>
                <w:lang w:val="en-US" w:eastAsia="en-US" w:bidi="en-US"/>
              </w:rPr>
              <w:t>They will be able to</w:t>
            </w:r>
            <w:r w:rsidRPr="005C0E00">
              <w:rPr>
                <w:rFonts w:asciiTheme="minorHAnsi" w:eastAsia="Calibri" w:hAnsiTheme="minorHAnsi" w:cs="Arial"/>
                <w:sz w:val="18"/>
                <w:szCs w:val="18"/>
                <w:lang w:val="en-US" w:eastAsia="en-US" w:bidi="en-US"/>
              </w:rPr>
              <w:t xml:space="preserve"> and propose and combine movement concepts and strategies to achieve movement outcomes and solve movement challenges. They apply the elements of movement when composing and performing movement sequences.</w:t>
            </w:r>
          </w:p>
          <w:p w14:paraId="7D938877" w14:textId="2C2E37EE" w:rsidR="00891F71" w:rsidRPr="005C0E00" w:rsidRDefault="00891F71" w:rsidP="00B02F0A">
            <w:pPr>
              <w:spacing w:before="40" w:after="40"/>
              <w:rPr>
                <w:rFonts w:asciiTheme="minorHAnsi" w:eastAsia="Calibri" w:hAnsiTheme="minorHAnsi" w:cs="Arial"/>
                <w:sz w:val="18"/>
                <w:szCs w:val="18"/>
                <w:lang w:val="en-US" w:eastAsia="en-US" w:bidi="en-US"/>
              </w:rPr>
            </w:pPr>
          </w:p>
        </w:tc>
      </w:tr>
      <w:tr w:rsidR="00891F71" w:rsidRPr="006A15D1" w14:paraId="327EAB5F" w14:textId="77777777" w:rsidTr="00A80847">
        <w:trPr>
          <w:cantSplit/>
          <w:trHeight w:val="311"/>
        </w:trPr>
        <w:tc>
          <w:tcPr>
            <w:tcW w:w="628" w:type="dxa"/>
            <w:vMerge/>
            <w:shd w:val="clear" w:color="auto" w:fill="0070C0"/>
            <w:textDirection w:val="btLr"/>
            <w:vAlign w:val="center"/>
          </w:tcPr>
          <w:p w14:paraId="03BF8D6D" w14:textId="77777777" w:rsidR="00891F71" w:rsidRPr="006A15D1" w:rsidRDefault="00891F71" w:rsidP="00B02F0A">
            <w:pPr>
              <w:spacing w:after="0" w:line="240" w:lineRule="auto"/>
              <w:jc w:val="center"/>
              <w:rPr>
                <w:rFonts w:asciiTheme="minorHAnsi" w:hAnsiTheme="minorHAnsi" w:cs="Arial"/>
                <w:b/>
                <w:color w:val="FFFFFF" w:themeColor="background1"/>
                <w:sz w:val="36"/>
              </w:rPr>
            </w:pPr>
          </w:p>
        </w:tc>
        <w:tc>
          <w:tcPr>
            <w:tcW w:w="649" w:type="dxa"/>
            <w:shd w:val="clear" w:color="auto" w:fill="00B0F0"/>
            <w:tcMar>
              <w:top w:w="28" w:type="dxa"/>
              <w:left w:w="57" w:type="dxa"/>
              <w:bottom w:w="28" w:type="dxa"/>
              <w:right w:w="57" w:type="dxa"/>
            </w:tcMar>
            <w:textDirection w:val="btLr"/>
          </w:tcPr>
          <w:p w14:paraId="66A133E9" w14:textId="77777777" w:rsidR="00891F71" w:rsidRPr="006A15D1" w:rsidRDefault="00891F71" w:rsidP="00B02F0A">
            <w:pPr>
              <w:ind w:left="113" w:right="113"/>
              <w:jc w:val="center"/>
              <w:rPr>
                <w:rFonts w:asciiTheme="minorHAnsi" w:hAnsiTheme="minorHAnsi" w:cs="Arial"/>
                <w:b/>
                <w:color w:val="FFFFFF"/>
                <w:sz w:val="24"/>
                <w:szCs w:val="24"/>
              </w:rPr>
            </w:pPr>
          </w:p>
        </w:tc>
        <w:tc>
          <w:tcPr>
            <w:tcW w:w="5163"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587A5D34" w14:textId="67CCB62C" w:rsidR="00891F71" w:rsidRDefault="00891F71" w:rsidP="00B02F0A">
            <w:pPr>
              <w:spacing w:before="80" w:after="80" w:line="240" w:lineRule="auto"/>
              <w:rPr>
                <w:rFonts w:asciiTheme="minorHAnsi" w:eastAsia="Calibri" w:hAnsiTheme="minorHAnsi" w:cs="Arial"/>
                <w:b/>
                <w:sz w:val="18"/>
                <w:szCs w:val="18"/>
                <w:lang w:val="en-US" w:eastAsia="en-US" w:bidi="en-US"/>
              </w:rPr>
            </w:pPr>
            <w:r w:rsidRPr="005A3CF8">
              <w:rPr>
                <w:rFonts w:asciiTheme="minorHAnsi" w:eastAsia="Calibri" w:hAnsiTheme="minorHAnsi" w:cs="Arial"/>
                <w:b/>
                <w:sz w:val="18"/>
                <w:szCs w:val="18"/>
                <w:lang w:val="en-US" w:eastAsia="en-US" w:bidi="en-US"/>
              </w:rPr>
              <w:t>Assessment: Observations</w:t>
            </w:r>
            <w:r>
              <w:rPr>
                <w:rFonts w:asciiTheme="minorHAnsi" w:eastAsia="Calibri" w:hAnsiTheme="minorHAnsi" w:cs="Arial"/>
                <w:b/>
                <w:sz w:val="18"/>
                <w:szCs w:val="18"/>
                <w:lang w:val="en-US" w:eastAsia="en-US" w:bidi="en-US"/>
              </w:rPr>
              <w:t>/C</w:t>
            </w:r>
            <w:r w:rsidRPr="005A3CF8">
              <w:rPr>
                <w:rFonts w:asciiTheme="minorHAnsi" w:eastAsia="Calibri" w:hAnsiTheme="minorHAnsi" w:cs="Arial"/>
                <w:b/>
                <w:sz w:val="18"/>
                <w:szCs w:val="18"/>
                <w:lang w:val="en-US" w:eastAsia="en-US" w:bidi="en-US"/>
              </w:rPr>
              <w:t>hecklists</w:t>
            </w:r>
          </w:p>
          <w:p w14:paraId="337591C6" w14:textId="4FC85C8D" w:rsidR="00396ACE" w:rsidRDefault="00396ACE" w:rsidP="00B02F0A">
            <w:pPr>
              <w:spacing w:before="80" w:after="80" w:line="240" w:lineRule="auto"/>
              <w:rPr>
                <w:rFonts w:asciiTheme="minorHAnsi" w:eastAsia="Calibri" w:hAnsiTheme="minorHAnsi" w:cs="Arial"/>
                <w:b/>
                <w:sz w:val="18"/>
                <w:szCs w:val="18"/>
                <w:lang w:val="en-US" w:eastAsia="en-US" w:bidi="en-US"/>
              </w:rPr>
            </w:pPr>
            <w:r>
              <w:rPr>
                <w:rFonts w:asciiTheme="minorHAnsi" w:eastAsia="Calibri" w:hAnsiTheme="minorHAnsi" w:cs="Arial"/>
                <w:b/>
                <w:sz w:val="18"/>
                <w:szCs w:val="18"/>
                <w:lang w:val="en-US" w:eastAsia="en-US" w:bidi="en-US"/>
              </w:rPr>
              <w:t>Swimming Criteria Sheet</w:t>
            </w:r>
          </w:p>
          <w:p w14:paraId="69566F3A" w14:textId="773D5DA3" w:rsidR="00396ACE" w:rsidRDefault="00396ACE" w:rsidP="00396ACE">
            <w:pPr>
              <w:spacing w:before="80" w:after="80" w:line="240" w:lineRule="auto"/>
              <w:rPr>
                <w:rFonts w:asciiTheme="minorHAnsi" w:eastAsia="Calibri" w:hAnsiTheme="minorHAnsi" w:cs="Arial"/>
                <w:b/>
                <w:sz w:val="18"/>
                <w:szCs w:val="18"/>
                <w:lang w:val="en-US" w:eastAsia="en-US" w:bidi="en-US"/>
              </w:rPr>
            </w:pPr>
            <w:r>
              <w:rPr>
                <w:rFonts w:asciiTheme="minorHAnsi" w:eastAsia="Calibri" w:hAnsiTheme="minorHAnsi" w:cs="Arial"/>
                <w:b/>
                <w:sz w:val="18"/>
                <w:szCs w:val="18"/>
                <w:lang w:val="en-US" w:eastAsia="en-US" w:bidi="en-US"/>
              </w:rPr>
              <w:t>Scenario</w:t>
            </w:r>
            <w:proofErr w:type="gramStart"/>
            <w:r>
              <w:rPr>
                <w:rFonts w:asciiTheme="minorHAnsi" w:eastAsia="Calibri" w:hAnsiTheme="minorHAnsi" w:cs="Arial"/>
                <w:b/>
                <w:sz w:val="18"/>
                <w:szCs w:val="18"/>
                <w:lang w:val="en-US" w:eastAsia="en-US" w:bidi="en-US"/>
              </w:rPr>
              <w:t>-  Analysis</w:t>
            </w:r>
            <w:proofErr w:type="gramEnd"/>
          </w:p>
          <w:p w14:paraId="083E238A" w14:textId="54935FF1" w:rsidR="00396ACE" w:rsidRDefault="00396ACE" w:rsidP="00396ACE">
            <w:pPr>
              <w:spacing w:before="80" w:after="80" w:line="240" w:lineRule="auto"/>
              <w:rPr>
                <w:rFonts w:asciiTheme="minorHAnsi" w:eastAsia="Calibri" w:hAnsiTheme="minorHAnsi" w:cs="Arial"/>
                <w:b/>
                <w:sz w:val="18"/>
                <w:szCs w:val="18"/>
                <w:lang w:val="en-US" w:eastAsia="en-US" w:bidi="en-US"/>
              </w:rPr>
            </w:pPr>
            <w:r>
              <w:rPr>
                <w:rFonts w:asciiTheme="minorHAnsi" w:eastAsia="Calibri" w:hAnsiTheme="minorHAnsi" w:cs="Arial"/>
                <w:b/>
                <w:sz w:val="18"/>
                <w:szCs w:val="18"/>
                <w:lang w:val="en-US" w:eastAsia="en-US" w:bidi="en-US"/>
              </w:rPr>
              <w:t>Rescue Execution</w:t>
            </w:r>
          </w:p>
          <w:p w14:paraId="51515D04" w14:textId="4A7DCCAB" w:rsidR="00396ACE" w:rsidRPr="005A3CF8" w:rsidRDefault="00396ACE" w:rsidP="00B02F0A">
            <w:pPr>
              <w:spacing w:before="80" w:after="80" w:line="240" w:lineRule="auto"/>
              <w:rPr>
                <w:rFonts w:asciiTheme="minorHAnsi" w:eastAsia="Calibri" w:hAnsiTheme="minorHAnsi" w:cs="Arial"/>
                <w:b/>
                <w:sz w:val="18"/>
                <w:szCs w:val="18"/>
                <w:lang w:val="en-US" w:eastAsia="en-US" w:bidi="en-US"/>
              </w:rPr>
            </w:pPr>
            <w:r>
              <w:rPr>
                <w:rFonts w:asciiTheme="minorHAnsi" w:eastAsia="Calibri" w:hAnsiTheme="minorHAnsi" w:cs="Arial"/>
                <w:b/>
                <w:sz w:val="18"/>
                <w:szCs w:val="18"/>
                <w:lang w:val="en-US" w:eastAsia="en-US" w:bidi="en-US"/>
              </w:rPr>
              <w:t>Working With Others/Rules - Checklist</w:t>
            </w:r>
          </w:p>
        </w:tc>
        <w:tc>
          <w:tcPr>
            <w:tcW w:w="55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4853F12D" w14:textId="77777777" w:rsidR="00891F71" w:rsidRDefault="00891F71" w:rsidP="00B02F0A">
            <w:pPr>
              <w:spacing w:before="80" w:after="80" w:line="240" w:lineRule="auto"/>
              <w:rPr>
                <w:rFonts w:asciiTheme="minorHAnsi" w:eastAsia="Calibri" w:hAnsiTheme="minorHAnsi" w:cs="Arial"/>
                <w:b/>
                <w:sz w:val="18"/>
                <w:szCs w:val="18"/>
                <w:lang w:val="en-US" w:eastAsia="en-US" w:bidi="en-US"/>
              </w:rPr>
            </w:pPr>
            <w:r w:rsidRPr="005A3CF8">
              <w:rPr>
                <w:rFonts w:asciiTheme="minorHAnsi" w:eastAsia="Calibri" w:hAnsiTheme="minorHAnsi" w:cs="Arial"/>
                <w:b/>
                <w:sz w:val="18"/>
                <w:szCs w:val="18"/>
                <w:lang w:val="en-US" w:eastAsia="en-US" w:bidi="en-US"/>
              </w:rPr>
              <w:t>Assessment: Observations/</w:t>
            </w:r>
            <w:r>
              <w:rPr>
                <w:rFonts w:asciiTheme="minorHAnsi" w:eastAsia="Calibri" w:hAnsiTheme="minorHAnsi" w:cs="Arial"/>
                <w:b/>
                <w:sz w:val="18"/>
                <w:szCs w:val="18"/>
                <w:lang w:val="en-US" w:eastAsia="en-US" w:bidi="en-US"/>
              </w:rPr>
              <w:t>C</w:t>
            </w:r>
            <w:r w:rsidRPr="005A3CF8">
              <w:rPr>
                <w:rFonts w:asciiTheme="minorHAnsi" w:eastAsia="Calibri" w:hAnsiTheme="minorHAnsi" w:cs="Arial"/>
                <w:b/>
                <w:sz w:val="18"/>
                <w:szCs w:val="18"/>
                <w:lang w:val="en-US" w:eastAsia="en-US" w:bidi="en-US"/>
              </w:rPr>
              <w:t>hecklists</w:t>
            </w:r>
          </w:p>
          <w:p w14:paraId="396A4775" w14:textId="7F0A9D12" w:rsidR="00396ACE" w:rsidRPr="005A3CF8" w:rsidRDefault="00396ACE" w:rsidP="00B02F0A">
            <w:pPr>
              <w:spacing w:before="80" w:after="80" w:line="240" w:lineRule="auto"/>
              <w:rPr>
                <w:rFonts w:asciiTheme="minorHAnsi" w:eastAsia="Calibri" w:hAnsiTheme="minorHAnsi" w:cs="Arial"/>
                <w:b/>
                <w:sz w:val="18"/>
                <w:szCs w:val="18"/>
                <w:lang w:val="en-US" w:eastAsia="en-US" w:bidi="en-US"/>
              </w:rPr>
            </w:pPr>
            <w:r>
              <w:rPr>
                <w:rFonts w:asciiTheme="minorHAnsi" w:eastAsia="Calibri" w:hAnsiTheme="minorHAnsi" w:cs="Arial"/>
                <w:b/>
                <w:sz w:val="18"/>
                <w:szCs w:val="18"/>
                <w:lang w:val="en-US" w:eastAsia="en-US" w:bidi="en-US"/>
              </w:rPr>
              <w:t>Athletics Criteria Sheet</w:t>
            </w:r>
          </w:p>
        </w:tc>
        <w:tc>
          <w:tcPr>
            <w:tcW w:w="545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7AFA8B9D" w14:textId="77777777" w:rsidR="00891F71" w:rsidRDefault="00891F71" w:rsidP="00B02F0A">
            <w:pPr>
              <w:spacing w:before="80" w:after="80" w:line="240" w:lineRule="auto"/>
              <w:rPr>
                <w:rFonts w:asciiTheme="minorHAnsi" w:eastAsia="Calibri" w:hAnsiTheme="minorHAnsi" w:cs="Arial"/>
                <w:b/>
                <w:sz w:val="18"/>
                <w:szCs w:val="18"/>
                <w:lang w:val="en-US" w:eastAsia="en-US" w:bidi="en-US"/>
              </w:rPr>
            </w:pPr>
            <w:r w:rsidRPr="005A3CF8">
              <w:rPr>
                <w:rFonts w:asciiTheme="minorHAnsi" w:eastAsia="Calibri" w:hAnsiTheme="minorHAnsi" w:cs="Arial"/>
                <w:b/>
                <w:sz w:val="18"/>
                <w:szCs w:val="18"/>
                <w:lang w:val="en-US" w:eastAsia="en-US" w:bidi="en-US"/>
              </w:rPr>
              <w:t>Assessment: Observations/</w:t>
            </w:r>
            <w:r>
              <w:rPr>
                <w:rFonts w:asciiTheme="minorHAnsi" w:eastAsia="Calibri" w:hAnsiTheme="minorHAnsi" w:cs="Arial"/>
                <w:b/>
                <w:sz w:val="18"/>
                <w:szCs w:val="18"/>
                <w:lang w:val="en-US" w:eastAsia="en-US" w:bidi="en-US"/>
              </w:rPr>
              <w:t>C</w:t>
            </w:r>
            <w:r w:rsidRPr="005A3CF8">
              <w:rPr>
                <w:rFonts w:asciiTheme="minorHAnsi" w:eastAsia="Calibri" w:hAnsiTheme="minorHAnsi" w:cs="Arial"/>
                <w:b/>
                <w:sz w:val="18"/>
                <w:szCs w:val="18"/>
                <w:lang w:val="en-US" w:eastAsia="en-US" w:bidi="en-US"/>
              </w:rPr>
              <w:t>hecklists</w:t>
            </w:r>
          </w:p>
          <w:p w14:paraId="3D4427A6" w14:textId="3987CD02" w:rsidR="00396ACE" w:rsidRPr="005A3CF8" w:rsidRDefault="00396ACE" w:rsidP="00B02F0A">
            <w:pPr>
              <w:spacing w:before="80" w:after="80" w:line="240" w:lineRule="auto"/>
              <w:rPr>
                <w:rFonts w:asciiTheme="minorHAnsi" w:eastAsia="Calibri" w:hAnsiTheme="minorHAnsi" w:cs="Arial"/>
                <w:b/>
                <w:sz w:val="18"/>
                <w:szCs w:val="18"/>
                <w:lang w:val="en-US" w:eastAsia="en-US" w:bidi="en-US"/>
              </w:rPr>
            </w:pPr>
            <w:r>
              <w:rPr>
                <w:rFonts w:asciiTheme="minorHAnsi" w:eastAsia="Calibri" w:hAnsiTheme="minorHAnsi" w:cs="Arial"/>
                <w:b/>
                <w:sz w:val="18"/>
                <w:szCs w:val="18"/>
                <w:lang w:val="en-US" w:eastAsia="en-US" w:bidi="en-US"/>
              </w:rPr>
              <w:t xml:space="preserve">Go </w:t>
            </w:r>
            <w:proofErr w:type="spellStart"/>
            <w:r>
              <w:rPr>
                <w:rFonts w:asciiTheme="minorHAnsi" w:eastAsia="Calibri" w:hAnsiTheme="minorHAnsi" w:cs="Arial"/>
                <w:b/>
                <w:sz w:val="18"/>
                <w:szCs w:val="18"/>
                <w:lang w:val="en-US" w:eastAsia="en-US" w:bidi="en-US"/>
              </w:rPr>
              <w:t>Go</w:t>
            </w:r>
            <w:proofErr w:type="spellEnd"/>
            <w:r>
              <w:rPr>
                <w:rFonts w:asciiTheme="minorHAnsi" w:eastAsia="Calibri" w:hAnsiTheme="minorHAnsi" w:cs="Arial"/>
                <w:b/>
                <w:sz w:val="18"/>
                <w:szCs w:val="18"/>
                <w:lang w:val="en-US" w:eastAsia="en-US" w:bidi="en-US"/>
              </w:rPr>
              <w:t xml:space="preserve"> </w:t>
            </w:r>
            <w:proofErr w:type="spellStart"/>
            <w:r>
              <w:rPr>
                <w:rFonts w:asciiTheme="minorHAnsi" w:eastAsia="Calibri" w:hAnsiTheme="minorHAnsi" w:cs="Arial"/>
                <w:b/>
                <w:sz w:val="18"/>
                <w:szCs w:val="18"/>
                <w:lang w:val="en-US" w:eastAsia="en-US" w:bidi="en-US"/>
              </w:rPr>
              <w:t>Go</w:t>
            </w:r>
            <w:proofErr w:type="spellEnd"/>
            <w:r>
              <w:rPr>
                <w:rFonts w:asciiTheme="minorHAnsi" w:eastAsia="Calibri" w:hAnsiTheme="minorHAnsi" w:cs="Arial"/>
                <w:b/>
                <w:sz w:val="18"/>
                <w:szCs w:val="18"/>
                <w:lang w:val="en-US" w:eastAsia="en-US" w:bidi="en-US"/>
              </w:rPr>
              <w:t xml:space="preserve"> – Criteria Sheet</w:t>
            </w:r>
          </w:p>
        </w:tc>
        <w:tc>
          <w:tcPr>
            <w:tcW w:w="459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39AF35B1" w14:textId="77777777" w:rsidR="00396ACE" w:rsidRDefault="00396ACE" w:rsidP="00396ACE">
            <w:pPr>
              <w:spacing w:before="80" w:after="80" w:line="240" w:lineRule="auto"/>
              <w:rPr>
                <w:rFonts w:asciiTheme="minorHAnsi" w:eastAsia="Calibri" w:hAnsiTheme="minorHAnsi" w:cs="Arial"/>
                <w:b/>
                <w:sz w:val="18"/>
                <w:szCs w:val="18"/>
                <w:lang w:val="en-US" w:eastAsia="en-US" w:bidi="en-US"/>
              </w:rPr>
            </w:pPr>
            <w:r w:rsidRPr="005A3CF8">
              <w:rPr>
                <w:rFonts w:asciiTheme="minorHAnsi" w:eastAsia="Calibri" w:hAnsiTheme="minorHAnsi" w:cs="Arial"/>
                <w:b/>
                <w:sz w:val="18"/>
                <w:szCs w:val="18"/>
                <w:lang w:val="en-US" w:eastAsia="en-US" w:bidi="en-US"/>
              </w:rPr>
              <w:t>Assessment: Observations</w:t>
            </w:r>
            <w:r>
              <w:rPr>
                <w:rFonts w:asciiTheme="minorHAnsi" w:eastAsia="Calibri" w:hAnsiTheme="minorHAnsi" w:cs="Arial"/>
                <w:b/>
                <w:sz w:val="18"/>
                <w:szCs w:val="18"/>
                <w:lang w:val="en-US" w:eastAsia="en-US" w:bidi="en-US"/>
              </w:rPr>
              <w:t>/C</w:t>
            </w:r>
            <w:r w:rsidRPr="005A3CF8">
              <w:rPr>
                <w:rFonts w:asciiTheme="minorHAnsi" w:eastAsia="Calibri" w:hAnsiTheme="minorHAnsi" w:cs="Arial"/>
                <w:b/>
                <w:sz w:val="18"/>
                <w:szCs w:val="18"/>
                <w:lang w:val="en-US" w:eastAsia="en-US" w:bidi="en-US"/>
              </w:rPr>
              <w:t>hecklists</w:t>
            </w:r>
          </w:p>
          <w:p w14:paraId="48EF101C" w14:textId="77777777" w:rsidR="00891F71" w:rsidRDefault="00396ACE" w:rsidP="00396ACE">
            <w:pPr>
              <w:spacing w:before="80" w:after="80" w:line="240" w:lineRule="auto"/>
              <w:rPr>
                <w:rFonts w:asciiTheme="minorHAnsi" w:eastAsia="Calibri" w:hAnsiTheme="minorHAnsi" w:cs="Arial"/>
                <w:b/>
                <w:sz w:val="18"/>
                <w:szCs w:val="18"/>
                <w:lang w:val="en-US" w:eastAsia="en-US" w:bidi="en-US"/>
              </w:rPr>
            </w:pPr>
            <w:r>
              <w:rPr>
                <w:rFonts w:asciiTheme="minorHAnsi" w:eastAsia="Calibri" w:hAnsiTheme="minorHAnsi" w:cs="Arial"/>
                <w:b/>
                <w:sz w:val="18"/>
                <w:szCs w:val="18"/>
                <w:lang w:val="en-US" w:eastAsia="en-US" w:bidi="en-US"/>
              </w:rPr>
              <w:t>Swimming Criteria Sheet</w:t>
            </w:r>
          </w:p>
          <w:p w14:paraId="1649F03F" w14:textId="77777777" w:rsidR="00396ACE" w:rsidRDefault="00396ACE" w:rsidP="00396ACE">
            <w:pPr>
              <w:spacing w:before="80" w:after="80" w:line="240" w:lineRule="auto"/>
              <w:rPr>
                <w:rFonts w:asciiTheme="minorHAnsi" w:eastAsia="Calibri" w:hAnsiTheme="minorHAnsi" w:cs="Arial"/>
                <w:b/>
                <w:sz w:val="18"/>
                <w:szCs w:val="18"/>
                <w:lang w:val="en-US" w:eastAsia="en-US" w:bidi="en-US"/>
              </w:rPr>
            </w:pPr>
            <w:r>
              <w:rPr>
                <w:rFonts w:asciiTheme="minorHAnsi" w:eastAsia="Calibri" w:hAnsiTheme="minorHAnsi" w:cs="Arial"/>
                <w:b/>
                <w:sz w:val="18"/>
                <w:szCs w:val="18"/>
                <w:lang w:val="en-US" w:eastAsia="en-US" w:bidi="en-US"/>
              </w:rPr>
              <w:t>Working With Others/Rules - Checklist</w:t>
            </w:r>
          </w:p>
          <w:p w14:paraId="50CF0EFC" w14:textId="531432D6" w:rsidR="00396ACE" w:rsidRPr="005A3CF8" w:rsidRDefault="00396ACE" w:rsidP="00396ACE">
            <w:pPr>
              <w:spacing w:before="80" w:after="80" w:line="240" w:lineRule="auto"/>
              <w:rPr>
                <w:rFonts w:asciiTheme="minorHAnsi" w:eastAsia="Calibri" w:hAnsiTheme="minorHAnsi" w:cs="Arial"/>
                <w:b/>
                <w:sz w:val="18"/>
                <w:szCs w:val="18"/>
                <w:lang w:val="en-US" w:eastAsia="en-US" w:bidi="en-US"/>
              </w:rPr>
            </w:pPr>
          </w:p>
        </w:tc>
      </w:tr>
      <w:tr w:rsidR="00891F71" w:rsidRPr="006A15D1" w14:paraId="576B8FB4" w14:textId="77777777" w:rsidTr="00EC0159">
        <w:trPr>
          <w:cantSplit/>
          <w:trHeight w:val="2295"/>
        </w:trPr>
        <w:tc>
          <w:tcPr>
            <w:tcW w:w="628" w:type="dxa"/>
            <w:vMerge/>
            <w:shd w:val="clear" w:color="auto" w:fill="0070C0"/>
            <w:textDirection w:val="btLr"/>
            <w:vAlign w:val="center"/>
          </w:tcPr>
          <w:p w14:paraId="40811C7A" w14:textId="77777777" w:rsidR="00891F71" w:rsidRPr="006A15D1" w:rsidRDefault="00891F71" w:rsidP="006A7A33">
            <w:pPr>
              <w:spacing w:after="0" w:line="240" w:lineRule="auto"/>
              <w:jc w:val="center"/>
              <w:rPr>
                <w:rFonts w:asciiTheme="minorHAnsi" w:hAnsiTheme="minorHAnsi" w:cs="Arial"/>
                <w:b/>
                <w:color w:val="FFFFFF" w:themeColor="background1"/>
                <w:sz w:val="36"/>
              </w:rPr>
            </w:pPr>
          </w:p>
        </w:tc>
        <w:tc>
          <w:tcPr>
            <w:tcW w:w="649" w:type="dxa"/>
            <w:shd w:val="clear" w:color="auto" w:fill="00B0F0"/>
            <w:tcMar>
              <w:top w:w="28" w:type="dxa"/>
              <w:left w:w="57" w:type="dxa"/>
              <w:bottom w:w="28" w:type="dxa"/>
              <w:right w:w="57" w:type="dxa"/>
            </w:tcMar>
            <w:textDirection w:val="btLr"/>
          </w:tcPr>
          <w:p w14:paraId="342E3A4E" w14:textId="77777777" w:rsidR="00891F71" w:rsidRPr="006A15D1" w:rsidRDefault="00891F71" w:rsidP="006A7A33">
            <w:pPr>
              <w:ind w:left="113" w:right="113"/>
              <w:jc w:val="center"/>
              <w:rPr>
                <w:rFonts w:asciiTheme="minorHAnsi" w:hAnsiTheme="minorHAnsi" w:cs="Arial"/>
                <w:b/>
                <w:color w:val="FFFFFF"/>
                <w:sz w:val="24"/>
                <w:szCs w:val="24"/>
              </w:rPr>
            </w:pPr>
            <w:r>
              <w:rPr>
                <w:rFonts w:asciiTheme="minorHAnsi" w:hAnsiTheme="minorHAnsi" w:cs="Arial"/>
                <w:b/>
                <w:color w:val="FFFFFF"/>
                <w:sz w:val="18"/>
                <w:szCs w:val="18"/>
              </w:rPr>
              <w:t>Health</w:t>
            </w:r>
          </w:p>
        </w:tc>
        <w:tc>
          <w:tcPr>
            <w:tcW w:w="1069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C7F8ED6" w14:textId="77777777" w:rsidR="00891F71" w:rsidRPr="00A80847" w:rsidRDefault="00891F71" w:rsidP="006A7A33">
            <w:pPr>
              <w:pStyle w:val="TableHeading"/>
              <w:rPr>
                <w:rFonts w:asciiTheme="minorHAnsi" w:hAnsiTheme="minorHAnsi" w:cstheme="minorHAnsi"/>
                <w:szCs w:val="20"/>
              </w:rPr>
            </w:pPr>
            <w:r w:rsidRPr="00A80847">
              <w:rPr>
                <w:rFonts w:asciiTheme="minorHAnsi" w:hAnsiTheme="minorHAnsi" w:cstheme="minorHAnsi"/>
                <w:color w:val="000000" w:themeColor="text1"/>
                <w:szCs w:val="20"/>
                <w:lang w:eastAsia="en-US"/>
              </w:rPr>
              <w:t>U</w:t>
            </w:r>
            <w:r w:rsidRPr="00A80847">
              <w:rPr>
                <w:rFonts w:asciiTheme="minorHAnsi" w:hAnsiTheme="minorHAnsi" w:cstheme="minorHAnsi"/>
                <w:b w:val="0"/>
                <w:bCs w:val="0"/>
                <w:color w:val="000000" w:themeColor="text1"/>
                <w:szCs w:val="20"/>
                <w:lang w:eastAsia="en-US"/>
              </w:rPr>
              <w:t>1</w:t>
            </w:r>
            <w:r w:rsidRPr="00A80847">
              <w:rPr>
                <w:rFonts w:asciiTheme="minorHAnsi" w:hAnsiTheme="minorHAnsi" w:cstheme="minorHAnsi"/>
                <w:color w:val="000000" w:themeColor="text1"/>
                <w:szCs w:val="20"/>
                <w:lang w:eastAsia="en-US"/>
              </w:rPr>
              <w:t xml:space="preserve"> - </w:t>
            </w:r>
            <w:r w:rsidRPr="00A80847">
              <w:rPr>
                <w:rFonts w:asciiTheme="minorHAnsi" w:hAnsiTheme="minorHAnsi" w:cstheme="minorHAnsi"/>
                <w:szCs w:val="20"/>
              </w:rPr>
              <w:t>Emotional interactions</w:t>
            </w:r>
          </w:p>
          <w:p w14:paraId="74979309" w14:textId="77777777" w:rsidR="00891F71" w:rsidRPr="00A80847" w:rsidRDefault="00891F71" w:rsidP="006A7A33">
            <w:pPr>
              <w:pStyle w:val="AABULLET"/>
              <w:numPr>
                <w:ilvl w:val="0"/>
                <w:numId w:val="0"/>
              </w:numPr>
              <w:rPr>
                <w:rFonts w:asciiTheme="minorHAnsi" w:hAnsiTheme="minorHAnsi" w:cstheme="minorHAnsi"/>
                <w:sz w:val="20"/>
                <w:szCs w:val="20"/>
              </w:rPr>
            </w:pPr>
            <w:r w:rsidRPr="00A80847">
              <w:rPr>
                <w:rFonts w:asciiTheme="minorHAnsi" w:hAnsiTheme="minorHAnsi" w:cstheme="minorHAnsi"/>
                <w:sz w:val="20"/>
                <w:szCs w:val="20"/>
              </w:rPr>
              <w:t>Students recognise the influence of emotions on behaviours and discuss factors that influence how people interact. They describe their own and others' contributions to health,</w:t>
            </w:r>
            <w:r w:rsidRPr="00A80847">
              <w:rPr>
                <w:rFonts w:asciiTheme="minorHAnsi" w:hAnsiTheme="minorHAnsi" w:cstheme="minorHAnsi"/>
                <w:spacing w:val="-2"/>
                <w:sz w:val="20"/>
                <w:szCs w:val="20"/>
              </w:rPr>
              <w:t xml:space="preserve"> </w:t>
            </w:r>
            <w:r w:rsidRPr="00A80847">
              <w:rPr>
                <w:rFonts w:asciiTheme="minorHAnsi" w:hAnsiTheme="minorHAnsi" w:cstheme="minorHAnsi"/>
                <w:sz w:val="20"/>
                <w:szCs w:val="20"/>
              </w:rPr>
              <w:t>safety and wellbeing, and demonstrate skills to work collaboratively.</w:t>
            </w:r>
          </w:p>
          <w:p w14:paraId="75F0C4AA" w14:textId="77777777" w:rsidR="00891F71" w:rsidRPr="00A80847" w:rsidRDefault="00891F71" w:rsidP="006A7A33">
            <w:pPr>
              <w:pStyle w:val="AABULLET"/>
              <w:numPr>
                <w:ilvl w:val="0"/>
                <w:numId w:val="0"/>
              </w:numPr>
              <w:rPr>
                <w:rFonts w:asciiTheme="minorHAnsi" w:hAnsiTheme="minorHAnsi" w:cstheme="minorHAnsi"/>
                <w:sz w:val="20"/>
                <w:szCs w:val="20"/>
                <w:lang w:val="en-GB"/>
              </w:rPr>
            </w:pPr>
          </w:p>
          <w:p w14:paraId="30B5AC76" w14:textId="77777777" w:rsidR="00891F71" w:rsidRPr="00A80847" w:rsidRDefault="00891F71" w:rsidP="000E7843">
            <w:pPr>
              <w:pStyle w:val="AABULLET"/>
              <w:numPr>
                <w:ilvl w:val="0"/>
                <w:numId w:val="0"/>
              </w:numPr>
              <w:ind w:left="360" w:hanging="360"/>
              <w:rPr>
                <w:rFonts w:asciiTheme="minorHAnsi" w:eastAsia="Cambria" w:hAnsiTheme="minorHAnsi" w:cstheme="minorHAnsi"/>
                <w:sz w:val="20"/>
                <w:szCs w:val="20"/>
                <w:lang w:eastAsia="en-US"/>
              </w:rPr>
            </w:pPr>
            <w:r w:rsidRPr="00A80847">
              <w:rPr>
                <w:rFonts w:asciiTheme="minorHAnsi" w:eastAsia="Cambria" w:hAnsiTheme="minorHAnsi" w:cstheme="minorHAnsi"/>
                <w:sz w:val="20"/>
                <w:szCs w:val="20"/>
                <w:lang w:eastAsia="en-US"/>
              </w:rPr>
              <w:t xml:space="preserve">Students: </w:t>
            </w:r>
          </w:p>
          <w:p w14:paraId="44A60AB3" w14:textId="77777777" w:rsidR="00891F71" w:rsidRPr="00A80847" w:rsidRDefault="00891F71" w:rsidP="00A5053C">
            <w:pPr>
              <w:pStyle w:val="AABULLET"/>
              <w:rPr>
                <w:rFonts w:asciiTheme="minorHAnsi" w:hAnsiTheme="minorHAnsi" w:cstheme="minorHAnsi"/>
                <w:sz w:val="20"/>
                <w:szCs w:val="20"/>
              </w:rPr>
            </w:pPr>
            <w:proofErr w:type="spellStart"/>
            <w:r w:rsidRPr="00A80847">
              <w:rPr>
                <w:rFonts w:asciiTheme="minorHAnsi" w:hAnsiTheme="minorHAnsi" w:cstheme="minorHAnsi"/>
                <w:sz w:val="20"/>
                <w:szCs w:val="20"/>
              </w:rPr>
              <w:t>identifiy</w:t>
            </w:r>
            <w:proofErr w:type="spellEnd"/>
            <w:r w:rsidRPr="00A80847">
              <w:rPr>
                <w:rFonts w:asciiTheme="minorHAnsi" w:hAnsiTheme="minorHAnsi" w:cstheme="minorHAnsi"/>
                <w:sz w:val="20"/>
                <w:szCs w:val="20"/>
              </w:rPr>
              <w:t xml:space="preserve"> a range of relationships</w:t>
            </w:r>
          </w:p>
          <w:p w14:paraId="30F55B15" w14:textId="77777777" w:rsidR="00891F71" w:rsidRPr="00A80847" w:rsidRDefault="00891F71" w:rsidP="00A5053C">
            <w:pPr>
              <w:pStyle w:val="AABULLET"/>
              <w:rPr>
                <w:rFonts w:asciiTheme="minorHAnsi" w:hAnsiTheme="minorHAnsi" w:cstheme="minorHAnsi"/>
                <w:sz w:val="20"/>
                <w:szCs w:val="20"/>
              </w:rPr>
            </w:pPr>
            <w:r w:rsidRPr="00A80847">
              <w:rPr>
                <w:rFonts w:asciiTheme="minorHAnsi" w:hAnsiTheme="minorHAnsi" w:cstheme="minorHAnsi"/>
                <w:sz w:val="20"/>
                <w:szCs w:val="20"/>
              </w:rPr>
              <w:t>describe of how emotions influence behaviour.</w:t>
            </w:r>
          </w:p>
          <w:p w14:paraId="4FB3F73D" w14:textId="77777777" w:rsidR="00891F71" w:rsidRPr="00A80847" w:rsidRDefault="00891F71" w:rsidP="00A5053C">
            <w:pPr>
              <w:pStyle w:val="AABULLET"/>
              <w:rPr>
                <w:rFonts w:asciiTheme="minorHAnsi" w:hAnsiTheme="minorHAnsi" w:cstheme="minorHAnsi"/>
                <w:sz w:val="20"/>
                <w:szCs w:val="20"/>
              </w:rPr>
            </w:pPr>
            <w:proofErr w:type="spellStart"/>
            <w:r w:rsidRPr="00A80847">
              <w:rPr>
                <w:rFonts w:asciiTheme="minorHAnsi" w:hAnsiTheme="minorHAnsi" w:cstheme="minorHAnsi"/>
                <w:sz w:val="20"/>
                <w:szCs w:val="20"/>
              </w:rPr>
              <w:t>expain</w:t>
            </w:r>
            <w:proofErr w:type="spellEnd"/>
            <w:r w:rsidRPr="00A80847">
              <w:rPr>
                <w:rFonts w:asciiTheme="minorHAnsi" w:hAnsiTheme="minorHAnsi" w:cstheme="minorHAnsi"/>
                <w:sz w:val="20"/>
                <w:szCs w:val="20"/>
              </w:rPr>
              <w:t xml:space="preserve">  how different points of view can influence relationships.</w:t>
            </w:r>
          </w:p>
          <w:p w14:paraId="4620CB5B" w14:textId="77777777" w:rsidR="00891F71" w:rsidRPr="004466D1" w:rsidRDefault="00891F71" w:rsidP="00A5053C">
            <w:pPr>
              <w:pStyle w:val="AABULLET"/>
            </w:pPr>
            <w:r w:rsidRPr="00A80847">
              <w:rPr>
                <w:rFonts w:asciiTheme="minorHAnsi" w:hAnsiTheme="minorHAnsi" w:cstheme="minorHAnsi"/>
                <w:sz w:val="20"/>
                <w:szCs w:val="20"/>
              </w:rPr>
              <w:t>identify safe practices that can keep themselves and others healthy, safe and well.</w:t>
            </w:r>
          </w:p>
        </w:tc>
        <w:tc>
          <w:tcPr>
            <w:tcW w:w="1005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32646FC" w14:textId="77777777" w:rsidR="00891F71" w:rsidRPr="00A80847" w:rsidRDefault="00891F71" w:rsidP="006A7A33">
            <w:pPr>
              <w:widowControl w:val="0"/>
              <w:autoSpaceDE w:val="0"/>
              <w:autoSpaceDN w:val="0"/>
              <w:adjustRightInd w:val="0"/>
              <w:spacing w:before="80" w:after="80" w:line="240" w:lineRule="auto"/>
              <w:textAlignment w:val="center"/>
              <w:rPr>
                <w:rFonts w:asciiTheme="minorHAnsi" w:hAnsiTheme="minorHAnsi" w:cstheme="minorHAnsi"/>
                <w:b/>
                <w:bCs/>
                <w:color w:val="000000" w:themeColor="text1"/>
                <w:sz w:val="18"/>
                <w:szCs w:val="18"/>
                <w:lang w:eastAsia="en-US"/>
              </w:rPr>
            </w:pPr>
            <w:r w:rsidRPr="00A80847">
              <w:rPr>
                <w:rFonts w:asciiTheme="minorHAnsi" w:hAnsiTheme="minorHAnsi" w:cstheme="minorHAnsi"/>
                <w:b/>
                <w:bCs/>
                <w:color w:val="000000" w:themeColor="text1"/>
                <w:sz w:val="18"/>
                <w:szCs w:val="18"/>
                <w:lang w:eastAsia="en-US"/>
              </w:rPr>
              <w:t>U2 - Personal Social &amp; Community Health: Healthy habits</w:t>
            </w:r>
          </w:p>
          <w:p w14:paraId="1E7E2517" w14:textId="77777777" w:rsidR="00891F71" w:rsidRPr="00A80847" w:rsidRDefault="00891F71" w:rsidP="006A7A33">
            <w:pPr>
              <w:spacing w:before="80" w:after="80" w:line="240" w:lineRule="auto"/>
              <w:rPr>
                <w:rFonts w:asciiTheme="minorHAnsi" w:eastAsia="Times New Roman" w:hAnsiTheme="minorHAnsi" w:cstheme="minorHAnsi"/>
                <w:sz w:val="18"/>
                <w:szCs w:val="18"/>
                <w:lang w:val="en-US" w:eastAsia="en-US" w:bidi="en-US"/>
              </w:rPr>
            </w:pPr>
            <w:r w:rsidRPr="00A80847">
              <w:rPr>
                <w:rFonts w:asciiTheme="minorHAnsi" w:eastAsia="Times New Roman" w:hAnsiTheme="minorHAnsi" w:cstheme="minorHAnsi"/>
                <w:sz w:val="18"/>
                <w:szCs w:val="18"/>
                <w:lang w:val="en-US" w:eastAsia="en-US" w:bidi="en-US"/>
              </w:rPr>
              <w:t xml:space="preserve">Students explore the concepts of health and wellbeing and the importance of healthy habits as a preventative measure. They identify good habits and how they contribute to overall health and wellbeing. </w:t>
            </w:r>
          </w:p>
          <w:p w14:paraId="68619A6D" w14:textId="77777777" w:rsidR="00891F71" w:rsidRPr="00A80847" w:rsidRDefault="00891F71" w:rsidP="006A7A33">
            <w:pPr>
              <w:spacing w:before="80" w:after="80" w:line="240" w:lineRule="auto"/>
              <w:rPr>
                <w:rFonts w:asciiTheme="minorHAnsi" w:eastAsia="Times New Roman" w:hAnsiTheme="minorHAnsi" w:cstheme="minorHAnsi"/>
                <w:sz w:val="18"/>
                <w:szCs w:val="18"/>
                <w:lang w:val="en-US" w:eastAsia="en-US" w:bidi="en-US"/>
              </w:rPr>
            </w:pPr>
            <w:r w:rsidRPr="00A80847">
              <w:rPr>
                <w:rFonts w:asciiTheme="minorHAnsi" w:eastAsia="Times New Roman" w:hAnsiTheme="minorHAnsi" w:cstheme="minorHAnsi"/>
                <w:sz w:val="18"/>
                <w:szCs w:val="18"/>
                <w:lang w:val="en-US" w:eastAsia="en-US" w:bidi="en-US"/>
              </w:rPr>
              <w:t>Students:</w:t>
            </w:r>
          </w:p>
          <w:p w14:paraId="036E34D9" w14:textId="77777777" w:rsidR="00891F71" w:rsidRPr="00A80847" w:rsidRDefault="00891F71" w:rsidP="006A7A33">
            <w:pPr>
              <w:pStyle w:val="AABULLET"/>
              <w:rPr>
                <w:rFonts w:asciiTheme="minorHAnsi" w:hAnsiTheme="minorHAnsi" w:cstheme="minorHAnsi"/>
                <w:sz w:val="18"/>
                <w:szCs w:val="18"/>
                <w:lang w:val="en-GB"/>
              </w:rPr>
            </w:pPr>
            <w:r w:rsidRPr="00A80847">
              <w:rPr>
                <w:rFonts w:asciiTheme="minorHAnsi" w:hAnsiTheme="minorHAnsi" w:cstheme="minorHAnsi"/>
                <w:sz w:val="18"/>
                <w:szCs w:val="18"/>
                <w:lang w:val="en-GB"/>
              </w:rPr>
              <w:t>understand the meaning of preventative health</w:t>
            </w:r>
          </w:p>
          <w:p w14:paraId="35EE15DD" w14:textId="77777777" w:rsidR="00891F71" w:rsidRPr="00A80847" w:rsidRDefault="00891F71" w:rsidP="006A7A33">
            <w:pPr>
              <w:pStyle w:val="AABULLET"/>
              <w:rPr>
                <w:rFonts w:asciiTheme="minorHAnsi" w:hAnsiTheme="minorHAnsi" w:cstheme="minorHAnsi"/>
                <w:sz w:val="18"/>
                <w:szCs w:val="18"/>
                <w:lang w:val="en-GB"/>
              </w:rPr>
            </w:pPr>
            <w:r w:rsidRPr="00A80847">
              <w:rPr>
                <w:rFonts w:asciiTheme="minorHAnsi" w:hAnsiTheme="minorHAnsi" w:cstheme="minorHAnsi"/>
                <w:sz w:val="18"/>
                <w:szCs w:val="18"/>
                <w:lang w:val="en-GB"/>
              </w:rPr>
              <w:t xml:space="preserve">examine the role that preventative health has in maintaining health and wellbeing. </w:t>
            </w:r>
          </w:p>
          <w:p w14:paraId="09C99F7F" w14:textId="77777777" w:rsidR="00891F71" w:rsidRPr="00A80847" w:rsidRDefault="00891F71" w:rsidP="006A7A33">
            <w:pPr>
              <w:pStyle w:val="AABULLET"/>
              <w:rPr>
                <w:rFonts w:asciiTheme="minorHAnsi" w:hAnsiTheme="minorHAnsi" w:cstheme="minorHAnsi"/>
                <w:sz w:val="18"/>
                <w:szCs w:val="18"/>
                <w:lang w:val="en-GB"/>
              </w:rPr>
            </w:pPr>
            <w:r w:rsidRPr="00A80847">
              <w:rPr>
                <w:rFonts w:asciiTheme="minorHAnsi" w:hAnsiTheme="minorHAnsi" w:cstheme="minorHAnsi"/>
                <w:sz w:val="18"/>
                <w:szCs w:val="18"/>
                <w:lang w:val="en-GB"/>
              </w:rPr>
              <w:t>explore a range of community resources and strategies aimed at supporting health and wellbeing.</w:t>
            </w:r>
          </w:p>
          <w:p w14:paraId="16F8874F" w14:textId="77777777" w:rsidR="00891F71" w:rsidRPr="004466D1" w:rsidRDefault="00891F71" w:rsidP="006A7A33">
            <w:pPr>
              <w:pStyle w:val="AABULLET"/>
              <w:rPr>
                <w:rFonts w:asciiTheme="minorHAnsi" w:eastAsia="Cambria" w:hAnsiTheme="minorHAnsi" w:cs="Times New Roman"/>
                <w:sz w:val="17"/>
                <w:szCs w:val="17"/>
                <w:lang w:eastAsia="en-US"/>
              </w:rPr>
            </w:pPr>
            <w:r w:rsidRPr="00A80847">
              <w:rPr>
                <w:rFonts w:asciiTheme="minorHAnsi" w:hAnsiTheme="minorHAnsi" w:cstheme="minorHAnsi"/>
                <w:sz w:val="18"/>
                <w:szCs w:val="18"/>
                <w:lang w:val="en-GB"/>
              </w:rPr>
              <w:t>investigate healthy habits and strategies that promote and maintain health and wellbeing.</w:t>
            </w:r>
          </w:p>
        </w:tc>
      </w:tr>
      <w:tr w:rsidR="006A7A33" w:rsidRPr="006A15D1" w14:paraId="79EF077E" w14:textId="77777777" w:rsidTr="00EC0159">
        <w:trPr>
          <w:cantSplit/>
          <w:trHeight w:val="2295"/>
        </w:trPr>
        <w:tc>
          <w:tcPr>
            <w:tcW w:w="628" w:type="dxa"/>
            <w:shd w:val="clear" w:color="auto" w:fill="0070C0"/>
            <w:textDirection w:val="btLr"/>
            <w:vAlign w:val="center"/>
          </w:tcPr>
          <w:p w14:paraId="5474DA76" w14:textId="77777777" w:rsidR="006A7A33" w:rsidRPr="006A15D1" w:rsidRDefault="006A7A33" w:rsidP="006A7A33">
            <w:pPr>
              <w:spacing w:after="0" w:line="240" w:lineRule="auto"/>
              <w:jc w:val="center"/>
              <w:rPr>
                <w:rFonts w:asciiTheme="minorHAnsi" w:hAnsiTheme="minorHAnsi" w:cs="Arial"/>
                <w:b/>
                <w:color w:val="FFFFFF" w:themeColor="background1"/>
                <w:sz w:val="36"/>
              </w:rPr>
            </w:pPr>
          </w:p>
        </w:tc>
        <w:tc>
          <w:tcPr>
            <w:tcW w:w="649" w:type="dxa"/>
            <w:shd w:val="clear" w:color="auto" w:fill="00B0F0"/>
            <w:tcMar>
              <w:top w:w="28" w:type="dxa"/>
              <w:left w:w="57" w:type="dxa"/>
              <w:bottom w:w="28" w:type="dxa"/>
              <w:right w:w="57" w:type="dxa"/>
            </w:tcMar>
            <w:textDirection w:val="btLr"/>
          </w:tcPr>
          <w:p w14:paraId="21EDB431" w14:textId="77777777" w:rsidR="006A7A33" w:rsidRDefault="006A7A33" w:rsidP="006A7A33">
            <w:pPr>
              <w:ind w:left="113" w:right="113"/>
              <w:jc w:val="center"/>
              <w:rPr>
                <w:rFonts w:asciiTheme="minorHAnsi" w:hAnsiTheme="minorHAnsi" w:cs="Arial"/>
                <w:b/>
                <w:color w:val="FFFFFF"/>
                <w:sz w:val="18"/>
                <w:szCs w:val="18"/>
              </w:rPr>
            </w:pPr>
            <w:r>
              <w:rPr>
                <w:rFonts w:asciiTheme="minorHAnsi" w:hAnsiTheme="minorHAnsi" w:cs="Arial"/>
                <w:b/>
                <w:color w:val="FFFFFF"/>
                <w:sz w:val="18"/>
                <w:szCs w:val="18"/>
              </w:rPr>
              <w:t>Achievement Standard</w:t>
            </w:r>
          </w:p>
        </w:tc>
        <w:tc>
          <w:tcPr>
            <w:tcW w:w="1069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7266EAE" w14:textId="77777777" w:rsidR="006A7A33" w:rsidRPr="00FF6CCD" w:rsidRDefault="006A7A33" w:rsidP="006A7A33">
            <w:pPr>
              <w:widowControl w:val="0"/>
              <w:autoSpaceDE w:val="0"/>
              <w:autoSpaceDN w:val="0"/>
              <w:adjustRightInd w:val="0"/>
              <w:spacing w:before="80" w:after="80" w:line="240" w:lineRule="auto"/>
              <w:textAlignment w:val="center"/>
              <w:rPr>
                <w:rFonts w:asciiTheme="minorHAnsi" w:hAnsiTheme="minorHAnsi" w:cstheme="minorHAnsi"/>
                <w:b/>
                <w:bCs/>
                <w:color w:val="000000" w:themeColor="text1"/>
                <w:sz w:val="20"/>
                <w:szCs w:val="20"/>
                <w:lang w:eastAsia="en-US"/>
              </w:rPr>
            </w:pPr>
            <w:r w:rsidRPr="000C05DA">
              <w:rPr>
                <w:rFonts w:asciiTheme="minorHAnsi" w:hAnsiTheme="minorHAnsi" w:cstheme="minorHAnsi"/>
                <w:color w:val="000000" w:themeColor="text1"/>
                <w:sz w:val="20"/>
                <w:szCs w:val="20"/>
              </w:rPr>
              <w:t xml:space="preserve">By the end of Year 6, students investigate developmental changes and transitions. </w:t>
            </w:r>
            <w:r w:rsidRPr="000C05DA">
              <w:rPr>
                <w:rFonts w:asciiTheme="minorHAnsi" w:hAnsiTheme="minorHAnsi" w:cstheme="minorHAnsi"/>
                <w:color w:val="BFBFBF" w:themeColor="background1" w:themeShade="BF"/>
                <w:sz w:val="20"/>
                <w:szCs w:val="20"/>
              </w:rPr>
              <w:t xml:space="preserve">They explain the influence of people and places on identities. </w:t>
            </w:r>
            <w:r w:rsidRPr="000C05DA">
              <w:rPr>
                <w:rFonts w:asciiTheme="minorHAnsi" w:hAnsiTheme="minorHAnsi" w:cstheme="minorHAnsi"/>
                <w:color w:val="000000" w:themeColor="text1"/>
                <w:sz w:val="20"/>
                <w:szCs w:val="20"/>
              </w:rPr>
              <w:t xml:space="preserve">They recognise the influence of emotions on behaviours and discuss factors that influence how people interact. They describe their own and others’ contributions to health, physical activity, safety and wellbeing. </w:t>
            </w:r>
            <w:r w:rsidRPr="000C05DA">
              <w:rPr>
                <w:rFonts w:asciiTheme="minorHAnsi" w:hAnsiTheme="minorHAnsi" w:cstheme="minorHAnsi"/>
                <w:color w:val="BFBFBF" w:themeColor="background1" w:themeShade="BF"/>
                <w:sz w:val="20"/>
                <w:szCs w:val="20"/>
              </w:rPr>
              <w:t xml:space="preserve">They describe the key features of health-related fitness and the significance of physical activity participation to health and wellbeing. They examine how physical activity, celebrating diversity and connecting to the environment support community wellbeing and cultural understanding. </w:t>
            </w:r>
            <w:r w:rsidRPr="000C05DA">
              <w:rPr>
                <w:rFonts w:asciiTheme="minorHAnsi" w:hAnsiTheme="minorHAnsi" w:cstheme="minorHAnsi"/>
                <w:color w:val="000000" w:themeColor="text1"/>
                <w:sz w:val="20"/>
                <w:szCs w:val="20"/>
              </w:rPr>
              <w:t>Students demonstrate fair play and skills to work collaboratively</w:t>
            </w:r>
            <w:r w:rsidRPr="000C05DA">
              <w:rPr>
                <w:rFonts w:asciiTheme="minorHAnsi" w:hAnsiTheme="minorHAnsi" w:cstheme="minorHAnsi"/>
                <w:color w:val="BFBFBF" w:themeColor="background1" w:themeShade="BF"/>
                <w:sz w:val="20"/>
                <w:szCs w:val="20"/>
              </w:rPr>
              <w:t xml:space="preserve">. </w:t>
            </w:r>
            <w:r w:rsidRPr="000C05DA">
              <w:rPr>
                <w:rFonts w:asciiTheme="minorHAnsi" w:hAnsiTheme="minorHAnsi" w:cstheme="minorHAnsi"/>
                <w:color w:val="000000" w:themeColor="text1"/>
                <w:sz w:val="20"/>
                <w:szCs w:val="20"/>
              </w:rPr>
              <w:t xml:space="preserve">They </w:t>
            </w:r>
            <w:r w:rsidRPr="000C6D14">
              <w:rPr>
                <w:rFonts w:asciiTheme="minorHAnsi" w:hAnsiTheme="minorHAnsi" w:cstheme="minorHAnsi"/>
                <w:color w:val="000000" w:themeColor="text1"/>
                <w:sz w:val="20"/>
                <w:szCs w:val="20"/>
              </w:rPr>
              <w:t xml:space="preserve">access and interpret health information and </w:t>
            </w:r>
            <w:r w:rsidRPr="000C05DA">
              <w:rPr>
                <w:rFonts w:asciiTheme="minorHAnsi" w:hAnsiTheme="minorHAnsi" w:cstheme="minorHAnsi"/>
                <w:color w:val="000000" w:themeColor="text1"/>
                <w:sz w:val="20"/>
                <w:szCs w:val="20"/>
              </w:rPr>
              <w:t>apply decision-making and problemsolving skills to enhance their own and others’ health, safety and wellbeing</w:t>
            </w:r>
            <w:r w:rsidRPr="000C05DA">
              <w:rPr>
                <w:rFonts w:asciiTheme="minorHAnsi" w:hAnsiTheme="minorHAnsi" w:cstheme="minorHAnsi"/>
                <w:color w:val="BFBFBF" w:themeColor="background1" w:themeShade="BF"/>
                <w:sz w:val="20"/>
                <w:szCs w:val="20"/>
              </w:rPr>
              <w:t>. They perform specialised movement skills and sequences and propose and combine movement concepts and strategies to achieve movement outcomes and solve movement challenges. They apply the elements of movement when composing and performing movement sequences</w:t>
            </w:r>
          </w:p>
        </w:tc>
        <w:tc>
          <w:tcPr>
            <w:tcW w:w="1005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870C980" w14:textId="77777777" w:rsidR="006A7A33" w:rsidRPr="00FF6CCD" w:rsidRDefault="006A7A33" w:rsidP="006A7A33">
            <w:pPr>
              <w:widowControl w:val="0"/>
              <w:autoSpaceDE w:val="0"/>
              <w:autoSpaceDN w:val="0"/>
              <w:adjustRightInd w:val="0"/>
              <w:spacing w:before="80" w:after="80" w:line="240" w:lineRule="auto"/>
              <w:textAlignment w:val="center"/>
              <w:rPr>
                <w:rFonts w:asciiTheme="minorHAnsi" w:hAnsiTheme="minorHAnsi" w:cstheme="minorHAnsi"/>
                <w:b/>
                <w:bCs/>
                <w:color w:val="000000" w:themeColor="text1"/>
                <w:sz w:val="20"/>
                <w:szCs w:val="20"/>
                <w:lang w:eastAsia="en-US"/>
              </w:rPr>
            </w:pPr>
            <w:r w:rsidRPr="00FF6CCD">
              <w:rPr>
                <w:rFonts w:asciiTheme="minorHAnsi" w:hAnsiTheme="minorHAnsi" w:cstheme="minorHAnsi"/>
                <w:sz w:val="20"/>
                <w:szCs w:val="20"/>
              </w:rPr>
              <w:t xml:space="preserve">By the end of Year 6, students investigate developmental changes and transitions. </w:t>
            </w:r>
            <w:r w:rsidRPr="00FF6CCD">
              <w:rPr>
                <w:rFonts w:asciiTheme="minorHAnsi" w:hAnsiTheme="minorHAnsi" w:cstheme="minorHAnsi"/>
                <w:color w:val="A6A6A6" w:themeColor="background1" w:themeShade="A6"/>
                <w:sz w:val="20"/>
                <w:szCs w:val="20"/>
              </w:rPr>
              <w:t xml:space="preserve">They explain the influence of people and places on identities. They recognise the influence of emotions on behaviours and discuss factors that influence how people interact. They describe their own and others’ contributions to health, physical activity, safety and wellbeing. </w:t>
            </w:r>
            <w:r w:rsidRPr="00FF6CCD">
              <w:rPr>
                <w:rFonts w:asciiTheme="minorHAnsi" w:hAnsiTheme="minorHAnsi" w:cstheme="minorHAnsi"/>
                <w:sz w:val="20"/>
                <w:szCs w:val="20"/>
              </w:rPr>
              <w:t xml:space="preserve">They describe the key features of health-related fitness and the significance of physical activity participation to health and wellbeing. They examine how physical activity, celebrating diversity and connecting to the environment support community wellbeing and cultural understanding. </w:t>
            </w:r>
            <w:r w:rsidRPr="00FF6CCD">
              <w:rPr>
                <w:rFonts w:asciiTheme="minorHAnsi" w:hAnsiTheme="minorHAnsi" w:cstheme="minorHAnsi"/>
                <w:color w:val="A6A6A6" w:themeColor="background1" w:themeShade="A6"/>
                <w:sz w:val="20"/>
                <w:szCs w:val="20"/>
              </w:rPr>
              <w:t xml:space="preserve">Students demonstrate fair play and skills to work collaboratively. </w:t>
            </w:r>
            <w:r w:rsidRPr="00FF6CCD">
              <w:rPr>
                <w:rFonts w:asciiTheme="minorHAnsi" w:hAnsiTheme="minorHAnsi" w:cstheme="minorHAnsi"/>
                <w:sz w:val="20"/>
                <w:szCs w:val="20"/>
              </w:rPr>
              <w:t xml:space="preserve">They access and interpret health information and apply decision-making and </w:t>
            </w:r>
            <w:proofErr w:type="spellStart"/>
            <w:r w:rsidRPr="00FF6CCD">
              <w:rPr>
                <w:rFonts w:asciiTheme="minorHAnsi" w:hAnsiTheme="minorHAnsi" w:cstheme="minorHAnsi"/>
                <w:sz w:val="20"/>
                <w:szCs w:val="20"/>
              </w:rPr>
              <w:t>problemsolving</w:t>
            </w:r>
            <w:proofErr w:type="spellEnd"/>
            <w:r w:rsidRPr="00FF6CCD">
              <w:rPr>
                <w:rFonts w:asciiTheme="minorHAnsi" w:hAnsiTheme="minorHAnsi" w:cstheme="minorHAnsi"/>
                <w:sz w:val="20"/>
                <w:szCs w:val="20"/>
              </w:rPr>
              <w:t xml:space="preserve"> skills to enhance their own and others’ health, safety and wellbeing. </w:t>
            </w:r>
            <w:r w:rsidRPr="00FF6CCD">
              <w:rPr>
                <w:rFonts w:asciiTheme="minorHAnsi" w:hAnsiTheme="minorHAnsi" w:cstheme="minorHAnsi"/>
                <w:color w:val="A6A6A6" w:themeColor="background1" w:themeShade="A6"/>
                <w:sz w:val="20"/>
                <w:szCs w:val="20"/>
              </w:rPr>
              <w:t>They perform specialised movement skills and sequences and propose and combine movement concepts and strategies to achieve movement outcomes and solve movement challenges. They apply the elements of movement when composing and performing movement sequences</w:t>
            </w:r>
          </w:p>
        </w:tc>
      </w:tr>
      <w:tr w:rsidR="006A7A33" w:rsidRPr="006A15D1" w14:paraId="6670CFD8" w14:textId="77777777" w:rsidTr="00FF6CCD">
        <w:trPr>
          <w:cantSplit/>
          <w:trHeight w:val="873"/>
        </w:trPr>
        <w:tc>
          <w:tcPr>
            <w:tcW w:w="628" w:type="dxa"/>
            <w:shd w:val="clear" w:color="auto" w:fill="0070C0"/>
            <w:textDirection w:val="btLr"/>
            <w:vAlign w:val="center"/>
          </w:tcPr>
          <w:p w14:paraId="61FF5E5D" w14:textId="77777777" w:rsidR="006A7A33" w:rsidRPr="006A15D1" w:rsidRDefault="006A7A33" w:rsidP="006A7A33">
            <w:pPr>
              <w:spacing w:after="0" w:line="240" w:lineRule="auto"/>
              <w:jc w:val="center"/>
              <w:rPr>
                <w:rFonts w:asciiTheme="minorHAnsi" w:hAnsiTheme="minorHAnsi" w:cs="Arial"/>
                <w:b/>
                <w:color w:val="FFFFFF" w:themeColor="background1"/>
                <w:sz w:val="36"/>
              </w:rPr>
            </w:pPr>
          </w:p>
        </w:tc>
        <w:tc>
          <w:tcPr>
            <w:tcW w:w="649" w:type="dxa"/>
            <w:shd w:val="clear" w:color="auto" w:fill="00B0F0"/>
            <w:tcMar>
              <w:top w:w="28" w:type="dxa"/>
              <w:left w:w="57" w:type="dxa"/>
              <w:bottom w:w="28" w:type="dxa"/>
              <w:right w:w="57" w:type="dxa"/>
            </w:tcMar>
            <w:textDirection w:val="btLr"/>
          </w:tcPr>
          <w:p w14:paraId="1CD3FDB7" w14:textId="77777777" w:rsidR="006A7A33" w:rsidRDefault="006A7A33" w:rsidP="006A7A33">
            <w:pPr>
              <w:ind w:left="113" w:right="113"/>
              <w:jc w:val="center"/>
              <w:rPr>
                <w:rFonts w:asciiTheme="minorHAnsi" w:hAnsiTheme="minorHAnsi" w:cs="Arial"/>
                <w:b/>
                <w:color w:val="FFFFFF"/>
                <w:sz w:val="18"/>
                <w:szCs w:val="18"/>
              </w:rPr>
            </w:pPr>
            <w:r>
              <w:rPr>
                <w:rFonts w:asciiTheme="minorHAnsi" w:hAnsiTheme="minorHAnsi" w:cs="Arial"/>
                <w:b/>
                <w:color w:val="FFFFFF"/>
                <w:sz w:val="18"/>
                <w:szCs w:val="18"/>
              </w:rPr>
              <w:t>Assessment</w:t>
            </w:r>
          </w:p>
        </w:tc>
        <w:tc>
          <w:tcPr>
            <w:tcW w:w="10691"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0BB9067D" w14:textId="77777777" w:rsidR="006A7A33" w:rsidRPr="00F54273" w:rsidRDefault="006A7A33" w:rsidP="006A7A33">
            <w:pPr>
              <w:pStyle w:val="Tablebullet85pt"/>
              <w:numPr>
                <w:ilvl w:val="0"/>
                <w:numId w:val="0"/>
              </w:numPr>
              <w:ind w:left="354" w:hanging="354"/>
              <w:rPr>
                <w:rFonts w:asciiTheme="minorHAnsi" w:hAnsiTheme="minorHAnsi"/>
                <w:b/>
              </w:rPr>
            </w:pPr>
            <w:r>
              <w:rPr>
                <w:rFonts w:asciiTheme="minorHAnsi" w:hAnsiTheme="minorHAnsi"/>
                <w:b/>
                <w:sz w:val="18"/>
                <w:szCs w:val="18"/>
                <w:lang w:val="en-GB"/>
              </w:rPr>
              <w:t>Summative Assessment: Focused analysis / work sample</w:t>
            </w:r>
          </w:p>
        </w:tc>
        <w:tc>
          <w:tcPr>
            <w:tcW w:w="10051"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543A94F1" w14:textId="77777777" w:rsidR="006A7A33" w:rsidRPr="00F54273" w:rsidRDefault="006A7A33" w:rsidP="006A7A33">
            <w:pPr>
              <w:pStyle w:val="TableHeadingBold9pt"/>
              <w:rPr>
                <w:rFonts w:asciiTheme="minorHAnsi" w:hAnsiTheme="minorHAnsi"/>
                <w:sz w:val="17"/>
                <w:szCs w:val="17"/>
              </w:rPr>
            </w:pPr>
            <w:r>
              <w:rPr>
                <w:rFonts w:asciiTheme="minorHAnsi" w:hAnsiTheme="minorHAnsi"/>
                <w:szCs w:val="18"/>
                <w:lang w:val="en-GB"/>
              </w:rPr>
              <w:t>Summative Assessment: Focused analysis / work sample</w:t>
            </w:r>
          </w:p>
        </w:tc>
      </w:tr>
    </w:tbl>
    <w:p w14:paraId="10E279B2" w14:textId="77777777" w:rsidR="00B02F0A" w:rsidRDefault="00B02F0A"/>
    <w:p w14:paraId="5B636E8A" w14:textId="77777777" w:rsidR="00FF6CCD" w:rsidRPr="00FF6CCD" w:rsidRDefault="00FF6CCD">
      <w:pPr>
        <w:rPr>
          <w:color w:val="A6A6A6" w:themeColor="background1" w:themeShade="A6"/>
        </w:rPr>
      </w:pPr>
    </w:p>
    <w:p w14:paraId="10948BE9" w14:textId="77777777" w:rsidR="00FF6CCD" w:rsidRDefault="00FF6CCD"/>
    <w:p w14:paraId="2DC83313" w14:textId="77777777" w:rsidR="00B02F0A" w:rsidRPr="00FF6CCD" w:rsidRDefault="00FF6CCD">
      <w:pPr>
        <w:rPr>
          <w:b/>
          <w:sz w:val="32"/>
        </w:rPr>
      </w:pPr>
      <w:r w:rsidRPr="00FF6CCD">
        <w:rPr>
          <w:b/>
          <w:sz w:val="32"/>
        </w:rPr>
        <w:t>LANGUAGES</w:t>
      </w:r>
    </w:p>
    <w:tbl>
      <w:tblPr>
        <w:tblW w:w="22019"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8"/>
        <w:gridCol w:w="649"/>
        <w:gridCol w:w="5163"/>
        <w:gridCol w:w="5528"/>
        <w:gridCol w:w="5457"/>
        <w:gridCol w:w="4594"/>
      </w:tblGrid>
      <w:tr w:rsidR="00B02F0A" w:rsidRPr="006A15D1" w14:paraId="782FAEA8" w14:textId="77777777" w:rsidTr="00EC0159">
        <w:trPr>
          <w:cantSplit/>
          <w:trHeight w:val="293"/>
        </w:trPr>
        <w:tc>
          <w:tcPr>
            <w:tcW w:w="628" w:type="dxa"/>
            <w:shd w:val="clear" w:color="auto" w:fill="0070C0"/>
            <w:textDirection w:val="btLr"/>
            <w:vAlign w:val="center"/>
          </w:tcPr>
          <w:p w14:paraId="745C3A0A" w14:textId="77777777" w:rsidR="00B02F0A" w:rsidRPr="006A15D1" w:rsidRDefault="00B02F0A" w:rsidP="00B02F0A">
            <w:pPr>
              <w:spacing w:after="0" w:line="240" w:lineRule="auto"/>
              <w:jc w:val="center"/>
              <w:rPr>
                <w:rFonts w:asciiTheme="minorHAnsi" w:hAnsiTheme="minorHAnsi" w:cs="Arial"/>
                <w:b/>
                <w:color w:val="FFFFFF" w:themeColor="background1"/>
                <w:sz w:val="36"/>
              </w:rPr>
            </w:pPr>
          </w:p>
        </w:tc>
        <w:tc>
          <w:tcPr>
            <w:tcW w:w="649" w:type="dxa"/>
            <w:shd w:val="clear" w:color="auto" w:fill="00B0F0"/>
            <w:tcMar>
              <w:top w:w="28" w:type="dxa"/>
              <w:left w:w="57" w:type="dxa"/>
              <w:bottom w:w="28" w:type="dxa"/>
              <w:right w:w="57" w:type="dxa"/>
            </w:tcMar>
            <w:textDirection w:val="btLr"/>
          </w:tcPr>
          <w:p w14:paraId="112B7F2E" w14:textId="77777777" w:rsidR="00B02F0A" w:rsidRPr="006A15D1" w:rsidRDefault="00B02F0A" w:rsidP="00B02F0A">
            <w:pPr>
              <w:ind w:left="113" w:right="113"/>
              <w:jc w:val="center"/>
              <w:rPr>
                <w:rFonts w:asciiTheme="minorHAnsi" w:hAnsiTheme="minorHAnsi" w:cs="Arial"/>
                <w:b/>
                <w:color w:val="FFFFFF"/>
                <w:sz w:val="24"/>
                <w:szCs w:val="24"/>
              </w:rPr>
            </w:pPr>
          </w:p>
        </w:tc>
        <w:tc>
          <w:tcPr>
            <w:tcW w:w="106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tbl>
            <w:tblPr>
              <w:tblW w:w="22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81"/>
              <w:gridCol w:w="6269"/>
              <w:gridCol w:w="5784"/>
              <w:gridCol w:w="4885"/>
            </w:tblGrid>
            <w:tr w:rsidR="00B02F0A" w:rsidRPr="005812DB" w14:paraId="5909BB28" w14:textId="77777777" w:rsidTr="00FF6CCD">
              <w:trPr>
                <w:cantSplit/>
                <w:trHeight w:val="301"/>
                <w:tblHeader/>
              </w:trPr>
              <w:tc>
                <w:tcPr>
                  <w:tcW w:w="5081" w:type="dxa"/>
                  <w:tcBorders>
                    <w:bottom w:val="single" w:sz="4" w:space="0" w:color="auto"/>
                  </w:tcBorders>
                  <w:shd w:val="clear" w:color="auto" w:fill="C00000"/>
                  <w:tcMar>
                    <w:left w:w="57" w:type="dxa"/>
                    <w:right w:w="57" w:type="dxa"/>
                  </w:tcMar>
                  <w:vAlign w:val="center"/>
                </w:tcPr>
                <w:p w14:paraId="4CBAD0C4" w14:textId="77777777" w:rsidR="00B02F0A" w:rsidRPr="005812DB" w:rsidRDefault="00B02F0A" w:rsidP="00B02F0A">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5812DB">
                    <w:rPr>
                      <w:rFonts w:asciiTheme="minorHAnsi" w:hAnsiTheme="minorHAnsi" w:cs="Arial"/>
                      <w:b/>
                      <w:color w:val="FFFFFF"/>
                      <w:sz w:val="48"/>
                      <w:szCs w:val="20"/>
                      <w:lang w:val="en-GB" w:eastAsia="en-US"/>
                    </w:rPr>
                    <w:t>Term 1</w:t>
                  </w:r>
                </w:p>
              </w:tc>
              <w:tc>
                <w:tcPr>
                  <w:tcW w:w="6269" w:type="dxa"/>
                  <w:tcBorders>
                    <w:bottom w:val="single" w:sz="4" w:space="0" w:color="auto"/>
                  </w:tcBorders>
                  <w:shd w:val="clear" w:color="auto" w:fill="C00000"/>
                  <w:tcMar>
                    <w:left w:w="57" w:type="dxa"/>
                    <w:right w:w="57" w:type="dxa"/>
                  </w:tcMar>
                  <w:vAlign w:val="center"/>
                </w:tcPr>
                <w:p w14:paraId="35E7CCDD" w14:textId="77777777" w:rsidR="00B02F0A" w:rsidRPr="005812DB" w:rsidRDefault="00B02F0A" w:rsidP="00B02F0A">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5812DB">
                    <w:rPr>
                      <w:rFonts w:asciiTheme="minorHAnsi" w:hAnsiTheme="minorHAnsi" w:cs="Arial"/>
                      <w:b/>
                      <w:color w:val="FFFFFF"/>
                      <w:sz w:val="48"/>
                      <w:szCs w:val="20"/>
                      <w:lang w:val="en-GB" w:eastAsia="en-US"/>
                    </w:rPr>
                    <w:t>Term 2</w:t>
                  </w:r>
                </w:p>
              </w:tc>
              <w:tc>
                <w:tcPr>
                  <w:tcW w:w="5784" w:type="dxa"/>
                  <w:tcBorders>
                    <w:bottom w:val="single" w:sz="4" w:space="0" w:color="auto"/>
                  </w:tcBorders>
                  <w:shd w:val="clear" w:color="auto" w:fill="C00000"/>
                  <w:tcMar>
                    <w:left w:w="57" w:type="dxa"/>
                    <w:right w:w="57" w:type="dxa"/>
                  </w:tcMar>
                  <w:vAlign w:val="center"/>
                </w:tcPr>
                <w:p w14:paraId="18AB1613" w14:textId="77777777" w:rsidR="00B02F0A" w:rsidRPr="005812DB" w:rsidRDefault="00B02F0A" w:rsidP="00B02F0A">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5812DB">
                    <w:rPr>
                      <w:rFonts w:asciiTheme="minorHAnsi" w:hAnsiTheme="minorHAnsi" w:cs="Arial"/>
                      <w:b/>
                      <w:color w:val="FFFFFF"/>
                      <w:sz w:val="48"/>
                      <w:szCs w:val="20"/>
                      <w:lang w:val="en-GB" w:eastAsia="en-US"/>
                    </w:rPr>
                    <w:t>Term 3</w:t>
                  </w:r>
                </w:p>
              </w:tc>
              <w:tc>
                <w:tcPr>
                  <w:tcW w:w="4885" w:type="dxa"/>
                  <w:tcBorders>
                    <w:bottom w:val="single" w:sz="4" w:space="0" w:color="auto"/>
                  </w:tcBorders>
                  <w:shd w:val="clear" w:color="auto" w:fill="C00000"/>
                  <w:tcMar>
                    <w:left w:w="57" w:type="dxa"/>
                    <w:right w:w="57" w:type="dxa"/>
                  </w:tcMar>
                  <w:vAlign w:val="center"/>
                </w:tcPr>
                <w:p w14:paraId="767A9DEE" w14:textId="77777777" w:rsidR="00B02F0A" w:rsidRPr="005812DB" w:rsidRDefault="00B02F0A" w:rsidP="00B02F0A">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5812DB">
                    <w:rPr>
                      <w:rFonts w:asciiTheme="minorHAnsi" w:hAnsiTheme="minorHAnsi" w:cs="Arial"/>
                      <w:b/>
                      <w:color w:val="FFFFFF"/>
                      <w:sz w:val="48"/>
                      <w:szCs w:val="20"/>
                      <w:lang w:val="en-GB" w:eastAsia="en-US"/>
                    </w:rPr>
                    <w:t>Term 4</w:t>
                  </w:r>
                </w:p>
              </w:tc>
            </w:tr>
          </w:tbl>
          <w:p w14:paraId="655DC592" w14:textId="77777777" w:rsidR="00B02F0A" w:rsidRDefault="00B02F0A" w:rsidP="00B02F0A"/>
        </w:tc>
        <w:tc>
          <w:tcPr>
            <w:tcW w:w="100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tbl>
            <w:tblPr>
              <w:tblW w:w="22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2"/>
              <w:gridCol w:w="5868"/>
              <w:gridCol w:w="5784"/>
              <w:gridCol w:w="4885"/>
            </w:tblGrid>
            <w:tr w:rsidR="00B02F0A" w:rsidRPr="005812DB" w14:paraId="6B930632" w14:textId="77777777" w:rsidTr="001140D9">
              <w:trPr>
                <w:cantSplit/>
                <w:trHeight w:val="301"/>
                <w:tblHeader/>
              </w:trPr>
              <w:tc>
                <w:tcPr>
                  <w:tcW w:w="5163" w:type="dxa"/>
                  <w:tcBorders>
                    <w:bottom w:val="single" w:sz="4" w:space="0" w:color="auto"/>
                  </w:tcBorders>
                  <w:shd w:val="clear" w:color="auto" w:fill="C00000"/>
                  <w:tcMar>
                    <w:left w:w="57" w:type="dxa"/>
                    <w:right w:w="57" w:type="dxa"/>
                  </w:tcMar>
                  <w:vAlign w:val="center"/>
                </w:tcPr>
                <w:p w14:paraId="59715C49" w14:textId="77777777" w:rsidR="00B02F0A" w:rsidRPr="005812DB" w:rsidRDefault="00B02F0A" w:rsidP="00B02F0A">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5812DB">
                    <w:rPr>
                      <w:rFonts w:asciiTheme="minorHAnsi" w:hAnsiTheme="minorHAnsi" w:cs="Arial"/>
                      <w:b/>
                      <w:color w:val="FFFFFF"/>
                      <w:sz w:val="48"/>
                      <w:szCs w:val="20"/>
                      <w:lang w:val="en-GB" w:eastAsia="en-US"/>
                    </w:rPr>
                    <w:t xml:space="preserve">Term </w:t>
                  </w:r>
                  <w:r w:rsidR="00FF6CCD">
                    <w:rPr>
                      <w:rFonts w:asciiTheme="minorHAnsi" w:hAnsiTheme="minorHAnsi" w:cs="Arial"/>
                      <w:b/>
                      <w:color w:val="FFFFFF"/>
                      <w:sz w:val="48"/>
                      <w:szCs w:val="20"/>
                      <w:lang w:val="en-GB" w:eastAsia="en-US"/>
                    </w:rPr>
                    <w:t>3</w:t>
                  </w:r>
                </w:p>
              </w:tc>
              <w:tc>
                <w:tcPr>
                  <w:tcW w:w="5528" w:type="dxa"/>
                  <w:tcBorders>
                    <w:bottom w:val="single" w:sz="4" w:space="0" w:color="auto"/>
                  </w:tcBorders>
                  <w:shd w:val="clear" w:color="auto" w:fill="C00000"/>
                  <w:tcMar>
                    <w:left w:w="57" w:type="dxa"/>
                    <w:right w:w="57" w:type="dxa"/>
                  </w:tcMar>
                  <w:vAlign w:val="center"/>
                </w:tcPr>
                <w:p w14:paraId="6CEE4C16" w14:textId="77777777" w:rsidR="00B02F0A" w:rsidRPr="005812DB" w:rsidRDefault="00B02F0A" w:rsidP="00B02F0A">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5812DB">
                    <w:rPr>
                      <w:rFonts w:asciiTheme="minorHAnsi" w:hAnsiTheme="minorHAnsi" w:cs="Arial"/>
                      <w:b/>
                      <w:color w:val="FFFFFF"/>
                      <w:sz w:val="48"/>
                      <w:szCs w:val="20"/>
                      <w:lang w:val="en-GB" w:eastAsia="en-US"/>
                    </w:rPr>
                    <w:t xml:space="preserve">Term </w:t>
                  </w:r>
                  <w:r w:rsidR="00FF6CCD">
                    <w:rPr>
                      <w:rFonts w:asciiTheme="minorHAnsi" w:hAnsiTheme="minorHAnsi" w:cs="Arial"/>
                      <w:b/>
                      <w:color w:val="FFFFFF"/>
                      <w:sz w:val="48"/>
                      <w:szCs w:val="20"/>
                      <w:lang w:val="en-GB" w:eastAsia="en-US"/>
                    </w:rPr>
                    <w:t>4</w:t>
                  </w:r>
                </w:p>
              </w:tc>
              <w:tc>
                <w:tcPr>
                  <w:tcW w:w="5449" w:type="dxa"/>
                  <w:tcBorders>
                    <w:bottom w:val="single" w:sz="4" w:space="0" w:color="auto"/>
                  </w:tcBorders>
                  <w:shd w:val="clear" w:color="auto" w:fill="C00000"/>
                  <w:tcMar>
                    <w:left w:w="57" w:type="dxa"/>
                    <w:right w:w="57" w:type="dxa"/>
                  </w:tcMar>
                  <w:vAlign w:val="center"/>
                </w:tcPr>
                <w:p w14:paraId="0CE9D398" w14:textId="77777777" w:rsidR="00B02F0A" w:rsidRPr="005812DB" w:rsidRDefault="00B02F0A" w:rsidP="00B02F0A">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5812DB">
                    <w:rPr>
                      <w:rFonts w:asciiTheme="minorHAnsi" w:hAnsiTheme="minorHAnsi" w:cs="Arial"/>
                      <w:b/>
                      <w:color w:val="FFFFFF"/>
                      <w:sz w:val="48"/>
                      <w:szCs w:val="20"/>
                      <w:lang w:val="en-GB" w:eastAsia="en-US"/>
                    </w:rPr>
                    <w:t>Term 3</w:t>
                  </w:r>
                </w:p>
              </w:tc>
              <w:tc>
                <w:tcPr>
                  <w:tcW w:w="4602" w:type="dxa"/>
                  <w:tcBorders>
                    <w:bottom w:val="single" w:sz="4" w:space="0" w:color="auto"/>
                  </w:tcBorders>
                  <w:shd w:val="clear" w:color="auto" w:fill="C00000"/>
                  <w:tcMar>
                    <w:left w:w="57" w:type="dxa"/>
                    <w:right w:w="57" w:type="dxa"/>
                  </w:tcMar>
                  <w:vAlign w:val="center"/>
                </w:tcPr>
                <w:p w14:paraId="01671B68" w14:textId="77777777" w:rsidR="00B02F0A" w:rsidRPr="005812DB" w:rsidRDefault="00B02F0A" w:rsidP="00B02F0A">
                  <w:pPr>
                    <w:widowControl w:val="0"/>
                    <w:autoSpaceDE w:val="0"/>
                    <w:autoSpaceDN w:val="0"/>
                    <w:adjustRightInd w:val="0"/>
                    <w:spacing w:after="0" w:line="200" w:lineRule="atLeast"/>
                    <w:jc w:val="center"/>
                    <w:textAlignment w:val="center"/>
                    <w:rPr>
                      <w:rFonts w:asciiTheme="minorHAnsi" w:hAnsiTheme="minorHAnsi" w:cs="Arial"/>
                      <w:b/>
                      <w:color w:val="000000"/>
                      <w:sz w:val="48"/>
                      <w:szCs w:val="20"/>
                      <w:lang w:val="en-GB" w:eastAsia="en-US"/>
                    </w:rPr>
                  </w:pPr>
                  <w:r w:rsidRPr="005812DB">
                    <w:rPr>
                      <w:rFonts w:asciiTheme="minorHAnsi" w:hAnsiTheme="minorHAnsi" w:cs="Arial"/>
                      <w:b/>
                      <w:color w:val="FFFFFF"/>
                      <w:sz w:val="48"/>
                      <w:szCs w:val="20"/>
                      <w:lang w:val="en-GB" w:eastAsia="en-US"/>
                    </w:rPr>
                    <w:t>Term 4</w:t>
                  </w:r>
                </w:p>
              </w:tc>
            </w:tr>
          </w:tbl>
          <w:p w14:paraId="0261ACD2" w14:textId="77777777" w:rsidR="00B02F0A" w:rsidRDefault="00B02F0A" w:rsidP="00B02F0A"/>
        </w:tc>
      </w:tr>
      <w:tr w:rsidR="00392768" w:rsidRPr="006A15D1" w14:paraId="2FAE4610" w14:textId="77777777" w:rsidTr="00EC0159">
        <w:trPr>
          <w:cantSplit/>
          <w:trHeight w:val="1271"/>
        </w:trPr>
        <w:tc>
          <w:tcPr>
            <w:tcW w:w="628" w:type="dxa"/>
            <w:vMerge w:val="restart"/>
            <w:shd w:val="clear" w:color="auto" w:fill="0070C0"/>
            <w:textDirection w:val="btLr"/>
            <w:vAlign w:val="center"/>
          </w:tcPr>
          <w:p w14:paraId="584C4FFA" w14:textId="77777777" w:rsidR="00392768" w:rsidRDefault="00392768" w:rsidP="00392768">
            <w:pPr>
              <w:spacing w:after="0" w:line="240" w:lineRule="auto"/>
              <w:jc w:val="center"/>
              <w:rPr>
                <w:rFonts w:ascii="Arial" w:hAnsi="Arial" w:cs="Arial"/>
                <w:sz w:val="36"/>
              </w:rPr>
            </w:pPr>
            <w:r>
              <w:rPr>
                <w:rFonts w:asciiTheme="minorHAnsi" w:hAnsiTheme="minorHAnsi" w:cs="Arial"/>
                <w:b/>
                <w:color w:val="FFFFFF" w:themeColor="background1"/>
                <w:sz w:val="28"/>
                <w:szCs w:val="28"/>
              </w:rPr>
              <w:t>LANGUAGES 1.5hr/w</w:t>
            </w:r>
          </w:p>
          <w:p w14:paraId="02A51ECA" w14:textId="77777777" w:rsidR="00392768" w:rsidRPr="006A15D1" w:rsidRDefault="00392768" w:rsidP="00392768">
            <w:pPr>
              <w:spacing w:after="0" w:line="240" w:lineRule="auto"/>
              <w:jc w:val="center"/>
              <w:rPr>
                <w:rFonts w:ascii="Arial" w:hAnsi="Arial" w:cs="Arial"/>
                <w:sz w:val="36"/>
              </w:rPr>
            </w:pPr>
          </w:p>
        </w:tc>
        <w:tc>
          <w:tcPr>
            <w:tcW w:w="649" w:type="dxa"/>
            <w:tcBorders>
              <w:top w:val="single" w:sz="4" w:space="0" w:color="auto"/>
              <w:right w:val="single" w:sz="4" w:space="0" w:color="auto"/>
            </w:tcBorders>
            <w:shd w:val="clear" w:color="auto" w:fill="00B0F0"/>
            <w:tcMar>
              <w:top w:w="28" w:type="dxa"/>
              <w:left w:w="57" w:type="dxa"/>
              <w:bottom w:w="28" w:type="dxa"/>
              <w:right w:w="57" w:type="dxa"/>
            </w:tcMar>
            <w:textDirection w:val="btLr"/>
          </w:tcPr>
          <w:p w14:paraId="139ACD41" w14:textId="77777777" w:rsidR="00392768" w:rsidRPr="00C3240E" w:rsidRDefault="00392768" w:rsidP="00392768">
            <w:pPr>
              <w:ind w:left="113" w:right="113"/>
              <w:jc w:val="center"/>
              <w:rPr>
                <w:rFonts w:asciiTheme="minorHAnsi" w:hAnsiTheme="minorHAnsi" w:cs="Arial"/>
                <w:b/>
                <w:sz w:val="18"/>
                <w:szCs w:val="18"/>
              </w:rPr>
            </w:pPr>
            <w:r w:rsidRPr="00C3240E">
              <w:rPr>
                <w:rFonts w:asciiTheme="minorHAnsi" w:hAnsiTheme="minorHAnsi" w:cs="Arial"/>
                <w:b/>
                <w:color w:val="FFFFFF"/>
                <w:sz w:val="18"/>
                <w:szCs w:val="18"/>
              </w:rPr>
              <w:t xml:space="preserve">CURRICULUM KNOWLEDGE </w:t>
            </w:r>
          </w:p>
        </w:tc>
        <w:tc>
          <w:tcPr>
            <w:tcW w:w="5163" w:type="dxa"/>
            <w:tcBorders>
              <w:top w:val="single" w:sz="4" w:space="0" w:color="auto"/>
              <w:left w:val="single" w:sz="4" w:space="0" w:color="003366"/>
              <w:bottom w:val="single" w:sz="4" w:space="0" w:color="auto"/>
              <w:right w:val="single" w:sz="4" w:space="0" w:color="auto"/>
            </w:tcBorders>
            <w:shd w:val="clear" w:color="auto" w:fill="auto"/>
            <w:tcMar>
              <w:left w:w="57" w:type="dxa"/>
              <w:right w:w="57" w:type="dxa"/>
            </w:tcMar>
          </w:tcPr>
          <w:p w14:paraId="34C0EDFD" w14:textId="77777777" w:rsidR="00392768" w:rsidRDefault="00392768" w:rsidP="00392768">
            <w:pPr>
              <w:pStyle w:val="TableColumnBlackHeading"/>
              <w:rPr>
                <w:rFonts w:asciiTheme="minorHAnsi" w:hAnsiTheme="minorHAnsi" w:cs="Arial"/>
                <w:b w:val="0"/>
                <w:szCs w:val="18"/>
                <w:lang w:val="en-AU"/>
              </w:rPr>
            </w:pPr>
            <w:r>
              <w:rPr>
                <w:rFonts w:asciiTheme="minorHAnsi" w:hAnsiTheme="minorHAnsi" w:cs="Arial"/>
                <w:szCs w:val="18"/>
                <w:lang w:val="en-AU"/>
              </w:rPr>
              <w:t xml:space="preserve">Unit 1: </w:t>
            </w:r>
            <w:proofErr w:type="spellStart"/>
            <w:r>
              <w:rPr>
                <w:rFonts w:asciiTheme="minorHAnsi" w:hAnsiTheme="minorHAnsi" w:cstheme="minorHAnsi"/>
                <w:szCs w:val="18"/>
                <w:lang w:val="en-AU"/>
              </w:rPr>
              <w:t>Ü</w:t>
            </w:r>
            <w:r>
              <w:rPr>
                <w:rFonts w:asciiTheme="minorHAnsi" w:hAnsiTheme="minorHAnsi" w:cs="Arial"/>
                <w:szCs w:val="18"/>
                <w:lang w:val="en-AU"/>
              </w:rPr>
              <w:t>ber</w:t>
            </w:r>
            <w:proofErr w:type="spellEnd"/>
            <w:r>
              <w:rPr>
                <w:rFonts w:asciiTheme="minorHAnsi" w:hAnsiTheme="minorHAnsi" w:cs="Arial"/>
                <w:szCs w:val="18"/>
                <w:lang w:val="en-AU"/>
              </w:rPr>
              <w:t xml:space="preserve"> </w:t>
            </w:r>
            <w:proofErr w:type="spellStart"/>
            <w:r>
              <w:rPr>
                <w:rFonts w:asciiTheme="minorHAnsi" w:hAnsiTheme="minorHAnsi" w:cs="Arial"/>
                <w:szCs w:val="18"/>
                <w:lang w:val="en-AU"/>
              </w:rPr>
              <w:t>mich</w:t>
            </w:r>
            <w:proofErr w:type="spellEnd"/>
            <w:r>
              <w:rPr>
                <w:rFonts w:asciiTheme="minorHAnsi" w:hAnsiTheme="minorHAnsi" w:cs="Arial"/>
                <w:szCs w:val="18"/>
                <w:lang w:val="en-AU"/>
              </w:rPr>
              <w:t xml:space="preserve"> und </w:t>
            </w:r>
            <w:proofErr w:type="spellStart"/>
            <w:r>
              <w:rPr>
                <w:rFonts w:asciiTheme="minorHAnsi" w:hAnsiTheme="minorHAnsi" w:cs="Arial"/>
                <w:szCs w:val="18"/>
                <w:lang w:val="en-AU"/>
              </w:rPr>
              <w:t>meine</w:t>
            </w:r>
            <w:proofErr w:type="spellEnd"/>
            <w:r>
              <w:rPr>
                <w:rFonts w:asciiTheme="minorHAnsi" w:hAnsiTheme="minorHAnsi" w:cs="Arial"/>
                <w:szCs w:val="18"/>
                <w:lang w:val="en-AU"/>
              </w:rPr>
              <w:t xml:space="preserve"> </w:t>
            </w:r>
            <w:proofErr w:type="spellStart"/>
            <w:r>
              <w:rPr>
                <w:rFonts w:asciiTheme="minorHAnsi" w:hAnsiTheme="minorHAnsi" w:cs="Arial"/>
                <w:szCs w:val="18"/>
                <w:lang w:val="en-AU"/>
              </w:rPr>
              <w:t>Familie</w:t>
            </w:r>
            <w:proofErr w:type="spellEnd"/>
            <w:r>
              <w:rPr>
                <w:rFonts w:asciiTheme="minorHAnsi" w:hAnsiTheme="minorHAnsi" w:cs="Arial"/>
                <w:szCs w:val="18"/>
                <w:lang w:val="en-AU"/>
              </w:rPr>
              <w:t xml:space="preserve"> / About Me</w:t>
            </w:r>
            <w:r>
              <w:rPr>
                <w:rFonts w:asciiTheme="minorHAnsi" w:hAnsiTheme="minorHAnsi" w:cs="Arial"/>
                <w:b w:val="0"/>
                <w:szCs w:val="18"/>
                <w:lang w:val="en-AU"/>
              </w:rPr>
              <w:t xml:space="preserve"> </w:t>
            </w:r>
            <w:r w:rsidRPr="00330F8B">
              <w:rPr>
                <w:rFonts w:asciiTheme="minorHAnsi" w:hAnsiTheme="minorHAnsi" w:cs="Arial"/>
                <w:szCs w:val="18"/>
                <w:lang w:val="en-AU"/>
              </w:rPr>
              <w:t>and My Family</w:t>
            </w:r>
          </w:p>
          <w:p w14:paraId="6876D64E" w14:textId="77777777" w:rsidR="00392768" w:rsidRPr="00330F8B" w:rsidRDefault="00392768" w:rsidP="00392768">
            <w:pPr>
              <w:pStyle w:val="TableColumnBlackHeading"/>
              <w:rPr>
                <w:rFonts w:asciiTheme="minorHAnsi" w:hAnsiTheme="minorHAnsi" w:cs="Arial"/>
                <w:b w:val="0"/>
                <w:szCs w:val="18"/>
                <w:lang w:val="en-AU"/>
              </w:rPr>
            </w:pPr>
            <w:r>
              <w:rPr>
                <w:rFonts w:asciiTheme="minorHAnsi" w:hAnsiTheme="minorHAnsi" w:cs="Arial"/>
                <w:b w:val="0"/>
                <w:szCs w:val="18"/>
                <w:lang w:val="en-AU"/>
              </w:rPr>
              <w:t xml:space="preserve">Students learn how to introduce themselves and their family, ask simple introductory questions in German. Students learn about culturally appropriate language, such as appropriate greetings throughout the German-speaking countries and when to use </w:t>
            </w:r>
            <w:r w:rsidRPr="009F6E50">
              <w:rPr>
                <w:rFonts w:asciiTheme="minorHAnsi" w:hAnsiTheme="minorHAnsi" w:cs="Arial"/>
                <w:b w:val="0"/>
                <w:i/>
                <w:szCs w:val="18"/>
                <w:lang w:val="en-AU"/>
              </w:rPr>
              <w:t>du</w:t>
            </w:r>
            <w:r>
              <w:rPr>
                <w:rFonts w:asciiTheme="minorHAnsi" w:hAnsiTheme="minorHAnsi" w:cs="Arial"/>
                <w:b w:val="0"/>
                <w:szCs w:val="18"/>
                <w:lang w:val="en-AU"/>
              </w:rPr>
              <w:t xml:space="preserve"> and </w:t>
            </w:r>
            <w:r>
              <w:rPr>
                <w:rFonts w:asciiTheme="minorHAnsi" w:hAnsiTheme="minorHAnsi" w:cs="Arial"/>
                <w:b w:val="0"/>
                <w:i/>
                <w:szCs w:val="18"/>
                <w:lang w:val="en-AU"/>
              </w:rPr>
              <w:t>Sie</w:t>
            </w:r>
            <w:r>
              <w:rPr>
                <w:rFonts w:asciiTheme="minorHAnsi" w:hAnsiTheme="minorHAnsi" w:cs="Arial"/>
                <w:b w:val="0"/>
                <w:szCs w:val="18"/>
                <w:lang w:val="en-AU"/>
              </w:rPr>
              <w:t xml:space="preserve"> and customs around names.</w:t>
            </w:r>
          </w:p>
        </w:tc>
        <w:tc>
          <w:tcPr>
            <w:tcW w:w="55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2084E8C" w14:textId="77777777" w:rsidR="00392768" w:rsidRDefault="00392768" w:rsidP="00392768">
            <w:pPr>
              <w:pStyle w:val="TableColumnBlackHeading"/>
              <w:rPr>
                <w:rFonts w:asciiTheme="minorHAnsi" w:hAnsiTheme="minorHAnsi" w:cs="Arial"/>
                <w:b w:val="0"/>
                <w:szCs w:val="18"/>
                <w:lang w:val="en-AU"/>
              </w:rPr>
            </w:pPr>
            <w:r>
              <w:rPr>
                <w:rFonts w:asciiTheme="minorHAnsi" w:hAnsiTheme="minorHAnsi" w:cs="Arial"/>
                <w:szCs w:val="18"/>
                <w:lang w:val="en-AU"/>
              </w:rPr>
              <w:t xml:space="preserve">Unit 2: Mein </w:t>
            </w:r>
            <w:proofErr w:type="spellStart"/>
            <w:r>
              <w:rPr>
                <w:rFonts w:asciiTheme="minorHAnsi" w:hAnsiTheme="minorHAnsi" w:cs="Arial"/>
                <w:szCs w:val="18"/>
                <w:lang w:val="en-AU"/>
              </w:rPr>
              <w:t>Fantasietier</w:t>
            </w:r>
            <w:proofErr w:type="spellEnd"/>
            <w:r>
              <w:rPr>
                <w:rFonts w:asciiTheme="minorHAnsi" w:hAnsiTheme="minorHAnsi" w:cs="Arial"/>
                <w:szCs w:val="18"/>
                <w:lang w:val="en-AU"/>
              </w:rPr>
              <w:t xml:space="preserve"> / My Fantasy Animal</w:t>
            </w:r>
            <w:r>
              <w:rPr>
                <w:rFonts w:asciiTheme="minorHAnsi" w:hAnsiTheme="minorHAnsi" w:cs="Arial"/>
                <w:b w:val="0"/>
                <w:szCs w:val="18"/>
                <w:lang w:val="en-AU"/>
              </w:rPr>
              <w:t xml:space="preserve"> </w:t>
            </w:r>
          </w:p>
          <w:p w14:paraId="03BA0D08" w14:textId="77777777" w:rsidR="00392768" w:rsidRDefault="00392768" w:rsidP="00392768">
            <w:pPr>
              <w:pStyle w:val="TableColumnBlackHeading"/>
              <w:rPr>
                <w:rFonts w:asciiTheme="minorHAnsi" w:hAnsiTheme="minorHAnsi" w:cs="Arial"/>
                <w:b w:val="0"/>
                <w:szCs w:val="18"/>
                <w:lang w:val="en-AU"/>
              </w:rPr>
            </w:pPr>
            <w:r w:rsidRPr="00CA7167">
              <w:rPr>
                <w:rFonts w:asciiTheme="minorHAnsi" w:hAnsiTheme="minorHAnsi" w:cs="Arial"/>
                <w:b w:val="0"/>
                <w:szCs w:val="18"/>
                <w:lang w:val="en-AU"/>
              </w:rPr>
              <w:t xml:space="preserve">In this unit, students use </w:t>
            </w:r>
            <w:r>
              <w:rPr>
                <w:rFonts w:asciiTheme="minorHAnsi" w:hAnsiTheme="minorHAnsi" w:cs="Arial"/>
                <w:b w:val="0"/>
                <w:szCs w:val="18"/>
                <w:lang w:val="en-AU"/>
              </w:rPr>
              <w:t>German to describe their pets and other animals. They identify and describe the features of a fantasy animal such as its appearance, diet and habitat.</w:t>
            </w:r>
          </w:p>
          <w:p w14:paraId="139299EA" w14:textId="77777777" w:rsidR="00392768" w:rsidRPr="00B91FD3" w:rsidRDefault="00392768" w:rsidP="00392768">
            <w:pPr>
              <w:pStyle w:val="TableColumnBlackHeading"/>
              <w:rPr>
                <w:rFonts w:asciiTheme="minorHAnsi" w:hAnsiTheme="minorHAnsi" w:cs="Arial"/>
                <w:b w:val="0"/>
                <w:szCs w:val="18"/>
                <w:lang w:val="en-AU"/>
              </w:rPr>
            </w:pPr>
            <w:r>
              <w:rPr>
                <w:rFonts w:asciiTheme="minorHAnsi" w:hAnsiTheme="minorHAnsi" w:cs="Arial"/>
                <w:b w:val="0"/>
                <w:szCs w:val="18"/>
                <w:lang w:val="en-AU"/>
              </w:rPr>
              <w:t xml:space="preserve">Students act out the story of </w:t>
            </w:r>
            <w:r>
              <w:rPr>
                <w:rFonts w:asciiTheme="minorHAnsi" w:hAnsiTheme="minorHAnsi" w:cs="Arial"/>
                <w:b w:val="0"/>
                <w:i/>
                <w:szCs w:val="18"/>
                <w:lang w:val="en-AU"/>
              </w:rPr>
              <w:t xml:space="preserve">Die Bremer </w:t>
            </w:r>
            <w:proofErr w:type="spellStart"/>
            <w:r>
              <w:rPr>
                <w:rFonts w:asciiTheme="minorHAnsi" w:hAnsiTheme="minorHAnsi" w:cs="Arial"/>
                <w:b w:val="0"/>
                <w:i/>
                <w:szCs w:val="18"/>
                <w:lang w:val="en-AU"/>
              </w:rPr>
              <w:t>Stadtmusikanten</w:t>
            </w:r>
            <w:proofErr w:type="spellEnd"/>
            <w:r>
              <w:rPr>
                <w:rFonts w:asciiTheme="minorHAnsi" w:hAnsiTheme="minorHAnsi" w:cs="Arial"/>
                <w:b w:val="0"/>
                <w:szCs w:val="18"/>
                <w:lang w:val="en-AU"/>
              </w:rPr>
              <w:t xml:space="preserve"> / </w:t>
            </w:r>
            <w:r w:rsidRPr="00025807">
              <w:rPr>
                <w:rFonts w:asciiTheme="minorHAnsi" w:hAnsiTheme="minorHAnsi" w:cs="Arial"/>
                <w:b w:val="0"/>
                <w:i/>
                <w:szCs w:val="18"/>
                <w:lang w:val="en-AU"/>
              </w:rPr>
              <w:t>The Musicians of Bremen</w:t>
            </w:r>
            <w:r>
              <w:rPr>
                <w:rFonts w:asciiTheme="minorHAnsi" w:hAnsiTheme="minorHAnsi" w:cs="Arial"/>
                <w:b w:val="0"/>
                <w:szCs w:val="18"/>
                <w:lang w:val="en-AU"/>
              </w:rPr>
              <w:t xml:space="preserve"> and recognise the animal traits, linking them back to the story’s social and cultural purpose.</w:t>
            </w:r>
          </w:p>
        </w:tc>
        <w:tc>
          <w:tcPr>
            <w:tcW w:w="545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A276DB6" w14:textId="77777777" w:rsidR="00392768" w:rsidRDefault="00392768" w:rsidP="00392768">
            <w:pPr>
              <w:pStyle w:val="TableColumnBlackHeading"/>
              <w:rPr>
                <w:rFonts w:asciiTheme="minorHAnsi" w:hAnsiTheme="minorHAnsi" w:cs="Arial"/>
                <w:szCs w:val="18"/>
                <w:lang w:val="en-GB"/>
              </w:rPr>
            </w:pPr>
            <w:r>
              <w:rPr>
                <w:rFonts w:asciiTheme="minorHAnsi" w:hAnsiTheme="minorHAnsi" w:cs="Arial"/>
                <w:szCs w:val="18"/>
                <w:lang w:val="en-GB"/>
              </w:rPr>
              <w:t xml:space="preserve">Unit 3: </w:t>
            </w:r>
            <w:proofErr w:type="spellStart"/>
            <w:r>
              <w:rPr>
                <w:rFonts w:asciiTheme="minorHAnsi" w:hAnsiTheme="minorHAnsi" w:cs="Arial"/>
                <w:szCs w:val="18"/>
                <w:lang w:val="en-GB"/>
              </w:rPr>
              <w:t>Im</w:t>
            </w:r>
            <w:proofErr w:type="spellEnd"/>
            <w:r>
              <w:rPr>
                <w:rFonts w:asciiTheme="minorHAnsi" w:hAnsiTheme="minorHAnsi" w:cs="Arial"/>
                <w:szCs w:val="18"/>
                <w:lang w:val="en-GB"/>
              </w:rPr>
              <w:t xml:space="preserve"> Restaurant / In the Restaurant</w:t>
            </w:r>
          </w:p>
          <w:p w14:paraId="55A8D8CD" w14:textId="77777777" w:rsidR="00392768" w:rsidRPr="00F654F0" w:rsidRDefault="00392768" w:rsidP="00392768">
            <w:pPr>
              <w:rPr>
                <w:rFonts w:asciiTheme="minorHAnsi" w:hAnsiTheme="minorHAnsi" w:cstheme="minorHAnsi"/>
                <w:sz w:val="18"/>
                <w:szCs w:val="18"/>
              </w:rPr>
            </w:pPr>
            <w:r w:rsidRPr="00F654F0">
              <w:rPr>
                <w:rFonts w:asciiTheme="minorHAnsi" w:hAnsiTheme="minorHAnsi" w:cstheme="minorHAnsi"/>
                <w:sz w:val="18"/>
                <w:szCs w:val="18"/>
              </w:rPr>
              <w:t xml:space="preserve">In this unit, students will explore the concept of cuisine and </w:t>
            </w:r>
            <w:r>
              <w:rPr>
                <w:rFonts w:asciiTheme="minorHAnsi" w:hAnsiTheme="minorHAnsi" w:cstheme="minorHAnsi"/>
                <w:sz w:val="18"/>
                <w:szCs w:val="18"/>
              </w:rPr>
              <w:t>learn about favourite German</w:t>
            </w:r>
            <w:r w:rsidRPr="00F654F0">
              <w:rPr>
                <w:rFonts w:asciiTheme="minorHAnsi" w:hAnsiTheme="minorHAnsi" w:cstheme="minorHAnsi"/>
                <w:sz w:val="18"/>
                <w:szCs w:val="18"/>
              </w:rPr>
              <w:t xml:space="preserve"> </w:t>
            </w:r>
            <w:r>
              <w:rPr>
                <w:rFonts w:asciiTheme="minorHAnsi" w:hAnsiTheme="minorHAnsi" w:cstheme="minorHAnsi"/>
                <w:sz w:val="18"/>
                <w:szCs w:val="18"/>
              </w:rPr>
              <w:t xml:space="preserve">foods and common </w:t>
            </w:r>
            <w:r w:rsidRPr="00F654F0">
              <w:rPr>
                <w:rFonts w:asciiTheme="minorHAnsi" w:hAnsiTheme="minorHAnsi" w:cstheme="minorHAnsi"/>
                <w:sz w:val="18"/>
                <w:szCs w:val="18"/>
              </w:rPr>
              <w:t>eating practices</w:t>
            </w:r>
            <w:r>
              <w:rPr>
                <w:rFonts w:asciiTheme="minorHAnsi" w:hAnsiTheme="minorHAnsi" w:cstheme="minorHAnsi"/>
                <w:sz w:val="18"/>
                <w:szCs w:val="18"/>
              </w:rPr>
              <w:t xml:space="preserve"> in German-speaking countries</w:t>
            </w:r>
            <w:r w:rsidRPr="00F654F0">
              <w:rPr>
                <w:rFonts w:asciiTheme="minorHAnsi" w:hAnsiTheme="minorHAnsi" w:cstheme="minorHAnsi"/>
                <w:sz w:val="18"/>
                <w:szCs w:val="18"/>
              </w:rPr>
              <w:t>.</w:t>
            </w:r>
            <w:r>
              <w:rPr>
                <w:rFonts w:asciiTheme="minorHAnsi" w:hAnsiTheme="minorHAnsi" w:cstheme="minorHAnsi"/>
                <w:sz w:val="18"/>
                <w:szCs w:val="18"/>
              </w:rPr>
              <w:t xml:space="preserve"> Students learn to identify cognates and borrowed words.</w:t>
            </w:r>
          </w:p>
          <w:p w14:paraId="499209B6" w14:textId="77777777" w:rsidR="00392768" w:rsidRPr="00BB6724" w:rsidRDefault="00392768" w:rsidP="00392768">
            <w:pPr>
              <w:pStyle w:val="TableColumnBlackHeading"/>
              <w:rPr>
                <w:rFonts w:asciiTheme="minorHAnsi" w:hAnsiTheme="minorHAnsi" w:cs="Arial"/>
                <w:b w:val="0"/>
                <w:szCs w:val="18"/>
                <w:lang w:val="en-GB"/>
              </w:rPr>
            </w:pPr>
          </w:p>
          <w:p w14:paraId="028B71C6" w14:textId="77777777" w:rsidR="00392768" w:rsidRPr="00BB6724" w:rsidRDefault="00392768" w:rsidP="00392768">
            <w:pPr>
              <w:pStyle w:val="TableColumnBlackHeading"/>
              <w:rPr>
                <w:rFonts w:asciiTheme="minorHAnsi" w:hAnsiTheme="minorHAnsi" w:cs="Arial"/>
                <w:b w:val="0"/>
                <w:szCs w:val="18"/>
                <w:lang w:val="en-GB"/>
              </w:rPr>
            </w:pPr>
          </w:p>
        </w:tc>
        <w:tc>
          <w:tcPr>
            <w:tcW w:w="45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A986690" w14:textId="77777777" w:rsidR="00392768" w:rsidRDefault="00392768" w:rsidP="00392768">
            <w:pPr>
              <w:pStyle w:val="TableColumnBlackHeading"/>
              <w:rPr>
                <w:rFonts w:asciiTheme="minorHAnsi" w:hAnsiTheme="minorHAnsi" w:cs="Arial"/>
                <w:szCs w:val="18"/>
                <w:lang w:val="en-GB"/>
              </w:rPr>
            </w:pPr>
            <w:r>
              <w:rPr>
                <w:rFonts w:asciiTheme="minorHAnsi" w:hAnsiTheme="minorHAnsi" w:cs="Arial"/>
                <w:szCs w:val="18"/>
                <w:lang w:val="en-GB"/>
              </w:rPr>
              <w:t xml:space="preserve">Unit 4: Mein </w:t>
            </w:r>
            <w:proofErr w:type="spellStart"/>
            <w:r>
              <w:rPr>
                <w:rFonts w:asciiTheme="minorHAnsi" w:hAnsiTheme="minorHAnsi" w:cs="Arial"/>
                <w:szCs w:val="18"/>
                <w:lang w:val="en-GB"/>
              </w:rPr>
              <w:t>Lieblingsort</w:t>
            </w:r>
            <w:proofErr w:type="spellEnd"/>
            <w:r>
              <w:rPr>
                <w:rFonts w:asciiTheme="minorHAnsi" w:hAnsiTheme="minorHAnsi" w:cs="Arial"/>
                <w:szCs w:val="18"/>
                <w:lang w:val="en-GB"/>
              </w:rPr>
              <w:t xml:space="preserve"> / My favourite space</w:t>
            </w:r>
          </w:p>
          <w:p w14:paraId="03A36D8C" w14:textId="77777777" w:rsidR="00392768" w:rsidRPr="00710421" w:rsidRDefault="00392768" w:rsidP="00392768">
            <w:pPr>
              <w:pStyle w:val="TableColumnBlackHeading"/>
              <w:rPr>
                <w:rFonts w:asciiTheme="minorHAnsi" w:hAnsiTheme="minorHAnsi" w:cs="Arial"/>
                <w:b w:val="0"/>
                <w:szCs w:val="18"/>
                <w:lang w:val="en-AU"/>
              </w:rPr>
            </w:pPr>
            <w:r w:rsidRPr="00BB6724">
              <w:rPr>
                <w:rFonts w:asciiTheme="minorHAnsi" w:hAnsiTheme="minorHAnsi" w:cs="Arial"/>
                <w:b w:val="0"/>
                <w:szCs w:val="18"/>
                <w:lang w:val="en-GB"/>
              </w:rPr>
              <w:t xml:space="preserve">In this unit, students </w:t>
            </w:r>
            <w:r>
              <w:rPr>
                <w:rFonts w:asciiTheme="minorHAnsi" w:hAnsiTheme="minorHAnsi" w:cs="Arial"/>
                <w:b w:val="0"/>
                <w:szCs w:val="18"/>
                <w:lang w:val="en-GB"/>
              </w:rPr>
              <w:t>identify what makes a place or space a personal favourite. Students examine the genre of the magazine article and apply the conventions of this text type to their own magazine article about their favourite space.</w:t>
            </w:r>
          </w:p>
        </w:tc>
      </w:tr>
      <w:tr w:rsidR="00392768" w:rsidRPr="006A15D1" w14:paraId="319C456A" w14:textId="77777777" w:rsidTr="00EC0159">
        <w:trPr>
          <w:cantSplit/>
          <w:trHeight w:val="1573"/>
        </w:trPr>
        <w:tc>
          <w:tcPr>
            <w:tcW w:w="628" w:type="dxa"/>
            <w:vMerge/>
            <w:shd w:val="clear" w:color="auto" w:fill="0070C0"/>
            <w:textDirection w:val="btLr"/>
            <w:vAlign w:val="center"/>
          </w:tcPr>
          <w:p w14:paraId="4BC2A21D" w14:textId="77777777" w:rsidR="00392768" w:rsidRDefault="00392768" w:rsidP="00392768">
            <w:pPr>
              <w:spacing w:after="0" w:line="240" w:lineRule="auto"/>
              <w:jc w:val="center"/>
              <w:rPr>
                <w:rFonts w:asciiTheme="minorHAnsi" w:hAnsiTheme="minorHAnsi" w:cs="Arial"/>
                <w:b/>
                <w:color w:val="FFFFFF" w:themeColor="background1"/>
                <w:sz w:val="28"/>
                <w:szCs w:val="28"/>
              </w:rPr>
            </w:pPr>
          </w:p>
        </w:tc>
        <w:tc>
          <w:tcPr>
            <w:tcW w:w="649" w:type="dxa"/>
            <w:tcBorders>
              <w:top w:val="single" w:sz="4" w:space="0" w:color="auto"/>
              <w:right w:val="single" w:sz="4" w:space="0" w:color="auto"/>
            </w:tcBorders>
            <w:shd w:val="clear" w:color="auto" w:fill="00B0F0"/>
            <w:tcMar>
              <w:top w:w="28" w:type="dxa"/>
              <w:left w:w="57" w:type="dxa"/>
              <w:bottom w:w="28" w:type="dxa"/>
              <w:right w:w="57" w:type="dxa"/>
            </w:tcMar>
            <w:textDirection w:val="btLr"/>
          </w:tcPr>
          <w:p w14:paraId="04D20543" w14:textId="77777777" w:rsidR="00392768" w:rsidRPr="00C3240E" w:rsidRDefault="00392768" w:rsidP="00392768">
            <w:pPr>
              <w:ind w:left="113" w:right="113"/>
              <w:jc w:val="center"/>
              <w:rPr>
                <w:rFonts w:asciiTheme="minorHAnsi" w:hAnsiTheme="minorHAnsi" w:cs="Arial"/>
                <w:b/>
                <w:color w:val="FFFFFF" w:themeColor="background1"/>
                <w:sz w:val="18"/>
                <w:szCs w:val="18"/>
              </w:rPr>
            </w:pPr>
            <w:r w:rsidRPr="00C3240E">
              <w:rPr>
                <w:rFonts w:asciiTheme="minorHAnsi" w:hAnsiTheme="minorHAnsi" w:cs="Arial"/>
                <w:b/>
                <w:color w:val="FFFFFF" w:themeColor="background1"/>
                <w:sz w:val="18"/>
                <w:szCs w:val="18"/>
              </w:rPr>
              <w:t>ACHIEVEMENT STANDARD</w:t>
            </w:r>
          </w:p>
        </w:tc>
        <w:tc>
          <w:tcPr>
            <w:tcW w:w="5163" w:type="dxa"/>
            <w:tcBorders>
              <w:top w:val="single" w:sz="4" w:space="0" w:color="auto"/>
              <w:left w:val="single" w:sz="4" w:space="0" w:color="003366"/>
              <w:bottom w:val="single" w:sz="4" w:space="0" w:color="auto"/>
              <w:right w:val="single" w:sz="4" w:space="0" w:color="auto"/>
            </w:tcBorders>
            <w:shd w:val="clear" w:color="auto" w:fill="auto"/>
            <w:tcMar>
              <w:left w:w="57" w:type="dxa"/>
              <w:right w:w="57" w:type="dxa"/>
            </w:tcMar>
          </w:tcPr>
          <w:p w14:paraId="08207CD6" w14:textId="77777777" w:rsidR="00392768" w:rsidRDefault="00392768" w:rsidP="00392768">
            <w:pPr>
              <w:pStyle w:val="TableColumnBlackHeading"/>
              <w:rPr>
                <w:rFonts w:asciiTheme="minorHAnsi" w:hAnsiTheme="minorHAnsi" w:cstheme="minorHAnsi"/>
                <w:b w:val="0"/>
                <w:szCs w:val="18"/>
              </w:rPr>
            </w:pPr>
            <w:r>
              <w:rPr>
                <w:rFonts w:asciiTheme="minorHAnsi" w:hAnsiTheme="minorHAnsi" w:cstheme="minorHAnsi"/>
                <w:b w:val="0"/>
                <w:szCs w:val="18"/>
              </w:rPr>
              <w:t>S</w:t>
            </w:r>
            <w:r w:rsidRPr="00250BFD">
              <w:rPr>
                <w:rFonts w:asciiTheme="minorHAnsi" w:hAnsiTheme="minorHAnsi" w:cstheme="minorHAnsi"/>
                <w:b w:val="0"/>
                <w:szCs w:val="18"/>
              </w:rPr>
              <w:t xml:space="preserve">tudents initiate and use strategies to maintain interactions in German language that are related to their immediate environment. They use appropriate sound combinations, intonation and rhythm in spoken texts. </w:t>
            </w:r>
            <w:r>
              <w:rPr>
                <w:rFonts w:asciiTheme="minorHAnsi" w:hAnsiTheme="minorHAnsi" w:cstheme="minorHAnsi"/>
                <w:b w:val="0"/>
                <w:szCs w:val="18"/>
              </w:rPr>
              <w:t>Students</w:t>
            </w:r>
            <w:r w:rsidRPr="00250BFD">
              <w:rPr>
                <w:rFonts w:asciiTheme="minorHAnsi" w:hAnsiTheme="minorHAnsi" w:cstheme="minorHAnsi"/>
                <w:b w:val="0"/>
                <w:szCs w:val="18"/>
              </w:rPr>
              <w:t xml:space="preserve"> use strategies to locate and interpret information and ideas in texts, and demonstrate understanding by responding in German or English</w:t>
            </w:r>
            <w:r>
              <w:rPr>
                <w:rFonts w:asciiTheme="minorHAnsi" w:hAnsiTheme="minorHAnsi" w:cstheme="minorHAnsi"/>
                <w:b w:val="0"/>
                <w:szCs w:val="18"/>
              </w:rPr>
              <w:t>.</w:t>
            </w:r>
          </w:p>
          <w:p w14:paraId="6161D8A2" w14:textId="77777777" w:rsidR="00392768" w:rsidRDefault="00392768" w:rsidP="00392768">
            <w:pPr>
              <w:pStyle w:val="TableColumnBlackHeading"/>
              <w:rPr>
                <w:rFonts w:asciiTheme="minorHAnsi" w:hAnsiTheme="minorHAnsi" w:cs="Arial"/>
                <w:szCs w:val="18"/>
                <w:lang w:val="en-AU"/>
              </w:rPr>
            </w:pPr>
            <w:r w:rsidRPr="00330F8B">
              <w:rPr>
                <w:rFonts w:asciiTheme="minorHAnsi" w:hAnsiTheme="minorHAnsi" w:cstheme="minorHAnsi"/>
                <w:b w:val="0"/>
                <w:szCs w:val="18"/>
              </w:rPr>
              <w:t>Students apply rules for pronunciation and intonation</w:t>
            </w:r>
            <w:r>
              <w:rPr>
                <w:rFonts w:asciiTheme="minorHAnsi" w:hAnsiTheme="minorHAnsi" w:cstheme="minorHAnsi"/>
                <w:b w:val="0"/>
                <w:szCs w:val="18"/>
              </w:rPr>
              <w:t xml:space="preserve">. </w:t>
            </w:r>
            <w:r w:rsidRPr="00330F8B">
              <w:rPr>
                <w:rFonts w:asciiTheme="minorHAnsi" w:hAnsiTheme="minorHAnsi" w:cstheme="minorHAnsi"/>
                <w:b w:val="0"/>
                <w:szCs w:val="18"/>
              </w:rPr>
              <w:t>They show understanding of how some language reflects cultural practices and consider how this is reflected in their own language(s), culture(s) and identity.</w:t>
            </w:r>
          </w:p>
        </w:tc>
        <w:tc>
          <w:tcPr>
            <w:tcW w:w="55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1C0B637" w14:textId="77777777" w:rsidR="00392768" w:rsidRPr="00B91FD3" w:rsidRDefault="00392768" w:rsidP="00392768">
            <w:pPr>
              <w:spacing w:after="120" w:line="240" w:lineRule="auto"/>
              <w:ind w:left="23" w:right="23"/>
              <w:rPr>
                <w:rFonts w:asciiTheme="minorHAnsi" w:hAnsiTheme="minorHAnsi" w:cstheme="minorHAnsi"/>
                <w:i/>
                <w:sz w:val="18"/>
                <w:szCs w:val="18"/>
              </w:rPr>
            </w:pPr>
            <w:r>
              <w:rPr>
                <w:rFonts w:asciiTheme="minorHAnsi" w:hAnsiTheme="minorHAnsi" w:cstheme="minorHAnsi"/>
                <w:sz w:val="18"/>
                <w:szCs w:val="18"/>
              </w:rPr>
              <w:t>Students</w:t>
            </w:r>
            <w:r w:rsidRPr="00B91FD3">
              <w:rPr>
                <w:rFonts w:asciiTheme="minorHAnsi" w:hAnsiTheme="minorHAnsi" w:cstheme="minorHAnsi"/>
                <w:sz w:val="18"/>
                <w:szCs w:val="18"/>
              </w:rPr>
              <w:t xml:space="preserve"> create texts, selecting and using a variety of vocabulary and sentence structures to suit context. They sequence information and ideas, and use conventions appropriate to text type.</w:t>
            </w:r>
          </w:p>
          <w:p w14:paraId="591B1D04" w14:textId="77777777" w:rsidR="00392768" w:rsidRPr="00CA7167" w:rsidRDefault="00392768" w:rsidP="00392768">
            <w:pPr>
              <w:pStyle w:val="TableColumnBlackHeading"/>
              <w:rPr>
                <w:rFonts w:asciiTheme="minorHAnsi" w:hAnsiTheme="minorHAnsi" w:cs="Arial"/>
                <w:b w:val="0"/>
                <w:szCs w:val="18"/>
                <w:lang w:val="en-AU"/>
              </w:rPr>
            </w:pPr>
            <w:r w:rsidRPr="00B91FD3">
              <w:rPr>
                <w:rFonts w:asciiTheme="minorHAnsi" w:hAnsiTheme="minorHAnsi" w:cstheme="minorHAnsi"/>
                <w:b w:val="0"/>
                <w:szCs w:val="18"/>
              </w:rPr>
              <w:t>They show understanding of how some language reflects cultural practices and consider how this is reflected in their own language(s), culture(s) and identity.</w:t>
            </w:r>
          </w:p>
        </w:tc>
        <w:tc>
          <w:tcPr>
            <w:tcW w:w="545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03515C6" w14:textId="77777777" w:rsidR="00392768" w:rsidRDefault="00392768" w:rsidP="00392768">
            <w:pPr>
              <w:pStyle w:val="TableColumnBlackHeading"/>
              <w:rPr>
                <w:rFonts w:asciiTheme="minorHAnsi" w:hAnsiTheme="minorHAnsi" w:cstheme="minorHAnsi"/>
                <w:b w:val="0"/>
                <w:szCs w:val="18"/>
              </w:rPr>
            </w:pPr>
            <w:r>
              <w:rPr>
                <w:rFonts w:asciiTheme="minorHAnsi" w:hAnsiTheme="minorHAnsi" w:cstheme="minorHAnsi"/>
                <w:b w:val="0"/>
                <w:szCs w:val="18"/>
              </w:rPr>
              <w:t>Students</w:t>
            </w:r>
            <w:r w:rsidRPr="008040D4">
              <w:rPr>
                <w:rFonts w:asciiTheme="minorHAnsi" w:hAnsiTheme="minorHAnsi" w:cstheme="minorHAnsi"/>
                <w:b w:val="0"/>
                <w:szCs w:val="18"/>
              </w:rPr>
              <w:t xml:space="preserve"> create texts, selecting and using a variety of vocabulary and to suit context. They sequence information and ideas, and use conventions appropriate to text type.</w:t>
            </w:r>
          </w:p>
          <w:p w14:paraId="0F9105F4" w14:textId="77777777" w:rsidR="00392768" w:rsidRDefault="00392768" w:rsidP="00392768">
            <w:pPr>
              <w:pStyle w:val="TableColumnBlackHeading"/>
              <w:rPr>
                <w:rFonts w:asciiTheme="minorHAnsi" w:hAnsiTheme="minorHAnsi" w:cstheme="minorHAnsi"/>
                <w:b w:val="0"/>
                <w:szCs w:val="18"/>
              </w:rPr>
            </w:pPr>
            <w:r w:rsidRPr="008040D4">
              <w:rPr>
                <w:rFonts w:asciiTheme="minorHAnsi" w:hAnsiTheme="minorHAnsi" w:cstheme="minorHAnsi"/>
                <w:b w:val="0"/>
                <w:szCs w:val="18"/>
              </w:rPr>
              <w:t>Students initiate and use strategies to maintain interactions in German language. They use appropriate sound combinations, intonation and rhythm in spoken texts. They collaborate in spoken activities that involve the language of planning and problem-solving to share information, ideas and preferences.</w:t>
            </w:r>
          </w:p>
          <w:p w14:paraId="499E1DE2" w14:textId="77777777" w:rsidR="00392768" w:rsidRPr="00BB6724" w:rsidRDefault="00392768" w:rsidP="00392768">
            <w:pPr>
              <w:pStyle w:val="TableColumnBlackHeading"/>
              <w:rPr>
                <w:rFonts w:asciiTheme="minorHAnsi" w:hAnsiTheme="minorHAnsi" w:cs="Arial"/>
                <w:b w:val="0"/>
                <w:szCs w:val="18"/>
                <w:lang w:val="en-AU"/>
              </w:rPr>
            </w:pPr>
            <w:r w:rsidRPr="008040D4">
              <w:rPr>
                <w:rFonts w:asciiTheme="minorHAnsi" w:hAnsiTheme="minorHAnsi" w:cstheme="minorHAnsi"/>
                <w:b w:val="0"/>
                <w:szCs w:val="18"/>
              </w:rPr>
              <w:t>They compare language structures and features in German and English, using some metalanguage. They show understanding of how some language reflects cultural practices and consider how this is reflected in their own language(s), culture(s) and identity.</w:t>
            </w:r>
          </w:p>
        </w:tc>
        <w:tc>
          <w:tcPr>
            <w:tcW w:w="45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1ED50CE" w14:textId="77777777" w:rsidR="00392768" w:rsidRDefault="00392768" w:rsidP="00392768">
            <w:pPr>
              <w:pStyle w:val="TableColumnBlackHeading"/>
              <w:rPr>
                <w:rFonts w:asciiTheme="minorHAnsi" w:hAnsiTheme="minorHAnsi" w:cstheme="minorHAnsi"/>
                <w:b w:val="0"/>
                <w:szCs w:val="18"/>
              </w:rPr>
            </w:pPr>
            <w:r>
              <w:rPr>
                <w:rFonts w:asciiTheme="minorHAnsi" w:hAnsiTheme="minorHAnsi" w:cstheme="minorHAnsi"/>
                <w:b w:val="0"/>
                <w:szCs w:val="18"/>
              </w:rPr>
              <w:t>Students</w:t>
            </w:r>
            <w:r w:rsidRPr="008040D4">
              <w:rPr>
                <w:rFonts w:asciiTheme="minorHAnsi" w:hAnsiTheme="minorHAnsi" w:cstheme="minorHAnsi"/>
                <w:b w:val="0"/>
                <w:szCs w:val="18"/>
              </w:rPr>
              <w:t xml:space="preserve"> create texts, selecting and using a variety of vocabulary and to suit context. They sequence information and ideas, and use conventions appropriate to text type.</w:t>
            </w:r>
          </w:p>
          <w:p w14:paraId="1841DBDC" w14:textId="77777777" w:rsidR="00392768" w:rsidRPr="0054431D" w:rsidRDefault="00392768" w:rsidP="00392768">
            <w:pPr>
              <w:pStyle w:val="TableColumnBlackHeading"/>
              <w:rPr>
                <w:rFonts w:asciiTheme="minorHAnsi" w:hAnsiTheme="minorHAnsi" w:cs="Arial"/>
                <w:b w:val="0"/>
                <w:szCs w:val="18"/>
                <w:lang w:val="en-AU"/>
              </w:rPr>
            </w:pPr>
            <w:r w:rsidRPr="00B448B4">
              <w:rPr>
                <w:rFonts w:asciiTheme="minorHAnsi" w:hAnsiTheme="minorHAnsi" w:cstheme="minorHAnsi"/>
                <w:b w:val="0"/>
                <w:szCs w:val="18"/>
              </w:rPr>
              <w:t>They compare language structures and features in German and English, using some metalanguage.</w:t>
            </w:r>
          </w:p>
        </w:tc>
      </w:tr>
      <w:tr w:rsidR="00392768" w:rsidRPr="006A15D1" w14:paraId="390E18A7" w14:textId="77777777" w:rsidTr="00A80847">
        <w:trPr>
          <w:cantSplit/>
          <w:trHeight w:val="1040"/>
        </w:trPr>
        <w:tc>
          <w:tcPr>
            <w:tcW w:w="628" w:type="dxa"/>
            <w:vMerge/>
            <w:shd w:val="clear" w:color="auto" w:fill="0070C0"/>
            <w:textDirection w:val="btLr"/>
            <w:vAlign w:val="center"/>
          </w:tcPr>
          <w:p w14:paraId="531FB9B7" w14:textId="77777777" w:rsidR="00392768" w:rsidRPr="006A15D1" w:rsidRDefault="00392768" w:rsidP="00392768">
            <w:pPr>
              <w:spacing w:after="0" w:line="240" w:lineRule="auto"/>
              <w:jc w:val="center"/>
              <w:rPr>
                <w:rFonts w:ascii="Arial" w:hAnsi="Arial" w:cs="Arial"/>
                <w:sz w:val="36"/>
              </w:rPr>
            </w:pPr>
          </w:p>
        </w:tc>
        <w:tc>
          <w:tcPr>
            <w:tcW w:w="649" w:type="dxa"/>
            <w:tcBorders>
              <w:right w:val="single" w:sz="4" w:space="0" w:color="auto"/>
            </w:tcBorders>
            <w:shd w:val="clear" w:color="auto" w:fill="00B0F0"/>
            <w:tcMar>
              <w:top w:w="28" w:type="dxa"/>
              <w:left w:w="57" w:type="dxa"/>
              <w:bottom w:w="28" w:type="dxa"/>
              <w:right w:w="57" w:type="dxa"/>
            </w:tcMar>
            <w:textDirection w:val="btLr"/>
          </w:tcPr>
          <w:p w14:paraId="032482E4" w14:textId="77777777" w:rsidR="00392768" w:rsidRPr="006A15D1" w:rsidRDefault="00392768" w:rsidP="00392768">
            <w:pPr>
              <w:ind w:left="113" w:right="113"/>
              <w:jc w:val="center"/>
              <w:rPr>
                <w:rFonts w:ascii="Tahoma" w:hAnsi="Tahoma" w:cs="Tahoma"/>
                <w:b/>
                <w:color w:val="FFFFFF" w:themeColor="background1"/>
                <w:sz w:val="20"/>
                <w:szCs w:val="20"/>
              </w:rPr>
            </w:pPr>
            <w:r>
              <w:rPr>
                <w:rFonts w:asciiTheme="minorHAnsi" w:hAnsiTheme="minorHAnsi" w:cs="Arial"/>
                <w:b/>
                <w:color w:val="FFFFFF" w:themeColor="background1"/>
                <w:sz w:val="18"/>
                <w:szCs w:val="18"/>
              </w:rPr>
              <w:t>ASSESSMENT</w:t>
            </w:r>
          </w:p>
        </w:tc>
        <w:tc>
          <w:tcPr>
            <w:tcW w:w="5163" w:type="dxa"/>
            <w:tcBorders>
              <w:top w:val="single" w:sz="4" w:space="0" w:color="auto"/>
              <w:left w:val="single" w:sz="4" w:space="0" w:color="003366"/>
              <w:bottom w:val="single" w:sz="4" w:space="0" w:color="auto"/>
              <w:right w:val="single" w:sz="4" w:space="0" w:color="auto"/>
            </w:tcBorders>
            <w:shd w:val="clear" w:color="auto" w:fill="DDD9C3" w:themeFill="background2" w:themeFillShade="E6"/>
            <w:tcMar>
              <w:left w:w="57" w:type="dxa"/>
              <w:right w:w="57" w:type="dxa"/>
            </w:tcMar>
          </w:tcPr>
          <w:p w14:paraId="2ABE1D67" w14:textId="77777777" w:rsidR="00392768" w:rsidRDefault="00392768" w:rsidP="00392768">
            <w:pPr>
              <w:pStyle w:val="TableColumnBlackHeading"/>
              <w:rPr>
                <w:rFonts w:asciiTheme="minorHAnsi" w:hAnsiTheme="minorHAnsi" w:cs="Arial"/>
                <w:b w:val="0"/>
                <w:szCs w:val="18"/>
                <w:lang w:val="en-AU"/>
              </w:rPr>
            </w:pPr>
            <w:r>
              <w:rPr>
                <w:rFonts w:asciiTheme="minorHAnsi" w:hAnsiTheme="minorHAnsi" w:cs="Arial"/>
                <w:b w:val="0"/>
                <w:szCs w:val="18"/>
                <w:lang w:val="en-AU"/>
              </w:rPr>
              <w:t xml:space="preserve">Students exchange information about themselves in a spoken German conversation. They use active listening skills and communication strategies to support interaction. </w:t>
            </w:r>
          </w:p>
          <w:p w14:paraId="5A7AB137" w14:textId="77777777" w:rsidR="00392768" w:rsidRPr="004C21E5" w:rsidRDefault="00392768" w:rsidP="00392768">
            <w:pPr>
              <w:pStyle w:val="TableColumnBlackHeading"/>
              <w:rPr>
                <w:rFonts w:asciiTheme="minorHAnsi" w:hAnsiTheme="minorHAnsi" w:cs="Arial"/>
                <w:b w:val="0"/>
                <w:szCs w:val="18"/>
                <w:lang w:val="en-AU"/>
              </w:rPr>
            </w:pPr>
            <w:r>
              <w:rPr>
                <w:rFonts w:asciiTheme="minorHAnsi" w:hAnsiTheme="minorHAnsi" w:cs="Arial"/>
                <w:b w:val="0"/>
                <w:szCs w:val="18"/>
                <w:lang w:val="en-AU"/>
              </w:rPr>
              <w:t>Students gather and compare information from a reading text, identifying connections between culture and language.</w:t>
            </w:r>
          </w:p>
        </w:tc>
        <w:tc>
          <w:tcPr>
            <w:tcW w:w="552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2FED6FAF" w14:textId="77777777" w:rsidR="00392768" w:rsidRDefault="00392768" w:rsidP="00392768">
            <w:pPr>
              <w:pStyle w:val="TableColumnBlackHeading"/>
              <w:rPr>
                <w:rFonts w:asciiTheme="minorHAnsi" w:hAnsiTheme="minorHAnsi" w:cs="Arial"/>
                <w:b w:val="0"/>
                <w:szCs w:val="18"/>
                <w:lang w:val="en-AU"/>
              </w:rPr>
            </w:pPr>
            <w:r w:rsidRPr="002F5644">
              <w:rPr>
                <w:rFonts w:asciiTheme="minorHAnsi" w:hAnsiTheme="minorHAnsi" w:cs="Arial"/>
                <w:b w:val="0"/>
                <w:szCs w:val="18"/>
                <w:lang w:val="en-AU"/>
              </w:rPr>
              <w:t xml:space="preserve">Students </w:t>
            </w:r>
            <w:r>
              <w:rPr>
                <w:rFonts w:asciiTheme="minorHAnsi" w:hAnsiTheme="minorHAnsi" w:cs="Arial"/>
                <w:b w:val="0"/>
                <w:szCs w:val="18"/>
                <w:lang w:val="en-AU"/>
              </w:rPr>
              <w:t>create a fantasy animal to share with peers</w:t>
            </w:r>
            <w:r w:rsidRPr="002F5644">
              <w:rPr>
                <w:rFonts w:asciiTheme="minorHAnsi" w:hAnsiTheme="minorHAnsi" w:cs="Arial"/>
                <w:b w:val="0"/>
                <w:szCs w:val="18"/>
                <w:lang w:val="en-AU"/>
              </w:rPr>
              <w:t xml:space="preserve">. </w:t>
            </w:r>
            <w:r>
              <w:rPr>
                <w:rFonts w:asciiTheme="minorHAnsi" w:hAnsiTheme="minorHAnsi" w:cs="Arial"/>
                <w:b w:val="0"/>
                <w:szCs w:val="18"/>
                <w:lang w:val="en-AU"/>
              </w:rPr>
              <w:t>They</w:t>
            </w:r>
            <w:r w:rsidRPr="002F5644">
              <w:rPr>
                <w:rFonts w:asciiTheme="minorHAnsi" w:hAnsiTheme="minorHAnsi" w:cs="Arial"/>
                <w:b w:val="0"/>
                <w:szCs w:val="18"/>
                <w:lang w:val="en-AU"/>
              </w:rPr>
              <w:t xml:space="preserve"> use German sentence structures and word order rules</w:t>
            </w:r>
            <w:r>
              <w:rPr>
                <w:rFonts w:asciiTheme="minorHAnsi" w:hAnsiTheme="minorHAnsi" w:cs="Arial"/>
                <w:b w:val="0"/>
                <w:szCs w:val="18"/>
                <w:lang w:val="en-AU"/>
              </w:rPr>
              <w:t xml:space="preserve"> to describe their fantasy animal’s appearance and habitat.</w:t>
            </w:r>
          </w:p>
          <w:p w14:paraId="42E26B35" w14:textId="77777777" w:rsidR="00392768" w:rsidRPr="002F5644" w:rsidRDefault="00392768" w:rsidP="00392768">
            <w:pPr>
              <w:pStyle w:val="TableColumnBlackHeading"/>
              <w:rPr>
                <w:rFonts w:asciiTheme="minorHAnsi" w:hAnsiTheme="minorHAnsi" w:cs="Arial"/>
                <w:b w:val="0"/>
                <w:szCs w:val="18"/>
                <w:lang w:val="en-AU"/>
              </w:rPr>
            </w:pPr>
            <w:r>
              <w:rPr>
                <w:rFonts w:asciiTheme="minorHAnsi" w:hAnsiTheme="minorHAnsi" w:cs="Arial"/>
                <w:b w:val="0"/>
                <w:szCs w:val="18"/>
                <w:lang w:val="en-AU"/>
              </w:rPr>
              <w:t xml:space="preserve">Students respond to discussion questions about their understanding of </w:t>
            </w:r>
            <w:r>
              <w:rPr>
                <w:rFonts w:asciiTheme="minorHAnsi" w:hAnsiTheme="minorHAnsi" w:cs="Arial"/>
                <w:b w:val="0"/>
                <w:i/>
                <w:szCs w:val="18"/>
                <w:lang w:val="en-AU"/>
              </w:rPr>
              <w:t>The Musicians of Bremen</w:t>
            </w:r>
            <w:r>
              <w:rPr>
                <w:rFonts w:asciiTheme="minorHAnsi" w:hAnsiTheme="minorHAnsi" w:cs="Arial"/>
                <w:b w:val="0"/>
                <w:szCs w:val="18"/>
                <w:lang w:val="en-AU"/>
              </w:rPr>
              <w:t xml:space="preserve"> story.</w:t>
            </w:r>
          </w:p>
        </w:tc>
        <w:tc>
          <w:tcPr>
            <w:tcW w:w="545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0337B9E8" w14:textId="77777777" w:rsidR="00392768" w:rsidRPr="00392768" w:rsidRDefault="00392768" w:rsidP="00392768">
            <w:pPr>
              <w:pStyle w:val="TableColumnBlackHeading"/>
              <w:rPr>
                <w:rFonts w:asciiTheme="minorHAnsi" w:hAnsiTheme="minorHAnsi" w:cs="Arial"/>
                <w:b w:val="0"/>
                <w:szCs w:val="18"/>
                <w:lang w:val="en-AU"/>
              </w:rPr>
            </w:pPr>
            <w:r w:rsidRPr="00392768">
              <w:rPr>
                <w:rFonts w:asciiTheme="minorHAnsi" w:hAnsiTheme="minorHAnsi" w:cstheme="minorHAnsi"/>
                <w:b w:val="0"/>
                <w:szCs w:val="18"/>
              </w:rPr>
              <w:t>Students create a menu in German, applying appropriate punctuation and textual conventions. They write a role play in a restaurant and perform it. They identify and apply strategies to interpret meaning in German language.</w:t>
            </w:r>
          </w:p>
        </w:tc>
        <w:tc>
          <w:tcPr>
            <w:tcW w:w="459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0BE3B11B" w14:textId="77777777" w:rsidR="00392768" w:rsidRPr="00E331E5" w:rsidRDefault="00392768" w:rsidP="00392768">
            <w:pPr>
              <w:pStyle w:val="TableColumnBlackHeading"/>
              <w:rPr>
                <w:rFonts w:asciiTheme="minorHAnsi" w:hAnsiTheme="minorHAnsi" w:cs="Arial"/>
                <w:b w:val="0"/>
                <w:szCs w:val="18"/>
                <w:lang w:val="en-AU"/>
              </w:rPr>
            </w:pPr>
            <w:r w:rsidRPr="00BB6724">
              <w:rPr>
                <w:rFonts w:asciiTheme="minorHAnsi" w:hAnsiTheme="minorHAnsi" w:cs="Arial"/>
                <w:b w:val="0"/>
                <w:szCs w:val="18"/>
                <w:lang w:val="en-AU"/>
              </w:rPr>
              <w:t>Students produce a</w:t>
            </w:r>
            <w:r>
              <w:rPr>
                <w:rFonts w:asciiTheme="minorHAnsi" w:hAnsiTheme="minorHAnsi" w:cs="Arial"/>
                <w:b w:val="0"/>
                <w:szCs w:val="18"/>
                <w:lang w:val="en-AU"/>
              </w:rPr>
              <w:t>n article featuring their favourite place, space or room for a German youth magazine</w:t>
            </w:r>
            <w:r w:rsidRPr="00BB6724">
              <w:rPr>
                <w:rFonts w:asciiTheme="minorHAnsi" w:hAnsiTheme="minorHAnsi" w:cs="Arial"/>
                <w:b w:val="0"/>
                <w:szCs w:val="18"/>
                <w:lang w:val="en-AU"/>
              </w:rPr>
              <w:t xml:space="preserve">. Students </w:t>
            </w:r>
            <w:r>
              <w:rPr>
                <w:rFonts w:asciiTheme="minorHAnsi" w:hAnsiTheme="minorHAnsi" w:cs="Arial"/>
                <w:b w:val="0"/>
                <w:szCs w:val="18"/>
                <w:lang w:val="en-AU"/>
              </w:rPr>
              <w:t>compare some German language</w:t>
            </w:r>
            <w:r w:rsidRPr="00BB6724">
              <w:rPr>
                <w:rFonts w:asciiTheme="minorHAnsi" w:hAnsiTheme="minorHAnsi" w:cs="Arial"/>
                <w:b w:val="0"/>
                <w:szCs w:val="18"/>
                <w:lang w:val="en-AU"/>
              </w:rPr>
              <w:t xml:space="preserve"> structures and features</w:t>
            </w:r>
            <w:r>
              <w:rPr>
                <w:rFonts w:asciiTheme="minorHAnsi" w:hAnsiTheme="minorHAnsi" w:cs="Arial"/>
                <w:b w:val="0"/>
                <w:szCs w:val="18"/>
                <w:lang w:val="en-AU"/>
              </w:rPr>
              <w:t xml:space="preserve"> with those of English</w:t>
            </w:r>
            <w:r w:rsidRPr="00BB6724">
              <w:rPr>
                <w:rFonts w:asciiTheme="minorHAnsi" w:hAnsiTheme="minorHAnsi" w:cs="Arial"/>
                <w:b w:val="0"/>
                <w:szCs w:val="18"/>
                <w:lang w:val="en-AU"/>
              </w:rPr>
              <w:t>.</w:t>
            </w:r>
          </w:p>
        </w:tc>
      </w:tr>
    </w:tbl>
    <w:p w14:paraId="6CD47FD8" w14:textId="77777777" w:rsidR="00F7656C" w:rsidRDefault="00F7656C" w:rsidP="00C65FE3">
      <w:pPr>
        <w:spacing w:after="0" w:line="240" w:lineRule="auto"/>
      </w:pPr>
    </w:p>
    <w:p w14:paraId="2F397370" w14:textId="77777777" w:rsidR="00BB7DAD" w:rsidRPr="00F7656C" w:rsidRDefault="00F7656C" w:rsidP="00F7656C">
      <w:pPr>
        <w:tabs>
          <w:tab w:val="left" w:pos="1210"/>
        </w:tabs>
      </w:pPr>
      <w:r>
        <w:tab/>
      </w:r>
    </w:p>
    <w:sectPr w:rsidR="00BB7DAD" w:rsidRPr="00F7656C" w:rsidSect="003F0BCC">
      <w:footerReference w:type="default" r:id="rId11"/>
      <w:pgSz w:w="23814" w:h="16839" w:orient="landscape" w:code="8"/>
      <w:pgMar w:top="567"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68062" w14:textId="77777777" w:rsidR="00A121EF" w:rsidRDefault="00A121EF" w:rsidP="00DB0A8D">
      <w:pPr>
        <w:spacing w:after="0" w:line="240" w:lineRule="auto"/>
      </w:pPr>
      <w:r>
        <w:separator/>
      </w:r>
    </w:p>
  </w:endnote>
  <w:endnote w:type="continuationSeparator" w:id="0">
    <w:p w14:paraId="5F28179A" w14:textId="77777777" w:rsidR="00A121EF" w:rsidRDefault="00A121EF" w:rsidP="00DB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w:charset w:val="00"/>
    <w:family w:val="auto"/>
    <w:pitch w:val="variable"/>
    <w:sig w:usb0="E0002AFF" w:usb1="C0007843"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A191" w14:textId="50A2CBDC" w:rsidR="001140D9" w:rsidRDefault="001140D9">
    <w:pPr>
      <w:pStyle w:val="Footer"/>
    </w:pPr>
    <w:r>
      <w:t>202</w:t>
    </w:r>
    <w:r w:rsidR="005022D8">
      <w:t>5</w:t>
    </w:r>
    <w:r>
      <w:t xml:space="preserve"> </w:t>
    </w:r>
    <w:proofErr w:type="spellStart"/>
    <w:r>
      <w:t>Yr</w:t>
    </w:r>
    <w:proofErr w:type="spellEnd"/>
    <w:r>
      <w:t xml:space="preserve"> 5 Kenmore SS Curriculum Plan</w:t>
    </w:r>
    <w:r>
      <w:tab/>
    </w:r>
    <w:r>
      <w:tab/>
    </w:r>
    <w:r>
      <w:tab/>
      <w:t>Strive-Create-Achieve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0754" w14:textId="77777777" w:rsidR="00A121EF" w:rsidRDefault="00A121EF" w:rsidP="00DB0A8D">
      <w:pPr>
        <w:spacing w:after="0" w:line="240" w:lineRule="auto"/>
      </w:pPr>
      <w:r>
        <w:separator/>
      </w:r>
    </w:p>
  </w:footnote>
  <w:footnote w:type="continuationSeparator" w:id="0">
    <w:p w14:paraId="14DFD837" w14:textId="77777777" w:rsidR="00A121EF" w:rsidRDefault="00A121EF" w:rsidP="00DB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1" w15:restartNumberingAfterBreak="0">
    <w:nsid w:val="07836AAA"/>
    <w:multiLevelType w:val="hybridMultilevel"/>
    <w:tmpl w:val="788AA190"/>
    <w:lvl w:ilvl="0" w:tplc="FA2C1D6E">
      <w:start w:val="3"/>
      <w:numFmt w:val="bullet"/>
      <w:lvlText w:val="-"/>
      <w:lvlJc w:val="left"/>
      <w:pPr>
        <w:ind w:left="717" w:hanging="360"/>
      </w:pPr>
      <w:rPr>
        <w:rFonts w:ascii="Arial" w:eastAsia="SimSu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 w15:restartNumberingAfterBreak="0">
    <w:nsid w:val="125B54AF"/>
    <w:multiLevelType w:val="hybridMultilevel"/>
    <w:tmpl w:val="FEB04818"/>
    <w:lvl w:ilvl="0" w:tplc="22240D46">
      <w:numFmt w:val="bullet"/>
      <w:lvlText w:val="-"/>
      <w:lvlJc w:val="left"/>
      <w:pPr>
        <w:ind w:left="720" w:hanging="360"/>
      </w:pPr>
      <w:rPr>
        <w:rFonts w:ascii="Calibri" w:eastAsia="Cambria"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023EA5"/>
    <w:multiLevelType w:val="multilevel"/>
    <w:tmpl w:val="32381EB8"/>
    <w:lvl w:ilvl="0">
      <w:start w:val="1"/>
      <w:numFmt w:val="bullet"/>
      <w:pStyle w:val="AA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D4F2816"/>
    <w:multiLevelType w:val="hybridMultilevel"/>
    <w:tmpl w:val="048015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D74BB3"/>
    <w:multiLevelType w:val="hybridMultilevel"/>
    <w:tmpl w:val="F9EC68AE"/>
    <w:lvl w:ilvl="0" w:tplc="22240D46">
      <w:numFmt w:val="bullet"/>
      <w:lvlText w:val="-"/>
      <w:lvlJc w:val="left"/>
      <w:pPr>
        <w:ind w:left="720" w:hanging="360"/>
      </w:pPr>
      <w:rPr>
        <w:rFonts w:ascii="Calibri" w:eastAsia="Cambria"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E31076"/>
    <w:multiLevelType w:val="hybridMultilevel"/>
    <w:tmpl w:val="95C63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DE7D2E"/>
    <w:multiLevelType w:val="hybridMultilevel"/>
    <w:tmpl w:val="42ECB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DD0652"/>
    <w:multiLevelType w:val="hybridMultilevel"/>
    <w:tmpl w:val="97BA35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9C10EFA"/>
    <w:multiLevelType w:val="hybridMultilevel"/>
    <w:tmpl w:val="9794B6D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9EA21AD"/>
    <w:multiLevelType w:val="hybridMultilevel"/>
    <w:tmpl w:val="39C0DB5E"/>
    <w:lvl w:ilvl="0" w:tplc="542A4A80">
      <w:start w:val="1"/>
      <w:numFmt w:val="bullet"/>
      <w:pStyle w:val="Body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51723"/>
    <w:multiLevelType w:val="hybridMultilevel"/>
    <w:tmpl w:val="12ACD578"/>
    <w:lvl w:ilvl="0" w:tplc="1882B458">
      <w:start w:val="1"/>
      <w:numFmt w:val="bullet"/>
      <w:pStyle w:val="Bullet1"/>
      <w:lvlText w:val=""/>
      <w:lvlJc w:val="left"/>
      <w:pPr>
        <w:ind w:left="4494" w:hanging="360"/>
      </w:pPr>
      <w:rPr>
        <w:rFonts w:ascii="Symbol" w:hAnsi="Symbol" w:hint="default"/>
        <w:color w:val="auto"/>
      </w:rPr>
    </w:lvl>
    <w:lvl w:ilvl="1" w:tplc="D744E1FA">
      <w:numFmt w:val="bullet"/>
      <w:lvlText w:val="-"/>
      <w:lvlJc w:val="left"/>
      <w:pPr>
        <w:ind w:left="664" w:hanging="360"/>
      </w:pPr>
      <w:rPr>
        <w:rFonts w:ascii="Arial" w:eastAsia="Arial" w:hAnsi="Arial" w:cs="Arial" w:hint="default"/>
      </w:rPr>
    </w:lvl>
    <w:lvl w:ilvl="2" w:tplc="659A1F5C">
      <w:numFmt w:val="bullet"/>
      <w:lvlText w:val="•"/>
      <w:lvlJc w:val="left"/>
      <w:pPr>
        <w:ind w:left="1384" w:hanging="360"/>
      </w:pPr>
      <w:rPr>
        <w:rFonts w:ascii="Courier New" w:eastAsia="SimSun" w:hAnsi="Courier New" w:cs="Courier New" w:hint="default"/>
        <w:sz w:val="20"/>
      </w:rPr>
    </w:lvl>
    <w:lvl w:ilvl="3" w:tplc="0C090001">
      <w:start w:val="1"/>
      <w:numFmt w:val="bullet"/>
      <w:lvlText w:val=""/>
      <w:lvlJc w:val="left"/>
      <w:pPr>
        <w:ind w:left="2104" w:hanging="360"/>
      </w:pPr>
      <w:rPr>
        <w:rFonts w:ascii="Symbol" w:hAnsi="Symbol" w:hint="default"/>
      </w:rPr>
    </w:lvl>
    <w:lvl w:ilvl="4" w:tplc="0C090003">
      <w:start w:val="1"/>
      <w:numFmt w:val="bullet"/>
      <w:lvlText w:val="o"/>
      <w:lvlJc w:val="left"/>
      <w:pPr>
        <w:ind w:left="2824" w:hanging="360"/>
      </w:pPr>
      <w:rPr>
        <w:rFonts w:ascii="Courier New" w:hAnsi="Courier New" w:cs="Courier New" w:hint="default"/>
      </w:rPr>
    </w:lvl>
    <w:lvl w:ilvl="5" w:tplc="0C090005">
      <w:start w:val="1"/>
      <w:numFmt w:val="bullet"/>
      <w:lvlText w:val=""/>
      <w:lvlJc w:val="left"/>
      <w:pPr>
        <w:ind w:left="3544" w:hanging="360"/>
      </w:pPr>
      <w:rPr>
        <w:rFonts w:ascii="Wingdings" w:hAnsi="Wingdings" w:hint="default"/>
      </w:rPr>
    </w:lvl>
    <w:lvl w:ilvl="6" w:tplc="0C090001">
      <w:start w:val="1"/>
      <w:numFmt w:val="bullet"/>
      <w:lvlText w:val=""/>
      <w:lvlJc w:val="left"/>
      <w:pPr>
        <w:ind w:left="4264" w:hanging="360"/>
      </w:pPr>
      <w:rPr>
        <w:rFonts w:ascii="Symbol" w:hAnsi="Symbol" w:hint="default"/>
      </w:rPr>
    </w:lvl>
    <w:lvl w:ilvl="7" w:tplc="0C090003">
      <w:start w:val="1"/>
      <w:numFmt w:val="bullet"/>
      <w:lvlText w:val="o"/>
      <w:lvlJc w:val="left"/>
      <w:pPr>
        <w:ind w:left="4984" w:hanging="360"/>
      </w:pPr>
      <w:rPr>
        <w:rFonts w:ascii="Courier New" w:hAnsi="Courier New" w:cs="Courier New" w:hint="default"/>
      </w:rPr>
    </w:lvl>
    <w:lvl w:ilvl="8" w:tplc="0C090005">
      <w:start w:val="1"/>
      <w:numFmt w:val="bullet"/>
      <w:lvlText w:val=""/>
      <w:lvlJc w:val="left"/>
      <w:pPr>
        <w:ind w:left="5704" w:hanging="360"/>
      </w:pPr>
      <w:rPr>
        <w:rFonts w:ascii="Wingdings" w:hAnsi="Wingdings" w:hint="default"/>
      </w:rPr>
    </w:lvl>
  </w:abstractNum>
  <w:abstractNum w:abstractNumId="12" w15:restartNumberingAfterBreak="0">
    <w:nsid w:val="327A1E4C"/>
    <w:multiLevelType w:val="hybridMultilevel"/>
    <w:tmpl w:val="22AC7008"/>
    <w:lvl w:ilvl="0" w:tplc="005AD6CE">
      <w:start w:val="3"/>
      <w:numFmt w:val="bullet"/>
      <w:lvlText w:val="-"/>
      <w:lvlJc w:val="left"/>
      <w:pPr>
        <w:ind w:left="717" w:hanging="360"/>
      </w:pPr>
      <w:rPr>
        <w:rFonts w:ascii="Arial" w:eastAsia="SimSu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343B7C9B"/>
    <w:multiLevelType w:val="hybridMultilevel"/>
    <w:tmpl w:val="342CE5C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A6C7667"/>
    <w:multiLevelType w:val="hybridMultilevel"/>
    <w:tmpl w:val="1BE44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ED402B"/>
    <w:multiLevelType w:val="hybridMultilevel"/>
    <w:tmpl w:val="550E75D2"/>
    <w:lvl w:ilvl="0" w:tplc="22240D46">
      <w:numFmt w:val="bullet"/>
      <w:lvlText w:val="-"/>
      <w:lvlJc w:val="left"/>
      <w:pPr>
        <w:ind w:left="720" w:hanging="360"/>
      </w:pPr>
      <w:rPr>
        <w:rFonts w:ascii="Calibri" w:eastAsia="Cambria"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ED7995"/>
    <w:multiLevelType w:val="hybridMultilevel"/>
    <w:tmpl w:val="29AAB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034246"/>
    <w:multiLevelType w:val="hybridMultilevel"/>
    <w:tmpl w:val="58F63B30"/>
    <w:lvl w:ilvl="0" w:tplc="0C090001">
      <w:start w:val="1"/>
      <w:numFmt w:val="bullet"/>
      <w:lvlText w:val=""/>
      <w:lvlJc w:val="left"/>
      <w:pPr>
        <w:ind w:left="720" w:hanging="360"/>
      </w:pPr>
      <w:rPr>
        <w:rFonts w:ascii="Symbol" w:hAnsi="Symbol" w:hint="default"/>
      </w:rPr>
    </w:lvl>
    <w:lvl w:ilvl="1" w:tplc="31306036">
      <w:numFmt w:val="bullet"/>
      <w:lvlText w:val="•"/>
      <w:lvlJc w:val="left"/>
      <w:pPr>
        <w:ind w:left="1440" w:hanging="360"/>
      </w:pPr>
      <w:rPr>
        <w:rFonts w:ascii="Courier New" w:eastAsia="SimSun" w:hAnsi="Courier New" w:cs="Courier New"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9768CF"/>
    <w:multiLevelType w:val="hybridMultilevel"/>
    <w:tmpl w:val="4A4499A2"/>
    <w:lvl w:ilvl="0" w:tplc="22240D46">
      <w:numFmt w:val="bullet"/>
      <w:lvlText w:val="-"/>
      <w:lvlJc w:val="left"/>
      <w:pPr>
        <w:ind w:left="720" w:hanging="360"/>
      </w:pPr>
      <w:rPr>
        <w:rFonts w:ascii="Calibri" w:eastAsia="Cambria"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6D4B76"/>
    <w:multiLevelType w:val="hybridMultilevel"/>
    <w:tmpl w:val="74BA8A38"/>
    <w:lvl w:ilvl="0" w:tplc="E1E6D0D0">
      <w:start w:val="1"/>
      <w:numFmt w:val="bullet"/>
      <w:pStyle w:val="Bulletslevel1"/>
      <w:lvlText w:val=""/>
      <w:lvlJc w:val="left"/>
      <w:pPr>
        <w:tabs>
          <w:tab w:val="num" w:pos="360"/>
        </w:tabs>
        <w:ind w:left="340" w:hanging="340"/>
      </w:pPr>
      <w:rPr>
        <w:rFonts w:ascii="Symbol" w:hAnsi="Symbol" w:hint="default"/>
        <w:color w:val="008080"/>
      </w:rPr>
    </w:lvl>
    <w:lvl w:ilvl="1" w:tplc="0C090003">
      <w:start w:val="1"/>
      <w:numFmt w:val="bullet"/>
      <w:lvlText w:val="o"/>
      <w:lvlJc w:val="left"/>
      <w:pPr>
        <w:tabs>
          <w:tab w:val="num" w:pos="1193"/>
        </w:tabs>
        <w:ind w:left="1193" w:hanging="360"/>
      </w:pPr>
      <w:rPr>
        <w:rFonts w:ascii="Courier New" w:hAnsi="Courier New" w:cs="Courier New" w:hint="default"/>
      </w:rPr>
    </w:lvl>
    <w:lvl w:ilvl="2" w:tplc="0C090005" w:tentative="1">
      <w:start w:val="1"/>
      <w:numFmt w:val="bullet"/>
      <w:lvlText w:val=""/>
      <w:lvlJc w:val="left"/>
      <w:pPr>
        <w:tabs>
          <w:tab w:val="num" w:pos="1913"/>
        </w:tabs>
        <w:ind w:left="1913" w:hanging="360"/>
      </w:pPr>
      <w:rPr>
        <w:rFonts w:ascii="Wingdings" w:hAnsi="Wingdings" w:hint="default"/>
      </w:rPr>
    </w:lvl>
    <w:lvl w:ilvl="3" w:tplc="0C090001" w:tentative="1">
      <w:start w:val="1"/>
      <w:numFmt w:val="bullet"/>
      <w:lvlText w:val=""/>
      <w:lvlJc w:val="left"/>
      <w:pPr>
        <w:tabs>
          <w:tab w:val="num" w:pos="2633"/>
        </w:tabs>
        <w:ind w:left="2633" w:hanging="360"/>
      </w:pPr>
      <w:rPr>
        <w:rFonts w:ascii="Symbol" w:hAnsi="Symbol" w:hint="default"/>
      </w:rPr>
    </w:lvl>
    <w:lvl w:ilvl="4" w:tplc="0C090003" w:tentative="1">
      <w:start w:val="1"/>
      <w:numFmt w:val="bullet"/>
      <w:lvlText w:val="o"/>
      <w:lvlJc w:val="left"/>
      <w:pPr>
        <w:tabs>
          <w:tab w:val="num" w:pos="3353"/>
        </w:tabs>
        <w:ind w:left="3353" w:hanging="360"/>
      </w:pPr>
      <w:rPr>
        <w:rFonts w:ascii="Courier New" w:hAnsi="Courier New" w:cs="Courier New" w:hint="default"/>
      </w:rPr>
    </w:lvl>
    <w:lvl w:ilvl="5" w:tplc="0C090005" w:tentative="1">
      <w:start w:val="1"/>
      <w:numFmt w:val="bullet"/>
      <w:lvlText w:val=""/>
      <w:lvlJc w:val="left"/>
      <w:pPr>
        <w:tabs>
          <w:tab w:val="num" w:pos="4073"/>
        </w:tabs>
        <w:ind w:left="4073" w:hanging="360"/>
      </w:pPr>
      <w:rPr>
        <w:rFonts w:ascii="Wingdings" w:hAnsi="Wingdings" w:hint="default"/>
      </w:rPr>
    </w:lvl>
    <w:lvl w:ilvl="6" w:tplc="0C090001" w:tentative="1">
      <w:start w:val="1"/>
      <w:numFmt w:val="bullet"/>
      <w:lvlText w:val=""/>
      <w:lvlJc w:val="left"/>
      <w:pPr>
        <w:tabs>
          <w:tab w:val="num" w:pos="4793"/>
        </w:tabs>
        <w:ind w:left="4793" w:hanging="360"/>
      </w:pPr>
      <w:rPr>
        <w:rFonts w:ascii="Symbol" w:hAnsi="Symbol" w:hint="default"/>
      </w:rPr>
    </w:lvl>
    <w:lvl w:ilvl="7" w:tplc="0C090003" w:tentative="1">
      <w:start w:val="1"/>
      <w:numFmt w:val="bullet"/>
      <w:lvlText w:val="o"/>
      <w:lvlJc w:val="left"/>
      <w:pPr>
        <w:tabs>
          <w:tab w:val="num" w:pos="5513"/>
        </w:tabs>
        <w:ind w:left="5513" w:hanging="360"/>
      </w:pPr>
      <w:rPr>
        <w:rFonts w:ascii="Courier New" w:hAnsi="Courier New" w:cs="Courier New" w:hint="default"/>
      </w:rPr>
    </w:lvl>
    <w:lvl w:ilvl="8" w:tplc="0C090005" w:tentative="1">
      <w:start w:val="1"/>
      <w:numFmt w:val="bullet"/>
      <w:lvlText w:val=""/>
      <w:lvlJc w:val="left"/>
      <w:pPr>
        <w:tabs>
          <w:tab w:val="num" w:pos="6233"/>
        </w:tabs>
        <w:ind w:left="6233" w:hanging="360"/>
      </w:pPr>
      <w:rPr>
        <w:rFonts w:ascii="Wingdings" w:hAnsi="Wingdings" w:hint="default"/>
      </w:rPr>
    </w:lvl>
  </w:abstractNum>
  <w:abstractNum w:abstractNumId="20" w15:restartNumberingAfterBreak="0">
    <w:nsid w:val="46392AD3"/>
    <w:multiLevelType w:val="hybridMultilevel"/>
    <w:tmpl w:val="11728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840CB"/>
    <w:multiLevelType w:val="hybridMultilevel"/>
    <w:tmpl w:val="E3888F16"/>
    <w:lvl w:ilvl="0" w:tplc="CD2A567E">
      <w:start w:val="1"/>
      <w:numFmt w:val="bullet"/>
      <w:pStyle w:val="Tablebullet0"/>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650C00"/>
    <w:multiLevelType w:val="hybridMultilevel"/>
    <w:tmpl w:val="2042F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A4455CB"/>
    <w:multiLevelType w:val="hybridMultilevel"/>
    <w:tmpl w:val="42B0D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A737312"/>
    <w:multiLevelType w:val="hybridMultilevel"/>
    <w:tmpl w:val="E460DDD6"/>
    <w:lvl w:ilvl="0" w:tplc="D166AFA6">
      <w:start w:val="1"/>
      <w:numFmt w:val="bullet"/>
      <w:pStyle w:val="Tablebullet3ptAfter"/>
      <w:lvlText w:val="•"/>
      <w:lvlJc w:val="left"/>
      <w:pPr>
        <w:ind w:left="360" w:hanging="360"/>
      </w:pPr>
      <w:rPr>
        <w:rFonts w:ascii="Arial" w:hAnsi="Arial" w:hint="default"/>
        <w:sz w:val="18"/>
      </w:rPr>
    </w:lvl>
    <w:lvl w:ilvl="1" w:tplc="0C090003" w:tentative="1">
      <w:start w:val="1"/>
      <w:numFmt w:val="bullet"/>
      <w:lvlText w:val="o"/>
      <w:lvlJc w:val="left"/>
      <w:pPr>
        <w:ind w:left="590" w:hanging="360"/>
      </w:pPr>
      <w:rPr>
        <w:rFonts w:ascii="Courier New" w:hAnsi="Courier New" w:cs="Courier New" w:hint="default"/>
      </w:rPr>
    </w:lvl>
    <w:lvl w:ilvl="2" w:tplc="0C090005" w:tentative="1">
      <w:start w:val="1"/>
      <w:numFmt w:val="bullet"/>
      <w:lvlText w:val=""/>
      <w:lvlJc w:val="left"/>
      <w:pPr>
        <w:ind w:left="1310" w:hanging="360"/>
      </w:pPr>
      <w:rPr>
        <w:rFonts w:ascii="Wingdings" w:hAnsi="Wingdings" w:hint="default"/>
      </w:rPr>
    </w:lvl>
    <w:lvl w:ilvl="3" w:tplc="0C090001" w:tentative="1">
      <w:start w:val="1"/>
      <w:numFmt w:val="bullet"/>
      <w:lvlText w:val=""/>
      <w:lvlJc w:val="left"/>
      <w:pPr>
        <w:ind w:left="2030" w:hanging="360"/>
      </w:pPr>
      <w:rPr>
        <w:rFonts w:ascii="Symbol" w:hAnsi="Symbol" w:hint="default"/>
      </w:rPr>
    </w:lvl>
    <w:lvl w:ilvl="4" w:tplc="0C090003" w:tentative="1">
      <w:start w:val="1"/>
      <w:numFmt w:val="bullet"/>
      <w:lvlText w:val="o"/>
      <w:lvlJc w:val="left"/>
      <w:pPr>
        <w:ind w:left="2750" w:hanging="360"/>
      </w:pPr>
      <w:rPr>
        <w:rFonts w:ascii="Courier New" w:hAnsi="Courier New" w:cs="Courier New" w:hint="default"/>
      </w:rPr>
    </w:lvl>
    <w:lvl w:ilvl="5" w:tplc="0C090005" w:tentative="1">
      <w:start w:val="1"/>
      <w:numFmt w:val="bullet"/>
      <w:lvlText w:val=""/>
      <w:lvlJc w:val="left"/>
      <w:pPr>
        <w:ind w:left="3470" w:hanging="360"/>
      </w:pPr>
      <w:rPr>
        <w:rFonts w:ascii="Wingdings" w:hAnsi="Wingdings" w:hint="default"/>
      </w:rPr>
    </w:lvl>
    <w:lvl w:ilvl="6" w:tplc="0C090001" w:tentative="1">
      <w:start w:val="1"/>
      <w:numFmt w:val="bullet"/>
      <w:lvlText w:val=""/>
      <w:lvlJc w:val="left"/>
      <w:pPr>
        <w:ind w:left="4190" w:hanging="360"/>
      </w:pPr>
      <w:rPr>
        <w:rFonts w:ascii="Symbol" w:hAnsi="Symbol" w:hint="default"/>
      </w:rPr>
    </w:lvl>
    <w:lvl w:ilvl="7" w:tplc="0C090003" w:tentative="1">
      <w:start w:val="1"/>
      <w:numFmt w:val="bullet"/>
      <w:lvlText w:val="o"/>
      <w:lvlJc w:val="left"/>
      <w:pPr>
        <w:ind w:left="4910" w:hanging="360"/>
      </w:pPr>
      <w:rPr>
        <w:rFonts w:ascii="Courier New" w:hAnsi="Courier New" w:cs="Courier New" w:hint="default"/>
      </w:rPr>
    </w:lvl>
    <w:lvl w:ilvl="8" w:tplc="0C090005" w:tentative="1">
      <w:start w:val="1"/>
      <w:numFmt w:val="bullet"/>
      <w:lvlText w:val=""/>
      <w:lvlJc w:val="left"/>
      <w:pPr>
        <w:ind w:left="5630" w:hanging="360"/>
      </w:pPr>
      <w:rPr>
        <w:rFonts w:ascii="Wingdings" w:hAnsi="Wingdings" w:hint="default"/>
      </w:rPr>
    </w:lvl>
  </w:abstractNum>
  <w:abstractNum w:abstractNumId="25" w15:restartNumberingAfterBreak="0">
    <w:nsid w:val="4D9C1A9A"/>
    <w:multiLevelType w:val="hybridMultilevel"/>
    <w:tmpl w:val="32C63840"/>
    <w:lvl w:ilvl="0" w:tplc="40F0AF2A">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A139C"/>
    <w:multiLevelType w:val="hybridMultilevel"/>
    <w:tmpl w:val="538A57A0"/>
    <w:lvl w:ilvl="0" w:tplc="2F9CBBFE">
      <w:numFmt w:val="bullet"/>
      <w:pStyle w:val="1Eng"/>
      <w:lvlText w:val=""/>
      <w:lvlJc w:val="left"/>
      <w:pPr>
        <w:tabs>
          <w:tab w:val="num" w:pos="170"/>
        </w:tabs>
        <w:ind w:left="170" w:hanging="170"/>
      </w:pPr>
      <w:rPr>
        <w:rFonts w:ascii="Wingdings 2" w:hAnsi="Wingdings 2" w:cs="Arial" w:hint="default"/>
        <w:color w:val="auto"/>
        <w:sz w:val="20"/>
      </w:rPr>
    </w:lvl>
    <w:lvl w:ilvl="1" w:tplc="FBFEFBB4">
      <w:start w:val="1"/>
      <w:numFmt w:val="bullet"/>
      <w:lvlText w:val=""/>
      <w:lvlJc w:val="left"/>
      <w:pPr>
        <w:tabs>
          <w:tab w:val="num" w:pos="1080"/>
        </w:tabs>
        <w:ind w:left="1440" w:hanging="360"/>
      </w:pPr>
      <w:rPr>
        <w:rFonts w:ascii="Symbol" w:hAnsi="Symbol" w:hint="default"/>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color w:val="auto"/>
        <w:sz w:val="20"/>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6051EC"/>
    <w:multiLevelType w:val="hybridMultilevel"/>
    <w:tmpl w:val="CA42B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5334B5E"/>
    <w:multiLevelType w:val="hybridMultilevel"/>
    <w:tmpl w:val="317480F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30" w15:restartNumberingAfterBreak="0">
    <w:nsid w:val="5C1E39AD"/>
    <w:multiLevelType w:val="hybridMultilevel"/>
    <w:tmpl w:val="5EB47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16648F"/>
    <w:multiLevelType w:val="hybridMultilevel"/>
    <w:tmpl w:val="97BA35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FAE67E6"/>
    <w:multiLevelType w:val="hybridMultilevel"/>
    <w:tmpl w:val="C8FAD504"/>
    <w:lvl w:ilvl="0" w:tplc="7A3263BE">
      <w:numFmt w:val="bullet"/>
      <w:lvlText w:val="•"/>
      <w:lvlJc w:val="left"/>
      <w:pPr>
        <w:ind w:left="1080" w:hanging="72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786FE3"/>
    <w:multiLevelType w:val="hybridMultilevel"/>
    <w:tmpl w:val="53B816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2CC0425"/>
    <w:multiLevelType w:val="hybridMultilevel"/>
    <w:tmpl w:val="BCA6E47E"/>
    <w:lvl w:ilvl="0" w:tplc="3F5E8A46">
      <w:start w:val="1"/>
      <w:numFmt w:val="bullet"/>
      <w:pStyle w:val="Tablebullet85pt"/>
      <w:lvlText w:val="•"/>
      <w:lvlJc w:val="left"/>
      <w:pPr>
        <w:ind w:left="720" w:hanging="360"/>
      </w:pPr>
      <w:rPr>
        <w:rFonts w:ascii="Arial" w:hAnsi="Arial" w:hint="default"/>
        <w:b/>
        <w:bCs/>
        <w:i w:val="0"/>
        <w:i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020229"/>
    <w:multiLevelType w:val="hybridMultilevel"/>
    <w:tmpl w:val="511ACE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36" w15:restartNumberingAfterBreak="0">
    <w:nsid w:val="64BE083C"/>
    <w:multiLevelType w:val="hybridMultilevel"/>
    <w:tmpl w:val="08A275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057758"/>
    <w:multiLevelType w:val="hybridMultilevel"/>
    <w:tmpl w:val="9794B6D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6091562"/>
    <w:multiLevelType w:val="hybridMultilevel"/>
    <w:tmpl w:val="63EA7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CA7F64"/>
    <w:multiLevelType w:val="hybridMultilevel"/>
    <w:tmpl w:val="C7FC8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21"/>
  </w:num>
  <w:num w:numId="3">
    <w:abstractNumId w:val="19"/>
  </w:num>
  <w:num w:numId="4">
    <w:abstractNumId w:val="26"/>
  </w:num>
  <w:num w:numId="5">
    <w:abstractNumId w:val="25"/>
  </w:num>
  <w:num w:numId="6">
    <w:abstractNumId w:val="3"/>
  </w:num>
  <w:num w:numId="7">
    <w:abstractNumId w:val="38"/>
  </w:num>
  <w:num w:numId="8">
    <w:abstractNumId w:val="33"/>
  </w:num>
  <w:num w:numId="9">
    <w:abstractNumId w:val="23"/>
  </w:num>
  <w:num w:numId="10">
    <w:abstractNumId w:val="39"/>
  </w:num>
  <w:num w:numId="11">
    <w:abstractNumId w:val="22"/>
  </w:num>
  <w:num w:numId="12">
    <w:abstractNumId w:val="28"/>
  </w:num>
  <w:num w:numId="13">
    <w:abstractNumId w:val="36"/>
  </w:num>
  <w:num w:numId="14">
    <w:abstractNumId w:val="6"/>
  </w:num>
  <w:num w:numId="15">
    <w:abstractNumId w:val="9"/>
  </w:num>
  <w:num w:numId="16">
    <w:abstractNumId w:val="13"/>
  </w:num>
  <w:num w:numId="17">
    <w:abstractNumId w:val="34"/>
  </w:num>
  <w:num w:numId="18">
    <w:abstractNumId w:val="16"/>
  </w:num>
  <w:num w:numId="19">
    <w:abstractNumId w:val="17"/>
  </w:num>
  <w:num w:numId="20">
    <w:abstractNumId w:val="11"/>
  </w:num>
  <w:num w:numId="21">
    <w:abstractNumId w:val="35"/>
  </w:num>
  <w:num w:numId="22">
    <w:abstractNumId w:val="30"/>
  </w:num>
  <w:num w:numId="23">
    <w:abstractNumId w:val="7"/>
  </w:num>
  <w:num w:numId="24">
    <w:abstractNumId w:val="8"/>
  </w:num>
  <w:num w:numId="25">
    <w:abstractNumId w:val="31"/>
  </w:num>
  <w:num w:numId="26">
    <w:abstractNumId w:val="37"/>
  </w:num>
  <w:num w:numId="27">
    <w:abstractNumId w:val="0"/>
  </w:num>
  <w:num w:numId="28">
    <w:abstractNumId w:val="20"/>
  </w:num>
  <w:num w:numId="29">
    <w:abstractNumId w:val="5"/>
  </w:num>
  <w:num w:numId="30">
    <w:abstractNumId w:val="2"/>
  </w:num>
  <w:num w:numId="31">
    <w:abstractNumId w:val="18"/>
  </w:num>
  <w:num w:numId="32">
    <w:abstractNumId w:val="29"/>
  </w:num>
  <w:num w:numId="33">
    <w:abstractNumId w:val="15"/>
  </w:num>
  <w:num w:numId="34">
    <w:abstractNumId w:val="12"/>
  </w:num>
  <w:num w:numId="35">
    <w:abstractNumId w:val="32"/>
  </w:num>
  <w:num w:numId="36">
    <w:abstractNumId w:val="1"/>
  </w:num>
  <w:num w:numId="37">
    <w:abstractNumId w:val="24"/>
  </w:num>
  <w:num w:numId="38">
    <w:abstractNumId w:val="14"/>
  </w:num>
  <w:num w:numId="39">
    <w:abstractNumId w:val="24"/>
  </w:num>
  <w:num w:numId="40">
    <w:abstractNumId w:val="24"/>
  </w:num>
  <w:num w:numId="41">
    <w:abstractNumId w:val="24"/>
  </w:num>
  <w:num w:numId="42">
    <w:abstractNumId w:val="27"/>
  </w:num>
  <w:num w:numId="43">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hideSpellingErrors/>
  <w:hideGrammaticalErrors/>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A8D"/>
    <w:rsid w:val="000047C4"/>
    <w:rsid w:val="00010D4F"/>
    <w:rsid w:val="000115FF"/>
    <w:rsid w:val="000146CC"/>
    <w:rsid w:val="00017575"/>
    <w:rsid w:val="0001799A"/>
    <w:rsid w:val="00017B35"/>
    <w:rsid w:val="00017F7C"/>
    <w:rsid w:val="00020B4E"/>
    <w:rsid w:val="00021F4A"/>
    <w:rsid w:val="000246B3"/>
    <w:rsid w:val="000268B9"/>
    <w:rsid w:val="00027642"/>
    <w:rsid w:val="00032AE8"/>
    <w:rsid w:val="00033B29"/>
    <w:rsid w:val="00033F30"/>
    <w:rsid w:val="00036AC4"/>
    <w:rsid w:val="00036CC3"/>
    <w:rsid w:val="00043A60"/>
    <w:rsid w:val="000450A7"/>
    <w:rsid w:val="000514B6"/>
    <w:rsid w:val="000522CA"/>
    <w:rsid w:val="00053229"/>
    <w:rsid w:val="000541C4"/>
    <w:rsid w:val="000606E7"/>
    <w:rsid w:val="000615ED"/>
    <w:rsid w:val="00062887"/>
    <w:rsid w:val="00067185"/>
    <w:rsid w:val="000702A3"/>
    <w:rsid w:val="0007150F"/>
    <w:rsid w:val="00072043"/>
    <w:rsid w:val="000736A4"/>
    <w:rsid w:val="000762B7"/>
    <w:rsid w:val="0007657F"/>
    <w:rsid w:val="0008103B"/>
    <w:rsid w:val="000826FD"/>
    <w:rsid w:val="00083917"/>
    <w:rsid w:val="00083950"/>
    <w:rsid w:val="00091A23"/>
    <w:rsid w:val="00097575"/>
    <w:rsid w:val="00097939"/>
    <w:rsid w:val="000A0F2F"/>
    <w:rsid w:val="000A1ACF"/>
    <w:rsid w:val="000A6607"/>
    <w:rsid w:val="000B22F0"/>
    <w:rsid w:val="000B46D5"/>
    <w:rsid w:val="000B6F8E"/>
    <w:rsid w:val="000C05DA"/>
    <w:rsid w:val="000C14EE"/>
    <w:rsid w:val="000C3448"/>
    <w:rsid w:val="000C5149"/>
    <w:rsid w:val="000C620D"/>
    <w:rsid w:val="000C6D14"/>
    <w:rsid w:val="000D66B4"/>
    <w:rsid w:val="000E279C"/>
    <w:rsid w:val="000E681E"/>
    <w:rsid w:val="000E71E6"/>
    <w:rsid w:val="000E7843"/>
    <w:rsid w:val="000E7CED"/>
    <w:rsid w:val="000F21E1"/>
    <w:rsid w:val="000F5EA5"/>
    <w:rsid w:val="000F707B"/>
    <w:rsid w:val="000F72C8"/>
    <w:rsid w:val="00100276"/>
    <w:rsid w:val="00101C79"/>
    <w:rsid w:val="0010399D"/>
    <w:rsid w:val="001065DC"/>
    <w:rsid w:val="00106B67"/>
    <w:rsid w:val="00106DBC"/>
    <w:rsid w:val="00107C1B"/>
    <w:rsid w:val="001101A6"/>
    <w:rsid w:val="001102BA"/>
    <w:rsid w:val="0011090C"/>
    <w:rsid w:val="0011166A"/>
    <w:rsid w:val="001140D9"/>
    <w:rsid w:val="00115356"/>
    <w:rsid w:val="001155AA"/>
    <w:rsid w:val="0011572F"/>
    <w:rsid w:val="00115D0F"/>
    <w:rsid w:val="001224E2"/>
    <w:rsid w:val="0012425D"/>
    <w:rsid w:val="00125CE6"/>
    <w:rsid w:val="0012624D"/>
    <w:rsid w:val="0012775F"/>
    <w:rsid w:val="00127FD6"/>
    <w:rsid w:val="001320F7"/>
    <w:rsid w:val="001322D3"/>
    <w:rsid w:val="00132861"/>
    <w:rsid w:val="00133A51"/>
    <w:rsid w:val="00133AC0"/>
    <w:rsid w:val="00133B13"/>
    <w:rsid w:val="00134544"/>
    <w:rsid w:val="00137341"/>
    <w:rsid w:val="00137982"/>
    <w:rsid w:val="00140637"/>
    <w:rsid w:val="00141666"/>
    <w:rsid w:val="00143A70"/>
    <w:rsid w:val="00150D3B"/>
    <w:rsid w:val="001526BB"/>
    <w:rsid w:val="0015305A"/>
    <w:rsid w:val="001647FC"/>
    <w:rsid w:val="00164A9D"/>
    <w:rsid w:val="0016657A"/>
    <w:rsid w:val="00170DD1"/>
    <w:rsid w:val="00171186"/>
    <w:rsid w:val="001756C2"/>
    <w:rsid w:val="00175747"/>
    <w:rsid w:val="001775F8"/>
    <w:rsid w:val="00180DBD"/>
    <w:rsid w:val="0018265B"/>
    <w:rsid w:val="00183480"/>
    <w:rsid w:val="001840FB"/>
    <w:rsid w:val="00186296"/>
    <w:rsid w:val="0019266A"/>
    <w:rsid w:val="00195260"/>
    <w:rsid w:val="00196F76"/>
    <w:rsid w:val="001A0721"/>
    <w:rsid w:val="001A1DF3"/>
    <w:rsid w:val="001A4DD1"/>
    <w:rsid w:val="001B500E"/>
    <w:rsid w:val="001B58ED"/>
    <w:rsid w:val="001B5FCA"/>
    <w:rsid w:val="001B76B0"/>
    <w:rsid w:val="001B775D"/>
    <w:rsid w:val="001B7F2B"/>
    <w:rsid w:val="001C3BFD"/>
    <w:rsid w:val="001C564C"/>
    <w:rsid w:val="001C56CF"/>
    <w:rsid w:val="001C7558"/>
    <w:rsid w:val="001D0171"/>
    <w:rsid w:val="001D1E13"/>
    <w:rsid w:val="001D6E72"/>
    <w:rsid w:val="001E4587"/>
    <w:rsid w:val="001E5C2E"/>
    <w:rsid w:val="001E6B85"/>
    <w:rsid w:val="001F2B77"/>
    <w:rsid w:val="001F435C"/>
    <w:rsid w:val="001F455C"/>
    <w:rsid w:val="001F698F"/>
    <w:rsid w:val="0020044D"/>
    <w:rsid w:val="00201041"/>
    <w:rsid w:val="00205F68"/>
    <w:rsid w:val="0021017C"/>
    <w:rsid w:val="00214591"/>
    <w:rsid w:val="00214698"/>
    <w:rsid w:val="00216FD9"/>
    <w:rsid w:val="002176AB"/>
    <w:rsid w:val="00220141"/>
    <w:rsid w:val="002225B1"/>
    <w:rsid w:val="00223E3E"/>
    <w:rsid w:val="00226F6C"/>
    <w:rsid w:val="00243B40"/>
    <w:rsid w:val="002440AF"/>
    <w:rsid w:val="002446C5"/>
    <w:rsid w:val="00246CE4"/>
    <w:rsid w:val="00247B81"/>
    <w:rsid w:val="002511E4"/>
    <w:rsid w:val="0025299D"/>
    <w:rsid w:val="00254761"/>
    <w:rsid w:val="00261EB5"/>
    <w:rsid w:val="00262E55"/>
    <w:rsid w:val="00270EED"/>
    <w:rsid w:val="00272B4E"/>
    <w:rsid w:val="00275282"/>
    <w:rsid w:val="00276AE4"/>
    <w:rsid w:val="00281B4A"/>
    <w:rsid w:val="002820EC"/>
    <w:rsid w:val="00282117"/>
    <w:rsid w:val="00282E3D"/>
    <w:rsid w:val="00286B96"/>
    <w:rsid w:val="00287916"/>
    <w:rsid w:val="002926C3"/>
    <w:rsid w:val="00292925"/>
    <w:rsid w:val="00293806"/>
    <w:rsid w:val="00295712"/>
    <w:rsid w:val="00297EB6"/>
    <w:rsid w:val="002A09D5"/>
    <w:rsid w:val="002A2DA2"/>
    <w:rsid w:val="002A365A"/>
    <w:rsid w:val="002B236D"/>
    <w:rsid w:val="002B3CCE"/>
    <w:rsid w:val="002B4A24"/>
    <w:rsid w:val="002B72B7"/>
    <w:rsid w:val="002C10EE"/>
    <w:rsid w:val="002C3A84"/>
    <w:rsid w:val="002C42A4"/>
    <w:rsid w:val="002C5073"/>
    <w:rsid w:val="002D0CFE"/>
    <w:rsid w:val="002D148E"/>
    <w:rsid w:val="002D16D1"/>
    <w:rsid w:val="002D1851"/>
    <w:rsid w:val="002D3B78"/>
    <w:rsid w:val="002D5B6A"/>
    <w:rsid w:val="002E0C1E"/>
    <w:rsid w:val="002E114A"/>
    <w:rsid w:val="002E1764"/>
    <w:rsid w:val="002E1A66"/>
    <w:rsid w:val="002E4612"/>
    <w:rsid w:val="002E6141"/>
    <w:rsid w:val="002E68FA"/>
    <w:rsid w:val="002F1B59"/>
    <w:rsid w:val="002F4ECF"/>
    <w:rsid w:val="0030785A"/>
    <w:rsid w:val="00312AE7"/>
    <w:rsid w:val="00312C21"/>
    <w:rsid w:val="003169FB"/>
    <w:rsid w:val="00322F22"/>
    <w:rsid w:val="00332A78"/>
    <w:rsid w:val="003364B7"/>
    <w:rsid w:val="00336FBD"/>
    <w:rsid w:val="0035048C"/>
    <w:rsid w:val="00352C0A"/>
    <w:rsid w:val="00353504"/>
    <w:rsid w:val="003538A8"/>
    <w:rsid w:val="003618E7"/>
    <w:rsid w:val="0036310C"/>
    <w:rsid w:val="0036389A"/>
    <w:rsid w:val="0036669F"/>
    <w:rsid w:val="00367619"/>
    <w:rsid w:val="00371D58"/>
    <w:rsid w:val="00372301"/>
    <w:rsid w:val="00372C6F"/>
    <w:rsid w:val="00372D47"/>
    <w:rsid w:val="00373414"/>
    <w:rsid w:val="003776E7"/>
    <w:rsid w:val="0038321E"/>
    <w:rsid w:val="00386C30"/>
    <w:rsid w:val="00392768"/>
    <w:rsid w:val="00392C95"/>
    <w:rsid w:val="00392CEB"/>
    <w:rsid w:val="00394926"/>
    <w:rsid w:val="00394EB7"/>
    <w:rsid w:val="003954CB"/>
    <w:rsid w:val="003960F4"/>
    <w:rsid w:val="00396ACE"/>
    <w:rsid w:val="00397237"/>
    <w:rsid w:val="00397D81"/>
    <w:rsid w:val="003B31A6"/>
    <w:rsid w:val="003B4C8A"/>
    <w:rsid w:val="003B7D9D"/>
    <w:rsid w:val="003C15CE"/>
    <w:rsid w:val="003C16A3"/>
    <w:rsid w:val="003C25B8"/>
    <w:rsid w:val="003C2794"/>
    <w:rsid w:val="003C6021"/>
    <w:rsid w:val="003C7C63"/>
    <w:rsid w:val="003D790D"/>
    <w:rsid w:val="003E10BC"/>
    <w:rsid w:val="003E1FF9"/>
    <w:rsid w:val="003E39CE"/>
    <w:rsid w:val="003F0BCC"/>
    <w:rsid w:val="003F0C12"/>
    <w:rsid w:val="003F4ABB"/>
    <w:rsid w:val="003F5A46"/>
    <w:rsid w:val="003F6F9E"/>
    <w:rsid w:val="004038AB"/>
    <w:rsid w:val="00416BB5"/>
    <w:rsid w:val="00421259"/>
    <w:rsid w:val="00424848"/>
    <w:rsid w:val="004275FB"/>
    <w:rsid w:val="00430DFA"/>
    <w:rsid w:val="004320DA"/>
    <w:rsid w:val="0044025E"/>
    <w:rsid w:val="004450A1"/>
    <w:rsid w:val="004466D1"/>
    <w:rsid w:val="00447C37"/>
    <w:rsid w:val="00450236"/>
    <w:rsid w:val="00451E24"/>
    <w:rsid w:val="00454D43"/>
    <w:rsid w:val="00455784"/>
    <w:rsid w:val="00457322"/>
    <w:rsid w:val="00461AA7"/>
    <w:rsid w:val="00465748"/>
    <w:rsid w:val="00465900"/>
    <w:rsid w:val="004667FD"/>
    <w:rsid w:val="0046741A"/>
    <w:rsid w:val="0047113E"/>
    <w:rsid w:val="00473B51"/>
    <w:rsid w:val="004762E8"/>
    <w:rsid w:val="004775BC"/>
    <w:rsid w:val="004810FA"/>
    <w:rsid w:val="00481FD7"/>
    <w:rsid w:val="004849D1"/>
    <w:rsid w:val="00493B48"/>
    <w:rsid w:val="00494B1B"/>
    <w:rsid w:val="00494E43"/>
    <w:rsid w:val="004A35F7"/>
    <w:rsid w:val="004B0373"/>
    <w:rsid w:val="004B0CEB"/>
    <w:rsid w:val="004B41A7"/>
    <w:rsid w:val="004B68A1"/>
    <w:rsid w:val="004C6830"/>
    <w:rsid w:val="004C7F38"/>
    <w:rsid w:val="004D4766"/>
    <w:rsid w:val="004D4D84"/>
    <w:rsid w:val="004D56B7"/>
    <w:rsid w:val="004D7234"/>
    <w:rsid w:val="004F67FE"/>
    <w:rsid w:val="0050009B"/>
    <w:rsid w:val="0050022B"/>
    <w:rsid w:val="005022D8"/>
    <w:rsid w:val="00504F6F"/>
    <w:rsid w:val="00505B98"/>
    <w:rsid w:val="00511E84"/>
    <w:rsid w:val="00512A36"/>
    <w:rsid w:val="00514C51"/>
    <w:rsid w:val="0051572A"/>
    <w:rsid w:val="00516792"/>
    <w:rsid w:val="00520C50"/>
    <w:rsid w:val="00521490"/>
    <w:rsid w:val="0052171C"/>
    <w:rsid w:val="00526254"/>
    <w:rsid w:val="00532954"/>
    <w:rsid w:val="00532E73"/>
    <w:rsid w:val="00541258"/>
    <w:rsid w:val="00541D7D"/>
    <w:rsid w:val="00543180"/>
    <w:rsid w:val="00545DB4"/>
    <w:rsid w:val="00546F15"/>
    <w:rsid w:val="00550C6F"/>
    <w:rsid w:val="0055156F"/>
    <w:rsid w:val="00555961"/>
    <w:rsid w:val="00557154"/>
    <w:rsid w:val="005606AA"/>
    <w:rsid w:val="00560702"/>
    <w:rsid w:val="00563FEE"/>
    <w:rsid w:val="00566F8E"/>
    <w:rsid w:val="00567FF6"/>
    <w:rsid w:val="00572940"/>
    <w:rsid w:val="0057317C"/>
    <w:rsid w:val="00574A70"/>
    <w:rsid w:val="0057758E"/>
    <w:rsid w:val="00583B83"/>
    <w:rsid w:val="0059184A"/>
    <w:rsid w:val="005A0EE7"/>
    <w:rsid w:val="005A2937"/>
    <w:rsid w:val="005A503F"/>
    <w:rsid w:val="005A6E27"/>
    <w:rsid w:val="005B10E2"/>
    <w:rsid w:val="005B34C4"/>
    <w:rsid w:val="005B3B61"/>
    <w:rsid w:val="005B45F0"/>
    <w:rsid w:val="005B6F2C"/>
    <w:rsid w:val="005C16D4"/>
    <w:rsid w:val="005C280B"/>
    <w:rsid w:val="005C4F08"/>
    <w:rsid w:val="005C628E"/>
    <w:rsid w:val="005C655B"/>
    <w:rsid w:val="005C7C9B"/>
    <w:rsid w:val="005D14FB"/>
    <w:rsid w:val="005D15F7"/>
    <w:rsid w:val="005D48F8"/>
    <w:rsid w:val="005D6048"/>
    <w:rsid w:val="005E04A6"/>
    <w:rsid w:val="005E2B95"/>
    <w:rsid w:val="005E41F2"/>
    <w:rsid w:val="005E4CB8"/>
    <w:rsid w:val="005F1EA2"/>
    <w:rsid w:val="005F2947"/>
    <w:rsid w:val="005F3DBA"/>
    <w:rsid w:val="005F3F2C"/>
    <w:rsid w:val="005F41D8"/>
    <w:rsid w:val="005F51A1"/>
    <w:rsid w:val="005F778C"/>
    <w:rsid w:val="005F7B70"/>
    <w:rsid w:val="00601172"/>
    <w:rsid w:val="00602A5D"/>
    <w:rsid w:val="0060543A"/>
    <w:rsid w:val="0060647C"/>
    <w:rsid w:val="00613F05"/>
    <w:rsid w:val="00614EC3"/>
    <w:rsid w:val="00617F1B"/>
    <w:rsid w:val="00623FC2"/>
    <w:rsid w:val="00627816"/>
    <w:rsid w:val="006355F2"/>
    <w:rsid w:val="00637A2F"/>
    <w:rsid w:val="006403F3"/>
    <w:rsid w:val="0064206A"/>
    <w:rsid w:val="0064270A"/>
    <w:rsid w:val="006437CC"/>
    <w:rsid w:val="00647C77"/>
    <w:rsid w:val="006500CA"/>
    <w:rsid w:val="00651F40"/>
    <w:rsid w:val="00663889"/>
    <w:rsid w:val="00664928"/>
    <w:rsid w:val="006679DB"/>
    <w:rsid w:val="0067072A"/>
    <w:rsid w:val="0067310E"/>
    <w:rsid w:val="0068022D"/>
    <w:rsid w:val="00680A40"/>
    <w:rsid w:val="00681A5F"/>
    <w:rsid w:val="0068715A"/>
    <w:rsid w:val="006871F9"/>
    <w:rsid w:val="006908B2"/>
    <w:rsid w:val="00691D72"/>
    <w:rsid w:val="00693633"/>
    <w:rsid w:val="006A15D1"/>
    <w:rsid w:val="006A7A33"/>
    <w:rsid w:val="006B7E30"/>
    <w:rsid w:val="006C0A80"/>
    <w:rsid w:val="006C1A3E"/>
    <w:rsid w:val="006C5A28"/>
    <w:rsid w:val="006C6BBA"/>
    <w:rsid w:val="006D32FE"/>
    <w:rsid w:val="006E09CD"/>
    <w:rsid w:val="006F0AFE"/>
    <w:rsid w:val="006F33B6"/>
    <w:rsid w:val="006F7A97"/>
    <w:rsid w:val="006F7E3F"/>
    <w:rsid w:val="00701647"/>
    <w:rsid w:val="00702658"/>
    <w:rsid w:val="00705E0A"/>
    <w:rsid w:val="00707494"/>
    <w:rsid w:val="007074F6"/>
    <w:rsid w:val="00710421"/>
    <w:rsid w:val="0071077B"/>
    <w:rsid w:val="00710E3F"/>
    <w:rsid w:val="007133CD"/>
    <w:rsid w:val="0071534B"/>
    <w:rsid w:val="007201BF"/>
    <w:rsid w:val="007207DD"/>
    <w:rsid w:val="00722BB8"/>
    <w:rsid w:val="00725A88"/>
    <w:rsid w:val="007268BF"/>
    <w:rsid w:val="0073452F"/>
    <w:rsid w:val="00735B1B"/>
    <w:rsid w:val="007418F8"/>
    <w:rsid w:val="00745CA2"/>
    <w:rsid w:val="00751520"/>
    <w:rsid w:val="00754353"/>
    <w:rsid w:val="0075529F"/>
    <w:rsid w:val="00755AC8"/>
    <w:rsid w:val="0075717F"/>
    <w:rsid w:val="00757204"/>
    <w:rsid w:val="0076349E"/>
    <w:rsid w:val="007651CF"/>
    <w:rsid w:val="00770E14"/>
    <w:rsid w:val="007742EB"/>
    <w:rsid w:val="0078024F"/>
    <w:rsid w:val="00780C13"/>
    <w:rsid w:val="00785B37"/>
    <w:rsid w:val="00792F41"/>
    <w:rsid w:val="0079496B"/>
    <w:rsid w:val="007950DF"/>
    <w:rsid w:val="007A02D3"/>
    <w:rsid w:val="007A1B6B"/>
    <w:rsid w:val="007A1E37"/>
    <w:rsid w:val="007A4110"/>
    <w:rsid w:val="007A4AB2"/>
    <w:rsid w:val="007B4B8C"/>
    <w:rsid w:val="007B6998"/>
    <w:rsid w:val="007C0531"/>
    <w:rsid w:val="007C4D2D"/>
    <w:rsid w:val="007C5335"/>
    <w:rsid w:val="007C5D50"/>
    <w:rsid w:val="007C70F0"/>
    <w:rsid w:val="007D18F7"/>
    <w:rsid w:val="007D5136"/>
    <w:rsid w:val="007D55E3"/>
    <w:rsid w:val="007D5A1A"/>
    <w:rsid w:val="007E0A45"/>
    <w:rsid w:val="007E121B"/>
    <w:rsid w:val="007E603A"/>
    <w:rsid w:val="007E7ABF"/>
    <w:rsid w:val="007E7D18"/>
    <w:rsid w:val="008025D8"/>
    <w:rsid w:val="008055FB"/>
    <w:rsid w:val="00805A65"/>
    <w:rsid w:val="00806E92"/>
    <w:rsid w:val="008158EB"/>
    <w:rsid w:val="008228FE"/>
    <w:rsid w:val="00823025"/>
    <w:rsid w:val="008244CD"/>
    <w:rsid w:val="008322F4"/>
    <w:rsid w:val="0083332A"/>
    <w:rsid w:val="008410B8"/>
    <w:rsid w:val="0084126F"/>
    <w:rsid w:val="00841889"/>
    <w:rsid w:val="0084230F"/>
    <w:rsid w:val="0084276A"/>
    <w:rsid w:val="008432AE"/>
    <w:rsid w:val="00846FCE"/>
    <w:rsid w:val="00851633"/>
    <w:rsid w:val="00854028"/>
    <w:rsid w:val="008572AA"/>
    <w:rsid w:val="00863590"/>
    <w:rsid w:val="00872B64"/>
    <w:rsid w:val="00876EF9"/>
    <w:rsid w:val="00877044"/>
    <w:rsid w:val="0088029E"/>
    <w:rsid w:val="0088048D"/>
    <w:rsid w:val="0088179B"/>
    <w:rsid w:val="00884208"/>
    <w:rsid w:val="008843B1"/>
    <w:rsid w:val="00884825"/>
    <w:rsid w:val="00891F71"/>
    <w:rsid w:val="00893180"/>
    <w:rsid w:val="0089793E"/>
    <w:rsid w:val="008A0650"/>
    <w:rsid w:val="008A1090"/>
    <w:rsid w:val="008A5FAE"/>
    <w:rsid w:val="008B46F7"/>
    <w:rsid w:val="008B4988"/>
    <w:rsid w:val="008B5868"/>
    <w:rsid w:val="008B5F15"/>
    <w:rsid w:val="008B62CB"/>
    <w:rsid w:val="008B683A"/>
    <w:rsid w:val="008B6856"/>
    <w:rsid w:val="008C4808"/>
    <w:rsid w:val="008C4D9C"/>
    <w:rsid w:val="008C5378"/>
    <w:rsid w:val="008C5BD9"/>
    <w:rsid w:val="008C6B98"/>
    <w:rsid w:val="008D2819"/>
    <w:rsid w:val="008D39C3"/>
    <w:rsid w:val="008D4EE1"/>
    <w:rsid w:val="008D6102"/>
    <w:rsid w:val="008E00DD"/>
    <w:rsid w:val="008E7500"/>
    <w:rsid w:val="008F3234"/>
    <w:rsid w:val="008F3251"/>
    <w:rsid w:val="008F3899"/>
    <w:rsid w:val="008F3CF4"/>
    <w:rsid w:val="008F42EA"/>
    <w:rsid w:val="008F4A32"/>
    <w:rsid w:val="008F514F"/>
    <w:rsid w:val="008F6110"/>
    <w:rsid w:val="008F72CF"/>
    <w:rsid w:val="00903A7C"/>
    <w:rsid w:val="00911DA8"/>
    <w:rsid w:val="00912D39"/>
    <w:rsid w:val="00916687"/>
    <w:rsid w:val="00920938"/>
    <w:rsid w:val="009256DA"/>
    <w:rsid w:val="00925FD2"/>
    <w:rsid w:val="009279BB"/>
    <w:rsid w:val="00930BAC"/>
    <w:rsid w:val="00931CBA"/>
    <w:rsid w:val="009337DB"/>
    <w:rsid w:val="0093703B"/>
    <w:rsid w:val="009448EC"/>
    <w:rsid w:val="00951E5B"/>
    <w:rsid w:val="0095452B"/>
    <w:rsid w:val="009546C1"/>
    <w:rsid w:val="00954EEE"/>
    <w:rsid w:val="00961CA4"/>
    <w:rsid w:val="00961CDB"/>
    <w:rsid w:val="0096399F"/>
    <w:rsid w:val="009729EB"/>
    <w:rsid w:val="00973CF1"/>
    <w:rsid w:val="00976A88"/>
    <w:rsid w:val="009772C5"/>
    <w:rsid w:val="00982B67"/>
    <w:rsid w:val="0099443A"/>
    <w:rsid w:val="009969E5"/>
    <w:rsid w:val="009A1436"/>
    <w:rsid w:val="009A2422"/>
    <w:rsid w:val="009A4182"/>
    <w:rsid w:val="009B159D"/>
    <w:rsid w:val="009B5C84"/>
    <w:rsid w:val="009C2B94"/>
    <w:rsid w:val="009C38F0"/>
    <w:rsid w:val="009C57AF"/>
    <w:rsid w:val="009C5C3C"/>
    <w:rsid w:val="009D208D"/>
    <w:rsid w:val="009D21EB"/>
    <w:rsid w:val="009D399F"/>
    <w:rsid w:val="009D3DE2"/>
    <w:rsid w:val="009D523D"/>
    <w:rsid w:val="009D766E"/>
    <w:rsid w:val="009E40BC"/>
    <w:rsid w:val="009E4C84"/>
    <w:rsid w:val="009E6422"/>
    <w:rsid w:val="009E6C72"/>
    <w:rsid w:val="009F1713"/>
    <w:rsid w:val="009F2AB3"/>
    <w:rsid w:val="009F39E5"/>
    <w:rsid w:val="009F4E43"/>
    <w:rsid w:val="00A05072"/>
    <w:rsid w:val="00A0528D"/>
    <w:rsid w:val="00A0624B"/>
    <w:rsid w:val="00A121EF"/>
    <w:rsid w:val="00A129C6"/>
    <w:rsid w:val="00A13670"/>
    <w:rsid w:val="00A15F1B"/>
    <w:rsid w:val="00A1671E"/>
    <w:rsid w:val="00A2416E"/>
    <w:rsid w:val="00A2604B"/>
    <w:rsid w:val="00A32376"/>
    <w:rsid w:val="00A32472"/>
    <w:rsid w:val="00A32CB9"/>
    <w:rsid w:val="00A33E1E"/>
    <w:rsid w:val="00A35CD3"/>
    <w:rsid w:val="00A36C4E"/>
    <w:rsid w:val="00A41B7A"/>
    <w:rsid w:val="00A41CAF"/>
    <w:rsid w:val="00A42266"/>
    <w:rsid w:val="00A4276A"/>
    <w:rsid w:val="00A432BF"/>
    <w:rsid w:val="00A433A8"/>
    <w:rsid w:val="00A4401C"/>
    <w:rsid w:val="00A467DD"/>
    <w:rsid w:val="00A5053C"/>
    <w:rsid w:val="00A539E8"/>
    <w:rsid w:val="00A57E4D"/>
    <w:rsid w:val="00A60278"/>
    <w:rsid w:val="00A6393F"/>
    <w:rsid w:val="00A63CCB"/>
    <w:rsid w:val="00A64ABC"/>
    <w:rsid w:val="00A65A4F"/>
    <w:rsid w:val="00A6633C"/>
    <w:rsid w:val="00A66372"/>
    <w:rsid w:val="00A77658"/>
    <w:rsid w:val="00A8001A"/>
    <w:rsid w:val="00A80847"/>
    <w:rsid w:val="00A841B0"/>
    <w:rsid w:val="00A859E8"/>
    <w:rsid w:val="00A862E7"/>
    <w:rsid w:val="00A8756D"/>
    <w:rsid w:val="00A9458D"/>
    <w:rsid w:val="00AA1A1B"/>
    <w:rsid w:val="00AA289F"/>
    <w:rsid w:val="00AA3114"/>
    <w:rsid w:val="00AA3CDD"/>
    <w:rsid w:val="00AA42DC"/>
    <w:rsid w:val="00AB00F6"/>
    <w:rsid w:val="00AB1E01"/>
    <w:rsid w:val="00AB5F9A"/>
    <w:rsid w:val="00AB7327"/>
    <w:rsid w:val="00AC1A91"/>
    <w:rsid w:val="00AC1E2E"/>
    <w:rsid w:val="00AC39F4"/>
    <w:rsid w:val="00AD6250"/>
    <w:rsid w:val="00AD7699"/>
    <w:rsid w:val="00AE03CB"/>
    <w:rsid w:val="00AE0871"/>
    <w:rsid w:val="00AE245B"/>
    <w:rsid w:val="00AE3DAF"/>
    <w:rsid w:val="00AE48F0"/>
    <w:rsid w:val="00AE73C9"/>
    <w:rsid w:val="00AF0B55"/>
    <w:rsid w:val="00AF1B3D"/>
    <w:rsid w:val="00AF632E"/>
    <w:rsid w:val="00AF7995"/>
    <w:rsid w:val="00AF7BA6"/>
    <w:rsid w:val="00B0080A"/>
    <w:rsid w:val="00B02F0A"/>
    <w:rsid w:val="00B0391E"/>
    <w:rsid w:val="00B07137"/>
    <w:rsid w:val="00B07A1E"/>
    <w:rsid w:val="00B07DEA"/>
    <w:rsid w:val="00B103B4"/>
    <w:rsid w:val="00B166B0"/>
    <w:rsid w:val="00B2319E"/>
    <w:rsid w:val="00B2706A"/>
    <w:rsid w:val="00B30D32"/>
    <w:rsid w:val="00B328D5"/>
    <w:rsid w:val="00B364EE"/>
    <w:rsid w:val="00B368EA"/>
    <w:rsid w:val="00B4121F"/>
    <w:rsid w:val="00B4397F"/>
    <w:rsid w:val="00B44446"/>
    <w:rsid w:val="00B47676"/>
    <w:rsid w:val="00B51C66"/>
    <w:rsid w:val="00B53426"/>
    <w:rsid w:val="00B548B1"/>
    <w:rsid w:val="00B54D7B"/>
    <w:rsid w:val="00B61278"/>
    <w:rsid w:val="00B61403"/>
    <w:rsid w:val="00B6289B"/>
    <w:rsid w:val="00B63749"/>
    <w:rsid w:val="00B66EA3"/>
    <w:rsid w:val="00B6791C"/>
    <w:rsid w:val="00B7244F"/>
    <w:rsid w:val="00B73B70"/>
    <w:rsid w:val="00B75F4E"/>
    <w:rsid w:val="00B76436"/>
    <w:rsid w:val="00B82F22"/>
    <w:rsid w:val="00B84289"/>
    <w:rsid w:val="00B85BB4"/>
    <w:rsid w:val="00B85FBE"/>
    <w:rsid w:val="00B86672"/>
    <w:rsid w:val="00B87CF4"/>
    <w:rsid w:val="00B90C6B"/>
    <w:rsid w:val="00B90C6E"/>
    <w:rsid w:val="00B91B35"/>
    <w:rsid w:val="00B92372"/>
    <w:rsid w:val="00B93288"/>
    <w:rsid w:val="00B94F7C"/>
    <w:rsid w:val="00B954C0"/>
    <w:rsid w:val="00B96E50"/>
    <w:rsid w:val="00BA00BB"/>
    <w:rsid w:val="00BA0274"/>
    <w:rsid w:val="00BA39D9"/>
    <w:rsid w:val="00BA4753"/>
    <w:rsid w:val="00BA6267"/>
    <w:rsid w:val="00BA7881"/>
    <w:rsid w:val="00BA7E95"/>
    <w:rsid w:val="00BB615D"/>
    <w:rsid w:val="00BB7DAD"/>
    <w:rsid w:val="00BC0142"/>
    <w:rsid w:val="00BC1740"/>
    <w:rsid w:val="00BC4210"/>
    <w:rsid w:val="00BC4545"/>
    <w:rsid w:val="00BD0C90"/>
    <w:rsid w:val="00BD2DC8"/>
    <w:rsid w:val="00BD2F22"/>
    <w:rsid w:val="00BD4F58"/>
    <w:rsid w:val="00BD6327"/>
    <w:rsid w:val="00BE1459"/>
    <w:rsid w:val="00BE2A56"/>
    <w:rsid w:val="00BE2CDF"/>
    <w:rsid w:val="00BF0B00"/>
    <w:rsid w:val="00BF22C2"/>
    <w:rsid w:val="00BF5420"/>
    <w:rsid w:val="00BF5B00"/>
    <w:rsid w:val="00BF7329"/>
    <w:rsid w:val="00C02F38"/>
    <w:rsid w:val="00C05230"/>
    <w:rsid w:val="00C0649D"/>
    <w:rsid w:val="00C114D5"/>
    <w:rsid w:val="00C16226"/>
    <w:rsid w:val="00C17EBD"/>
    <w:rsid w:val="00C24DB0"/>
    <w:rsid w:val="00C27A46"/>
    <w:rsid w:val="00C27C60"/>
    <w:rsid w:val="00C312D6"/>
    <w:rsid w:val="00C3240E"/>
    <w:rsid w:val="00C337F1"/>
    <w:rsid w:val="00C35726"/>
    <w:rsid w:val="00C47049"/>
    <w:rsid w:val="00C51793"/>
    <w:rsid w:val="00C51F38"/>
    <w:rsid w:val="00C549A9"/>
    <w:rsid w:val="00C574B9"/>
    <w:rsid w:val="00C57964"/>
    <w:rsid w:val="00C60C53"/>
    <w:rsid w:val="00C60E80"/>
    <w:rsid w:val="00C61028"/>
    <w:rsid w:val="00C637FB"/>
    <w:rsid w:val="00C65B6D"/>
    <w:rsid w:val="00C65FE3"/>
    <w:rsid w:val="00C66507"/>
    <w:rsid w:val="00C72EA4"/>
    <w:rsid w:val="00C77EF5"/>
    <w:rsid w:val="00C835E2"/>
    <w:rsid w:val="00C85489"/>
    <w:rsid w:val="00C86210"/>
    <w:rsid w:val="00C91196"/>
    <w:rsid w:val="00C91273"/>
    <w:rsid w:val="00C94C6F"/>
    <w:rsid w:val="00C965E2"/>
    <w:rsid w:val="00CA03E2"/>
    <w:rsid w:val="00CA16F3"/>
    <w:rsid w:val="00CA23FD"/>
    <w:rsid w:val="00CA32B3"/>
    <w:rsid w:val="00CA649C"/>
    <w:rsid w:val="00CA6A3F"/>
    <w:rsid w:val="00CA6ED5"/>
    <w:rsid w:val="00CB169C"/>
    <w:rsid w:val="00CB1ACB"/>
    <w:rsid w:val="00CB51B7"/>
    <w:rsid w:val="00CB5339"/>
    <w:rsid w:val="00CC3B71"/>
    <w:rsid w:val="00CC3E25"/>
    <w:rsid w:val="00CC4761"/>
    <w:rsid w:val="00CD161A"/>
    <w:rsid w:val="00CD1B8A"/>
    <w:rsid w:val="00CD3DC2"/>
    <w:rsid w:val="00CD5A17"/>
    <w:rsid w:val="00CD6476"/>
    <w:rsid w:val="00CE53FA"/>
    <w:rsid w:val="00CE57BE"/>
    <w:rsid w:val="00CE5E5D"/>
    <w:rsid w:val="00D02F73"/>
    <w:rsid w:val="00D03A7D"/>
    <w:rsid w:val="00D03B4C"/>
    <w:rsid w:val="00D04178"/>
    <w:rsid w:val="00D0739F"/>
    <w:rsid w:val="00D11A73"/>
    <w:rsid w:val="00D12EAB"/>
    <w:rsid w:val="00D14370"/>
    <w:rsid w:val="00D16DC2"/>
    <w:rsid w:val="00D17DC9"/>
    <w:rsid w:val="00D22CA1"/>
    <w:rsid w:val="00D26AED"/>
    <w:rsid w:val="00D30D7F"/>
    <w:rsid w:val="00D33C38"/>
    <w:rsid w:val="00D35A87"/>
    <w:rsid w:val="00D36D54"/>
    <w:rsid w:val="00D40347"/>
    <w:rsid w:val="00D45132"/>
    <w:rsid w:val="00D46429"/>
    <w:rsid w:val="00D51791"/>
    <w:rsid w:val="00D53A78"/>
    <w:rsid w:val="00D662CD"/>
    <w:rsid w:val="00D73136"/>
    <w:rsid w:val="00D7367D"/>
    <w:rsid w:val="00D73A47"/>
    <w:rsid w:val="00D740C2"/>
    <w:rsid w:val="00D748EB"/>
    <w:rsid w:val="00D76497"/>
    <w:rsid w:val="00D768EE"/>
    <w:rsid w:val="00D820D3"/>
    <w:rsid w:val="00D83C1C"/>
    <w:rsid w:val="00D86983"/>
    <w:rsid w:val="00D86C95"/>
    <w:rsid w:val="00D86EDB"/>
    <w:rsid w:val="00D871D3"/>
    <w:rsid w:val="00D8764F"/>
    <w:rsid w:val="00D90E5A"/>
    <w:rsid w:val="00D95E65"/>
    <w:rsid w:val="00DA0FD6"/>
    <w:rsid w:val="00DA130D"/>
    <w:rsid w:val="00DA1C7E"/>
    <w:rsid w:val="00DB0A8D"/>
    <w:rsid w:val="00DB114C"/>
    <w:rsid w:val="00DB1752"/>
    <w:rsid w:val="00DC53F3"/>
    <w:rsid w:val="00DC5BFD"/>
    <w:rsid w:val="00DC6C9E"/>
    <w:rsid w:val="00DC6F3A"/>
    <w:rsid w:val="00DD06F7"/>
    <w:rsid w:val="00DD0AE5"/>
    <w:rsid w:val="00DD1410"/>
    <w:rsid w:val="00DD7E5C"/>
    <w:rsid w:val="00DE1FA6"/>
    <w:rsid w:val="00DF0B53"/>
    <w:rsid w:val="00DF1971"/>
    <w:rsid w:val="00DF221C"/>
    <w:rsid w:val="00DF6005"/>
    <w:rsid w:val="00DF67F7"/>
    <w:rsid w:val="00E11398"/>
    <w:rsid w:val="00E1206B"/>
    <w:rsid w:val="00E14BAA"/>
    <w:rsid w:val="00E16FA3"/>
    <w:rsid w:val="00E1779E"/>
    <w:rsid w:val="00E21E6A"/>
    <w:rsid w:val="00E230BA"/>
    <w:rsid w:val="00E2470E"/>
    <w:rsid w:val="00E35716"/>
    <w:rsid w:val="00E37ECC"/>
    <w:rsid w:val="00E4418F"/>
    <w:rsid w:val="00E46741"/>
    <w:rsid w:val="00E47058"/>
    <w:rsid w:val="00E47743"/>
    <w:rsid w:val="00E505A2"/>
    <w:rsid w:val="00E56E24"/>
    <w:rsid w:val="00E61A24"/>
    <w:rsid w:val="00E6266F"/>
    <w:rsid w:val="00E628D6"/>
    <w:rsid w:val="00E62E0F"/>
    <w:rsid w:val="00E64F92"/>
    <w:rsid w:val="00E65C8A"/>
    <w:rsid w:val="00E66CFC"/>
    <w:rsid w:val="00E67F29"/>
    <w:rsid w:val="00E70070"/>
    <w:rsid w:val="00E73750"/>
    <w:rsid w:val="00E73935"/>
    <w:rsid w:val="00E73E7E"/>
    <w:rsid w:val="00E769B5"/>
    <w:rsid w:val="00E77920"/>
    <w:rsid w:val="00E83B46"/>
    <w:rsid w:val="00E846A0"/>
    <w:rsid w:val="00E90A9F"/>
    <w:rsid w:val="00E91177"/>
    <w:rsid w:val="00E94130"/>
    <w:rsid w:val="00E96592"/>
    <w:rsid w:val="00E974B1"/>
    <w:rsid w:val="00EA0241"/>
    <w:rsid w:val="00EA7E3A"/>
    <w:rsid w:val="00EB0CDC"/>
    <w:rsid w:val="00EB167A"/>
    <w:rsid w:val="00EB78BC"/>
    <w:rsid w:val="00EB7A2F"/>
    <w:rsid w:val="00EC0159"/>
    <w:rsid w:val="00EC3373"/>
    <w:rsid w:val="00EC3B0D"/>
    <w:rsid w:val="00EC4A1F"/>
    <w:rsid w:val="00EC73B6"/>
    <w:rsid w:val="00ED0435"/>
    <w:rsid w:val="00ED0851"/>
    <w:rsid w:val="00ED0B12"/>
    <w:rsid w:val="00ED0FA4"/>
    <w:rsid w:val="00ED1952"/>
    <w:rsid w:val="00ED1C7D"/>
    <w:rsid w:val="00ED426E"/>
    <w:rsid w:val="00ED7480"/>
    <w:rsid w:val="00EE1CBB"/>
    <w:rsid w:val="00EE1DA6"/>
    <w:rsid w:val="00EE2DCE"/>
    <w:rsid w:val="00EE4C62"/>
    <w:rsid w:val="00EE5FE6"/>
    <w:rsid w:val="00EF0EDE"/>
    <w:rsid w:val="00EF2484"/>
    <w:rsid w:val="00EF6CED"/>
    <w:rsid w:val="00F01F70"/>
    <w:rsid w:val="00F070C3"/>
    <w:rsid w:val="00F1225F"/>
    <w:rsid w:val="00F13384"/>
    <w:rsid w:val="00F1622E"/>
    <w:rsid w:val="00F1688E"/>
    <w:rsid w:val="00F16E43"/>
    <w:rsid w:val="00F178C5"/>
    <w:rsid w:val="00F22851"/>
    <w:rsid w:val="00F321E2"/>
    <w:rsid w:val="00F35669"/>
    <w:rsid w:val="00F36A86"/>
    <w:rsid w:val="00F41904"/>
    <w:rsid w:val="00F42A40"/>
    <w:rsid w:val="00F54273"/>
    <w:rsid w:val="00F548E2"/>
    <w:rsid w:val="00F5757D"/>
    <w:rsid w:val="00F62845"/>
    <w:rsid w:val="00F71FC1"/>
    <w:rsid w:val="00F72446"/>
    <w:rsid w:val="00F744DD"/>
    <w:rsid w:val="00F757EF"/>
    <w:rsid w:val="00F758BC"/>
    <w:rsid w:val="00F7656C"/>
    <w:rsid w:val="00F77BD3"/>
    <w:rsid w:val="00F805DF"/>
    <w:rsid w:val="00F8085D"/>
    <w:rsid w:val="00F83C6D"/>
    <w:rsid w:val="00F87E03"/>
    <w:rsid w:val="00F9080D"/>
    <w:rsid w:val="00F927EF"/>
    <w:rsid w:val="00F93AD5"/>
    <w:rsid w:val="00F952E0"/>
    <w:rsid w:val="00FA02A2"/>
    <w:rsid w:val="00FA2AD1"/>
    <w:rsid w:val="00FA41F2"/>
    <w:rsid w:val="00FA4741"/>
    <w:rsid w:val="00FA7060"/>
    <w:rsid w:val="00FB08CF"/>
    <w:rsid w:val="00FB1B24"/>
    <w:rsid w:val="00FB6684"/>
    <w:rsid w:val="00FB6820"/>
    <w:rsid w:val="00FB7CC8"/>
    <w:rsid w:val="00FC11C9"/>
    <w:rsid w:val="00FC19FD"/>
    <w:rsid w:val="00FC1AFC"/>
    <w:rsid w:val="00FC26BE"/>
    <w:rsid w:val="00FC2FB7"/>
    <w:rsid w:val="00FC3C55"/>
    <w:rsid w:val="00FC49D5"/>
    <w:rsid w:val="00FC4F24"/>
    <w:rsid w:val="00FD0AC6"/>
    <w:rsid w:val="00FD36CC"/>
    <w:rsid w:val="00FD710F"/>
    <w:rsid w:val="00FD7C21"/>
    <w:rsid w:val="00FE2E76"/>
    <w:rsid w:val="00FE31F7"/>
    <w:rsid w:val="00FE6B3D"/>
    <w:rsid w:val="00FE7272"/>
    <w:rsid w:val="00FF1161"/>
    <w:rsid w:val="00FF3686"/>
    <w:rsid w:val="00FF6901"/>
    <w:rsid w:val="00FF6CC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AEA8136"/>
  <w15:docId w15:val="{257E980A-F1BC-421E-A6B7-D85F8CFF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7FD"/>
    <w:pPr>
      <w:spacing w:after="200" w:line="276" w:lineRule="auto"/>
    </w:pPr>
    <w:rPr>
      <w:sz w:val="22"/>
      <w:szCs w:val="22"/>
    </w:rPr>
  </w:style>
  <w:style w:type="paragraph" w:styleId="Heading1">
    <w:name w:val="heading 1"/>
    <w:basedOn w:val="Normal"/>
    <w:next w:val="Normal"/>
    <w:link w:val="Heading1Char"/>
    <w:uiPriority w:val="9"/>
    <w:qFormat/>
    <w:rsid w:val="00DB0A8D"/>
    <w:pPr>
      <w:keepNext/>
      <w:spacing w:before="240" w:after="120" w:line="200" w:lineRule="atLeast"/>
      <w:outlineLvl w:val="0"/>
    </w:pPr>
    <w:rPr>
      <w:rFonts w:ascii="Arial" w:eastAsia="Times New Roman" w:hAnsi="Arial"/>
      <w:b/>
      <w:bCs/>
      <w:color w:val="000090"/>
      <w:kern w:val="32"/>
      <w:sz w:val="40"/>
      <w:szCs w:val="32"/>
      <w:lang w:eastAsia="en-US"/>
    </w:rPr>
  </w:style>
  <w:style w:type="paragraph" w:styleId="Heading2">
    <w:name w:val="heading 2"/>
    <w:basedOn w:val="Normal"/>
    <w:next w:val="Normal"/>
    <w:link w:val="Heading2Char"/>
    <w:qFormat/>
    <w:rsid w:val="00DB0A8D"/>
    <w:pPr>
      <w:keepNext/>
      <w:spacing w:before="240" w:after="240" w:line="200" w:lineRule="atLeast"/>
      <w:outlineLvl w:val="1"/>
    </w:pPr>
    <w:rPr>
      <w:rFonts w:ascii="Arial" w:eastAsia="Times New Roman" w:hAnsi="Arial"/>
      <w:b/>
      <w:bCs/>
      <w:iCs/>
      <w:sz w:val="28"/>
      <w:szCs w:val="28"/>
      <w:lang w:eastAsia="en-US"/>
    </w:rPr>
  </w:style>
  <w:style w:type="paragraph" w:styleId="Heading3">
    <w:name w:val="heading 3"/>
    <w:basedOn w:val="Normal"/>
    <w:next w:val="Normal"/>
    <w:link w:val="Heading3Char"/>
    <w:uiPriority w:val="9"/>
    <w:qFormat/>
    <w:rsid w:val="00DB0A8D"/>
    <w:pPr>
      <w:keepNext/>
      <w:keepLines/>
      <w:spacing w:before="40" w:after="40" w:line="200" w:lineRule="atLeast"/>
      <w:outlineLvl w:val="2"/>
    </w:pPr>
    <w:rPr>
      <w:rFonts w:ascii="Arial" w:eastAsia="Times New Roman" w:hAnsi="Arial"/>
      <w:b/>
      <w:bCs/>
      <w:sz w:val="18"/>
      <w:szCs w:val="20"/>
      <w:lang w:val="en-GB" w:eastAsia="en-US"/>
    </w:rPr>
  </w:style>
  <w:style w:type="paragraph" w:styleId="Heading5">
    <w:name w:val="heading 5"/>
    <w:basedOn w:val="Normal"/>
    <w:next w:val="Normal"/>
    <w:link w:val="Heading5Char"/>
    <w:uiPriority w:val="9"/>
    <w:semiHidden/>
    <w:unhideWhenUsed/>
    <w:qFormat/>
    <w:rsid w:val="001775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234"/>
    <w:rPr>
      <w:rFonts w:ascii="Arial" w:hAnsi="Arial"/>
      <w:szCs w:val="22"/>
    </w:rPr>
  </w:style>
  <w:style w:type="character" w:customStyle="1" w:styleId="Heading1Char">
    <w:name w:val="Heading 1 Char"/>
    <w:link w:val="Heading1"/>
    <w:uiPriority w:val="9"/>
    <w:rsid w:val="00DB0A8D"/>
    <w:rPr>
      <w:rFonts w:ascii="Arial" w:eastAsia="Times New Roman" w:hAnsi="Arial"/>
      <w:b/>
      <w:bCs/>
      <w:color w:val="000090"/>
      <w:kern w:val="32"/>
      <w:sz w:val="40"/>
      <w:szCs w:val="32"/>
      <w:lang w:eastAsia="en-US"/>
    </w:rPr>
  </w:style>
  <w:style w:type="character" w:customStyle="1" w:styleId="Heading2Char">
    <w:name w:val="Heading 2 Char"/>
    <w:link w:val="Heading2"/>
    <w:rsid w:val="00DB0A8D"/>
    <w:rPr>
      <w:rFonts w:ascii="Arial" w:eastAsia="Times New Roman" w:hAnsi="Arial"/>
      <w:b/>
      <w:bCs/>
      <w:iCs/>
      <w:sz w:val="28"/>
      <w:szCs w:val="28"/>
      <w:lang w:eastAsia="en-US"/>
    </w:rPr>
  </w:style>
  <w:style w:type="character" w:customStyle="1" w:styleId="Heading3Char">
    <w:name w:val="Heading 3 Char"/>
    <w:link w:val="Heading3"/>
    <w:uiPriority w:val="9"/>
    <w:rsid w:val="00DB0A8D"/>
    <w:rPr>
      <w:rFonts w:ascii="Arial" w:eastAsia="Times New Roman" w:hAnsi="Arial"/>
      <w:b/>
      <w:bCs/>
      <w:sz w:val="18"/>
      <w:lang w:val="en-GB" w:eastAsia="en-US"/>
    </w:rPr>
  </w:style>
  <w:style w:type="paragraph" w:styleId="Header">
    <w:name w:val="header"/>
    <w:basedOn w:val="Normal"/>
    <w:link w:val="HeaderChar"/>
    <w:unhideWhenUsed/>
    <w:rsid w:val="00DB0A8D"/>
    <w:pPr>
      <w:tabs>
        <w:tab w:val="center" w:pos="4320"/>
        <w:tab w:val="right" w:pos="8640"/>
      </w:tabs>
      <w:spacing w:after="0" w:line="180" w:lineRule="atLeast"/>
    </w:pPr>
    <w:rPr>
      <w:rFonts w:ascii="Arial" w:eastAsia="Cambria" w:hAnsi="Arial"/>
      <w:sz w:val="16"/>
      <w:szCs w:val="20"/>
      <w:lang w:eastAsia="en-US"/>
    </w:rPr>
  </w:style>
  <w:style w:type="character" w:customStyle="1" w:styleId="HeaderChar">
    <w:name w:val="Header Char"/>
    <w:link w:val="Header"/>
    <w:rsid w:val="00DB0A8D"/>
    <w:rPr>
      <w:rFonts w:ascii="Arial" w:eastAsia="Cambria" w:hAnsi="Arial"/>
      <w:sz w:val="16"/>
      <w:lang w:eastAsia="en-US"/>
    </w:rPr>
  </w:style>
  <w:style w:type="character" w:styleId="PageNumber">
    <w:name w:val="page number"/>
    <w:rsid w:val="00DB0A8D"/>
    <w:rPr>
      <w:rFonts w:ascii="Arial" w:hAnsi="Arial"/>
      <w:sz w:val="16"/>
    </w:rPr>
  </w:style>
  <w:style w:type="paragraph" w:customStyle="1" w:styleId="Bodytext">
    <w:name w:val="Bodytext"/>
    <w:basedOn w:val="Normal"/>
    <w:link w:val="BodytextChar"/>
    <w:uiPriority w:val="99"/>
    <w:qFormat/>
    <w:rsid w:val="00DB0A8D"/>
    <w:pPr>
      <w:widowControl w:val="0"/>
      <w:autoSpaceDE w:val="0"/>
      <w:autoSpaceDN w:val="0"/>
      <w:adjustRightInd w:val="0"/>
      <w:spacing w:after="60" w:line="200" w:lineRule="atLeast"/>
      <w:textAlignment w:val="center"/>
    </w:pPr>
    <w:rPr>
      <w:rFonts w:ascii="Arial" w:eastAsia="Cambria" w:hAnsi="Arial" w:cs="ArialMT"/>
      <w:sz w:val="18"/>
      <w:szCs w:val="20"/>
      <w:lang w:eastAsia="en-US"/>
    </w:rPr>
  </w:style>
  <w:style w:type="paragraph" w:customStyle="1" w:styleId="Bodytextbullet">
    <w:name w:val="Bodytext bullet"/>
    <w:basedOn w:val="Bodytext"/>
    <w:link w:val="BodytextbulletChar"/>
    <w:qFormat/>
    <w:rsid w:val="00DB0A8D"/>
    <w:pPr>
      <w:numPr>
        <w:numId w:val="1"/>
      </w:numPr>
      <w:spacing w:after="20"/>
      <w:ind w:left="227" w:hanging="227"/>
    </w:pPr>
    <w:rPr>
      <w:lang w:val="en-GB"/>
    </w:rPr>
  </w:style>
  <w:style w:type="paragraph" w:customStyle="1" w:styleId="Source">
    <w:name w:val="Source"/>
    <w:basedOn w:val="Bodytext"/>
    <w:qFormat/>
    <w:rsid w:val="00DB0A8D"/>
    <w:pPr>
      <w:spacing w:before="360"/>
    </w:pPr>
    <w:rPr>
      <w:rFonts w:cs="Arial-BoldMT"/>
      <w:bCs/>
      <w:sz w:val="16"/>
    </w:rPr>
  </w:style>
  <w:style w:type="paragraph" w:styleId="Footer">
    <w:name w:val="footer"/>
    <w:basedOn w:val="Normal"/>
    <w:link w:val="FooterChar"/>
    <w:uiPriority w:val="99"/>
    <w:unhideWhenUsed/>
    <w:rsid w:val="00DB0A8D"/>
    <w:pPr>
      <w:tabs>
        <w:tab w:val="center" w:pos="4320"/>
        <w:tab w:val="right" w:pos="8640"/>
      </w:tabs>
      <w:spacing w:after="0" w:line="180" w:lineRule="atLeast"/>
    </w:pPr>
    <w:rPr>
      <w:rFonts w:ascii="Arial" w:eastAsia="Cambria" w:hAnsi="Arial"/>
      <w:sz w:val="16"/>
      <w:szCs w:val="20"/>
      <w:lang w:eastAsia="en-US"/>
    </w:rPr>
  </w:style>
  <w:style w:type="character" w:customStyle="1" w:styleId="FooterChar">
    <w:name w:val="Footer Char"/>
    <w:link w:val="Footer"/>
    <w:uiPriority w:val="99"/>
    <w:rsid w:val="00DB0A8D"/>
    <w:rPr>
      <w:rFonts w:ascii="Arial" w:eastAsia="Cambria" w:hAnsi="Arial"/>
      <w:sz w:val="16"/>
      <w:lang w:eastAsia="en-US"/>
    </w:rPr>
  </w:style>
  <w:style w:type="paragraph" w:customStyle="1" w:styleId="Heading4">
    <w:name w:val="Heading4"/>
    <w:basedOn w:val="Bodytext"/>
    <w:qFormat/>
    <w:rsid w:val="00DB0A8D"/>
    <w:pPr>
      <w:spacing w:before="60"/>
    </w:pPr>
    <w:rPr>
      <w:rFonts w:ascii="Arial-BoldItalicMT" w:hAnsi="Arial-BoldItalicMT" w:cs="Arial-BoldItalicMT"/>
      <w:b/>
      <w:i/>
      <w:iCs/>
      <w:sz w:val="22"/>
      <w:lang w:val="en-GB"/>
    </w:rPr>
  </w:style>
  <w:style w:type="character" w:styleId="Hyperlink">
    <w:name w:val="Hyperlink"/>
    <w:rsid w:val="00DB0A8D"/>
    <w:rPr>
      <w:rFonts w:ascii="Arial" w:hAnsi="Arial"/>
      <w:color w:val="0000FF"/>
      <w:sz w:val="18"/>
      <w:u w:val="single"/>
    </w:rPr>
  </w:style>
  <w:style w:type="character" w:styleId="FollowedHyperlink">
    <w:name w:val="FollowedHyperlink"/>
    <w:rsid w:val="00DB0A8D"/>
    <w:rPr>
      <w:rFonts w:ascii="Arial" w:hAnsi="Arial"/>
      <w:color w:val="800080"/>
      <w:sz w:val="18"/>
      <w:u w:val="single"/>
    </w:rPr>
  </w:style>
  <w:style w:type="paragraph" w:styleId="Revision">
    <w:name w:val="Revision"/>
    <w:hidden/>
    <w:uiPriority w:val="99"/>
    <w:rsid w:val="00DB0A8D"/>
    <w:rPr>
      <w:rFonts w:ascii="Times New Roman" w:hAnsi="Times New Roman"/>
      <w:sz w:val="24"/>
      <w:szCs w:val="24"/>
    </w:rPr>
  </w:style>
  <w:style w:type="paragraph" w:customStyle="1" w:styleId="Heading50">
    <w:name w:val="Heading5"/>
    <w:basedOn w:val="Heading4"/>
    <w:qFormat/>
    <w:rsid w:val="00DB0A8D"/>
    <w:rPr>
      <w:b w:val="0"/>
      <w:sz w:val="20"/>
    </w:rPr>
  </w:style>
  <w:style w:type="table" w:styleId="TableGrid">
    <w:name w:val="Table Grid"/>
    <w:basedOn w:val="TableNormal"/>
    <w:uiPriority w:val="59"/>
    <w:rsid w:val="00DB0A8D"/>
    <w:pPr>
      <w:spacing w:line="200" w:lineRule="atLeast"/>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Char">
    <w:name w:val="Table text Char Char"/>
    <w:link w:val="Tabletext"/>
    <w:uiPriority w:val="99"/>
    <w:rsid w:val="00DB0A8D"/>
    <w:rPr>
      <w:rFonts w:ascii="Arial" w:hAnsi="Arial"/>
      <w:lang w:eastAsia="en-US"/>
    </w:rPr>
  </w:style>
  <w:style w:type="paragraph" w:customStyle="1" w:styleId="Tabletext">
    <w:name w:val="Table text"/>
    <w:link w:val="TabletextCharChar"/>
    <w:uiPriority w:val="9"/>
    <w:qFormat/>
    <w:rsid w:val="00DB0A8D"/>
    <w:pPr>
      <w:spacing w:before="40" w:after="40" w:line="220" w:lineRule="atLeast"/>
    </w:pPr>
    <w:rPr>
      <w:rFonts w:ascii="Arial" w:hAnsi="Arial"/>
      <w:lang w:eastAsia="en-US"/>
    </w:rPr>
  </w:style>
  <w:style w:type="paragraph" w:customStyle="1" w:styleId="Bodytext1pt">
    <w:name w:val="Bodytext 1pt"/>
    <w:basedOn w:val="Bodytext"/>
    <w:qFormat/>
    <w:rsid w:val="00DB0A8D"/>
    <w:pPr>
      <w:spacing w:after="20"/>
    </w:pPr>
  </w:style>
  <w:style w:type="paragraph" w:customStyle="1" w:styleId="Tablesubhead">
    <w:name w:val="Table subhead"/>
    <w:basedOn w:val="Tabletext"/>
    <w:link w:val="TablesubheadChar"/>
    <w:rsid w:val="00DB0A8D"/>
    <w:rPr>
      <w:b/>
    </w:rPr>
  </w:style>
  <w:style w:type="character" w:customStyle="1" w:styleId="TablesubheadChar">
    <w:name w:val="Table subhead Char"/>
    <w:link w:val="Tablesubhead"/>
    <w:rsid w:val="00DB0A8D"/>
    <w:rPr>
      <w:rFonts w:ascii="Arial" w:hAnsi="Arial"/>
      <w:b/>
    </w:rPr>
  </w:style>
  <w:style w:type="paragraph" w:styleId="FootnoteText">
    <w:name w:val="footnote text"/>
    <w:basedOn w:val="Normal"/>
    <w:link w:val="FootnoteTextChar"/>
    <w:rsid w:val="00DB0A8D"/>
    <w:pPr>
      <w:spacing w:after="0" w:line="200" w:lineRule="atLeast"/>
    </w:pPr>
    <w:rPr>
      <w:rFonts w:ascii="Arial" w:eastAsia="Cambria" w:hAnsi="Arial"/>
      <w:sz w:val="24"/>
      <w:szCs w:val="24"/>
      <w:lang w:eastAsia="en-US"/>
    </w:rPr>
  </w:style>
  <w:style w:type="character" w:customStyle="1" w:styleId="FootnoteTextChar">
    <w:name w:val="Footnote Text Char"/>
    <w:link w:val="FootnoteText"/>
    <w:rsid w:val="00DB0A8D"/>
    <w:rPr>
      <w:rFonts w:ascii="Arial" w:eastAsia="Cambria" w:hAnsi="Arial"/>
      <w:sz w:val="24"/>
      <w:szCs w:val="24"/>
      <w:lang w:eastAsia="en-US"/>
    </w:rPr>
  </w:style>
  <w:style w:type="character" w:styleId="FootnoteReference">
    <w:name w:val="footnote reference"/>
    <w:rsid w:val="00DB0A8D"/>
    <w:rPr>
      <w:vertAlign w:val="superscript"/>
    </w:rPr>
  </w:style>
  <w:style w:type="paragraph" w:styleId="BalloonText">
    <w:name w:val="Balloon Text"/>
    <w:basedOn w:val="Normal"/>
    <w:link w:val="BalloonTextChar"/>
    <w:semiHidden/>
    <w:rsid w:val="00DB0A8D"/>
    <w:pPr>
      <w:spacing w:after="0" w:line="200" w:lineRule="atLeast"/>
    </w:pPr>
    <w:rPr>
      <w:rFonts w:ascii="Tahoma" w:eastAsia="Cambria" w:hAnsi="Tahoma" w:cs="Tahoma"/>
      <w:sz w:val="16"/>
      <w:szCs w:val="16"/>
      <w:lang w:eastAsia="en-US"/>
    </w:rPr>
  </w:style>
  <w:style w:type="character" w:customStyle="1" w:styleId="BalloonTextChar">
    <w:name w:val="Balloon Text Char"/>
    <w:link w:val="BalloonText"/>
    <w:semiHidden/>
    <w:rsid w:val="00DB0A8D"/>
    <w:rPr>
      <w:rFonts w:ascii="Tahoma" w:eastAsia="Cambria" w:hAnsi="Tahoma" w:cs="Tahoma"/>
      <w:sz w:val="16"/>
      <w:szCs w:val="16"/>
      <w:lang w:eastAsia="en-US"/>
    </w:rPr>
  </w:style>
  <w:style w:type="character" w:styleId="CommentReference">
    <w:name w:val="annotation reference"/>
    <w:semiHidden/>
    <w:rsid w:val="00DB0A8D"/>
    <w:rPr>
      <w:sz w:val="16"/>
      <w:szCs w:val="16"/>
    </w:rPr>
  </w:style>
  <w:style w:type="paragraph" w:styleId="CommentText">
    <w:name w:val="annotation text"/>
    <w:basedOn w:val="Normal"/>
    <w:link w:val="CommentTextChar"/>
    <w:semiHidden/>
    <w:rsid w:val="00DB0A8D"/>
    <w:pPr>
      <w:spacing w:after="0" w:line="200" w:lineRule="atLeast"/>
    </w:pPr>
    <w:rPr>
      <w:rFonts w:ascii="Arial" w:eastAsia="Cambria" w:hAnsi="Arial"/>
      <w:sz w:val="20"/>
      <w:szCs w:val="20"/>
      <w:lang w:eastAsia="en-US"/>
    </w:rPr>
  </w:style>
  <w:style w:type="character" w:customStyle="1" w:styleId="CommentTextChar">
    <w:name w:val="Comment Text Char"/>
    <w:link w:val="CommentText"/>
    <w:semiHidden/>
    <w:rsid w:val="00DB0A8D"/>
    <w:rPr>
      <w:rFonts w:ascii="Arial" w:eastAsia="Cambria" w:hAnsi="Arial"/>
      <w:lang w:eastAsia="en-US"/>
    </w:rPr>
  </w:style>
  <w:style w:type="paragraph" w:styleId="CommentSubject">
    <w:name w:val="annotation subject"/>
    <w:basedOn w:val="CommentText"/>
    <w:next w:val="CommentText"/>
    <w:link w:val="CommentSubjectChar"/>
    <w:semiHidden/>
    <w:rsid w:val="00DB0A8D"/>
    <w:rPr>
      <w:b/>
      <w:bCs/>
    </w:rPr>
  </w:style>
  <w:style w:type="character" w:customStyle="1" w:styleId="CommentSubjectChar">
    <w:name w:val="Comment Subject Char"/>
    <w:link w:val="CommentSubject"/>
    <w:semiHidden/>
    <w:rsid w:val="00DB0A8D"/>
    <w:rPr>
      <w:rFonts w:ascii="Arial" w:eastAsia="Cambria" w:hAnsi="Arial"/>
      <w:b/>
      <w:bCs/>
      <w:lang w:eastAsia="en-US"/>
    </w:rPr>
  </w:style>
  <w:style w:type="character" w:customStyle="1" w:styleId="BodytextChar">
    <w:name w:val="Bodytext Char"/>
    <w:link w:val="Bodytext"/>
    <w:uiPriority w:val="99"/>
    <w:rsid w:val="00DB0A8D"/>
    <w:rPr>
      <w:rFonts w:ascii="Arial" w:eastAsia="Cambria" w:hAnsi="Arial" w:cs="ArialMT"/>
      <w:sz w:val="18"/>
      <w:lang w:eastAsia="en-US"/>
    </w:rPr>
  </w:style>
  <w:style w:type="paragraph" w:customStyle="1" w:styleId="BodyText1">
    <w:name w:val="Body Text1"/>
    <w:basedOn w:val="Normal"/>
    <w:uiPriority w:val="99"/>
    <w:qFormat/>
    <w:rsid w:val="00DB0A8D"/>
    <w:pPr>
      <w:spacing w:after="120" w:line="280" w:lineRule="atLeast"/>
    </w:pPr>
    <w:rPr>
      <w:rFonts w:ascii="Arial" w:eastAsia="Times New Roman" w:hAnsi="Arial"/>
      <w:sz w:val="20"/>
      <w:lang w:eastAsia="en-AU"/>
    </w:rPr>
  </w:style>
  <w:style w:type="paragraph" w:customStyle="1" w:styleId="tabletext0">
    <w:name w:val="table text"/>
    <w:basedOn w:val="Normal"/>
    <w:qFormat/>
    <w:rsid w:val="00AE73C9"/>
    <w:pPr>
      <w:spacing w:before="80" w:after="80" w:line="240" w:lineRule="auto"/>
    </w:pPr>
    <w:rPr>
      <w:rFonts w:ascii="Arial" w:eastAsia="Calibri" w:hAnsi="Arial"/>
      <w:sz w:val="18"/>
      <w:lang w:val="en-US" w:eastAsia="en-US" w:bidi="en-US"/>
    </w:rPr>
  </w:style>
  <w:style w:type="paragraph" w:customStyle="1" w:styleId="TableColumnBlackHeading">
    <w:name w:val="Table Column Black Heading"/>
    <w:basedOn w:val="Normal"/>
    <w:qFormat/>
    <w:rsid w:val="00AE73C9"/>
    <w:pPr>
      <w:spacing w:before="80" w:after="80" w:line="240" w:lineRule="auto"/>
    </w:pPr>
    <w:rPr>
      <w:rFonts w:ascii="Arial" w:eastAsia="Calibri" w:hAnsi="Arial"/>
      <w:b/>
      <w:sz w:val="18"/>
      <w:lang w:val="en-US" w:eastAsia="en-US" w:bidi="en-US"/>
    </w:rPr>
  </w:style>
  <w:style w:type="paragraph" w:customStyle="1" w:styleId="Tablebullet0">
    <w:name w:val="Table bullet"/>
    <w:basedOn w:val="Bodytext"/>
    <w:qFormat/>
    <w:rsid w:val="00AE73C9"/>
    <w:pPr>
      <w:widowControl/>
      <w:numPr>
        <w:numId w:val="2"/>
      </w:numPr>
      <w:autoSpaceDE/>
      <w:autoSpaceDN/>
      <w:adjustRightInd/>
      <w:spacing w:before="40" w:after="40" w:line="240" w:lineRule="auto"/>
      <w:ind w:left="284" w:hanging="284"/>
      <w:textAlignment w:val="auto"/>
    </w:pPr>
    <w:rPr>
      <w:rFonts w:eastAsia="Calibri" w:cs="Times New Roman"/>
      <w:szCs w:val="22"/>
      <w:lang w:val="en-US" w:bidi="en-US"/>
    </w:rPr>
  </w:style>
  <w:style w:type="paragraph" w:customStyle="1" w:styleId="Bulletslevel1">
    <w:name w:val="Bullets level 1"/>
    <w:basedOn w:val="Normal"/>
    <w:link w:val="Bulletslevel1CharChar"/>
    <w:rsid w:val="004275FB"/>
    <w:pPr>
      <w:widowControl w:val="0"/>
      <w:numPr>
        <w:numId w:val="3"/>
      </w:numPr>
      <w:tabs>
        <w:tab w:val="left" w:pos="227"/>
      </w:tabs>
      <w:autoSpaceDE w:val="0"/>
      <w:autoSpaceDN w:val="0"/>
      <w:adjustRightInd w:val="0"/>
      <w:spacing w:after="0" w:line="240" w:lineRule="auto"/>
      <w:ind w:left="227" w:hanging="227"/>
    </w:pPr>
    <w:rPr>
      <w:rFonts w:ascii="Arial" w:eastAsia="Times New Roman" w:hAnsi="Arial" w:cs="Arial"/>
      <w:color w:val="000000"/>
      <w:sz w:val="18"/>
      <w:szCs w:val="17"/>
      <w:lang w:eastAsia="en-AU"/>
    </w:rPr>
  </w:style>
  <w:style w:type="character" w:customStyle="1" w:styleId="Bulletslevel1CharChar">
    <w:name w:val="Bullets level 1 Char Char"/>
    <w:link w:val="Bulletslevel1"/>
    <w:rsid w:val="004275FB"/>
    <w:rPr>
      <w:rFonts w:ascii="Arial" w:eastAsia="Times New Roman" w:hAnsi="Arial" w:cs="Arial"/>
      <w:color w:val="000000"/>
      <w:sz w:val="18"/>
      <w:szCs w:val="17"/>
      <w:lang w:eastAsia="en-AU"/>
    </w:rPr>
  </w:style>
  <w:style w:type="paragraph" w:customStyle="1" w:styleId="organisergrey">
    <w:name w:val="organiser grey"/>
    <w:basedOn w:val="Heading3"/>
    <w:link w:val="organisergreyCharChar"/>
    <w:rsid w:val="004275FB"/>
    <w:pPr>
      <w:keepNext w:val="0"/>
      <w:keepLines w:val="0"/>
      <w:widowControl w:val="0"/>
      <w:tabs>
        <w:tab w:val="left" w:pos="113"/>
      </w:tabs>
      <w:autoSpaceDE w:val="0"/>
      <w:autoSpaceDN w:val="0"/>
      <w:adjustRightInd w:val="0"/>
      <w:spacing w:before="0" w:after="0" w:line="240" w:lineRule="auto"/>
      <w:textAlignment w:val="center"/>
    </w:pPr>
    <w:rPr>
      <w:rFonts w:ascii="Arial Bold" w:hAnsi="Arial Bold" w:cs="Arial"/>
      <w:i/>
      <w:color w:val="008080"/>
      <w:sz w:val="22"/>
      <w:szCs w:val="22"/>
      <w:lang w:eastAsia="en-AU"/>
    </w:rPr>
  </w:style>
  <w:style w:type="character" w:customStyle="1" w:styleId="organisergreyCharChar">
    <w:name w:val="organiser grey Char Char"/>
    <w:link w:val="organisergrey"/>
    <w:rsid w:val="004275FB"/>
    <w:rPr>
      <w:rFonts w:ascii="Arial Bold" w:eastAsia="Times New Roman" w:hAnsi="Arial Bold" w:cs="Arial"/>
      <w:b/>
      <w:bCs/>
      <w:i/>
      <w:color w:val="008080"/>
      <w:sz w:val="22"/>
      <w:szCs w:val="22"/>
      <w:lang w:val="en-GB" w:eastAsia="en-AU"/>
    </w:rPr>
  </w:style>
  <w:style w:type="paragraph" w:customStyle="1" w:styleId="childrenbuild">
    <w:name w:val="children build..."/>
    <w:basedOn w:val="Normal"/>
    <w:link w:val="childrenbuildChar"/>
    <w:autoRedefine/>
    <w:rsid w:val="004275FB"/>
    <w:pPr>
      <w:widowControl w:val="0"/>
      <w:tabs>
        <w:tab w:val="left" w:pos="113"/>
      </w:tabs>
      <w:autoSpaceDE w:val="0"/>
      <w:autoSpaceDN w:val="0"/>
      <w:adjustRightInd w:val="0"/>
      <w:spacing w:before="40" w:after="40" w:line="240" w:lineRule="auto"/>
      <w:textAlignment w:val="center"/>
    </w:pPr>
    <w:rPr>
      <w:rFonts w:ascii="Arial Bold" w:eastAsia="Times New Roman" w:hAnsi="Arial Bold" w:cs="Arial"/>
      <w:bCs/>
      <w:color w:val="50939A"/>
      <w:spacing w:val="-2"/>
      <w:sz w:val="20"/>
      <w:szCs w:val="20"/>
      <w:lang w:eastAsia="en-AU"/>
    </w:rPr>
  </w:style>
  <w:style w:type="character" w:customStyle="1" w:styleId="childrenbuildChar">
    <w:name w:val="children build... Char"/>
    <w:link w:val="childrenbuild"/>
    <w:rsid w:val="004275FB"/>
    <w:rPr>
      <w:rFonts w:ascii="Arial Bold" w:eastAsia="Times New Roman" w:hAnsi="Arial Bold" w:cs="Arial"/>
      <w:bCs/>
      <w:color w:val="50939A"/>
      <w:spacing w:val="-2"/>
      <w:lang w:eastAsia="en-AU"/>
    </w:rPr>
  </w:style>
  <w:style w:type="paragraph" w:customStyle="1" w:styleId="bulletlevel1">
    <w:name w:val="bullet level 1"/>
    <w:rsid w:val="00CB169C"/>
    <w:pPr>
      <w:tabs>
        <w:tab w:val="left" w:pos="113"/>
      </w:tabs>
      <w:autoSpaceDE w:val="0"/>
      <w:autoSpaceDN w:val="0"/>
      <w:adjustRightInd w:val="0"/>
      <w:spacing w:before="40" w:after="40"/>
      <w:ind w:left="113" w:hanging="113"/>
      <w:textAlignment w:val="center"/>
    </w:pPr>
    <w:rPr>
      <w:rFonts w:ascii="Arial" w:eastAsia="Times New Roman" w:hAnsi="Arial" w:cs="MS Gothic"/>
      <w:color w:val="000000"/>
      <w:sz w:val="17"/>
      <w:szCs w:val="24"/>
      <w:lang w:eastAsia="en-AU"/>
    </w:rPr>
  </w:style>
  <w:style w:type="paragraph" w:customStyle="1" w:styleId="1CharCharChar1CharCharCharChar">
    <w:name w:val="1 Char Char Char1 Char Char Char Char"/>
    <w:basedOn w:val="Normal"/>
    <w:rsid w:val="009256DA"/>
    <w:pPr>
      <w:spacing w:after="160" w:line="240" w:lineRule="exact"/>
    </w:pPr>
    <w:rPr>
      <w:rFonts w:ascii="Verdana" w:eastAsia="Times New Roman" w:hAnsi="Verdana"/>
      <w:sz w:val="20"/>
      <w:szCs w:val="20"/>
      <w:lang w:val="en-US" w:eastAsia="en-US"/>
    </w:rPr>
  </w:style>
  <w:style w:type="paragraph" w:styleId="NormalWeb">
    <w:name w:val="Normal (Web)"/>
    <w:basedOn w:val="Normal"/>
    <w:uiPriority w:val="99"/>
    <w:rsid w:val="00CB51B7"/>
    <w:pPr>
      <w:spacing w:before="100" w:beforeAutospacing="1" w:after="100" w:afterAutospacing="1" w:line="240" w:lineRule="auto"/>
    </w:pPr>
    <w:rPr>
      <w:rFonts w:ascii="Times New Roman" w:hAnsi="Times New Roman"/>
      <w:sz w:val="24"/>
      <w:szCs w:val="24"/>
    </w:rPr>
  </w:style>
  <w:style w:type="paragraph" w:customStyle="1" w:styleId="msoorganizationname">
    <w:name w:val="msoorganizationname"/>
    <w:rsid w:val="006D32FE"/>
    <w:rPr>
      <w:rFonts w:ascii="Verdana" w:hAnsi="Verdana"/>
      <w:b/>
      <w:bCs/>
      <w:color w:val="0000FF"/>
      <w:kern w:val="28"/>
    </w:rPr>
  </w:style>
  <w:style w:type="character" w:styleId="Strong">
    <w:name w:val="Strong"/>
    <w:uiPriority w:val="2"/>
    <w:qFormat/>
    <w:rsid w:val="0008103B"/>
    <w:rPr>
      <w:b/>
      <w:bCs/>
    </w:rPr>
  </w:style>
  <w:style w:type="numbering" w:customStyle="1" w:styleId="NoList1">
    <w:name w:val="No List1"/>
    <w:next w:val="NoList"/>
    <w:semiHidden/>
    <w:unhideWhenUsed/>
    <w:rsid w:val="00693633"/>
  </w:style>
  <w:style w:type="paragraph" w:customStyle="1" w:styleId="CharCharCharChar">
    <w:name w:val="Char Char Char Char"/>
    <w:basedOn w:val="Normal"/>
    <w:rsid w:val="00693633"/>
    <w:pPr>
      <w:spacing w:before="120" w:after="160" w:line="240" w:lineRule="exact"/>
    </w:pPr>
    <w:rPr>
      <w:rFonts w:ascii="Verdana" w:eastAsia="Times New Roman" w:hAnsi="Verdana"/>
      <w:sz w:val="20"/>
      <w:szCs w:val="20"/>
      <w:lang w:val="en-US" w:eastAsia="en-US"/>
    </w:rPr>
  </w:style>
  <w:style w:type="table" w:customStyle="1" w:styleId="TableGrid1">
    <w:name w:val="Table Grid1"/>
    <w:basedOn w:val="TableNormal"/>
    <w:next w:val="TableGrid"/>
    <w:rsid w:val="00693633"/>
    <w:pPr>
      <w:spacing w:line="200" w:lineRule="atLeast"/>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693633"/>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GB" w:eastAsia="en-US"/>
    </w:rPr>
  </w:style>
  <w:style w:type="paragraph" w:customStyle="1" w:styleId="1Eng">
    <w:name w:val="1Eng"/>
    <w:basedOn w:val="Normal"/>
    <w:rsid w:val="002D5B6A"/>
    <w:pPr>
      <w:numPr>
        <w:numId w:val="4"/>
      </w:numPr>
      <w:autoSpaceDE w:val="0"/>
      <w:autoSpaceDN w:val="0"/>
      <w:adjustRightInd w:val="0"/>
      <w:spacing w:after="120" w:line="240" w:lineRule="auto"/>
    </w:pPr>
    <w:rPr>
      <w:rFonts w:ascii="Arial" w:eastAsia="Times New Roman" w:hAnsi="Arial" w:cs="Arial"/>
      <w:sz w:val="20"/>
      <w:szCs w:val="20"/>
      <w:lang w:eastAsia="en-US"/>
    </w:rPr>
  </w:style>
  <w:style w:type="paragraph" w:styleId="ListParagraph">
    <w:name w:val="List Paragraph"/>
    <w:aliases w:val="Content descriptions"/>
    <w:basedOn w:val="Normal"/>
    <w:link w:val="ListParagraphChar"/>
    <w:uiPriority w:val="34"/>
    <w:qFormat/>
    <w:rsid w:val="009546C1"/>
    <w:pPr>
      <w:ind w:left="720"/>
    </w:pPr>
  </w:style>
  <w:style w:type="paragraph" w:customStyle="1" w:styleId="Tablebullets">
    <w:name w:val="Table bullets"/>
    <w:basedOn w:val="Tabletext"/>
    <w:link w:val="TablebulletsChar"/>
    <w:rsid w:val="005E2B95"/>
    <w:pPr>
      <w:numPr>
        <w:numId w:val="5"/>
      </w:numPr>
      <w:ind w:left="284" w:hanging="284"/>
    </w:pPr>
    <w:rPr>
      <w:rFonts w:eastAsia="Times New Roman"/>
    </w:rPr>
  </w:style>
  <w:style w:type="character" w:customStyle="1" w:styleId="TablebulletsChar">
    <w:name w:val="Table bullets Char"/>
    <w:link w:val="Tablebullets"/>
    <w:rsid w:val="005E2B95"/>
    <w:rPr>
      <w:rFonts w:ascii="Arial" w:eastAsia="Times New Roman" w:hAnsi="Arial"/>
      <w:lang w:eastAsia="en-US"/>
    </w:rPr>
  </w:style>
  <w:style w:type="character" w:customStyle="1" w:styleId="BodytextbulletChar">
    <w:name w:val="Bodytext bullet Char"/>
    <w:link w:val="Bodytextbullet"/>
    <w:locked/>
    <w:rsid w:val="00F87E03"/>
    <w:rPr>
      <w:rFonts w:ascii="Arial" w:eastAsia="Cambria" w:hAnsi="Arial" w:cs="ArialMT"/>
      <w:sz w:val="18"/>
      <w:lang w:val="en-GB" w:eastAsia="en-US"/>
    </w:rPr>
  </w:style>
  <w:style w:type="paragraph" w:customStyle="1" w:styleId="TableText1">
    <w:name w:val="Table Text"/>
    <w:basedOn w:val="Normal"/>
    <w:link w:val="TableTextChar"/>
    <w:uiPriority w:val="3"/>
    <w:qFormat/>
    <w:rsid w:val="0030785A"/>
    <w:pPr>
      <w:spacing w:before="40" w:after="40" w:line="264" w:lineRule="auto"/>
    </w:pPr>
    <w:rPr>
      <w:rFonts w:ascii="Arial" w:eastAsia="Times New Roman" w:hAnsi="Arial"/>
      <w:sz w:val="19"/>
      <w:szCs w:val="21"/>
      <w:lang w:eastAsia="en-AU"/>
    </w:rPr>
  </w:style>
  <w:style w:type="character" w:customStyle="1" w:styleId="TableTextChar">
    <w:name w:val="Table Text Char"/>
    <w:link w:val="TableText1"/>
    <w:uiPriority w:val="3"/>
    <w:rsid w:val="0030785A"/>
    <w:rPr>
      <w:rFonts w:ascii="Arial" w:eastAsia="Times New Roman" w:hAnsi="Arial"/>
      <w:sz w:val="19"/>
      <w:szCs w:val="21"/>
      <w:lang w:eastAsia="en-AU"/>
    </w:rPr>
  </w:style>
  <w:style w:type="paragraph" w:customStyle="1" w:styleId="AASUBHEAD">
    <w:name w:val="AA SUB HEAD"/>
    <w:basedOn w:val="Tabletext"/>
    <w:qFormat/>
    <w:rsid w:val="007E603A"/>
    <w:pPr>
      <w:spacing w:before="60" w:after="60" w:line="240" w:lineRule="auto"/>
    </w:pPr>
    <w:rPr>
      <w:rFonts w:cs="Arial"/>
      <w:b/>
      <w:bCs/>
      <w:sz w:val="16"/>
      <w:szCs w:val="16"/>
      <w:lang w:eastAsia="en-AU"/>
    </w:rPr>
  </w:style>
  <w:style w:type="paragraph" w:customStyle="1" w:styleId="AABULLET">
    <w:name w:val="AA BULLET"/>
    <w:basedOn w:val="Tabletext"/>
    <w:qFormat/>
    <w:rsid w:val="007E603A"/>
    <w:pPr>
      <w:numPr>
        <w:numId w:val="6"/>
      </w:numPr>
      <w:spacing w:before="0" w:after="0" w:line="240" w:lineRule="auto"/>
    </w:pPr>
    <w:rPr>
      <w:rFonts w:cs="Arial"/>
      <w:sz w:val="16"/>
      <w:szCs w:val="16"/>
      <w:lang w:eastAsia="en-AU"/>
    </w:rPr>
  </w:style>
  <w:style w:type="paragraph" w:customStyle="1" w:styleId="TableHeadingBold85pt">
    <w:name w:val="Table Heading (Bold 8.5pt)"/>
    <w:basedOn w:val="Normal"/>
    <w:qFormat/>
    <w:rsid w:val="00B90C6E"/>
    <w:pPr>
      <w:spacing w:before="80" w:after="80" w:line="240" w:lineRule="auto"/>
    </w:pPr>
    <w:rPr>
      <w:rFonts w:ascii="Arial" w:eastAsia="Cambria" w:hAnsi="Arial"/>
      <w:b/>
      <w:bCs/>
      <w:sz w:val="17"/>
      <w:szCs w:val="18"/>
      <w:lang w:eastAsia="en-US"/>
    </w:rPr>
  </w:style>
  <w:style w:type="paragraph" w:customStyle="1" w:styleId="Tabletext85pt">
    <w:name w:val="Table text 8.5pt"/>
    <w:basedOn w:val="Normal"/>
    <w:qFormat/>
    <w:rsid w:val="00B90C6E"/>
    <w:pPr>
      <w:spacing w:before="80" w:after="80" w:line="240" w:lineRule="auto"/>
    </w:pPr>
    <w:rPr>
      <w:rFonts w:ascii="Arial" w:eastAsia="Times New Roman" w:hAnsi="Arial"/>
      <w:sz w:val="17"/>
      <w:lang w:val="en-US" w:eastAsia="en-US" w:bidi="en-US"/>
    </w:rPr>
  </w:style>
  <w:style w:type="paragraph" w:customStyle="1" w:styleId="TableHeadingBold9pt">
    <w:name w:val="Table Heading (Bold 9pt)"/>
    <w:basedOn w:val="Normal"/>
    <w:qFormat/>
    <w:rsid w:val="00B76436"/>
    <w:pPr>
      <w:widowControl w:val="0"/>
      <w:autoSpaceDE w:val="0"/>
      <w:autoSpaceDN w:val="0"/>
      <w:adjustRightInd w:val="0"/>
      <w:spacing w:before="80" w:after="80" w:line="240" w:lineRule="auto"/>
      <w:textAlignment w:val="center"/>
    </w:pPr>
    <w:rPr>
      <w:rFonts w:ascii="Arial" w:hAnsi="Arial"/>
      <w:b/>
      <w:bCs/>
      <w:color w:val="000000" w:themeColor="text1"/>
      <w:sz w:val="18"/>
      <w:szCs w:val="20"/>
      <w:lang w:eastAsia="en-US"/>
    </w:rPr>
  </w:style>
  <w:style w:type="character" w:customStyle="1" w:styleId="ListParagraphChar">
    <w:name w:val="List Paragraph Char"/>
    <w:aliases w:val="Content descriptions Char"/>
    <w:link w:val="ListParagraph"/>
    <w:uiPriority w:val="34"/>
    <w:locked/>
    <w:rsid w:val="005E4CB8"/>
    <w:rPr>
      <w:sz w:val="22"/>
      <w:szCs w:val="22"/>
    </w:rPr>
  </w:style>
  <w:style w:type="paragraph" w:customStyle="1" w:styleId="BodytextbulletItalic">
    <w:name w:val="Bodytext bullet_Italic"/>
    <w:basedOn w:val="Bodytextbullet"/>
    <w:qFormat/>
    <w:rsid w:val="005E4CB8"/>
    <w:pPr>
      <w:widowControl/>
      <w:autoSpaceDE/>
      <w:autoSpaceDN/>
      <w:adjustRightInd/>
      <w:spacing w:before="80" w:after="80" w:line="240" w:lineRule="auto"/>
      <w:ind w:left="480" w:hanging="425"/>
      <w:textAlignment w:val="auto"/>
    </w:pPr>
    <w:rPr>
      <w:rFonts w:cs="Arial"/>
      <w:i/>
      <w:szCs w:val="18"/>
      <w:lang w:val="en-AU"/>
    </w:rPr>
  </w:style>
  <w:style w:type="paragraph" w:customStyle="1" w:styleId="Bodytextbullet2">
    <w:name w:val="Bodytext bullet2"/>
    <w:basedOn w:val="Bodytextbullet"/>
    <w:qFormat/>
    <w:rsid w:val="005E4CB8"/>
    <w:pPr>
      <w:widowControl/>
      <w:numPr>
        <w:numId w:val="0"/>
      </w:numPr>
      <w:autoSpaceDE/>
      <w:autoSpaceDN/>
      <w:adjustRightInd/>
      <w:spacing w:before="60" w:after="60" w:line="240" w:lineRule="auto"/>
      <w:ind w:left="822" w:hanging="360"/>
      <w:textAlignment w:val="auto"/>
    </w:pPr>
    <w:rPr>
      <w:rFonts w:cs="Arial"/>
      <w:szCs w:val="18"/>
      <w:lang w:val="en-AU" w:eastAsia="zh-CN"/>
    </w:rPr>
  </w:style>
  <w:style w:type="paragraph" w:customStyle="1" w:styleId="Tablebullet85pt">
    <w:name w:val="Table bullet 8.5pt"/>
    <w:basedOn w:val="Normal"/>
    <w:qFormat/>
    <w:rsid w:val="009F39E5"/>
    <w:pPr>
      <w:numPr>
        <w:numId w:val="17"/>
      </w:numPr>
      <w:spacing w:before="40" w:after="40" w:line="240" w:lineRule="auto"/>
      <w:ind w:left="354"/>
    </w:pPr>
    <w:rPr>
      <w:rFonts w:ascii="Arial" w:eastAsia="Cambria" w:hAnsi="Arial"/>
      <w:sz w:val="17"/>
      <w:szCs w:val="17"/>
      <w:lang w:eastAsia="en-US"/>
    </w:rPr>
  </w:style>
  <w:style w:type="character" w:customStyle="1" w:styleId="Heading5Char">
    <w:name w:val="Heading 5 Char"/>
    <w:basedOn w:val="DefaultParagraphFont"/>
    <w:link w:val="Heading5"/>
    <w:uiPriority w:val="9"/>
    <w:semiHidden/>
    <w:rsid w:val="001775F8"/>
    <w:rPr>
      <w:rFonts w:asciiTheme="majorHAnsi" w:eastAsiaTheme="majorEastAsia" w:hAnsiTheme="majorHAnsi" w:cstheme="majorBidi"/>
      <w:color w:val="365F91" w:themeColor="accent1" w:themeShade="BF"/>
      <w:sz w:val="22"/>
      <w:szCs w:val="22"/>
    </w:rPr>
  </w:style>
  <w:style w:type="character" w:customStyle="1" w:styleId="Bullet1Char">
    <w:name w:val="Bullet1 Char"/>
    <w:basedOn w:val="DefaultParagraphFont"/>
    <w:link w:val="Bullet1"/>
    <w:locked/>
    <w:rsid w:val="00A15F1B"/>
    <w:rPr>
      <w:rFonts w:ascii="Arial" w:hAnsi="Arial" w:cs="Arial"/>
    </w:rPr>
  </w:style>
  <w:style w:type="paragraph" w:customStyle="1" w:styleId="Bullet1">
    <w:name w:val="Bullet1"/>
    <w:basedOn w:val="Normal"/>
    <w:link w:val="Bullet1Char"/>
    <w:qFormat/>
    <w:rsid w:val="00A15F1B"/>
    <w:pPr>
      <w:numPr>
        <w:numId w:val="20"/>
      </w:numPr>
      <w:spacing w:after="60" w:line="240" w:lineRule="auto"/>
      <w:ind w:left="747" w:right="-23" w:hanging="333"/>
    </w:pPr>
    <w:rPr>
      <w:rFonts w:ascii="Arial" w:hAnsi="Arial" w:cs="Arial"/>
      <w:sz w:val="20"/>
      <w:szCs w:val="20"/>
    </w:rPr>
  </w:style>
  <w:style w:type="paragraph" w:customStyle="1" w:styleId="TableText2">
    <w:name w:val="Table Text2"/>
    <w:basedOn w:val="Normal"/>
    <w:link w:val="TableText2Char"/>
    <w:qFormat/>
    <w:rsid w:val="00AA42DC"/>
    <w:pPr>
      <w:spacing w:before="60" w:after="0" w:line="240" w:lineRule="auto"/>
      <w:ind w:right="-23"/>
    </w:pPr>
    <w:rPr>
      <w:rFonts w:ascii="Arial" w:eastAsia="Arial" w:hAnsi="Arial" w:cs="Arial"/>
      <w:sz w:val="18"/>
      <w:szCs w:val="18"/>
    </w:rPr>
  </w:style>
  <w:style w:type="character" w:customStyle="1" w:styleId="TableText2Char">
    <w:name w:val="Table Text2 Char"/>
    <w:link w:val="TableText2"/>
    <w:rsid w:val="00AA42DC"/>
    <w:rPr>
      <w:rFonts w:ascii="Arial" w:eastAsia="Arial" w:hAnsi="Arial" w:cs="Arial"/>
      <w:sz w:val="18"/>
      <w:szCs w:val="18"/>
    </w:rPr>
  </w:style>
  <w:style w:type="paragraph" w:customStyle="1" w:styleId="TableHeading">
    <w:name w:val="Table Heading"/>
    <w:basedOn w:val="Normal"/>
    <w:link w:val="TableHeadingChar"/>
    <w:qFormat/>
    <w:rsid w:val="000B46D5"/>
    <w:pPr>
      <w:widowControl w:val="0"/>
      <w:autoSpaceDE w:val="0"/>
      <w:autoSpaceDN w:val="0"/>
      <w:adjustRightInd w:val="0"/>
      <w:spacing w:before="60" w:after="60" w:line="240" w:lineRule="auto"/>
      <w:ind w:right="-23"/>
    </w:pPr>
    <w:rPr>
      <w:rFonts w:ascii="Arial" w:hAnsi="Arial" w:cs="Arial"/>
      <w:b/>
      <w:bCs/>
      <w:sz w:val="20"/>
      <w:szCs w:val="24"/>
    </w:rPr>
  </w:style>
  <w:style w:type="character" w:customStyle="1" w:styleId="TableHeadingChar">
    <w:name w:val="Table Heading Char"/>
    <w:link w:val="TableHeading"/>
    <w:rsid w:val="000B46D5"/>
    <w:rPr>
      <w:rFonts w:ascii="Arial" w:hAnsi="Arial" w:cs="Arial"/>
      <w:b/>
      <w:bCs/>
      <w:szCs w:val="24"/>
    </w:rPr>
  </w:style>
  <w:style w:type="paragraph" w:customStyle="1" w:styleId="Tabletext10">
    <w:name w:val="Table text1"/>
    <w:basedOn w:val="Normal"/>
    <w:link w:val="Tabletext1Char"/>
    <w:qFormat/>
    <w:rsid w:val="00663889"/>
    <w:pPr>
      <w:spacing w:before="120" w:after="120" w:line="240" w:lineRule="auto"/>
      <w:ind w:right="-23"/>
    </w:pPr>
    <w:rPr>
      <w:rFonts w:ascii="Arial" w:eastAsia="Arial" w:hAnsi="Arial" w:cs="Arial"/>
      <w:sz w:val="20"/>
      <w:szCs w:val="20"/>
    </w:rPr>
  </w:style>
  <w:style w:type="character" w:customStyle="1" w:styleId="Tabletext1Char">
    <w:name w:val="Table text1 Char"/>
    <w:link w:val="Tabletext10"/>
    <w:rsid w:val="00663889"/>
    <w:rPr>
      <w:rFonts w:ascii="Arial" w:eastAsia="Arial" w:hAnsi="Arial" w:cs="Arial"/>
    </w:rPr>
  </w:style>
  <w:style w:type="paragraph" w:customStyle="1" w:styleId="SubjectHeading">
    <w:name w:val="Subject Heading"/>
    <w:basedOn w:val="Normal"/>
    <w:link w:val="SubjectHeadingChar"/>
    <w:qFormat/>
    <w:rsid w:val="00663889"/>
    <w:pPr>
      <w:widowControl w:val="0"/>
      <w:autoSpaceDE w:val="0"/>
      <w:autoSpaceDN w:val="0"/>
      <w:adjustRightInd w:val="0"/>
      <w:spacing w:before="120" w:after="120" w:line="240" w:lineRule="auto"/>
      <w:ind w:right="-23"/>
    </w:pPr>
    <w:rPr>
      <w:rFonts w:ascii="Arial" w:hAnsi="Arial" w:cs="Arial"/>
      <w:b/>
      <w:bCs/>
      <w:color w:val="000000"/>
      <w:sz w:val="24"/>
      <w:szCs w:val="24"/>
    </w:rPr>
  </w:style>
  <w:style w:type="character" w:customStyle="1" w:styleId="SubjectHeadingChar">
    <w:name w:val="Subject Heading Char"/>
    <w:link w:val="SubjectHeading"/>
    <w:rsid w:val="00663889"/>
    <w:rPr>
      <w:rFonts w:ascii="Arial" w:hAnsi="Arial" w:cs="Arial"/>
      <w:b/>
      <w:bCs/>
      <w:color w:val="000000"/>
      <w:sz w:val="24"/>
      <w:szCs w:val="24"/>
    </w:rPr>
  </w:style>
  <w:style w:type="paragraph" w:customStyle="1" w:styleId="Pa0">
    <w:name w:val="Pa0"/>
    <w:basedOn w:val="Normal"/>
    <w:next w:val="Normal"/>
    <w:uiPriority w:val="99"/>
    <w:rsid w:val="003B4C8A"/>
    <w:pPr>
      <w:autoSpaceDE w:val="0"/>
      <w:autoSpaceDN w:val="0"/>
      <w:adjustRightInd w:val="0"/>
      <w:spacing w:after="0" w:line="241" w:lineRule="atLeast"/>
    </w:pPr>
    <w:rPr>
      <w:rFonts w:ascii="HelveticaNeueLT Std" w:eastAsiaTheme="minorEastAsia" w:hAnsi="HelveticaNeueLT Std" w:cstheme="minorBidi"/>
      <w:sz w:val="24"/>
      <w:szCs w:val="24"/>
      <w:lang w:eastAsia="zh-TW"/>
    </w:rPr>
  </w:style>
  <w:style w:type="character" w:customStyle="1" w:styleId="A4">
    <w:name w:val="A4"/>
    <w:uiPriority w:val="99"/>
    <w:rsid w:val="003B4C8A"/>
    <w:rPr>
      <w:rFonts w:cs="HelveticaNeueLT Std"/>
      <w:color w:val="000000"/>
      <w:sz w:val="18"/>
      <w:szCs w:val="18"/>
    </w:rPr>
  </w:style>
  <w:style w:type="numbering" w:customStyle="1" w:styleId="ListTableBullet">
    <w:name w:val="List_Table Bullet"/>
    <w:uiPriority w:val="99"/>
    <w:rsid w:val="00651F40"/>
    <w:pPr>
      <w:numPr>
        <w:numId w:val="27"/>
      </w:numPr>
    </w:pPr>
  </w:style>
  <w:style w:type="paragraph" w:customStyle="1" w:styleId="TableBullet2">
    <w:name w:val="Table Bullet 2"/>
    <w:basedOn w:val="TableBullet"/>
    <w:uiPriority w:val="4"/>
    <w:qFormat/>
    <w:rsid w:val="00651F40"/>
    <w:pPr>
      <w:widowControl w:val="0"/>
      <w:numPr>
        <w:ilvl w:val="1"/>
      </w:numPr>
    </w:pPr>
    <w:rPr>
      <w:szCs w:val="18"/>
    </w:rPr>
  </w:style>
  <w:style w:type="paragraph" w:customStyle="1" w:styleId="TableBullet">
    <w:name w:val="Table Bullet"/>
    <w:basedOn w:val="Normal"/>
    <w:uiPriority w:val="4"/>
    <w:qFormat/>
    <w:rsid w:val="00651F40"/>
    <w:pPr>
      <w:numPr>
        <w:numId w:val="27"/>
      </w:numPr>
      <w:spacing w:before="20" w:after="10" w:line="252" w:lineRule="auto"/>
    </w:pPr>
    <w:rPr>
      <w:rFonts w:ascii="Arial" w:eastAsia="Times New Roman" w:hAnsi="Arial"/>
      <w:color w:val="000000" w:themeColor="text1"/>
      <w:sz w:val="19"/>
      <w:szCs w:val="21"/>
      <w:lang w:eastAsia="en-US"/>
    </w:rPr>
  </w:style>
  <w:style w:type="paragraph" w:customStyle="1" w:styleId="TableBullet3">
    <w:name w:val="Table Bullet 3"/>
    <w:basedOn w:val="TableBullet2"/>
    <w:uiPriority w:val="4"/>
    <w:qFormat/>
    <w:rsid w:val="00651F40"/>
    <w:pPr>
      <w:numPr>
        <w:ilvl w:val="2"/>
      </w:numPr>
    </w:pPr>
  </w:style>
  <w:style w:type="paragraph" w:customStyle="1" w:styleId="Default">
    <w:name w:val="Default"/>
    <w:rsid w:val="00B103B4"/>
    <w:pPr>
      <w:autoSpaceDE w:val="0"/>
      <w:autoSpaceDN w:val="0"/>
      <w:adjustRightInd w:val="0"/>
    </w:pPr>
    <w:rPr>
      <w:rFonts w:cs="Calibri"/>
      <w:color w:val="000000"/>
      <w:sz w:val="24"/>
      <w:szCs w:val="24"/>
    </w:rPr>
  </w:style>
  <w:style w:type="paragraph" w:customStyle="1" w:styleId="Bullet2">
    <w:name w:val="Bullet2"/>
    <w:basedOn w:val="Bullet1"/>
    <w:link w:val="Bullet2Char"/>
    <w:qFormat/>
    <w:rsid w:val="00A5053C"/>
    <w:pPr>
      <w:numPr>
        <w:numId w:val="0"/>
      </w:numPr>
      <w:tabs>
        <w:tab w:val="left" w:pos="736"/>
      </w:tabs>
      <w:spacing w:after="0"/>
      <w:ind w:left="747" w:hanging="333"/>
    </w:pPr>
    <w:rPr>
      <w:rFonts w:eastAsia="Arial"/>
      <w:sz w:val="18"/>
      <w:szCs w:val="18"/>
    </w:rPr>
  </w:style>
  <w:style w:type="character" w:customStyle="1" w:styleId="Bullet2Char">
    <w:name w:val="Bullet2 Char"/>
    <w:link w:val="Bullet2"/>
    <w:rsid w:val="00A5053C"/>
    <w:rPr>
      <w:rFonts w:ascii="Arial" w:eastAsia="Arial" w:hAnsi="Arial" w:cs="Arial"/>
      <w:sz w:val="18"/>
      <w:szCs w:val="18"/>
    </w:rPr>
  </w:style>
  <w:style w:type="character" w:styleId="SubtleEmphasis">
    <w:name w:val="Subtle Emphasis"/>
    <w:aliases w:val="ACARA - Table Text"/>
    <w:basedOn w:val="DefaultParagraphFont"/>
    <w:uiPriority w:val="19"/>
    <w:qFormat/>
    <w:rsid w:val="00EA7E3A"/>
    <w:rPr>
      <w:rFonts w:ascii="Arial" w:hAnsi="Arial"/>
      <w:i w:val="0"/>
      <w:iCs/>
      <w:color w:val="auto"/>
      <w:sz w:val="20"/>
    </w:rPr>
  </w:style>
  <w:style w:type="paragraph" w:customStyle="1" w:styleId="ACARA-Levelandstandards">
    <w:name w:val="ACARA - Level and standards"/>
    <w:basedOn w:val="Normal"/>
    <w:qFormat/>
    <w:rsid w:val="00EA7E3A"/>
    <w:pPr>
      <w:keepNext/>
      <w:keepLines/>
      <w:spacing w:before="120" w:after="120" w:line="240" w:lineRule="auto"/>
      <w:ind w:left="23" w:right="23"/>
      <w:outlineLvl w:val="0"/>
    </w:pPr>
    <w:rPr>
      <w:rFonts w:ascii="Arial" w:eastAsia="Arial" w:hAnsi="Arial" w:cs="Arial"/>
      <w:iCs/>
      <w:sz w:val="20"/>
      <w:lang w:eastAsia="en-US"/>
    </w:rPr>
  </w:style>
  <w:style w:type="paragraph" w:styleId="DocumentMap">
    <w:name w:val="Document Map"/>
    <w:basedOn w:val="Normal"/>
    <w:link w:val="DocumentMapChar"/>
    <w:uiPriority w:val="99"/>
    <w:semiHidden/>
    <w:unhideWhenUsed/>
    <w:rsid w:val="008D4EE1"/>
    <w:pPr>
      <w:spacing w:after="0" w:line="240" w:lineRule="auto"/>
    </w:pPr>
    <w:rPr>
      <w:rFonts w:ascii="Segoe UI" w:eastAsia="Arial" w:hAnsi="Segoe UI" w:cs="Segoe UI"/>
      <w:i/>
      <w:color w:val="005D93"/>
      <w:sz w:val="16"/>
      <w:szCs w:val="16"/>
      <w:lang w:eastAsia="en-US"/>
    </w:rPr>
  </w:style>
  <w:style w:type="character" w:customStyle="1" w:styleId="DocumentMapChar">
    <w:name w:val="Document Map Char"/>
    <w:basedOn w:val="DefaultParagraphFont"/>
    <w:link w:val="DocumentMap"/>
    <w:uiPriority w:val="99"/>
    <w:semiHidden/>
    <w:rsid w:val="008D4EE1"/>
    <w:rPr>
      <w:rFonts w:ascii="Segoe UI" w:eastAsia="Arial" w:hAnsi="Segoe UI" w:cs="Segoe UI"/>
      <w:i/>
      <w:color w:val="005D93"/>
      <w:sz w:val="16"/>
      <w:szCs w:val="16"/>
      <w:lang w:eastAsia="en-US"/>
    </w:rPr>
  </w:style>
  <w:style w:type="paragraph" w:styleId="BodyText0">
    <w:name w:val="Body Text"/>
    <w:aliases w:val="ACARA - Body Copy"/>
    <w:basedOn w:val="Normal"/>
    <w:link w:val="BodyTextChar0"/>
    <w:uiPriority w:val="1"/>
    <w:qFormat/>
    <w:rsid w:val="00223E3E"/>
    <w:pPr>
      <w:spacing w:after="0"/>
    </w:pPr>
    <w:rPr>
      <w:rFonts w:ascii="Arial" w:eastAsia="Arial" w:hAnsi="Arial" w:cs="Arial"/>
      <w:color w:val="8064A2" w:themeColor="accent4"/>
      <w:szCs w:val="20"/>
      <w:lang w:eastAsia="en-US"/>
    </w:rPr>
  </w:style>
  <w:style w:type="character" w:customStyle="1" w:styleId="BodyTextChar0">
    <w:name w:val="Body Text Char"/>
    <w:aliases w:val="ACARA - Body Copy Char"/>
    <w:basedOn w:val="DefaultParagraphFont"/>
    <w:link w:val="BodyText0"/>
    <w:uiPriority w:val="1"/>
    <w:rsid w:val="00223E3E"/>
    <w:rPr>
      <w:rFonts w:ascii="Arial" w:eastAsia="Arial" w:hAnsi="Arial" w:cs="Arial"/>
      <w:color w:val="8064A2" w:themeColor="accent4"/>
      <w:sz w:val="22"/>
      <w:lang w:eastAsia="en-US"/>
    </w:rPr>
  </w:style>
  <w:style w:type="paragraph" w:customStyle="1" w:styleId="Tableheaderslvl1-singleblack">
    <w:name w:val="Table headers lvl 1 - single black"/>
    <w:basedOn w:val="Normal"/>
    <w:qFormat/>
    <w:rsid w:val="00BC4545"/>
    <w:pPr>
      <w:spacing w:after="0" w:line="240" w:lineRule="auto"/>
      <w:jc w:val="center"/>
    </w:pPr>
    <w:rPr>
      <w:rFonts w:ascii="Arial" w:eastAsiaTheme="minorHAnsi" w:hAnsi="Arial" w:cstheme="minorBidi"/>
      <w:b/>
      <w:color w:val="000000" w:themeColor="text1"/>
      <w:sz w:val="20"/>
      <w:szCs w:val="16"/>
      <w:lang w:eastAsia="en-US"/>
    </w:rPr>
  </w:style>
  <w:style w:type="paragraph" w:customStyle="1" w:styleId="Tabletext9">
    <w:name w:val="Table text 9"/>
    <w:qFormat/>
    <w:rsid w:val="005D48F8"/>
    <w:rPr>
      <w:rFonts w:ascii="Arial" w:eastAsiaTheme="minorHAnsi" w:hAnsi="Arial" w:cstheme="minorBidi"/>
      <w:sz w:val="18"/>
      <w:szCs w:val="16"/>
      <w:lang w:eastAsia="en-US"/>
    </w:rPr>
  </w:style>
  <w:style w:type="paragraph" w:customStyle="1" w:styleId="Tablebullet6ptafter">
    <w:name w:val="Table bullet 6pt after"/>
    <w:basedOn w:val="Tablebullet3ptAfter"/>
    <w:qFormat/>
    <w:rsid w:val="005D48F8"/>
    <w:pPr>
      <w:spacing w:after="120"/>
      <w:ind w:left="360" w:hanging="360"/>
    </w:pPr>
  </w:style>
  <w:style w:type="paragraph" w:customStyle="1" w:styleId="Tablebullet3ptAfter">
    <w:name w:val="Table bullet 3pt After"/>
    <w:basedOn w:val="Normal"/>
    <w:qFormat/>
    <w:rsid w:val="005D48F8"/>
    <w:pPr>
      <w:numPr>
        <w:numId w:val="37"/>
      </w:numPr>
      <w:spacing w:after="60" w:line="240" w:lineRule="auto"/>
      <w:ind w:left="227" w:hanging="227"/>
    </w:pPr>
    <w:rPr>
      <w:rFonts w:ascii="Arial" w:eastAsiaTheme="minorEastAsia" w:hAnsi="Arial" w:cs="Arial"/>
      <w:sz w:val="18"/>
      <w:szCs w:val="20"/>
    </w:rPr>
  </w:style>
  <w:style w:type="character" w:customStyle="1" w:styleId="ACARASUN-Header">
    <w:name w:val="_ACARASUN-Header"/>
    <w:basedOn w:val="DefaultParagraphFont"/>
    <w:uiPriority w:val="1"/>
    <w:rsid w:val="00053229"/>
    <w:rPr>
      <w:rFonts w:ascii="Arial" w:hAnsi="Arial"/>
      <w:position w:val="8"/>
      <w:sz w:val="14"/>
      <w:szCs w:val="16"/>
      <w:vertAlign w:val="superscript"/>
    </w:rPr>
  </w:style>
  <w:style w:type="paragraph" w:customStyle="1" w:styleId="Body6-6space">
    <w:name w:val="Body 6-6 space"/>
    <w:basedOn w:val="Normal"/>
    <w:rsid w:val="00053229"/>
    <w:pPr>
      <w:spacing w:before="120" w:after="120" w:line="260" w:lineRule="atLeast"/>
    </w:pPr>
    <w:rPr>
      <w:rFonts w:ascii="Arial" w:hAnsi="Arial"/>
      <w:sz w:val="21"/>
      <w:szCs w:val="21"/>
    </w:rPr>
  </w:style>
  <w:style w:type="paragraph" w:customStyle="1" w:styleId="BodyOpeningParagraph12-6pt">
    <w:name w:val="Body Opening Paragraph 12-6 pt"/>
    <w:basedOn w:val="Body6-6space"/>
    <w:next w:val="Body6-6space"/>
    <w:rsid w:val="00AE48F0"/>
    <w:pPr>
      <w:spacing w:before="240"/>
    </w:pPr>
  </w:style>
  <w:style w:type="paragraph" w:customStyle="1" w:styleId="ACARA-tablebullet">
    <w:name w:val="ACARA - table bullet"/>
    <w:basedOn w:val="BodyText0"/>
    <w:qFormat/>
    <w:rsid w:val="004B0CEB"/>
    <w:pPr>
      <w:numPr>
        <w:numId w:val="42"/>
      </w:numPr>
      <w:spacing w:before="120" w:after="120" w:line="240" w:lineRule="auto"/>
      <w:ind w:left="312" w:hanging="284"/>
    </w:pPr>
    <w:rPr>
      <w:sz w:val="20"/>
    </w:rPr>
  </w:style>
  <w:style w:type="paragraph" w:customStyle="1" w:styleId="Tabletextpadded">
    <w:name w:val="Table text padded"/>
    <w:basedOn w:val="Tabletext"/>
    <w:uiPriority w:val="9"/>
    <w:qFormat/>
    <w:rsid w:val="004B0CEB"/>
    <w:pPr>
      <w:spacing w:after="120" w:line="252" w:lineRule="auto"/>
    </w:pPr>
    <w:rPr>
      <w:rFonts w:eastAsia="Times New Roman"/>
      <w:sz w:val="19"/>
      <w:szCs w:val="21"/>
      <w:lang w:eastAsia="en-AU"/>
    </w:rPr>
  </w:style>
  <w:style w:type="paragraph" w:customStyle="1" w:styleId="Tabletext9after3">
    <w:name w:val="Table text 9 after 3"/>
    <w:basedOn w:val="Tabletext9"/>
    <w:qFormat/>
    <w:rsid w:val="00DD1410"/>
    <w:pPr>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88698">
      <w:bodyDiv w:val="1"/>
      <w:marLeft w:val="0"/>
      <w:marRight w:val="0"/>
      <w:marTop w:val="0"/>
      <w:marBottom w:val="0"/>
      <w:divBdr>
        <w:top w:val="none" w:sz="0" w:space="0" w:color="auto"/>
        <w:left w:val="none" w:sz="0" w:space="0" w:color="auto"/>
        <w:bottom w:val="none" w:sz="0" w:space="0" w:color="auto"/>
        <w:right w:val="none" w:sz="0" w:space="0" w:color="auto"/>
      </w:divBdr>
    </w:div>
    <w:div w:id="161362180">
      <w:bodyDiv w:val="1"/>
      <w:marLeft w:val="0"/>
      <w:marRight w:val="0"/>
      <w:marTop w:val="0"/>
      <w:marBottom w:val="0"/>
      <w:divBdr>
        <w:top w:val="none" w:sz="0" w:space="0" w:color="auto"/>
        <w:left w:val="none" w:sz="0" w:space="0" w:color="auto"/>
        <w:bottom w:val="none" w:sz="0" w:space="0" w:color="auto"/>
        <w:right w:val="none" w:sz="0" w:space="0" w:color="auto"/>
      </w:divBdr>
    </w:div>
    <w:div w:id="215818637">
      <w:bodyDiv w:val="1"/>
      <w:marLeft w:val="0"/>
      <w:marRight w:val="0"/>
      <w:marTop w:val="0"/>
      <w:marBottom w:val="0"/>
      <w:divBdr>
        <w:top w:val="none" w:sz="0" w:space="0" w:color="auto"/>
        <w:left w:val="none" w:sz="0" w:space="0" w:color="auto"/>
        <w:bottom w:val="none" w:sz="0" w:space="0" w:color="auto"/>
        <w:right w:val="none" w:sz="0" w:space="0" w:color="auto"/>
      </w:divBdr>
    </w:div>
    <w:div w:id="433483710">
      <w:bodyDiv w:val="1"/>
      <w:marLeft w:val="0"/>
      <w:marRight w:val="0"/>
      <w:marTop w:val="0"/>
      <w:marBottom w:val="0"/>
      <w:divBdr>
        <w:top w:val="none" w:sz="0" w:space="0" w:color="auto"/>
        <w:left w:val="none" w:sz="0" w:space="0" w:color="auto"/>
        <w:bottom w:val="none" w:sz="0" w:space="0" w:color="auto"/>
        <w:right w:val="none" w:sz="0" w:space="0" w:color="auto"/>
      </w:divBdr>
    </w:div>
    <w:div w:id="634066470">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9786482">
      <w:bodyDiv w:val="1"/>
      <w:marLeft w:val="0"/>
      <w:marRight w:val="0"/>
      <w:marTop w:val="0"/>
      <w:marBottom w:val="0"/>
      <w:divBdr>
        <w:top w:val="none" w:sz="0" w:space="0" w:color="auto"/>
        <w:left w:val="none" w:sz="0" w:space="0" w:color="auto"/>
        <w:bottom w:val="none" w:sz="0" w:space="0" w:color="auto"/>
        <w:right w:val="none" w:sz="0" w:space="0" w:color="auto"/>
      </w:divBdr>
    </w:div>
    <w:div w:id="809984475">
      <w:bodyDiv w:val="1"/>
      <w:marLeft w:val="0"/>
      <w:marRight w:val="0"/>
      <w:marTop w:val="0"/>
      <w:marBottom w:val="0"/>
      <w:divBdr>
        <w:top w:val="none" w:sz="0" w:space="0" w:color="auto"/>
        <w:left w:val="none" w:sz="0" w:space="0" w:color="auto"/>
        <w:bottom w:val="none" w:sz="0" w:space="0" w:color="auto"/>
        <w:right w:val="none" w:sz="0" w:space="0" w:color="auto"/>
      </w:divBdr>
    </w:div>
    <w:div w:id="833179108">
      <w:bodyDiv w:val="1"/>
      <w:marLeft w:val="0"/>
      <w:marRight w:val="0"/>
      <w:marTop w:val="0"/>
      <w:marBottom w:val="0"/>
      <w:divBdr>
        <w:top w:val="none" w:sz="0" w:space="0" w:color="auto"/>
        <w:left w:val="none" w:sz="0" w:space="0" w:color="auto"/>
        <w:bottom w:val="none" w:sz="0" w:space="0" w:color="auto"/>
        <w:right w:val="none" w:sz="0" w:space="0" w:color="auto"/>
      </w:divBdr>
    </w:div>
    <w:div w:id="1055129764">
      <w:bodyDiv w:val="1"/>
      <w:marLeft w:val="0"/>
      <w:marRight w:val="0"/>
      <w:marTop w:val="0"/>
      <w:marBottom w:val="0"/>
      <w:divBdr>
        <w:top w:val="none" w:sz="0" w:space="0" w:color="auto"/>
        <w:left w:val="none" w:sz="0" w:space="0" w:color="auto"/>
        <w:bottom w:val="none" w:sz="0" w:space="0" w:color="auto"/>
        <w:right w:val="none" w:sz="0" w:space="0" w:color="auto"/>
      </w:divBdr>
    </w:div>
    <w:div w:id="1150832460">
      <w:bodyDiv w:val="1"/>
      <w:marLeft w:val="0"/>
      <w:marRight w:val="0"/>
      <w:marTop w:val="690"/>
      <w:marBottom w:val="0"/>
      <w:divBdr>
        <w:top w:val="none" w:sz="0" w:space="0" w:color="auto"/>
        <w:left w:val="none" w:sz="0" w:space="0" w:color="auto"/>
        <w:bottom w:val="none" w:sz="0" w:space="0" w:color="auto"/>
        <w:right w:val="none" w:sz="0" w:space="0" w:color="auto"/>
      </w:divBdr>
      <w:divsChild>
        <w:div w:id="1759205804">
          <w:marLeft w:val="0"/>
          <w:marRight w:val="0"/>
          <w:marTop w:val="0"/>
          <w:marBottom w:val="0"/>
          <w:divBdr>
            <w:top w:val="none" w:sz="0" w:space="0" w:color="auto"/>
            <w:left w:val="none" w:sz="0" w:space="0" w:color="auto"/>
            <w:bottom w:val="none" w:sz="0" w:space="0" w:color="auto"/>
            <w:right w:val="none" w:sz="0" w:space="0" w:color="auto"/>
          </w:divBdr>
          <w:divsChild>
            <w:div w:id="959922897">
              <w:marLeft w:val="0"/>
              <w:marRight w:val="0"/>
              <w:marTop w:val="0"/>
              <w:marBottom w:val="0"/>
              <w:divBdr>
                <w:top w:val="none" w:sz="0" w:space="0" w:color="auto"/>
                <w:left w:val="none" w:sz="0" w:space="0" w:color="auto"/>
                <w:bottom w:val="none" w:sz="0" w:space="0" w:color="auto"/>
                <w:right w:val="none" w:sz="0" w:space="0" w:color="auto"/>
              </w:divBdr>
              <w:divsChild>
                <w:div w:id="58595101">
                  <w:marLeft w:val="0"/>
                  <w:marRight w:val="0"/>
                  <w:marTop w:val="0"/>
                  <w:marBottom w:val="0"/>
                  <w:divBdr>
                    <w:top w:val="none" w:sz="0" w:space="0" w:color="auto"/>
                    <w:left w:val="none" w:sz="0" w:space="0" w:color="auto"/>
                    <w:bottom w:val="none" w:sz="0" w:space="0" w:color="auto"/>
                    <w:right w:val="none" w:sz="0" w:space="0" w:color="auto"/>
                  </w:divBdr>
                  <w:divsChild>
                    <w:div w:id="1011220934">
                      <w:marLeft w:val="0"/>
                      <w:marRight w:val="0"/>
                      <w:marTop w:val="0"/>
                      <w:marBottom w:val="0"/>
                      <w:divBdr>
                        <w:top w:val="none" w:sz="0" w:space="0" w:color="auto"/>
                        <w:left w:val="none" w:sz="0" w:space="0" w:color="auto"/>
                        <w:bottom w:val="none" w:sz="0" w:space="0" w:color="auto"/>
                        <w:right w:val="none" w:sz="0" w:space="0" w:color="auto"/>
                      </w:divBdr>
                      <w:divsChild>
                        <w:div w:id="1251546158">
                          <w:marLeft w:val="0"/>
                          <w:marRight w:val="0"/>
                          <w:marTop w:val="0"/>
                          <w:marBottom w:val="0"/>
                          <w:divBdr>
                            <w:top w:val="none" w:sz="0" w:space="0" w:color="auto"/>
                            <w:left w:val="none" w:sz="0" w:space="0" w:color="auto"/>
                            <w:bottom w:val="none" w:sz="0" w:space="0" w:color="auto"/>
                            <w:right w:val="none" w:sz="0" w:space="0" w:color="auto"/>
                          </w:divBdr>
                          <w:divsChild>
                            <w:div w:id="1343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693695">
      <w:bodyDiv w:val="1"/>
      <w:marLeft w:val="0"/>
      <w:marRight w:val="0"/>
      <w:marTop w:val="0"/>
      <w:marBottom w:val="0"/>
      <w:divBdr>
        <w:top w:val="none" w:sz="0" w:space="0" w:color="auto"/>
        <w:left w:val="none" w:sz="0" w:space="0" w:color="auto"/>
        <w:bottom w:val="none" w:sz="0" w:space="0" w:color="auto"/>
        <w:right w:val="none" w:sz="0" w:space="0" w:color="auto"/>
      </w:divBdr>
    </w:div>
    <w:div w:id="1528177237">
      <w:bodyDiv w:val="1"/>
      <w:marLeft w:val="0"/>
      <w:marRight w:val="0"/>
      <w:marTop w:val="0"/>
      <w:marBottom w:val="0"/>
      <w:divBdr>
        <w:top w:val="none" w:sz="0" w:space="0" w:color="auto"/>
        <w:left w:val="none" w:sz="0" w:space="0" w:color="auto"/>
        <w:bottom w:val="none" w:sz="0" w:space="0" w:color="auto"/>
        <w:right w:val="none" w:sz="0" w:space="0" w:color="auto"/>
      </w:divBdr>
      <w:divsChild>
        <w:div w:id="151454202">
          <w:marLeft w:val="0"/>
          <w:marRight w:val="0"/>
          <w:marTop w:val="0"/>
          <w:marBottom w:val="0"/>
          <w:divBdr>
            <w:top w:val="none" w:sz="0" w:space="0" w:color="auto"/>
            <w:left w:val="none" w:sz="0" w:space="0" w:color="auto"/>
            <w:bottom w:val="none" w:sz="0" w:space="0" w:color="auto"/>
            <w:right w:val="none" w:sz="0" w:space="0" w:color="auto"/>
          </w:divBdr>
          <w:divsChild>
            <w:div w:id="1500079225">
              <w:marLeft w:val="0"/>
              <w:marRight w:val="0"/>
              <w:marTop w:val="0"/>
              <w:marBottom w:val="0"/>
              <w:divBdr>
                <w:top w:val="none" w:sz="0" w:space="0" w:color="auto"/>
                <w:left w:val="none" w:sz="0" w:space="0" w:color="auto"/>
                <w:bottom w:val="none" w:sz="0" w:space="0" w:color="auto"/>
                <w:right w:val="none" w:sz="0" w:space="0" w:color="auto"/>
              </w:divBdr>
              <w:divsChild>
                <w:div w:id="237790708">
                  <w:marLeft w:val="0"/>
                  <w:marRight w:val="0"/>
                  <w:marTop w:val="0"/>
                  <w:marBottom w:val="0"/>
                  <w:divBdr>
                    <w:top w:val="none" w:sz="0" w:space="0" w:color="auto"/>
                    <w:left w:val="none" w:sz="0" w:space="0" w:color="auto"/>
                    <w:bottom w:val="none" w:sz="0" w:space="0" w:color="auto"/>
                    <w:right w:val="none" w:sz="0" w:space="0" w:color="auto"/>
                  </w:divBdr>
                  <w:divsChild>
                    <w:div w:id="1052775803">
                      <w:marLeft w:val="0"/>
                      <w:marRight w:val="0"/>
                      <w:marTop w:val="0"/>
                      <w:marBottom w:val="864"/>
                      <w:divBdr>
                        <w:top w:val="none" w:sz="0" w:space="0" w:color="auto"/>
                        <w:left w:val="none" w:sz="0" w:space="0" w:color="auto"/>
                        <w:bottom w:val="none" w:sz="0" w:space="0" w:color="auto"/>
                        <w:right w:val="none" w:sz="0" w:space="0" w:color="auto"/>
                      </w:divBdr>
                      <w:divsChild>
                        <w:div w:id="793016797">
                          <w:marLeft w:val="0"/>
                          <w:marRight w:val="0"/>
                          <w:marTop w:val="0"/>
                          <w:marBottom w:val="0"/>
                          <w:divBdr>
                            <w:top w:val="none" w:sz="0" w:space="0" w:color="auto"/>
                            <w:left w:val="none" w:sz="0" w:space="0" w:color="auto"/>
                            <w:bottom w:val="none" w:sz="0" w:space="0" w:color="auto"/>
                            <w:right w:val="none" w:sz="0" w:space="0" w:color="auto"/>
                          </w:divBdr>
                          <w:divsChild>
                            <w:div w:id="10278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619724">
      <w:bodyDiv w:val="1"/>
      <w:marLeft w:val="0"/>
      <w:marRight w:val="0"/>
      <w:marTop w:val="0"/>
      <w:marBottom w:val="0"/>
      <w:divBdr>
        <w:top w:val="none" w:sz="0" w:space="0" w:color="auto"/>
        <w:left w:val="none" w:sz="0" w:space="0" w:color="auto"/>
        <w:bottom w:val="none" w:sz="0" w:space="0" w:color="auto"/>
        <w:right w:val="none" w:sz="0" w:space="0" w:color="auto"/>
      </w:divBdr>
    </w:div>
    <w:div w:id="1704480549">
      <w:bodyDiv w:val="1"/>
      <w:marLeft w:val="0"/>
      <w:marRight w:val="0"/>
      <w:marTop w:val="0"/>
      <w:marBottom w:val="0"/>
      <w:divBdr>
        <w:top w:val="none" w:sz="0" w:space="0" w:color="auto"/>
        <w:left w:val="none" w:sz="0" w:space="0" w:color="auto"/>
        <w:bottom w:val="none" w:sz="0" w:space="0" w:color="auto"/>
        <w:right w:val="none" w:sz="0" w:space="0" w:color="auto"/>
      </w:divBdr>
    </w:div>
    <w:div w:id="1733654555">
      <w:bodyDiv w:val="1"/>
      <w:marLeft w:val="0"/>
      <w:marRight w:val="0"/>
      <w:marTop w:val="0"/>
      <w:marBottom w:val="0"/>
      <w:divBdr>
        <w:top w:val="none" w:sz="0" w:space="0" w:color="auto"/>
        <w:left w:val="none" w:sz="0" w:space="0" w:color="auto"/>
        <w:bottom w:val="none" w:sz="0" w:space="0" w:color="auto"/>
        <w:right w:val="none" w:sz="0" w:space="0" w:color="auto"/>
      </w:divBdr>
    </w:div>
    <w:div w:id="188359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ModeratedBy xmlns="fe84a59b-1cff-4583-b3b3-ad8d9ee8d0a0">
      <UserInfo>
        <DisplayName>CASKIE, Gillian</DisplayName>
        <AccountId>40</AccountId>
        <AccountType/>
      </UserInfo>
    </PPModeratedBy>
    <PPSubmittedBy xmlns="fe84a59b-1cff-4583-b3b3-ad8d9ee8d0a0">
      <UserInfo>
        <DisplayName>CASKIE, Gillian</DisplayName>
        <AccountId>40</AccountId>
        <AccountType/>
      </UserInfo>
    </PPSubmittedBy>
    <PPContentApprover xmlns="fe84a59b-1cff-4583-b3b3-ad8d9ee8d0a0">
      <UserInfo>
        <DisplayName>CASKIE, Gillian</DisplayName>
        <AccountId>40</AccountId>
        <AccountType/>
      </UserInfo>
    </PPContentApprover>
    <PPLastReviewedDate xmlns="fe84a59b-1cff-4583-b3b3-ad8d9ee8d0a0">2025-02-18T01:48:41+00:00</PPLastReviewedDate>
    <PPReferenceNumber xmlns="fe84a59b-1cff-4583-b3b3-ad8d9ee8d0a0" xsi:nil="true"/>
    <PPContentOwner xmlns="fe84a59b-1cff-4583-b3b3-ad8d9ee8d0a0">
      <UserInfo>
        <DisplayName>CASKIE, Gillian</DisplayName>
        <AccountId>40</AccountId>
        <AccountType/>
      </UserInfo>
    </PPContentOwner>
    <PPPublishedNotificationAddresses xmlns="fe84a59b-1cff-4583-b3b3-ad8d9ee8d0a0" xsi:nil="true"/>
    <PublishingExpirationDate xmlns="http://schemas.microsoft.com/sharepoint/v3" xsi:nil="true"/>
    <PPContentAuthor xmlns="fe84a59b-1cff-4583-b3b3-ad8d9ee8d0a0">
      <UserInfo>
        <DisplayName>CASKIE, Gillian</DisplayName>
        <AccountId>40</AccountId>
        <AccountType/>
      </UserInfo>
    </PPContentAuthor>
    <PPSubmittedDate xmlns="fe84a59b-1cff-4583-b3b3-ad8d9ee8d0a0">2025-02-18T01:47:58+00:00</PPSubmittedDate>
    <PublishingStartDate xmlns="http://schemas.microsoft.com/sharepoint/v3" xsi:nil="true"/>
    <PPLastReviewedBy xmlns="fe84a59b-1cff-4583-b3b3-ad8d9ee8d0a0">
      <UserInfo>
        <DisplayName>CASKIE, Gillian</DisplayName>
        <AccountId>40</AccountId>
        <AccountType/>
      </UserInfo>
    </PPLastReviewedBy>
    <PPModeratedDate xmlns="fe84a59b-1cff-4583-b3b3-ad8d9ee8d0a0">2025-02-18T01:48:41+00:00</PPModeratedDate>
    <PPReviewDate xmlns="fe84a59b-1cff-4583-b3b3-ad8d9ee8d0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EA6A3F7853EB428D1D2F3E3EB5CA66" ma:contentTypeVersion="14" ma:contentTypeDescription="Create a new document." ma:contentTypeScope="" ma:versionID="d9a9d7fc297f0809b0d760e644b09afb">
  <xsd:schema xmlns:xsd="http://www.w3.org/2001/XMLSchema" xmlns:xs="http://www.w3.org/2001/XMLSchema" xmlns:p="http://schemas.microsoft.com/office/2006/metadata/properties" xmlns:ns1="http://schemas.microsoft.com/sharepoint/v3" xmlns:ns2="fe84a59b-1cff-4583-b3b3-ad8d9ee8d0a0" targetNamespace="http://schemas.microsoft.com/office/2006/metadata/properties" ma:root="true" ma:fieldsID="a4d22082e6807dec06fa83989b57db77" ns1:_="" ns2:_="">
    <xsd:import namespace="http://schemas.microsoft.com/sharepoint/v3"/>
    <xsd:import namespace="fe84a59b-1cff-4583-b3b3-ad8d9ee8d0a0"/>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84a59b-1cff-4583-b3b3-ad8d9ee8d0a0"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646E0-ABA5-46A0-A6FC-8B8C6573D3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9EE561-CF2E-4166-BE26-F9C907D29FD6}"/>
</file>

<file path=customXml/itemProps3.xml><?xml version="1.0" encoding="utf-8"?>
<ds:datastoreItem xmlns:ds="http://schemas.openxmlformats.org/officeDocument/2006/customXml" ds:itemID="{12987F62-602B-46B4-B912-0997E8EE4D8A}">
  <ds:schemaRefs>
    <ds:schemaRef ds:uri="http://schemas.openxmlformats.org/officeDocument/2006/bibliography"/>
  </ds:schemaRefs>
</ds:datastoreItem>
</file>

<file path=customXml/itemProps4.xml><?xml version="1.0" encoding="utf-8"?>
<ds:datastoreItem xmlns:ds="http://schemas.openxmlformats.org/officeDocument/2006/customXml" ds:itemID="{96759403-4935-44C1-AFA8-56516A566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7</Pages>
  <Words>7496</Words>
  <Characters>42731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Unit 1</vt:lpstr>
    </vt:vector>
  </TitlesOfParts>
  <Company>Queensland Government</Company>
  <LinksUpToDate>false</LinksUpToDate>
  <CharactersWithSpaces>50127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dc:title>
  <dc:creator>FREEMAN, Ingrid</dc:creator>
  <cp:lastModifiedBy>EVANS, Julie (jevan80)</cp:lastModifiedBy>
  <cp:revision>23</cp:revision>
  <cp:lastPrinted>2017-06-21T10:36:00Z</cp:lastPrinted>
  <dcterms:created xsi:type="dcterms:W3CDTF">2024-11-14T05:18:00Z</dcterms:created>
  <dcterms:modified xsi:type="dcterms:W3CDTF">2025-02-03T06:10:00Z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0x01010094EA6A3F7853EB428D1D2F3E3EB5CA66</vt:lpwstr>
  </property>
</Properties>
</file>