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87BD3C8" w14:textId="17FA9CE7" w:rsidR="00EA5325" w:rsidRPr="0019597A" w:rsidRDefault="00693633">
      <w:pPr>
        <w:rPr>
          <w:rFonts w:ascii="Arial" w:hAnsi="Arial" w:cs="Arial"/>
          <w:b/>
          <w:sz w:val="28"/>
          <w:szCs w:val="28"/>
        </w:rPr>
      </w:pPr>
      <w:r w:rsidRPr="0019597A">
        <w:rPr>
          <w:rFonts w:ascii="Arial" w:hAnsi="Arial" w:cs="Arial"/>
          <w:b/>
          <w:sz w:val="28"/>
          <w:szCs w:val="28"/>
        </w:rPr>
        <w:t xml:space="preserve">Year </w:t>
      </w:r>
      <w:r w:rsidR="000950BB" w:rsidRPr="0019597A">
        <w:rPr>
          <w:rFonts w:ascii="Arial" w:hAnsi="Arial" w:cs="Arial"/>
          <w:b/>
          <w:sz w:val="28"/>
          <w:szCs w:val="28"/>
        </w:rPr>
        <w:t>6</w:t>
      </w:r>
      <w:r w:rsidR="00E65C8A" w:rsidRPr="0019597A">
        <w:rPr>
          <w:rFonts w:ascii="Arial" w:hAnsi="Arial" w:cs="Arial"/>
          <w:b/>
          <w:sz w:val="28"/>
          <w:szCs w:val="28"/>
        </w:rPr>
        <w:tab/>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4D1CDA">
        <w:rPr>
          <w:rFonts w:asciiTheme="minorHAnsi" w:hAnsiTheme="minorHAnsi" w:cs="Arial"/>
          <w:b/>
          <w:sz w:val="48"/>
          <w:szCs w:val="20"/>
        </w:rPr>
        <w:t xml:space="preserve">          </w:t>
      </w:r>
      <w:r w:rsidR="00E65C8A" w:rsidRPr="001A73AF">
        <w:rPr>
          <w:rFonts w:asciiTheme="minorHAnsi" w:hAnsiTheme="minorHAnsi" w:cs="Arial"/>
          <w:b/>
          <w:sz w:val="48"/>
          <w:szCs w:val="20"/>
        </w:rPr>
        <w:tab/>
      </w:r>
      <w:r w:rsidR="00E65C8A" w:rsidRPr="001A73AF">
        <w:rPr>
          <w:rFonts w:asciiTheme="minorHAnsi" w:hAnsiTheme="minorHAnsi" w:cs="Arial"/>
          <w:b/>
          <w:sz w:val="48"/>
          <w:szCs w:val="20"/>
        </w:rPr>
        <w:tab/>
      </w:r>
      <w:r w:rsidR="008761F9">
        <w:rPr>
          <w:rFonts w:ascii="Arial" w:hAnsi="Arial" w:cs="Arial"/>
          <w:b/>
          <w:sz w:val="28"/>
          <w:szCs w:val="28"/>
        </w:rPr>
        <w:t>202</w:t>
      </w:r>
      <w:r w:rsidR="00EC5E2B">
        <w:rPr>
          <w:rFonts w:ascii="Arial" w:hAnsi="Arial" w:cs="Arial"/>
          <w:b/>
          <w:sz w:val="28"/>
          <w:szCs w:val="28"/>
        </w:rPr>
        <w:t>5</w:t>
      </w:r>
      <w:r w:rsidR="0019597A">
        <w:rPr>
          <w:rFonts w:ascii="Arial" w:hAnsi="Arial" w:cs="Arial"/>
          <w:b/>
          <w:sz w:val="28"/>
          <w:szCs w:val="28"/>
        </w:rPr>
        <w:t xml:space="preserve"> </w:t>
      </w:r>
      <w:r w:rsidR="0019597A" w:rsidRPr="001E5443">
        <w:rPr>
          <w:rFonts w:ascii="Arial" w:hAnsi="Arial" w:cs="Arial"/>
          <w:b/>
          <w:sz w:val="28"/>
          <w:szCs w:val="28"/>
        </w:rPr>
        <w:t>Curriculum &amp; Assessment Plan</w:t>
      </w:r>
      <w:r w:rsidR="004D1CDA">
        <w:rPr>
          <w:rFonts w:ascii="Arial" w:hAnsi="Arial" w:cs="Arial"/>
          <w:b/>
          <w:sz w:val="28"/>
          <w:szCs w:val="28"/>
        </w:rPr>
        <w:t xml:space="preserve">                           </w:t>
      </w:r>
      <w:r w:rsidR="0076046C">
        <w:rPr>
          <w:rFonts w:asciiTheme="minorHAnsi" w:hAnsiTheme="minorHAnsi" w:cs="Arial"/>
          <w:b/>
          <w:sz w:val="48"/>
          <w:szCs w:val="20"/>
        </w:rPr>
        <w:tab/>
      </w:r>
      <w:r w:rsidR="003B027A">
        <w:rPr>
          <w:rFonts w:asciiTheme="minorHAnsi" w:hAnsiTheme="minorHAnsi" w:cs="Arial"/>
          <w:b/>
          <w:sz w:val="48"/>
          <w:szCs w:val="20"/>
        </w:rPr>
        <w:t xml:space="preserve">                </w:t>
      </w:r>
      <w:r w:rsidR="00E777BB" w:rsidRPr="0019597A">
        <w:rPr>
          <w:rFonts w:ascii="Arial" w:hAnsi="Arial" w:cs="Arial"/>
          <w:b/>
          <w:sz w:val="28"/>
          <w:szCs w:val="28"/>
        </w:rPr>
        <w:t>ENGLISH</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7"/>
        <w:gridCol w:w="650"/>
        <w:gridCol w:w="3413"/>
        <w:gridCol w:w="3639"/>
        <w:gridCol w:w="3639"/>
        <w:gridCol w:w="3639"/>
        <w:gridCol w:w="3639"/>
        <w:gridCol w:w="3639"/>
      </w:tblGrid>
      <w:tr w:rsidR="00EC5E2B" w:rsidRPr="001A73AF" w14:paraId="6A18BA79" w14:textId="77777777" w:rsidTr="00EC5E2B">
        <w:trPr>
          <w:cantSplit/>
          <w:trHeight w:val="2797"/>
        </w:trPr>
        <w:tc>
          <w:tcPr>
            <w:tcW w:w="627" w:type="dxa"/>
            <w:tcBorders>
              <w:top w:val="single" w:sz="4" w:space="0" w:color="auto"/>
              <w:left w:val="single" w:sz="4" w:space="0" w:color="auto"/>
              <w:right w:val="single" w:sz="4" w:space="0" w:color="auto"/>
            </w:tcBorders>
            <w:shd w:val="clear" w:color="auto" w:fill="0070C0"/>
            <w:textDirection w:val="btLr"/>
            <w:vAlign w:val="center"/>
          </w:tcPr>
          <w:p w14:paraId="65FCD080" w14:textId="77777777" w:rsidR="00EC5E2B" w:rsidRPr="001A73AF" w:rsidRDefault="00EC5E2B" w:rsidP="00DC2940">
            <w:pPr>
              <w:spacing w:after="0" w:line="240" w:lineRule="auto"/>
              <w:jc w:val="center"/>
              <w:rPr>
                <w:rFonts w:asciiTheme="minorHAnsi" w:hAnsiTheme="minorHAnsi" w:cs="Arial"/>
                <w:b/>
                <w:color w:val="FFFFFF" w:themeColor="background1"/>
                <w:sz w:val="36"/>
              </w:rPr>
            </w:pPr>
          </w:p>
        </w:tc>
        <w:tc>
          <w:tcPr>
            <w:tcW w:w="65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ED7B0C4" w14:textId="7D1970E2" w:rsidR="00EC5E2B" w:rsidRPr="001A73AF" w:rsidRDefault="00EC5E2B" w:rsidP="00DC2940">
            <w:pPr>
              <w:ind w:left="113" w:right="113"/>
              <w:jc w:val="center"/>
              <w:rPr>
                <w:rFonts w:asciiTheme="minorHAnsi" w:hAnsiTheme="minorHAnsi" w:cs="Arial"/>
                <w:b/>
                <w:color w:val="FFFFFF"/>
                <w:sz w:val="24"/>
                <w:szCs w:val="24"/>
              </w:rPr>
            </w:pPr>
            <w:r>
              <w:rPr>
                <w:rFonts w:asciiTheme="minorHAnsi" w:hAnsiTheme="minorHAnsi" w:cs="Arial"/>
                <w:b/>
                <w:color w:val="FFFFFF"/>
                <w:sz w:val="24"/>
                <w:szCs w:val="24"/>
              </w:rPr>
              <w:t>Achievement Standard</w:t>
            </w:r>
          </w:p>
        </w:tc>
        <w:tc>
          <w:tcPr>
            <w:tcW w:w="2160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C4E737" w14:textId="77777777" w:rsidR="00EC5E2B" w:rsidRPr="00E55B89" w:rsidRDefault="00EC5E2B" w:rsidP="00EC5E2B">
            <w:pPr>
              <w:pStyle w:val="Bodytext"/>
              <w:rPr>
                <w:rFonts w:asciiTheme="minorHAnsi" w:hAnsiTheme="minorHAnsi" w:cstheme="minorHAnsi"/>
                <w:bCs/>
                <w:sz w:val="24"/>
                <w:szCs w:val="24"/>
              </w:rPr>
            </w:pPr>
            <w:r w:rsidRPr="00E55B89">
              <w:rPr>
                <w:rFonts w:asciiTheme="minorHAnsi" w:hAnsiTheme="minorHAnsi" w:cstheme="minorHAnsi"/>
                <w:bCs/>
                <w:sz w:val="24"/>
                <w:szCs w:val="24"/>
              </w:rPr>
              <w:t>By the end of Year 6, students interact with others, and listen to and create spoken and/or multimodal texts including literary texts. For particular purposes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11E72ECE" w14:textId="77777777" w:rsidR="00EC5E2B" w:rsidRPr="00E55B89" w:rsidRDefault="00EC5E2B" w:rsidP="00EC5E2B">
            <w:pPr>
              <w:pStyle w:val="Bodytext"/>
              <w:rPr>
                <w:rFonts w:asciiTheme="minorHAnsi" w:hAnsiTheme="minorHAnsi" w:cstheme="minorHAnsi"/>
                <w:bCs/>
                <w:sz w:val="24"/>
                <w:szCs w:val="24"/>
              </w:rPr>
            </w:pPr>
            <w:r w:rsidRPr="00E55B89">
              <w:rPr>
                <w:rFonts w:asciiTheme="minorHAnsi" w:hAnsiTheme="minorHAnsi" w:cstheme="minorHAnsi"/>
                <w:bCs/>
                <w:sz w:val="24"/>
                <w:szCs w:val="24"/>
              </w:rPr>
              <w:t>They read, view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20474B19" w14:textId="6CFB5832" w:rsidR="00EC5E2B" w:rsidRPr="001464A6" w:rsidRDefault="00EC5E2B" w:rsidP="00EC5E2B">
            <w:pPr>
              <w:pStyle w:val="Bodytextbullet"/>
              <w:numPr>
                <w:ilvl w:val="0"/>
                <w:numId w:val="0"/>
              </w:numPr>
              <w:rPr>
                <w:rFonts w:asciiTheme="minorHAnsi" w:hAnsiTheme="minorHAnsi" w:cstheme="minorHAnsi"/>
                <w:b/>
                <w:sz w:val="22"/>
                <w:szCs w:val="22"/>
              </w:rPr>
            </w:pPr>
            <w:r w:rsidRPr="00E55B89">
              <w:rPr>
                <w:rFonts w:asciiTheme="minorHAnsi" w:hAnsiTheme="minorHAnsi" w:cstheme="minorHAnsi"/>
                <w:bCs/>
                <w:sz w:val="24"/>
                <w:szCs w:val="24"/>
              </w:rPr>
              <w:t>They create written and/or multimodal texts, including literary texts, for particular purposes and audiences, developing, explaining and elaborating on relevant ideas from topics or texts. They use text structures and vary paragraphs to organise, develop and link ideas. They use and vary language features including sentence structures, topic-specific vocabulary and literary devices, and/or multimodal features. They spell using phonic, morphemic and grammatical knowledge.</w:t>
            </w:r>
          </w:p>
        </w:tc>
      </w:tr>
      <w:tr w:rsidR="00EC5E2B" w:rsidRPr="001A73AF" w14:paraId="1688F617" w14:textId="77777777" w:rsidTr="00216652">
        <w:trPr>
          <w:cantSplit/>
          <w:trHeight w:val="641"/>
        </w:trPr>
        <w:tc>
          <w:tcPr>
            <w:tcW w:w="627" w:type="dxa"/>
            <w:vMerge w:val="restart"/>
            <w:tcBorders>
              <w:top w:val="single" w:sz="4" w:space="0" w:color="auto"/>
              <w:left w:val="single" w:sz="4" w:space="0" w:color="auto"/>
              <w:right w:val="single" w:sz="4" w:space="0" w:color="auto"/>
            </w:tcBorders>
            <w:shd w:val="clear" w:color="auto" w:fill="0070C0"/>
            <w:textDirection w:val="btLr"/>
            <w:vAlign w:val="center"/>
          </w:tcPr>
          <w:p w14:paraId="30B6E8D4" w14:textId="77777777" w:rsidR="00EC5E2B" w:rsidRPr="001A73AF" w:rsidRDefault="00EC5E2B" w:rsidP="00DC2940">
            <w:pPr>
              <w:spacing w:after="0" w:line="240" w:lineRule="auto"/>
              <w:jc w:val="center"/>
              <w:rPr>
                <w:rFonts w:asciiTheme="minorHAnsi" w:hAnsiTheme="minorHAnsi" w:cs="Arial"/>
                <w:b/>
                <w:color w:val="FFFFFF" w:themeColor="background1"/>
                <w:sz w:val="36"/>
              </w:rPr>
            </w:pPr>
            <w:r w:rsidRPr="001A73AF">
              <w:rPr>
                <w:rFonts w:asciiTheme="minorHAnsi" w:hAnsiTheme="minorHAnsi" w:cs="Arial"/>
                <w:b/>
                <w:color w:val="FFFFFF" w:themeColor="background1"/>
                <w:sz w:val="36"/>
              </w:rPr>
              <w:t xml:space="preserve">ENGLISH </w:t>
            </w:r>
            <w:r>
              <w:rPr>
                <w:rFonts w:asciiTheme="minorHAnsi" w:hAnsiTheme="minorHAnsi" w:cs="Arial"/>
                <w:b/>
                <w:color w:val="FFFFFF" w:themeColor="background1"/>
                <w:sz w:val="36"/>
              </w:rPr>
              <w:t>8</w:t>
            </w:r>
            <w:r w:rsidRPr="001A73AF">
              <w:rPr>
                <w:rFonts w:asciiTheme="minorHAnsi" w:hAnsiTheme="minorHAnsi" w:cs="Arial"/>
                <w:b/>
                <w:color w:val="FFFFFF" w:themeColor="background1"/>
                <w:sz w:val="36"/>
              </w:rPr>
              <w:t>h/w</w:t>
            </w:r>
          </w:p>
          <w:p w14:paraId="740ED744" w14:textId="77777777" w:rsidR="00EC5E2B" w:rsidRPr="001A73AF" w:rsidRDefault="00EC5E2B" w:rsidP="00DC2940">
            <w:pPr>
              <w:spacing w:after="0" w:line="240" w:lineRule="auto"/>
              <w:jc w:val="center"/>
              <w:rPr>
                <w:rFonts w:asciiTheme="minorHAnsi" w:hAnsiTheme="minorHAnsi" w:cs="Arial"/>
                <w:b/>
                <w:color w:val="FFFFFF" w:themeColor="background1"/>
                <w:sz w:val="36"/>
              </w:rPr>
            </w:pPr>
          </w:p>
          <w:p w14:paraId="78654C21" w14:textId="77777777" w:rsidR="00EC5E2B" w:rsidRPr="001A73AF" w:rsidRDefault="00EC5E2B" w:rsidP="00DC2940">
            <w:pPr>
              <w:spacing w:after="0" w:line="240" w:lineRule="auto"/>
              <w:jc w:val="center"/>
              <w:rPr>
                <w:rFonts w:asciiTheme="minorHAnsi" w:hAnsiTheme="minorHAnsi" w:cs="Arial"/>
                <w:b/>
                <w:color w:val="FFFFFF" w:themeColor="background1"/>
                <w:sz w:val="36"/>
              </w:rPr>
            </w:pPr>
            <w:r w:rsidRPr="001A73AF">
              <w:rPr>
                <w:rFonts w:asciiTheme="minorHAnsi" w:hAnsiTheme="minorHAnsi" w:cs="Arial"/>
                <w:b/>
                <w:color w:val="FFFFFF" w:themeColor="background1"/>
                <w:sz w:val="36"/>
              </w:rPr>
              <w:t xml:space="preserve">  </w:t>
            </w:r>
          </w:p>
          <w:p w14:paraId="15CDD687" w14:textId="77777777" w:rsidR="00EC5E2B" w:rsidRPr="001A73AF" w:rsidRDefault="00EC5E2B" w:rsidP="00DC2940">
            <w:pPr>
              <w:spacing w:after="0" w:line="240" w:lineRule="auto"/>
              <w:jc w:val="center"/>
              <w:rPr>
                <w:rFonts w:asciiTheme="minorHAnsi" w:hAnsiTheme="minorHAnsi" w:cs="Arial"/>
                <w:b/>
                <w:color w:val="FFFFFF" w:themeColor="background1"/>
                <w:sz w:val="36"/>
              </w:rPr>
            </w:pPr>
          </w:p>
        </w:tc>
        <w:tc>
          <w:tcPr>
            <w:tcW w:w="650"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14ABAEB2" w14:textId="386AC96C" w:rsidR="00EC5E2B" w:rsidRPr="001A73AF" w:rsidRDefault="00EC5E2B" w:rsidP="00DC2940">
            <w:pPr>
              <w:ind w:left="113" w:right="113"/>
              <w:jc w:val="center"/>
              <w:rPr>
                <w:rFonts w:asciiTheme="minorHAnsi" w:hAnsiTheme="minorHAnsi" w:cs="Arial"/>
                <w:b/>
                <w:color w:val="FFFFFF"/>
                <w:sz w:val="24"/>
                <w:szCs w:val="24"/>
              </w:rPr>
            </w:pPr>
            <w:r w:rsidRPr="001A73AF">
              <w:rPr>
                <w:rFonts w:asciiTheme="minorHAnsi" w:hAnsiTheme="minorHAnsi" w:cs="Arial"/>
                <w:b/>
                <w:color w:val="FFFFFF"/>
                <w:sz w:val="24"/>
                <w:szCs w:val="24"/>
              </w:rPr>
              <w:t xml:space="preserve">CURRICULUM KNOWLEDGE </w:t>
            </w:r>
          </w:p>
        </w:tc>
        <w:tc>
          <w:tcPr>
            <w:tcW w:w="10691"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29939814" w14:textId="43D4E2EC" w:rsidR="00EC5E2B" w:rsidRPr="00EC5E2B" w:rsidRDefault="00EC5E2B" w:rsidP="00EC5E2B">
            <w:pPr>
              <w:pStyle w:val="Bodytextbullet"/>
              <w:numPr>
                <w:ilvl w:val="0"/>
                <w:numId w:val="0"/>
              </w:numPr>
              <w:jc w:val="center"/>
              <w:rPr>
                <w:rFonts w:ascii="Calibri" w:hAnsi="Calibri" w:cs="Calibri"/>
                <w:b/>
                <w:sz w:val="48"/>
                <w:szCs w:val="48"/>
              </w:rPr>
            </w:pPr>
            <w:r>
              <w:rPr>
                <w:rFonts w:ascii="Calibri" w:hAnsi="Calibri" w:cs="Calibri"/>
                <w:b/>
                <w:sz w:val="48"/>
                <w:szCs w:val="48"/>
              </w:rPr>
              <w:t>Semester One</w:t>
            </w:r>
          </w:p>
        </w:tc>
        <w:tc>
          <w:tcPr>
            <w:tcW w:w="10917"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3B35B5B7" w14:textId="2EB446C9" w:rsidR="00EC5E2B" w:rsidRPr="00EC5E2B" w:rsidRDefault="00EC5E2B" w:rsidP="00EC5E2B">
            <w:pPr>
              <w:pStyle w:val="Bodytextbullet"/>
              <w:numPr>
                <w:ilvl w:val="0"/>
                <w:numId w:val="0"/>
              </w:numPr>
              <w:jc w:val="center"/>
              <w:rPr>
                <w:rFonts w:ascii="Calibri" w:hAnsi="Calibri" w:cs="Calibri"/>
                <w:b/>
                <w:sz w:val="48"/>
                <w:szCs w:val="48"/>
              </w:rPr>
            </w:pPr>
            <w:r>
              <w:rPr>
                <w:rFonts w:ascii="Calibri" w:hAnsi="Calibri" w:cs="Calibri"/>
                <w:b/>
                <w:sz w:val="48"/>
                <w:szCs w:val="48"/>
              </w:rPr>
              <w:t>Semester Two</w:t>
            </w:r>
          </w:p>
        </w:tc>
      </w:tr>
      <w:tr w:rsidR="00EC5E2B" w:rsidRPr="001A73AF" w14:paraId="3174534F" w14:textId="77777777" w:rsidTr="00216652">
        <w:trPr>
          <w:cantSplit/>
          <w:trHeight w:val="4298"/>
        </w:trPr>
        <w:tc>
          <w:tcPr>
            <w:tcW w:w="627" w:type="dxa"/>
            <w:vMerge/>
            <w:tcBorders>
              <w:left w:val="single" w:sz="4" w:space="0" w:color="auto"/>
              <w:right w:val="single" w:sz="4" w:space="0" w:color="auto"/>
            </w:tcBorders>
            <w:shd w:val="clear" w:color="auto" w:fill="0070C0"/>
            <w:textDirection w:val="btLr"/>
            <w:vAlign w:val="center"/>
          </w:tcPr>
          <w:p w14:paraId="2D495038" w14:textId="77777777" w:rsidR="00EC5E2B" w:rsidRPr="001A73AF" w:rsidRDefault="00EC5E2B" w:rsidP="00DC2940">
            <w:pPr>
              <w:spacing w:after="0" w:line="240" w:lineRule="auto"/>
              <w:jc w:val="center"/>
              <w:rPr>
                <w:rFonts w:asciiTheme="minorHAnsi" w:hAnsiTheme="minorHAnsi" w:cs="Arial"/>
                <w:b/>
                <w:color w:val="FFFFFF"/>
                <w:sz w:val="36"/>
                <w:szCs w:val="20"/>
              </w:rPr>
            </w:pPr>
          </w:p>
        </w:tc>
        <w:tc>
          <w:tcPr>
            <w:tcW w:w="650"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09752D3" w14:textId="13978F8D" w:rsidR="00EC5E2B" w:rsidRPr="001A73AF" w:rsidRDefault="00EC5E2B" w:rsidP="00DC2940">
            <w:pPr>
              <w:ind w:left="113" w:right="113"/>
              <w:jc w:val="center"/>
              <w:rPr>
                <w:rFonts w:asciiTheme="minorHAnsi" w:hAnsiTheme="minorHAnsi" w:cs="Arial"/>
                <w:b/>
                <w:sz w:val="24"/>
                <w:szCs w:val="24"/>
              </w:rPr>
            </w:pPr>
          </w:p>
        </w:tc>
        <w:tc>
          <w:tcPr>
            <w:tcW w:w="34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8516ABA"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b/>
                <w:lang w:val="en-GB" w:eastAsia="en-US"/>
              </w:rPr>
            </w:pPr>
            <w:r w:rsidRPr="001464A6">
              <w:rPr>
                <w:rFonts w:asciiTheme="minorHAnsi" w:eastAsia="Cambria" w:hAnsiTheme="minorHAnsi" w:cstheme="minorHAnsi"/>
                <w:b/>
                <w:lang w:val="en-GB" w:eastAsia="en-US"/>
              </w:rPr>
              <w:t>Imaginative focus: Power and Unity in a Short Story</w:t>
            </w:r>
          </w:p>
          <w:p w14:paraId="667847FF"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p>
          <w:p w14:paraId="2F6EE72A"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r w:rsidRPr="001464A6">
              <w:rPr>
                <w:rFonts w:asciiTheme="minorHAnsi" w:eastAsia="Cambria" w:hAnsiTheme="minorHAnsi" w:cstheme="minorHAnsi"/>
                <w:sz w:val="18"/>
                <w:szCs w:val="18"/>
                <w:lang w:val="en-GB" w:eastAsia="en-US"/>
              </w:rPr>
              <w:t xml:space="preserve">Texts: </w:t>
            </w:r>
            <w:proofErr w:type="spellStart"/>
            <w:r w:rsidRPr="001464A6">
              <w:rPr>
                <w:rFonts w:asciiTheme="minorHAnsi" w:eastAsia="Cambria" w:hAnsiTheme="minorHAnsi" w:cstheme="minorHAnsi"/>
                <w:i/>
                <w:sz w:val="18"/>
                <w:szCs w:val="18"/>
                <w:lang w:val="en-GB" w:eastAsia="en-US"/>
              </w:rPr>
              <w:t>Kooka’s</w:t>
            </w:r>
            <w:proofErr w:type="spellEnd"/>
            <w:r w:rsidRPr="001464A6">
              <w:rPr>
                <w:rFonts w:asciiTheme="minorHAnsi" w:eastAsia="Cambria" w:hAnsiTheme="minorHAnsi" w:cstheme="minorHAnsi"/>
                <w:i/>
                <w:sz w:val="18"/>
                <w:szCs w:val="18"/>
                <w:lang w:val="en-GB" w:eastAsia="en-US"/>
              </w:rPr>
              <w:t xml:space="preserve"> Lunch,</w:t>
            </w:r>
            <w:r w:rsidRPr="001464A6">
              <w:rPr>
                <w:rFonts w:asciiTheme="minorHAnsi" w:eastAsia="Cambria" w:hAnsiTheme="minorHAnsi" w:cstheme="minorHAnsi"/>
                <w:sz w:val="18"/>
                <w:szCs w:val="18"/>
                <w:lang w:val="en-GB" w:eastAsia="en-US"/>
              </w:rPr>
              <w:t xml:space="preserve"> </w:t>
            </w:r>
            <w:r w:rsidRPr="001464A6">
              <w:rPr>
                <w:rFonts w:asciiTheme="minorHAnsi" w:eastAsia="Cambria" w:hAnsiTheme="minorHAnsi" w:cstheme="minorHAnsi"/>
                <w:i/>
                <w:sz w:val="18"/>
                <w:szCs w:val="18"/>
                <w:lang w:val="en-GB" w:eastAsia="en-US"/>
              </w:rPr>
              <w:t xml:space="preserve">The Sea Shell, </w:t>
            </w:r>
            <w:r>
              <w:rPr>
                <w:rFonts w:asciiTheme="minorHAnsi" w:eastAsia="Cambria" w:hAnsiTheme="minorHAnsi" w:cstheme="minorHAnsi"/>
                <w:i/>
                <w:sz w:val="18"/>
                <w:szCs w:val="18"/>
                <w:lang w:val="en-GB" w:eastAsia="en-US"/>
              </w:rPr>
              <w:t>Streets of Melbourne</w:t>
            </w:r>
          </w:p>
          <w:p w14:paraId="4CA714D1"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b/>
                <w:i/>
                <w:sz w:val="18"/>
                <w:szCs w:val="18"/>
                <w:lang w:val="en-GB" w:eastAsia="en-US"/>
              </w:rPr>
            </w:pPr>
          </w:p>
          <w:p w14:paraId="2CD18B4E" w14:textId="77777777" w:rsidR="00EC5E2B" w:rsidRPr="008227D1" w:rsidRDefault="00EC5E2B" w:rsidP="008227D1">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8227D1">
              <w:rPr>
                <w:rFonts w:asciiTheme="minorHAnsi" w:eastAsia="Cambria" w:hAnsiTheme="minorHAnsi" w:cstheme="minorHAnsi"/>
                <w:sz w:val="18"/>
                <w:szCs w:val="18"/>
                <w:lang w:eastAsia="en-US"/>
              </w:rPr>
              <w:t xml:space="preserve">explain how texts across the curriculum are typically organised into characteristic stages and phases depending on purposes, recognising how authors often adapt text structures and language features </w:t>
            </w:r>
          </w:p>
          <w:p w14:paraId="761B7515" w14:textId="77777777" w:rsidR="00EC5E2B" w:rsidRDefault="00EC5E2B" w:rsidP="008227D1">
            <w:pPr>
              <w:pStyle w:val="Pa0"/>
              <w:spacing w:after="100"/>
              <w:rPr>
                <w:rFonts w:asciiTheme="minorHAnsi" w:eastAsia="Cambria" w:hAnsiTheme="minorHAnsi" w:cstheme="minorHAnsi"/>
                <w:sz w:val="18"/>
                <w:szCs w:val="18"/>
                <w:lang w:eastAsia="en-US"/>
              </w:rPr>
            </w:pPr>
            <w:r w:rsidRPr="008227D1">
              <w:rPr>
                <w:rFonts w:asciiTheme="minorHAnsi" w:eastAsia="Cambria" w:hAnsiTheme="minorHAnsi" w:cstheme="minorHAnsi"/>
                <w:sz w:val="18"/>
                <w:szCs w:val="18"/>
                <w:lang w:eastAsia="en-US"/>
              </w:rPr>
              <w:t>AC9E6LA03</w:t>
            </w:r>
          </w:p>
          <w:p w14:paraId="0CB138F9" w14:textId="77777777" w:rsidR="00EC5E2B" w:rsidRDefault="00EC5E2B" w:rsidP="008227D1">
            <w:pPr>
              <w:pStyle w:val="Default"/>
              <w:rPr>
                <w:sz w:val="18"/>
                <w:szCs w:val="18"/>
                <w:lang w:eastAsia="en-US"/>
              </w:rPr>
            </w:pPr>
            <w:r w:rsidRPr="008227D1">
              <w:rPr>
                <w:sz w:val="18"/>
                <w:szCs w:val="18"/>
                <w:lang w:eastAsia="en-US"/>
              </w:rPr>
              <w:t xml:space="preserve">understand that cohesion can be created by the intentional use of repetition, and the use of word associations </w:t>
            </w:r>
            <w:r>
              <w:rPr>
                <w:sz w:val="18"/>
                <w:szCs w:val="18"/>
                <w:lang w:eastAsia="en-US"/>
              </w:rPr>
              <w:t xml:space="preserve"> </w:t>
            </w:r>
            <w:r w:rsidRPr="008227D1">
              <w:rPr>
                <w:sz w:val="18"/>
                <w:szCs w:val="18"/>
                <w:lang w:eastAsia="en-US"/>
              </w:rPr>
              <w:t>AC9E6LA04</w:t>
            </w:r>
          </w:p>
          <w:p w14:paraId="7F9262C0" w14:textId="77777777" w:rsidR="00EC5E2B" w:rsidRDefault="00EC5E2B" w:rsidP="008227D1">
            <w:pPr>
              <w:pStyle w:val="Default"/>
              <w:rPr>
                <w:sz w:val="18"/>
                <w:szCs w:val="18"/>
                <w:lang w:eastAsia="en-US"/>
              </w:rPr>
            </w:pPr>
          </w:p>
          <w:p w14:paraId="0074D599" w14:textId="77777777" w:rsidR="00EC5E2B" w:rsidRPr="008227D1" w:rsidRDefault="00EC5E2B" w:rsidP="008227D1">
            <w:pPr>
              <w:pStyle w:val="Default"/>
              <w:rPr>
                <w:sz w:val="18"/>
                <w:szCs w:val="18"/>
                <w:lang w:eastAsia="en-US"/>
              </w:rPr>
            </w:pPr>
            <w:r w:rsidRPr="008227D1">
              <w:rPr>
                <w:sz w:val="18"/>
                <w:szCs w:val="18"/>
                <w:lang w:eastAsia="en-US"/>
              </w:rPr>
              <w:t xml:space="preserve">create and edit literary texts that adapt plot structure, characters, settings and/or ideas from texts students have experienced, and experiment with literary devices </w:t>
            </w:r>
          </w:p>
          <w:p w14:paraId="61C99827" w14:textId="77777777" w:rsidR="00EC5E2B" w:rsidRDefault="00EC5E2B" w:rsidP="008227D1">
            <w:pPr>
              <w:pStyle w:val="Default"/>
              <w:rPr>
                <w:sz w:val="18"/>
                <w:szCs w:val="18"/>
                <w:lang w:eastAsia="en-US"/>
              </w:rPr>
            </w:pPr>
            <w:r w:rsidRPr="008227D1">
              <w:rPr>
                <w:sz w:val="18"/>
                <w:szCs w:val="18"/>
                <w:lang w:eastAsia="en-US"/>
              </w:rPr>
              <w:t>AC9E6LE05</w:t>
            </w:r>
          </w:p>
          <w:p w14:paraId="3F0E5A82" w14:textId="77777777" w:rsidR="00EC5E2B" w:rsidRDefault="00EC5E2B" w:rsidP="008227D1">
            <w:pPr>
              <w:pStyle w:val="Default"/>
              <w:rPr>
                <w:sz w:val="18"/>
                <w:szCs w:val="18"/>
                <w:lang w:eastAsia="en-US"/>
              </w:rPr>
            </w:pPr>
          </w:p>
          <w:p w14:paraId="6C820D73" w14:textId="77777777" w:rsidR="00EC5E2B" w:rsidRPr="008227D1" w:rsidRDefault="00EC5E2B" w:rsidP="008227D1">
            <w:pPr>
              <w:pStyle w:val="Default"/>
              <w:rPr>
                <w:sz w:val="18"/>
                <w:szCs w:val="18"/>
                <w:lang w:eastAsia="en-US"/>
              </w:rPr>
            </w:pPr>
            <w:r w:rsidRPr="008227D1">
              <w:rPr>
                <w:sz w:val="18"/>
                <w:szCs w:val="18"/>
                <w:lang w:eastAsia="en-US"/>
              </w:rPr>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features </w:t>
            </w:r>
          </w:p>
          <w:p w14:paraId="66969E75" w14:textId="544AF5E1" w:rsidR="00EC5E2B" w:rsidRPr="008227D1" w:rsidRDefault="00EC5E2B" w:rsidP="008227D1">
            <w:pPr>
              <w:pStyle w:val="Default"/>
              <w:rPr>
                <w:sz w:val="18"/>
                <w:szCs w:val="18"/>
                <w:lang w:eastAsia="en-US"/>
              </w:rPr>
            </w:pPr>
            <w:r w:rsidRPr="008227D1">
              <w:rPr>
                <w:sz w:val="18"/>
                <w:szCs w:val="18"/>
                <w:lang w:eastAsia="en-US"/>
              </w:rPr>
              <w:t>AC9E6LY06</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3B49D48F"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b/>
                <w:lang w:val="en-GB" w:eastAsia="en-US"/>
              </w:rPr>
            </w:pPr>
            <w:r w:rsidRPr="001464A6">
              <w:rPr>
                <w:rFonts w:asciiTheme="minorHAnsi" w:eastAsia="Cambria" w:hAnsiTheme="minorHAnsi" w:cstheme="minorHAnsi"/>
                <w:b/>
                <w:lang w:val="en-GB" w:eastAsia="en-US"/>
              </w:rPr>
              <w:t>Information and Persuasive focus: News Reports in the media</w:t>
            </w:r>
          </w:p>
          <w:p w14:paraId="1A6C3490"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b/>
                <w:sz w:val="18"/>
                <w:szCs w:val="18"/>
                <w:lang w:val="en-GB" w:eastAsia="en-US"/>
              </w:rPr>
            </w:pPr>
          </w:p>
          <w:p w14:paraId="44293E25" w14:textId="77777777" w:rsidR="00EC5E2B" w:rsidRPr="001464A6" w:rsidRDefault="00EC5E2B" w:rsidP="000B173A">
            <w:pPr>
              <w:pStyle w:val="Bodytextbullet"/>
              <w:numPr>
                <w:ilvl w:val="0"/>
                <w:numId w:val="0"/>
              </w:numPr>
              <w:rPr>
                <w:rFonts w:asciiTheme="minorHAnsi" w:hAnsiTheme="minorHAnsi" w:cstheme="minorHAnsi"/>
                <w:szCs w:val="18"/>
              </w:rPr>
            </w:pPr>
            <w:r w:rsidRPr="001464A6">
              <w:rPr>
                <w:rFonts w:asciiTheme="minorHAnsi" w:hAnsiTheme="minorHAnsi" w:cstheme="minorHAnsi"/>
                <w:szCs w:val="18"/>
              </w:rPr>
              <w:t xml:space="preserve">Texts: </w:t>
            </w:r>
            <w:r w:rsidRPr="001464A6">
              <w:rPr>
                <w:rFonts w:asciiTheme="minorHAnsi" w:hAnsiTheme="minorHAnsi" w:cstheme="minorHAnsi"/>
                <w:i/>
                <w:szCs w:val="18"/>
              </w:rPr>
              <w:t xml:space="preserve">Australian Savagery and Saving the Shark, Behind the News: Shark Fins, </w:t>
            </w:r>
            <w:r w:rsidRPr="001464A6">
              <w:rPr>
                <w:rFonts w:asciiTheme="minorHAnsi" w:hAnsiTheme="minorHAnsi" w:cstheme="minorHAnsi"/>
                <w:szCs w:val="18"/>
              </w:rPr>
              <w:t>technical reports on sharks</w:t>
            </w:r>
          </w:p>
          <w:p w14:paraId="7D41F65E"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b/>
                <w:sz w:val="18"/>
                <w:szCs w:val="18"/>
                <w:lang w:val="en-GB" w:eastAsia="en-US"/>
              </w:rPr>
            </w:pPr>
          </w:p>
          <w:p w14:paraId="0C190477"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use comprehension strategies such as visualising, predicting, connecting, summarising, monitoring and questioning to build literal and inferred meaning, and to connect and compare content from a variety of sources AC9E6LY05</w:t>
            </w:r>
          </w:p>
          <w:p w14:paraId="6FAE8CF1"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0D834C2F"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 xml:space="preserve">identify and explain how images, figures, tables, diagrams, maps and graphs contribute to meaning </w:t>
            </w:r>
            <w:r>
              <w:rPr>
                <w:rFonts w:asciiTheme="minorHAnsi" w:eastAsia="Cambria" w:hAnsiTheme="minorHAnsi" w:cstheme="minorHAnsi"/>
                <w:sz w:val="18"/>
                <w:szCs w:val="18"/>
                <w:lang w:eastAsia="en-US"/>
              </w:rPr>
              <w:t xml:space="preserve"> </w:t>
            </w:r>
            <w:r w:rsidRPr="00910EF7">
              <w:rPr>
                <w:rFonts w:asciiTheme="minorHAnsi" w:eastAsia="Cambria" w:hAnsiTheme="minorHAnsi" w:cstheme="minorHAnsi"/>
                <w:sz w:val="18"/>
                <w:szCs w:val="18"/>
                <w:lang w:eastAsia="en-US"/>
              </w:rPr>
              <w:t>AC9E6LA07</w:t>
            </w:r>
          </w:p>
          <w:p w14:paraId="3A7F256B"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07571FE9"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 xml:space="preserve">examine texts including media texts that represent ideas and events, and identify how they reflect the context in which they were created </w:t>
            </w:r>
            <w:r>
              <w:rPr>
                <w:rFonts w:asciiTheme="minorHAnsi" w:eastAsia="Cambria" w:hAnsiTheme="minorHAnsi" w:cstheme="minorHAnsi"/>
                <w:sz w:val="18"/>
                <w:szCs w:val="18"/>
                <w:lang w:eastAsia="en-US"/>
              </w:rPr>
              <w:t xml:space="preserve"> </w:t>
            </w:r>
            <w:r w:rsidRPr="00910EF7">
              <w:rPr>
                <w:rFonts w:asciiTheme="minorHAnsi" w:eastAsia="Cambria" w:hAnsiTheme="minorHAnsi" w:cstheme="minorHAnsi"/>
                <w:sz w:val="18"/>
                <w:szCs w:val="18"/>
                <w:lang w:eastAsia="en-US"/>
              </w:rPr>
              <w:t>AC9E6LY01</w:t>
            </w:r>
          </w:p>
          <w:p w14:paraId="4189C60A" w14:textId="77777777" w:rsidR="00EC5E2B"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607AC1A1" w14:textId="77777777" w:rsidR="00EC5E2B" w:rsidRPr="00910EF7"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 xml:space="preserve">understand the uses of objective and subjective language, and identify bias </w:t>
            </w:r>
          </w:p>
          <w:p w14:paraId="481927BF" w14:textId="60631800" w:rsidR="00EC5E2B" w:rsidRPr="00C77C70" w:rsidRDefault="00EC5E2B" w:rsidP="00910EF7">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AC9E6LA02</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08169AA3" w14:textId="77777777" w:rsidR="00EC5E2B" w:rsidRPr="001464A6" w:rsidRDefault="00EC5E2B" w:rsidP="005240C8">
            <w:pPr>
              <w:pStyle w:val="Bodytextbullet"/>
              <w:numPr>
                <w:ilvl w:val="0"/>
                <w:numId w:val="0"/>
              </w:numPr>
              <w:rPr>
                <w:rFonts w:asciiTheme="minorHAnsi" w:hAnsiTheme="minorHAnsi" w:cstheme="minorHAnsi"/>
                <w:b/>
                <w:sz w:val="22"/>
                <w:szCs w:val="22"/>
              </w:rPr>
            </w:pPr>
            <w:r w:rsidRPr="001464A6">
              <w:rPr>
                <w:rFonts w:asciiTheme="minorHAnsi" w:hAnsiTheme="minorHAnsi" w:cstheme="minorHAnsi"/>
                <w:b/>
                <w:sz w:val="22"/>
                <w:szCs w:val="22"/>
              </w:rPr>
              <w:t>Genre focus: Travel advertising</w:t>
            </w:r>
          </w:p>
          <w:p w14:paraId="6637274B" w14:textId="77777777" w:rsidR="00EC5E2B" w:rsidRPr="001464A6" w:rsidRDefault="00EC5E2B" w:rsidP="005240C8">
            <w:pPr>
              <w:pStyle w:val="Bodytextbullet"/>
              <w:numPr>
                <w:ilvl w:val="0"/>
                <w:numId w:val="0"/>
              </w:numPr>
              <w:rPr>
                <w:rFonts w:asciiTheme="minorHAnsi" w:hAnsiTheme="minorHAnsi" w:cstheme="minorHAnsi"/>
                <w:szCs w:val="18"/>
              </w:rPr>
            </w:pPr>
          </w:p>
          <w:p w14:paraId="6CEB5E68" w14:textId="77777777" w:rsidR="00EC5E2B" w:rsidRPr="001464A6" w:rsidRDefault="00EC5E2B" w:rsidP="000B173A">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r w:rsidRPr="001464A6">
              <w:rPr>
                <w:rFonts w:asciiTheme="minorHAnsi" w:eastAsia="Cambria" w:hAnsiTheme="minorHAnsi" w:cstheme="minorHAnsi"/>
                <w:sz w:val="18"/>
                <w:szCs w:val="18"/>
                <w:lang w:val="en-GB" w:eastAsia="en-US"/>
              </w:rPr>
              <w:t xml:space="preserve">Texts: </w:t>
            </w:r>
            <w:r w:rsidRPr="001464A6">
              <w:rPr>
                <w:rFonts w:asciiTheme="minorHAnsi" w:eastAsia="Cambria" w:hAnsiTheme="minorHAnsi" w:cstheme="minorHAnsi"/>
                <w:i/>
                <w:sz w:val="18"/>
                <w:szCs w:val="18"/>
                <w:lang w:val="en-GB" w:eastAsia="en-US"/>
              </w:rPr>
              <w:t xml:space="preserve">Arnhem Land </w:t>
            </w:r>
            <w:r w:rsidRPr="001464A6">
              <w:rPr>
                <w:rFonts w:asciiTheme="minorHAnsi" w:eastAsia="Cambria" w:hAnsiTheme="minorHAnsi" w:cstheme="minorHAnsi"/>
                <w:sz w:val="18"/>
                <w:szCs w:val="18"/>
                <w:lang w:val="en-GB" w:eastAsia="en-US"/>
              </w:rPr>
              <w:t>Advertisement and various magazine/online ads</w:t>
            </w:r>
          </w:p>
          <w:p w14:paraId="1C91A6C8" w14:textId="77777777" w:rsidR="00EC5E2B" w:rsidRPr="001464A6" w:rsidRDefault="00EC5E2B" w:rsidP="000B173A">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p>
          <w:p w14:paraId="52980D40" w14:textId="77777777"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6913E4">
              <w:rPr>
                <w:rFonts w:asciiTheme="minorHAnsi" w:eastAsia="Cambria" w:hAnsiTheme="minorHAnsi" w:cstheme="minorHAnsi"/>
                <w:sz w:val="18"/>
                <w:szCs w:val="18"/>
                <w:lang w:eastAsia="en-US"/>
              </w:rPr>
              <w:t xml:space="preserve">identify authors’ use of vivid, emotive vocabulary, such as metaphors, similes, personification, idioms, imagery and hyperbole </w:t>
            </w:r>
            <w:r>
              <w:rPr>
                <w:rFonts w:asciiTheme="minorHAnsi" w:eastAsia="Cambria" w:hAnsiTheme="minorHAnsi" w:cstheme="minorHAnsi"/>
                <w:sz w:val="18"/>
                <w:szCs w:val="18"/>
                <w:lang w:eastAsia="en-US"/>
              </w:rPr>
              <w:t xml:space="preserve"> </w:t>
            </w:r>
            <w:r w:rsidRPr="006913E4">
              <w:rPr>
                <w:rFonts w:asciiTheme="minorHAnsi" w:eastAsia="Cambria" w:hAnsiTheme="minorHAnsi" w:cstheme="minorHAnsi"/>
                <w:sz w:val="18"/>
                <w:szCs w:val="18"/>
                <w:lang w:eastAsia="en-US"/>
              </w:rPr>
              <w:t>AC9E6LA08</w:t>
            </w:r>
          </w:p>
          <w:p w14:paraId="1742EBA6" w14:textId="77777777"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41DE56FC" w14:textId="77777777"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6913E4">
              <w:rPr>
                <w:rFonts w:asciiTheme="minorHAnsi" w:eastAsia="Cambria" w:hAnsiTheme="minorHAnsi" w:cstheme="minorHAnsi"/>
                <w:sz w:val="18"/>
                <w:szCs w:val="18"/>
                <w:lang w:eastAsia="en-US"/>
              </w:rPr>
              <w:t xml:space="preserve">examine texts including media texts that represent ideas and events, and identify how they reflect the context in which they were created </w:t>
            </w:r>
            <w:r>
              <w:rPr>
                <w:rFonts w:asciiTheme="minorHAnsi" w:eastAsia="Cambria" w:hAnsiTheme="minorHAnsi" w:cstheme="minorHAnsi"/>
                <w:sz w:val="18"/>
                <w:szCs w:val="18"/>
                <w:lang w:eastAsia="en-US"/>
              </w:rPr>
              <w:t xml:space="preserve"> </w:t>
            </w:r>
            <w:r w:rsidRPr="006913E4">
              <w:rPr>
                <w:rFonts w:asciiTheme="minorHAnsi" w:eastAsia="Cambria" w:hAnsiTheme="minorHAnsi" w:cstheme="minorHAnsi"/>
                <w:sz w:val="18"/>
                <w:szCs w:val="18"/>
                <w:lang w:eastAsia="en-US"/>
              </w:rPr>
              <w:t>AC9E6LY01</w:t>
            </w:r>
          </w:p>
          <w:p w14:paraId="07E4AABE" w14:textId="77777777"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4C38951F" w14:textId="7DC6DA5C" w:rsidR="00EC5E2B" w:rsidRPr="001464A6"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6913E4">
              <w:rPr>
                <w:rFonts w:asciiTheme="minorHAnsi" w:eastAsia="Cambria" w:hAnsiTheme="minorHAnsi" w:cstheme="minorHAnsi"/>
                <w:sz w:val="18"/>
                <w:szCs w:val="18"/>
                <w:lang w:eastAsia="en-US"/>
              </w:rPr>
              <w:t xml:space="preserve">plan, create, rehearse and deliver spoken and multimodal presentations that include information, arguments and details that develop a theme or idea, organising ideas using precise topic-specific and technical vocabulary, pitch, tone, pace, volume, and visual and digital features </w:t>
            </w:r>
            <w:r>
              <w:rPr>
                <w:rFonts w:asciiTheme="minorHAnsi" w:eastAsia="Cambria" w:hAnsiTheme="minorHAnsi" w:cstheme="minorHAnsi"/>
                <w:sz w:val="18"/>
                <w:szCs w:val="18"/>
                <w:lang w:eastAsia="en-US"/>
              </w:rPr>
              <w:t xml:space="preserve"> </w:t>
            </w:r>
            <w:r w:rsidRPr="006913E4">
              <w:rPr>
                <w:rFonts w:asciiTheme="minorHAnsi" w:eastAsia="Cambria" w:hAnsiTheme="minorHAnsi" w:cstheme="minorHAnsi"/>
                <w:sz w:val="18"/>
                <w:szCs w:val="18"/>
                <w:lang w:eastAsia="en-US"/>
              </w:rPr>
              <w:t>AC9E6LY07</w:t>
            </w:r>
          </w:p>
        </w:tc>
        <w:tc>
          <w:tcPr>
            <w:tcW w:w="36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BDB42F"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b/>
                <w:lang w:val="en-GB" w:eastAsia="en-US"/>
              </w:rPr>
            </w:pPr>
            <w:r w:rsidRPr="001464A6">
              <w:rPr>
                <w:rFonts w:asciiTheme="minorHAnsi" w:eastAsia="Cambria" w:hAnsiTheme="minorHAnsi" w:cstheme="minorHAnsi"/>
                <w:b/>
                <w:lang w:val="en-GB" w:eastAsia="en-US"/>
              </w:rPr>
              <w:t>Imaginative: Character narrator voice</w:t>
            </w:r>
          </w:p>
          <w:p w14:paraId="55B63475"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p>
          <w:p w14:paraId="4A074DFC"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i/>
                <w:sz w:val="18"/>
                <w:szCs w:val="18"/>
                <w:lang w:val="en-GB" w:eastAsia="en-US"/>
              </w:rPr>
            </w:pPr>
            <w:r w:rsidRPr="001464A6">
              <w:rPr>
                <w:rFonts w:asciiTheme="minorHAnsi" w:eastAsia="Cambria" w:hAnsiTheme="minorHAnsi" w:cstheme="minorHAnsi"/>
                <w:sz w:val="18"/>
                <w:szCs w:val="18"/>
                <w:lang w:val="en-GB" w:eastAsia="en-US"/>
              </w:rPr>
              <w:t xml:space="preserve">Texts: </w:t>
            </w:r>
            <w:r w:rsidRPr="001464A6">
              <w:rPr>
                <w:rFonts w:asciiTheme="minorHAnsi" w:eastAsia="Cambria" w:hAnsiTheme="minorHAnsi" w:cstheme="minorHAnsi"/>
                <w:i/>
                <w:sz w:val="18"/>
                <w:szCs w:val="18"/>
                <w:lang w:val="en-GB" w:eastAsia="en-US"/>
              </w:rPr>
              <w:t xml:space="preserve">My Place, A Waltz for Matilda </w:t>
            </w:r>
          </w:p>
          <w:p w14:paraId="1547A274" w14:textId="77777777" w:rsidR="00EC5E2B" w:rsidRPr="001464A6" w:rsidRDefault="00EC5E2B" w:rsidP="00DC2940">
            <w:pPr>
              <w:widowControl w:val="0"/>
              <w:autoSpaceDE w:val="0"/>
              <w:autoSpaceDN w:val="0"/>
              <w:adjustRightInd w:val="0"/>
              <w:spacing w:after="20" w:line="200" w:lineRule="atLeast"/>
              <w:textAlignment w:val="center"/>
              <w:rPr>
                <w:rFonts w:asciiTheme="minorHAnsi" w:eastAsia="Cambria" w:hAnsiTheme="minorHAnsi" w:cstheme="minorHAnsi"/>
                <w:i/>
                <w:sz w:val="18"/>
                <w:szCs w:val="18"/>
                <w:lang w:val="en-GB" w:eastAsia="en-US"/>
              </w:rPr>
            </w:pPr>
          </w:p>
          <w:p w14:paraId="66C46BBA" w14:textId="13747052"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6913E4">
              <w:rPr>
                <w:rFonts w:asciiTheme="minorHAnsi" w:eastAsia="Cambria" w:hAnsiTheme="minorHAnsi" w:cstheme="minorHAnsi"/>
                <w:sz w:val="18"/>
                <w:szCs w:val="18"/>
                <w:lang w:eastAsia="en-US"/>
              </w:rPr>
              <w:t xml:space="preserve">explain how texts across the curriculum are typically organised into characteristic stages and phases depending on purposes, recognising how authors often adapt text structures and language features </w:t>
            </w:r>
            <w:r>
              <w:rPr>
                <w:rFonts w:asciiTheme="minorHAnsi" w:eastAsia="Cambria" w:hAnsiTheme="minorHAnsi" w:cstheme="minorHAnsi"/>
                <w:sz w:val="18"/>
                <w:szCs w:val="18"/>
                <w:lang w:eastAsia="en-US"/>
              </w:rPr>
              <w:t xml:space="preserve"> </w:t>
            </w:r>
            <w:r w:rsidRPr="006913E4">
              <w:rPr>
                <w:rFonts w:asciiTheme="minorHAnsi" w:eastAsia="Cambria" w:hAnsiTheme="minorHAnsi" w:cstheme="minorHAnsi"/>
                <w:sz w:val="18"/>
                <w:szCs w:val="18"/>
                <w:lang w:eastAsia="en-US"/>
              </w:rPr>
              <w:t>AC9E6LA03</w:t>
            </w:r>
          </w:p>
          <w:p w14:paraId="7505A47F" w14:textId="74848A81" w:rsidR="00EC5E2B" w:rsidRDefault="00EC5E2B" w:rsidP="006913E4">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0BD4F627" w14:textId="77777777" w:rsidR="00EC5E2B" w:rsidRPr="008227D1" w:rsidRDefault="00EC5E2B" w:rsidP="006913E4">
            <w:pPr>
              <w:pStyle w:val="Default"/>
              <w:rPr>
                <w:sz w:val="18"/>
                <w:szCs w:val="18"/>
                <w:lang w:eastAsia="en-US"/>
              </w:rPr>
            </w:pPr>
            <w:r w:rsidRPr="008227D1">
              <w:rPr>
                <w:sz w:val="18"/>
                <w:szCs w:val="18"/>
                <w:lang w:eastAsia="en-US"/>
              </w:rPr>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features </w:t>
            </w:r>
          </w:p>
          <w:p w14:paraId="1BC26622" w14:textId="6A7818E7" w:rsidR="00EC5E2B" w:rsidRDefault="00EC5E2B" w:rsidP="006913E4">
            <w:pPr>
              <w:widowControl w:val="0"/>
              <w:autoSpaceDE w:val="0"/>
              <w:autoSpaceDN w:val="0"/>
              <w:adjustRightInd w:val="0"/>
              <w:spacing w:after="20" w:line="200" w:lineRule="atLeast"/>
              <w:textAlignment w:val="center"/>
              <w:rPr>
                <w:sz w:val="18"/>
                <w:szCs w:val="18"/>
                <w:lang w:eastAsia="en-US"/>
              </w:rPr>
            </w:pPr>
            <w:r w:rsidRPr="008227D1">
              <w:rPr>
                <w:sz w:val="18"/>
                <w:szCs w:val="18"/>
                <w:lang w:eastAsia="en-US"/>
              </w:rPr>
              <w:t>AC9E6LY06</w:t>
            </w:r>
          </w:p>
          <w:p w14:paraId="1C604856" w14:textId="34C3CCBB" w:rsidR="00EC5E2B" w:rsidRDefault="00EC5E2B" w:rsidP="006913E4">
            <w:pPr>
              <w:widowControl w:val="0"/>
              <w:autoSpaceDE w:val="0"/>
              <w:autoSpaceDN w:val="0"/>
              <w:adjustRightInd w:val="0"/>
              <w:spacing w:after="20" w:line="200" w:lineRule="atLeast"/>
              <w:textAlignment w:val="center"/>
              <w:rPr>
                <w:sz w:val="18"/>
                <w:szCs w:val="18"/>
                <w:lang w:eastAsia="en-US"/>
              </w:rPr>
            </w:pPr>
          </w:p>
          <w:p w14:paraId="380A7CE6" w14:textId="77777777" w:rsidR="00EC5E2B" w:rsidRPr="008227D1" w:rsidRDefault="00EC5E2B" w:rsidP="006913E4">
            <w:pPr>
              <w:pStyle w:val="Default"/>
              <w:rPr>
                <w:sz w:val="18"/>
                <w:szCs w:val="18"/>
                <w:lang w:eastAsia="en-US"/>
              </w:rPr>
            </w:pPr>
            <w:r w:rsidRPr="008227D1">
              <w:rPr>
                <w:sz w:val="18"/>
                <w:szCs w:val="18"/>
                <w:lang w:eastAsia="en-US"/>
              </w:rPr>
              <w:t xml:space="preserve">create and edit literary texts that adapt plot structure, characters, settings and/or ideas from texts students have experienced, and experiment with literary devices </w:t>
            </w:r>
          </w:p>
          <w:p w14:paraId="05664B1D" w14:textId="326584DB" w:rsidR="00EC5E2B" w:rsidRDefault="00EC5E2B" w:rsidP="006913E4">
            <w:pPr>
              <w:pStyle w:val="Default"/>
              <w:rPr>
                <w:sz w:val="18"/>
                <w:szCs w:val="18"/>
                <w:lang w:eastAsia="en-US"/>
              </w:rPr>
            </w:pPr>
            <w:r w:rsidRPr="008227D1">
              <w:rPr>
                <w:sz w:val="18"/>
                <w:szCs w:val="18"/>
                <w:lang w:eastAsia="en-US"/>
              </w:rPr>
              <w:t>AC9E6LE05</w:t>
            </w:r>
          </w:p>
          <w:p w14:paraId="7BA68518" w14:textId="3E4CEB1F" w:rsidR="00EC5E2B" w:rsidRDefault="00EC5E2B" w:rsidP="006913E4">
            <w:pPr>
              <w:pStyle w:val="Default"/>
              <w:rPr>
                <w:sz w:val="18"/>
                <w:szCs w:val="18"/>
                <w:lang w:eastAsia="en-US"/>
              </w:rPr>
            </w:pPr>
          </w:p>
          <w:p w14:paraId="5F97EBF3" w14:textId="24FD9A59" w:rsidR="00EC5E2B" w:rsidRPr="006913E4" w:rsidRDefault="00EC5E2B" w:rsidP="001464A6">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910EF7">
              <w:rPr>
                <w:rFonts w:asciiTheme="minorHAnsi" w:eastAsia="Cambria" w:hAnsiTheme="minorHAnsi" w:cstheme="minorHAnsi"/>
                <w:sz w:val="18"/>
                <w:szCs w:val="18"/>
                <w:lang w:eastAsia="en-US"/>
              </w:rPr>
              <w:t>use comprehension strategies such as visualising, predicting, connecting, summarising, monitoring and questioning to build literal and inferred meaning, and to connect and compare content from a variety of sources AC9E6LY05</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6243A404"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lang w:val="en-GB" w:eastAsia="en-US"/>
              </w:rPr>
            </w:pPr>
            <w:r w:rsidRPr="001464A6">
              <w:rPr>
                <w:rFonts w:asciiTheme="minorHAnsi" w:eastAsia="Cambria" w:hAnsiTheme="minorHAnsi" w:cstheme="minorHAnsi"/>
                <w:b/>
                <w:lang w:val="en-GB" w:eastAsia="en-US"/>
              </w:rPr>
              <w:t>Information and Persuasive focus: Text interpretation and argumentation</w:t>
            </w:r>
          </w:p>
          <w:p w14:paraId="57F80604"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r w:rsidRPr="001464A6">
              <w:rPr>
                <w:rFonts w:asciiTheme="minorHAnsi" w:eastAsia="Cambria" w:hAnsiTheme="minorHAnsi" w:cstheme="minorHAnsi"/>
                <w:sz w:val="18"/>
                <w:szCs w:val="18"/>
                <w:lang w:val="en-GB" w:eastAsia="en-US"/>
              </w:rPr>
              <w:t xml:space="preserve">Texts: </w:t>
            </w:r>
            <w:r w:rsidRPr="001464A6">
              <w:rPr>
                <w:rFonts w:asciiTheme="minorHAnsi" w:eastAsia="Cambria" w:hAnsiTheme="minorHAnsi" w:cstheme="minorHAnsi"/>
                <w:i/>
                <w:sz w:val="18"/>
                <w:szCs w:val="18"/>
                <w:lang w:val="en-GB" w:eastAsia="en-US"/>
              </w:rPr>
              <w:t>45 + 47 Stella Street,</w:t>
            </w:r>
            <w:r w:rsidRPr="001464A6">
              <w:rPr>
                <w:rFonts w:asciiTheme="minorHAnsi" w:eastAsia="Cambria" w:hAnsiTheme="minorHAnsi" w:cstheme="minorHAnsi"/>
                <w:sz w:val="18"/>
                <w:szCs w:val="18"/>
                <w:lang w:val="en-GB" w:eastAsia="en-US"/>
              </w:rPr>
              <w:t xml:space="preserve"> </w:t>
            </w:r>
            <w:r w:rsidRPr="001464A6">
              <w:rPr>
                <w:rFonts w:asciiTheme="minorHAnsi" w:eastAsia="Cambria" w:hAnsiTheme="minorHAnsi" w:cstheme="minorHAnsi"/>
                <w:i/>
                <w:sz w:val="18"/>
                <w:szCs w:val="18"/>
                <w:lang w:val="en-GB" w:eastAsia="en-US"/>
              </w:rPr>
              <w:t>Don’t Pat the Wombat</w:t>
            </w:r>
            <w:r w:rsidRPr="001464A6">
              <w:rPr>
                <w:rFonts w:asciiTheme="minorHAnsi" w:eastAsia="Cambria" w:hAnsiTheme="minorHAnsi" w:cstheme="minorHAnsi"/>
                <w:sz w:val="18"/>
                <w:szCs w:val="18"/>
                <w:lang w:val="en-GB" w:eastAsia="en-US"/>
              </w:rPr>
              <w:t xml:space="preserve"> </w:t>
            </w:r>
          </w:p>
          <w:p w14:paraId="610BBC1D" w14:textId="77777777" w:rsidR="00EC5E2B" w:rsidRPr="001464A6" w:rsidRDefault="00EC5E2B" w:rsidP="000D7C1E">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val="en-GB" w:eastAsia="en-US"/>
              </w:rPr>
            </w:pPr>
          </w:p>
          <w:p w14:paraId="22043D9D" w14:textId="77777777" w:rsidR="00EC5E2B" w:rsidRDefault="00EC5E2B" w:rsidP="001464A6">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6913E4">
              <w:rPr>
                <w:rFonts w:asciiTheme="minorHAnsi" w:eastAsia="Cambria" w:hAnsiTheme="minorHAnsi" w:cstheme="minorHAnsi"/>
                <w:sz w:val="18"/>
                <w:szCs w:val="18"/>
                <w:lang w:eastAsia="en-US"/>
              </w:rPr>
              <w:t xml:space="preserve">plan, create, rehearse and deliver spoken and multimodal presentations that include information, arguments and details that develop a theme or idea, organising ideas using precise topic-specific and technical vocabulary, pitch, tone, pace, volume, and visual and digital features </w:t>
            </w:r>
            <w:r>
              <w:rPr>
                <w:rFonts w:asciiTheme="minorHAnsi" w:eastAsia="Cambria" w:hAnsiTheme="minorHAnsi" w:cstheme="minorHAnsi"/>
                <w:sz w:val="18"/>
                <w:szCs w:val="18"/>
                <w:lang w:eastAsia="en-US"/>
              </w:rPr>
              <w:t xml:space="preserve"> </w:t>
            </w:r>
            <w:r w:rsidRPr="006913E4">
              <w:rPr>
                <w:rFonts w:asciiTheme="minorHAnsi" w:eastAsia="Cambria" w:hAnsiTheme="minorHAnsi" w:cstheme="minorHAnsi"/>
                <w:sz w:val="18"/>
                <w:szCs w:val="18"/>
                <w:lang w:eastAsia="en-US"/>
              </w:rPr>
              <w:t>AC9E6LY07</w:t>
            </w:r>
          </w:p>
          <w:p w14:paraId="36053EEE" w14:textId="77777777" w:rsidR="00EC5E2B" w:rsidRDefault="00EC5E2B" w:rsidP="001464A6">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1721F274" w14:textId="77777777" w:rsidR="00EC5E2B" w:rsidRPr="00E90C45"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E90C45">
              <w:rPr>
                <w:rFonts w:asciiTheme="minorHAnsi" w:eastAsia="Cambria" w:hAnsiTheme="minorHAnsi" w:cstheme="minorHAnsi"/>
                <w:sz w:val="18"/>
                <w:szCs w:val="18"/>
                <w:lang w:eastAsia="en-US"/>
              </w:rPr>
              <w:t xml:space="preserve">understand the uses of objective and subjective language, and identify bias </w:t>
            </w:r>
          </w:p>
          <w:p w14:paraId="06E5C4D4" w14:textId="77777777" w:rsidR="00EC5E2B"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E90C45">
              <w:rPr>
                <w:rFonts w:asciiTheme="minorHAnsi" w:eastAsia="Cambria" w:hAnsiTheme="minorHAnsi" w:cstheme="minorHAnsi"/>
                <w:sz w:val="18"/>
                <w:szCs w:val="18"/>
                <w:lang w:eastAsia="en-US"/>
              </w:rPr>
              <w:t>AC9E6LA02</w:t>
            </w:r>
          </w:p>
          <w:p w14:paraId="5F068EDB" w14:textId="77777777" w:rsidR="00EC5E2B"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7EC05BD9" w14:textId="77777777" w:rsidR="00EC5E2B"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E90C45">
              <w:rPr>
                <w:rFonts w:asciiTheme="minorHAnsi" w:eastAsia="Cambria" w:hAnsiTheme="minorHAnsi" w:cstheme="minorHAnsi"/>
                <w:sz w:val="18"/>
                <w:szCs w:val="18"/>
                <w:lang w:eastAsia="en-US"/>
              </w:rPr>
              <w:t xml:space="preserve">identify and explain characteristics that define an author's individual style </w:t>
            </w:r>
            <w:r>
              <w:rPr>
                <w:rFonts w:asciiTheme="minorHAnsi" w:eastAsia="Cambria" w:hAnsiTheme="minorHAnsi" w:cstheme="minorHAnsi"/>
                <w:sz w:val="18"/>
                <w:szCs w:val="18"/>
                <w:lang w:eastAsia="en-US"/>
              </w:rPr>
              <w:t xml:space="preserve"> </w:t>
            </w:r>
            <w:r w:rsidRPr="00E90C45">
              <w:rPr>
                <w:rFonts w:asciiTheme="minorHAnsi" w:eastAsia="Cambria" w:hAnsiTheme="minorHAnsi" w:cstheme="minorHAnsi"/>
                <w:sz w:val="18"/>
                <w:szCs w:val="18"/>
                <w:lang w:eastAsia="en-US"/>
              </w:rPr>
              <w:t>AC9E6LE03</w:t>
            </w:r>
          </w:p>
          <w:p w14:paraId="2B7A58C6" w14:textId="77777777" w:rsidR="00EC5E2B"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p>
          <w:p w14:paraId="07166008" w14:textId="7B3F49BF" w:rsidR="00EC5E2B" w:rsidRPr="00E90C45" w:rsidRDefault="00EC5E2B" w:rsidP="00E90C45">
            <w:pPr>
              <w:widowControl w:val="0"/>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E90C45">
              <w:rPr>
                <w:rFonts w:asciiTheme="minorHAnsi" w:eastAsia="Cambria" w:hAnsiTheme="minorHAnsi" w:cstheme="minorHAnsi"/>
                <w:sz w:val="18"/>
                <w:szCs w:val="18"/>
                <w:lang w:eastAsia="en-US"/>
              </w:rPr>
              <w:t xml:space="preserve">use interaction skills and awareness of formality when paraphrasing, questioning, clarifying and interrogating ideas, developing and supporting arguments, and sharing and evaluating information, experiences and opinions </w:t>
            </w:r>
            <w:r>
              <w:rPr>
                <w:rFonts w:asciiTheme="minorHAnsi" w:eastAsia="Cambria" w:hAnsiTheme="minorHAnsi" w:cstheme="minorHAnsi"/>
                <w:sz w:val="18"/>
                <w:szCs w:val="18"/>
                <w:lang w:eastAsia="en-US"/>
              </w:rPr>
              <w:t xml:space="preserve"> </w:t>
            </w:r>
            <w:r w:rsidRPr="00E90C45">
              <w:rPr>
                <w:rFonts w:asciiTheme="minorHAnsi" w:eastAsia="Cambria" w:hAnsiTheme="minorHAnsi" w:cstheme="minorHAnsi"/>
                <w:sz w:val="18"/>
                <w:szCs w:val="18"/>
                <w:lang w:eastAsia="en-US"/>
              </w:rPr>
              <w:t>AC9E6LY02</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006ED838" w14:textId="77777777" w:rsidR="00EC5E2B" w:rsidRPr="001464A6" w:rsidRDefault="00EC5E2B" w:rsidP="00DC2940">
            <w:pPr>
              <w:pStyle w:val="Bodytextbullet"/>
              <w:numPr>
                <w:ilvl w:val="0"/>
                <w:numId w:val="0"/>
              </w:numPr>
              <w:rPr>
                <w:rFonts w:asciiTheme="minorHAnsi" w:hAnsiTheme="minorHAnsi" w:cstheme="minorHAnsi"/>
                <w:b/>
                <w:sz w:val="22"/>
                <w:szCs w:val="22"/>
              </w:rPr>
            </w:pPr>
            <w:r w:rsidRPr="001464A6">
              <w:rPr>
                <w:rFonts w:asciiTheme="minorHAnsi" w:hAnsiTheme="minorHAnsi" w:cstheme="minorHAnsi"/>
                <w:b/>
                <w:sz w:val="22"/>
                <w:szCs w:val="22"/>
              </w:rPr>
              <w:t>Genre focus: School Prospectus – what genre is this?</w:t>
            </w:r>
          </w:p>
          <w:p w14:paraId="3769907F" w14:textId="77777777" w:rsidR="00EC5E2B" w:rsidRPr="001464A6" w:rsidRDefault="00EC5E2B" w:rsidP="000D7C1E">
            <w:pPr>
              <w:contextualSpacing/>
              <w:rPr>
                <w:rFonts w:asciiTheme="minorHAnsi" w:hAnsiTheme="minorHAnsi" w:cstheme="minorHAnsi"/>
                <w:sz w:val="18"/>
                <w:szCs w:val="18"/>
              </w:rPr>
            </w:pPr>
          </w:p>
          <w:p w14:paraId="67D91BCC" w14:textId="77777777" w:rsidR="00EC5E2B" w:rsidRPr="001464A6" w:rsidRDefault="00EC5E2B" w:rsidP="000D7C1E">
            <w:pPr>
              <w:contextualSpacing/>
              <w:rPr>
                <w:rFonts w:asciiTheme="minorHAnsi" w:hAnsiTheme="minorHAnsi" w:cstheme="minorHAnsi"/>
                <w:sz w:val="18"/>
                <w:szCs w:val="18"/>
              </w:rPr>
            </w:pPr>
            <w:r w:rsidRPr="001464A6">
              <w:rPr>
                <w:rFonts w:asciiTheme="minorHAnsi" w:hAnsiTheme="minorHAnsi" w:cstheme="minorHAnsi"/>
                <w:sz w:val="18"/>
                <w:szCs w:val="18"/>
              </w:rPr>
              <w:t>Texts: School prospectus for Kenmore SHS and Indooroopilly SHS</w:t>
            </w:r>
          </w:p>
          <w:p w14:paraId="0F0C473D" w14:textId="77777777" w:rsidR="00EC5E2B" w:rsidRPr="001464A6" w:rsidRDefault="00EC5E2B" w:rsidP="000D7C1E">
            <w:pPr>
              <w:contextualSpacing/>
              <w:rPr>
                <w:rFonts w:asciiTheme="minorHAnsi" w:hAnsiTheme="minorHAnsi" w:cstheme="minorHAnsi"/>
                <w:sz w:val="18"/>
                <w:szCs w:val="18"/>
              </w:rPr>
            </w:pPr>
          </w:p>
          <w:p w14:paraId="54DAACEE" w14:textId="77777777" w:rsidR="00EC5E2B" w:rsidRPr="00E90C45" w:rsidRDefault="00EC5E2B" w:rsidP="00E90C45">
            <w:pPr>
              <w:contextualSpacing/>
              <w:rPr>
                <w:rFonts w:asciiTheme="minorHAnsi" w:eastAsiaTheme="minorEastAsia" w:hAnsiTheme="minorHAnsi" w:cstheme="minorHAnsi"/>
                <w:sz w:val="18"/>
                <w:szCs w:val="18"/>
              </w:rPr>
            </w:pPr>
            <w:r w:rsidRPr="00E90C45">
              <w:rPr>
                <w:rFonts w:asciiTheme="minorHAnsi" w:eastAsiaTheme="minorEastAsia" w:hAnsiTheme="minorHAnsi" w:cstheme="minorHAnsi"/>
                <w:sz w:val="18"/>
                <w:szCs w:val="18"/>
              </w:rPr>
              <w:t xml:space="preserve">analyse how text structures and language features work together to meet the purpose of a text, and engage and influence audiences </w:t>
            </w:r>
          </w:p>
          <w:p w14:paraId="782B2EE3" w14:textId="77777777" w:rsidR="00EC5E2B" w:rsidRDefault="00EC5E2B" w:rsidP="00E90C45">
            <w:pPr>
              <w:contextualSpacing/>
              <w:rPr>
                <w:rFonts w:asciiTheme="minorHAnsi" w:eastAsiaTheme="minorEastAsia" w:hAnsiTheme="minorHAnsi" w:cstheme="minorHAnsi"/>
                <w:sz w:val="18"/>
                <w:szCs w:val="18"/>
              </w:rPr>
            </w:pPr>
            <w:r w:rsidRPr="00E90C45">
              <w:rPr>
                <w:rFonts w:asciiTheme="minorHAnsi" w:eastAsiaTheme="minorEastAsia" w:hAnsiTheme="minorHAnsi" w:cstheme="minorHAnsi"/>
                <w:sz w:val="18"/>
                <w:szCs w:val="18"/>
              </w:rPr>
              <w:t>AC9E6LY03</w:t>
            </w:r>
          </w:p>
          <w:p w14:paraId="7F8B2813" w14:textId="77777777" w:rsidR="00EC5E2B" w:rsidRDefault="00EC5E2B" w:rsidP="00E90C45">
            <w:pPr>
              <w:contextualSpacing/>
              <w:rPr>
                <w:rFonts w:asciiTheme="minorHAnsi" w:eastAsiaTheme="minorEastAsia" w:hAnsiTheme="minorHAnsi" w:cstheme="minorHAnsi"/>
                <w:sz w:val="18"/>
                <w:szCs w:val="18"/>
              </w:rPr>
            </w:pPr>
          </w:p>
          <w:p w14:paraId="5F3C2008" w14:textId="77777777" w:rsidR="00EC5E2B" w:rsidRDefault="00EC5E2B" w:rsidP="00E90C45">
            <w:pPr>
              <w:contextualSpacing/>
              <w:rPr>
                <w:rFonts w:asciiTheme="minorHAnsi" w:eastAsiaTheme="minorEastAsia" w:hAnsiTheme="minorHAnsi" w:cstheme="minorHAnsi"/>
                <w:sz w:val="18"/>
                <w:szCs w:val="18"/>
              </w:rPr>
            </w:pPr>
            <w:r w:rsidRPr="00E90C45">
              <w:rPr>
                <w:rFonts w:asciiTheme="minorHAnsi" w:eastAsiaTheme="minorEastAsia" w:hAnsiTheme="minorHAnsi" w:cstheme="minorHAnsi"/>
                <w:sz w:val="18"/>
                <w:szCs w:val="18"/>
              </w:rPr>
              <w:t xml:space="preserve">select, navigate and read texts for a range of purposes, monitoring meaning and evaluating the use of structural features; for example, table of contents, glossary, chapters, headings and subheadings </w:t>
            </w:r>
            <w:r>
              <w:rPr>
                <w:rFonts w:asciiTheme="minorHAnsi" w:eastAsiaTheme="minorEastAsia" w:hAnsiTheme="minorHAnsi" w:cstheme="minorHAnsi"/>
                <w:sz w:val="18"/>
                <w:szCs w:val="18"/>
              </w:rPr>
              <w:t xml:space="preserve"> </w:t>
            </w:r>
            <w:r w:rsidRPr="00E90C45">
              <w:rPr>
                <w:rFonts w:asciiTheme="minorHAnsi" w:eastAsiaTheme="minorEastAsia" w:hAnsiTheme="minorHAnsi" w:cstheme="minorHAnsi"/>
                <w:sz w:val="18"/>
                <w:szCs w:val="18"/>
              </w:rPr>
              <w:t>AC9E6LY04</w:t>
            </w:r>
          </w:p>
          <w:p w14:paraId="6811437E" w14:textId="77777777" w:rsidR="00EC5E2B" w:rsidRDefault="00EC5E2B" w:rsidP="005C5DD1">
            <w:pPr>
              <w:spacing w:after="120" w:line="240" w:lineRule="auto"/>
              <w:ind w:right="425"/>
              <w:rPr>
                <w:rFonts w:asciiTheme="minorHAnsi" w:eastAsiaTheme="minorEastAsia" w:hAnsiTheme="minorHAnsi" w:cstheme="minorHAnsi"/>
                <w:sz w:val="18"/>
                <w:szCs w:val="18"/>
              </w:rPr>
            </w:pPr>
          </w:p>
          <w:p w14:paraId="6CA5D8A0" w14:textId="6BA98F63" w:rsidR="00EC5E2B" w:rsidRPr="005C5DD1" w:rsidRDefault="00EC5E2B" w:rsidP="005C5DD1">
            <w:pPr>
              <w:spacing w:after="120" w:line="240" w:lineRule="auto"/>
              <w:ind w:right="425"/>
              <w:rPr>
                <w:rFonts w:asciiTheme="minorHAnsi" w:eastAsiaTheme="minorEastAsia" w:hAnsiTheme="minorHAnsi" w:cstheme="minorHAnsi"/>
                <w:sz w:val="18"/>
                <w:szCs w:val="18"/>
              </w:rPr>
            </w:pPr>
            <w:r w:rsidRPr="005C5DD1">
              <w:rPr>
                <w:rFonts w:asciiTheme="minorHAnsi" w:eastAsiaTheme="minorEastAsia" w:hAnsiTheme="minorHAnsi" w:cstheme="minorHAnsi"/>
                <w:sz w:val="18"/>
                <w:szCs w:val="18"/>
              </w:rPr>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features </w:t>
            </w:r>
            <w:r>
              <w:rPr>
                <w:rFonts w:asciiTheme="minorHAnsi" w:eastAsiaTheme="minorEastAsia" w:hAnsiTheme="minorHAnsi" w:cstheme="minorHAnsi"/>
                <w:sz w:val="18"/>
                <w:szCs w:val="18"/>
              </w:rPr>
              <w:t xml:space="preserve"> </w:t>
            </w:r>
            <w:r w:rsidRPr="005C5DD1">
              <w:rPr>
                <w:rFonts w:asciiTheme="minorHAnsi" w:eastAsiaTheme="minorEastAsia" w:hAnsiTheme="minorHAnsi" w:cstheme="minorHAnsi"/>
                <w:sz w:val="18"/>
                <w:szCs w:val="18"/>
              </w:rPr>
              <w:t>AC9E6LY06</w:t>
            </w:r>
          </w:p>
        </w:tc>
      </w:tr>
      <w:tr w:rsidR="00EC5E2B" w:rsidRPr="001A73AF" w14:paraId="2AC06782" w14:textId="77777777" w:rsidTr="001D48D4">
        <w:trPr>
          <w:cantSplit/>
          <w:trHeight w:val="4670"/>
        </w:trPr>
        <w:tc>
          <w:tcPr>
            <w:tcW w:w="627" w:type="dxa"/>
            <w:vMerge/>
            <w:tcBorders>
              <w:left w:val="single" w:sz="4" w:space="0" w:color="auto"/>
              <w:right w:val="single" w:sz="4" w:space="0" w:color="auto"/>
            </w:tcBorders>
            <w:shd w:val="clear" w:color="auto" w:fill="0070C0"/>
            <w:textDirection w:val="btLr"/>
            <w:vAlign w:val="center"/>
          </w:tcPr>
          <w:p w14:paraId="56ACC7CD" w14:textId="77777777" w:rsidR="00EC5E2B" w:rsidRPr="001A73AF" w:rsidRDefault="00EC5E2B" w:rsidP="006B7F28">
            <w:pPr>
              <w:spacing w:after="0" w:line="240" w:lineRule="auto"/>
              <w:jc w:val="center"/>
              <w:rPr>
                <w:rFonts w:asciiTheme="minorHAnsi" w:hAnsiTheme="minorHAnsi" w:cs="Arial"/>
                <w:sz w:val="36"/>
              </w:rPr>
            </w:pPr>
          </w:p>
        </w:tc>
        <w:tc>
          <w:tcPr>
            <w:tcW w:w="65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D79F5F7" w14:textId="77777777" w:rsidR="00EC5E2B" w:rsidRPr="001A73AF" w:rsidRDefault="00EC5E2B" w:rsidP="006B7F28">
            <w:pPr>
              <w:ind w:left="113" w:right="113"/>
              <w:jc w:val="center"/>
              <w:rPr>
                <w:rFonts w:asciiTheme="minorHAnsi" w:hAnsiTheme="minorHAnsi" w:cs="Tahoma"/>
                <w:b/>
                <w:sz w:val="20"/>
                <w:szCs w:val="20"/>
              </w:rPr>
            </w:pPr>
            <w:r w:rsidRPr="001A73AF">
              <w:rPr>
                <w:rFonts w:asciiTheme="minorHAnsi" w:hAnsiTheme="minorHAnsi" w:cs="Tahoma"/>
                <w:b/>
                <w:color w:val="FFFFFF" w:themeColor="background1"/>
                <w:sz w:val="20"/>
                <w:szCs w:val="20"/>
              </w:rPr>
              <w:t>KNOWLEDGE APPLICATION</w:t>
            </w:r>
          </w:p>
        </w:tc>
        <w:tc>
          <w:tcPr>
            <w:tcW w:w="34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ADDCD31" w14:textId="77777777" w:rsidR="00EC5E2B" w:rsidRPr="00596C10" w:rsidRDefault="00EC5E2B" w:rsidP="006B7F28">
            <w:pPr>
              <w:widowControl w:val="0"/>
              <w:autoSpaceDE w:val="0"/>
              <w:autoSpaceDN w:val="0"/>
              <w:adjustRightInd w:val="0"/>
              <w:spacing w:after="20" w:line="200" w:lineRule="atLeast"/>
              <w:textAlignment w:val="center"/>
              <w:rPr>
                <w:rFonts w:asciiTheme="minorHAnsi" w:eastAsia="Cambria" w:hAnsiTheme="minorHAnsi" w:cs="ArialMT"/>
                <w:b/>
                <w:sz w:val="16"/>
                <w:szCs w:val="16"/>
                <w:u w:val="single"/>
                <w:lang w:eastAsia="en-US"/>
              </w:rPr>
            </w:pPr>
            <w:r w:rsidRPr="00596C10">
              <w:rPr>
                <w:rFonts w:asciiTheme="minorHAnsi" w:eastAsia="Cambria" w:hAnsiTheme="minorHAnsi" w:cs="ArialMT"/>
                <w:b/>
                <w:sz w:val="16"/>
                <w:szCs w:val="16"/>
                <w:u w:val="single"/>
                <w:lang w:eastAsia="en-US"/>
              </w:rPr>
              <w:t>R2L Teaching Cycle: Story</w:t>
            </w:r>
          </w:p>
          <w:p w14:paraId="7A1576B6" w14:textId="77777777" w:rsidR="00EC5E2B" w:rsidRPr="00596C10" w:rsidRDefault="00EC5E2B" w:rsidP="006B7F28">
            <w:pPr>
              <w:widowControl w:val="0"/>
              <w:numPr>
                <w:ilvl w:val="0"/>
                <w:numId w:val="6"/>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Preparing and reading</w:t>
            </w:r>
          </w:p>
          <w:p w14:paraId="247820E0"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Engage and interpret literature</w:t>
            </w:r>
          </w:p>
          <w:p w14:paraId="2F91F57C"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Prepare and read whole text/ chapter</w:t>
            </w:r>
          </w:p>
          <w:p w14:paraId="0D837429" w14:textId="77777777" w:rsidR="00EC5E2B" w:rsidRPr="00596C10" w:rsidRDefault="00EC5E2B" w:rsidP="006B7F28">
            <w:pPr>
              <w:widowControl w:val="0"/>
              <w:numPr>
                <w:ilvl w:val="0"/>
                <w:numId w:val="6"/>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Detailed Reading</w:t>
            </w:r>
          </w:p>
          <w:p w14:paraId="070C01C5"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Recognise and comprehend patterns of literary language</w:t>
            </w:r>
          </w:p>
          <w:p w14:paraId="72AC90DF"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Highlight literary language patterns</w:t>
            </w:r>
          </w:p>
          <w:p w14:paraId="613E9E97" w14:textId="77777777" w:rsidR="00EC5E2B" w:rsidRPr="00596C10" w:rsidRDefault="00EC5E2B" w:rsidP="006B7F28">
            <w:pPr>
              <w:widowControl w:val="0"/>
              <w:numPr>
                <w:ilvl w:val="0"/>
                <w:numId w:val="6"/>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Intensive Strategies</w:t>
            </w:r>
          </w:p>
          <w:p w14:paraId="3A56F021"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Intensify the discussion of meanings and wordings</w:t>
            </w:r>
          </w:p>
          <w:p w14:paraId="344703B2"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Manipulate wordings to create meaningful sentences</w:t>
            </w:r>
          </w:p>
          <w:p w14:paraId="2365981C"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Practise spelling and writing</w:t>
            </w:r>
          </w:p>
          <w:p w14:paraId="0B8938DA" w14:textId="77777777" w:rsidR="00EC5E2B" w:rsidRPr="00596C10" w:rsidRDefault="00EC5E2B" w:rsidP="006B7F28">
            <w:pPr>
              <w:widowControl w:val="0"/>
              <w:numPr>
                <w:ilvl w:val="0"/>
                <w:numId w:val="6"/>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Rewriting</w:t>
            </w:r>
          </w:p>
          <w:p w14:paraId="2A56AC08" w14:textId="77777777" w:rsidR="00EC5E2B" w:rsidRPr="00596C10" w:rsidRDefault="00EC5E2B" w:rsidP="006B7F28">
            <w:pPr>
              <w:widowControl w:val="0"/>
              <w:numPr>
                <w:ilvl w:val="0"/>
                <w:numId w:val="9"/>
              </w:numPr>
              <w:autoSpaceDE w:val="0"/>
              <w:autoSpaceDN w:val="0"/>
              <w:adjustRightInd w:val="0"/>
              <w:spacing w:after="60" w:line="200" w:lineRule="atLeast"/>
              <w:textAlignment w:val="center"/>
              <w:rPr>
                <w:rFonts w:asciiTheme="minorHAnsi" w:eastAsia="Cambria" w:hAnsiTheme="minorHAnsi" w:cs="ArialMT"/>
                <w:sz w:val="16"/>
                <w:szCs w:val="16"/>
                <w:lang w:val="en-GB" w:eastAsia="en-US"/>
              </w:rPr>
            </w:pPr>
            <w:r w:rsidRPr="00596C10">
              <w:rPr>
                <w:rFonts w:asciiTheme="minorHAnsi" w:eastAsia="Cambria" w:hAnsiTheme="minorHAnsi" w:cs="ArialMT"/>
                <w:sz w:val="16"/>
                <w:szCs w:val="16"/>
                <w:lang w:val="en-GB" w:eastAsia="en-US"/>
              </w:rPr>
              <w:t xml:space="preserve">Use the same language patterns </w:t>
            </w:r>
          </w:p>
          <w:p w14:paraId="5A128885" w14:textId="77777777" w:rsidR="00EC5E2B" w:rsidRPr="00596C10" w:rsidRDefault="00EC5E2B" w:rsidP="006B7F28">
            <w:pPr>
              <w:widowControl w:val="0"/>
              <w:numPr>
                <w:ilvl w:val="0"/>
                <w:numId w:val="9"/>
              </w:numPr>
              <w:autoSpaceDE w:val="0"/>
              <w:autoSpaceDN w:val="0"/>
              <w:adjustRightInd w:val="0"/>
              <w:spacing w:after="60" w:line="200" w:lineRule="atLeast"/>
              <w:textAlignment w:val="center"/>
              <w:rPr>
                <w:rFonts w:asciiTheme="minorHAnsi" w:eastAsia="Cambria" w:hAnsiTheme="minorHAnsi" w:cs="ArialMT"/>
                <w:sz w:val="16"/>
                <w:szCs w:val="16"/>
                <w:lang w:val="en-GB" w:eastAsia="en-US"/>
              </w:rPr>
            </w:pPr>
            <w:r w:rsidRPr="00596C10">
              <w:rPr>
                <w:rFonts w:asciiTheme="minorHAnsi" w:eastAsia="Cambria" w:hAnsiTheme="minorHAnsi" w:cs="ArialMT"/>
                <w:sz w:val="16"/>
                <w:szCs w:val="16"/>
                <w:lang w:val="en-GB" w:eastAsia="en-US"/>
              </w:rPr>
              <w:t>Write new setting, event or character</w:t>
            </w:r>
          </w:p>
          <w:p w14:paraId="140C3973" w14:textId="77777777" w:rsidR="00EC5E2B" w:rsidRPr="00596C10" w:rsidRDefault="00EC5E2B" w:rsidP="006B7F28">
            <w:pPr>
              <w:widowControl w:val="0"/>
              <w:numPr>
                <w:ilvl w:val="0"/>
                <w:numId w:val="6"/>
              </w:numPr>
              <w:autoSpaceDE w:val="0"/>
              <w:autoSpaceDN w:val="0"/>
              <w:adjustRightInd w:val="0"/>
              <w:spacing w:after="60" w:line="200" w:lineRule="atLeast"/>
              <w:textAlignment w:val="center"/>
              <w:rPr>
                <w:rFonts w:asciiTheme="minorHAnsi" w:eastAsia="Cambria" w:hAnsiTheme="minorHAnsi" w:cs="ArialMT"/>
                <w:sz w:val="16"/>
                <w:szCs w:val="16"/>
                <w:u w:val="single"/>
                <w:lang w:val="en-GB" w:eastAsia="en-US"/>
              </w:rPr>
            </w:pPr>
            <w:r w:rsidRPr="00596C10">
              <w:rPr>
                <w:rFonts w:asciiTheme="minorHAnsi" w:eastAsia="Cambria" w:hAnsiTheme="minorHAnsi" w:cs="ArialMT"/>
                <w:sz w:val="16"/>
                <w:szCs w:val="16"/>
                <w:u w:val="single"/>
                <w:lang w:val="en-GB" w:eastAsia="en-US"/>
              </w:rPr>
              <w:t>Joint Construction</w:t>
            </w:r>
          </w:p>
          <w:p w14:paraId="3404B02B" w14:textId="77777777" w:rsidR="00EC5E2B" w:rsidRPr="00596C10" w:rsidRDefault="00EC5E2B" w:rsidP="006B7F28">
            <w:pPr>
              <w:widowControl w:val="0"/>
              <w:numPr>
                <w:ilvl w:val="0"/>
                <w:numId w:val="9"/>
              </w:numPr>
              <w:autoSpaceDE w:val="0"/>
              <w:autoSpaceDN w:val="0"/>
              <w:adjustRightInd w:val="0"/>
              <w:spacing w:after="60" w:line="200" w:lineRule="atLeast"/>
              <w:textAlignment w:val="center"/>
              <w:rPr>
                <w:rFonts w:asciiTheme="minorHAnsi" w:hAnsiTheme="minorHAnsi" w:cs="Arial"/>
                <w:b/>
                <w:sz w:val="16"/>
                <w:szCs w:val="16"/>
              </w:rPr>
            </w:pPr>
            <w:r w:rsidRPr="00596C10">
              <w:rPr>
                <w:rFonts w:asciiTheme="minorHAnsi" w:eastAsia="Cambria" w:hAnsiTheme="minorHAnsi" w:cs="ArialMT"/>
                <w:sz w:val="16"/>
                <w:szCs w:val="16"/>
                <w:lang w:val="en-GB" w:eastAsia="en-US"/>
              </w:rPr>
              <w:t xml:space="preserve">Use well written narrative models to write a new </w:t>
            </w:r>
            <w:r>
              <w:rPr>
                <w:rFonts w:asciiTheme="minorHAnsi" w:eastAsia="Cambria" w:hAnsiTheme="minorHAnsi" w:cs="ArialMT"/>
                <w:sz w:val="16"/>
                <w:szCs w:val="16"/>
                <w:lang w:val="en-GB" w:eastAsia="en-US"/>
              </w:rPr>
              <w:t>short story</w:t>
            </w:r>
          </w:p>
          <w:p w14:paraId="32E72EB9" w14:textId="77777777" w:rsidR="00EC5E2B" w:rsidRPr="00596C10" w:rsidRDefault="00EC5E2B" w:rsidP="006B7F28">
            <w:pPr>
              <w:widowControl w:val="0"/>
              <w:autoSpaceDE w:val="0"/>
              <w:autoSpaceDN w:val="0"/>
              <w:adjustRightInd w:val="0"/>
              <w:spacing w:after="0" w:line="240" w:lineRule="auto"/>
              <w:textAlignment w:val="center"/>
              <w:rPr>
                <w:rFonts w:asciiTheme="minorHAnsi" w:eastAsia="Cambria" w:hAnsiTheme="minorHAnsi" w:cs="Arial"/>
                <w:sz w:val="16"/>
                <w:szCs w:val="16"/>
                <w:lang w:eastAsia="en-US"/>
              </w:rPr>
            </w:pPr>
          </w:p>
        </w:tc>
        <w:tc>
          <w:tcPr>
            <w:tcW w:w="3639" w:type="dxa"/>
            <w:tcBorders>
              <w:left w:val="single" w:sz="4" w:space="0" w:color="auto"/>
            </w:tcBorders>
            <w:shd w:val="clear" w:color="auto" w:fill="auto"/>
          </w:tcPr>
          <w:p w14:paraId="69F84586" w14:textId="77777777" w:rsidR="00EC5E2B" w:rsidRPr="00596C10" w:rsidRDefault="00EC5E2B" w:rsidP="006B7F28">
            <w:pPr>
              <w:widowControl w:val="0"/>
              <w:autoSpaceDE w:val="0"/>
              <w:autoSpaceDN w:val="0"/>
              <w:adjustRightInd w:val="0"/>
              <w:spacing w:after="0" w:line="240" w:lineRule="auto"/>
              <w:textAlignment w:val="center"/>
              <w:rPr>
                <w:rFonts w:asciiTheme="minorHAnsi" w:eastAsia="Cambria" w:hAnsiTheme="minorHAnsi" w:cs="Arial"/>
                <w:b/>
                <w:sz w:val="16"/>
                <w:szCs w:val="16"/>
                <w:lang w:val="en-GB" w:eastAsia="en-US"/>
              </w:rPr>
            </w:pPr>
            <w:r w:rsidRPr="00596C10">
              <w:rPr>
                <w:rFonts w:asciiTheme="minorHAnsi" w:eastAsia="Cambria" w:hAnsiTheme="minorHAnsi" w:cs="Arial"/>
                <w:sz w:val="16"/>
                <w:szCs w:val="16"/>
                <w:lang w:eastAsia="en-US"/>
              </w:rPr>
              <w:t xml:space="preserve"> </w:t>
            </w:r>
            <w:r w:rsidRPr="00596C10">
              <w:rPr>
                <w:rFonts w:asciiTheme="minorHAnsi" w:eastAsia="Cambria" w:hAnsiTheme="minorHAnsi" w:cs="Arial"/>
                <w:b/>
                <w:sz w:val="16"/>
                <w:szCs w:val="16"/>
                <w:lang w:val="en-GB" w:eastAsia="en-US"/>
              </w:rPr>
              <w:t xml:space="preserve">R2L Teaching Cycle: </w:t>
            </w:r>
            <w:r>
              <w:rPr>
                <w:rFonts w:asciiTheme="minorHAnsi" w:eastAsia="Cambria" w:hAnsiTheme="minorHAnsi" w:cs="Arial"/>
                <w:b/>
                <w:sz w:val="16"/>
                <w:szCs w:val="16"/>
                <w:lang w:val="en-GB" w:eastAsia="en-US"/>
              </w:rPr>
              <w:t>Factual /Persuasive</w:t>
            </w:r>
          </w:p>
          <w:p w14:paraId="7490091B" w14:textId="77777777" w:rsidR="00EC5E2B" w:rsidRPr="00596C10" w:rsidRDefault="00EC5E2B" w:rsidP="006B7F28">
            <w:pPr>
              <w:widowControl w:val="0"/>
              <w:numPr>
                <w:ilvl w:val="0"/>
                <w:numId w:val="10"/>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Preparing and Reading</w:t>
            </w:r>
          </w:p>
          <w:p w14:paraId="54BA526F"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Read source texts about issues</w:t>
            </w:r>
          </w:p>
          <w:p w14:paraId="0AF94F75"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Paragraph by paragraph reading</w:t>
            </w:r>
          </w:p>
          <w:p w14:paraId="1969FAE5"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Highlight and discuss key information</w:t>
            </w:r>
          </w:p>
          <w:p w14:paraId="11CAF04C"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Make notes</w:t>
            </w:r>
          </w:p>
          <w:p w14:paraId="31714391" w14:textId="77777777" w:rsidR="00EC5E2B" w:rsidRPr="00596C10" w:rsidRDefault="00EC5E2B" w:rsidP="006B7F28">
            <w:pPr>
              <w:widowControl w:val="0"/>
              <w:numPr>
                <w:ilvl w:val="0"/>
                <w:numId w:val="10"/>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Detailed Reading</w:t>
            </w:r>
          </w:p>
          <w:p w14:paraId="6139CEBE" w14:textId="77777777" w:rsidR="00EC5E2B" w:rsidRPr="00596C10" w:rsidRDefault="00EC5E2B" w:rsidP="006B7F2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Recognise evaluative language patterns</w:t>
            </w:r>
          </w:p>
          <w:p w14:paraId="01BD2A4A" w14:textId="77777777" w:rsidR="00EC5E2B" w:rsidRPr="00596C10" w:rsidRDefault="00EC5E2B" w:rsidP="006B7F2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Analyse key paragraphs/ phrases from model arguments</w:t>
            </w:r>
          </w:p>
          <w:p w14:paraId="510C1580" w14:textId="77777777" w:rsidR="00EC5E2B" w:rsidRPr="00596C10" w:rsidRDefault="00EC5E2B" w:rsidP="006B7F2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Intensive Strategies</w:t>
            </w:r>
          </w:p>
          <w:p w14:paraId="57A1A751"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Intensify the discussion of meanings and wordings</w:t>
            </w:r>
          </w:p>
          <w:p w14:paraId="6F9CBAC5"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Manipulate wordings to create meaningful sentences</w:t>
            </w:r>
          </w:p>
          <w:p w14:paraId="6AB60A6E"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Practise spelling and writing</w:t>
            </w:r>
          </w:p>
          <w:p w14:paraId="64BB0955" w14:textId="77777777" w:rsidR="00EC5E2B" w:rsidRPr="00596C10" w:rsidRDefault="00EC5E2B" w:rsidP="006B7F28">
            <w:pPr>
              <w:widowControl w:val="0"/>
              <w:numPr>
                <w:ilvl w:val="0"/>
                <w:numId w:val="10"/>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Rewriting</w:t>
            </w:r>
          </w:p>
          <w:p w14:paraId="7661E6E1"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Pr>
                <w:rFonts w:asciiTheme="minorHAnsi" w:eastAsia="Cambria" w:hAnsiTheme="minorHAnsi" w:cs="Arial"/>
                <w:sz w:val="16"/>
                <w:szCs w:val="16"/>
                <w:lang w:val="en-GB" w:eastAsia="en-US"/>
              </w:rPr>
              <w:t>Describe language patterns to analyse text</w:t>
            </w:r>
          </w:p>
          <w:p w14:paraId="24E3403F" w14:textId="77777777" w:rsidR="00EC5E2B" w:rsidRPr="00596C10" w:rsidRDefault="00EC5E2B" w:rsidP="006B7F28">
            <w:pPr>
              <w:widowControl w:val="0"/>
              <w:numPr>
                <w:ilvl w:val="0"/>
                <w:numId w:val="10"/>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Joint Construction</w:t>
            </w:r>
          </w:p>
          <w:p w14:paraId="3D248A20"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Pr>
                <w:rFonts w:asciiTheme="minorHAnsi" w:eastAsia="Cambria" w:hAnsiTheme="minorHAnsi" w:cs="Arial"/>
                <w:sz w:val="16"/>
                <w:szCs w:val="16"/>
                <w:lang w:val="en-GB" w:eastAsia="en-US"/>
              </w:rPr>
              <w:t xml:space="preserve">Use </w:t>
            </w:r>
            <w:proofErr w:type="spellStart"/>
            <w:r>
              <w:rPr>
                <w:rFonts w:asciiTheme="minorHAnsi" w:eastAsia="Cambria" w:hAnsiTheme="minorHAnsi" w:cs="Arial"/>
                <w:sz w:val="16"/>
                <w:szCs w:val="16"/>
                <w:lang w:val="en-GB" w:eastAsia="en-US"/>
              </w:rPr>
              <w:t>stagina</w:t>
            </w:r>
            <w:proofErr w:type="spellEnd"/>
            <w:r>
              <w:rPr>
                <w:rFonts w:asciiTheme="minorHAnsi" w:eastAsia="Cambria" w:hAnsiTheme="minorHAnsi" w:cs="Arial"/>
                <w:sz w:val="16"/>
                <w:szCs w:val="16"/>
                <w:lang w:val="en-GB" w:eastAsia="en-US"/>
              </w:rPr>
              <w:t xml:space="preserve"> </w:t>
            </w:r>
            <w:proofErr w:type="spellStart"/>
            <w:r>
              <w:rPr>
                <w:rFonts w:asciiTheme="minorHAnsi" w:eastAsia="Cambria" w:hAnsiTheme="minorHAnsi" w:cs="Arial"/>
                <w:sz w:val="16"/>
                <w:szCs w:val="16"/>
                <w:lang w:val="en-GB" w:eastAsia="en-US"/>
              </w:rPr>
              <w:t>dn</w:t>
            </w:r>
            <w:proofErr w:type="spellEnd"/>
            <w:r>
              <w:rPr>
                <w:rFonts w:asciiTheme="minorHAnsi" w:eastAsia="Cambria" w:hAnsiTheme="minorHAnsi" w:cs="Arial"/>
                <w:sz w:val="16"/>
                <w:szCs w:val="16"/>
                <w:lang w:val="en-GB" w:eastAsia="en-US"/>
              </w:rPr>
              <w:t xml:space="preserve"> phasing of a review of analyse text</w:t>
            </w:r>
          </w:p>
          <w:p w14:paraId="3DD3D447" w14:textId="77777777" w:rsidR="00EC5E2B" w:rsidRPr="00596C10" w:rsidRDefault="00EC5E2B" w:rsidP="006B7F28">
            <w:pPr>
              <w:widowControl w:val="0"/>
              <w:tabs>
                <w:tab w:val="left" w:pos="1102"/>
              </w:tabs>
              <w:autoSpaceDE w:val="0"/>
              <w:autoSpaceDN w:val="0"/>
              <w:adjustRightInd w:val="0"/>
              <w:spacing w:after="0" w:line="240" w:lineRule="auto"/>
              <w:textAlignment w:val="center"/>
              <w:rPr>
                <w:rFonts w:asciiTheme="minorHAnsi" w:eastAsia="Cambria" w:hAnsiTheme="minorHAnsi" w:cs="Arial"/>
                <w:sz w:val="16"/>
                <w:szCs w:val="16"/>
                <w:lang w:eastAsia="en-US"/>
              </w:rPr>
            </w:pPr>
          </w:p>
        </w:tc>
        <w:tc>
          <w:tcPr>
            <w:tcW w:w="3639" w:type="dxa"/>
            <w:shd w:val="clear" w:color="auto" w:fill="FFFFFF" w:themeFill="background1"/>
          </w:tcPr>
          <w:p w14:paraId="02837BCB" w14:textId="77777777" w:rsidR="00EC5E2B" w:rsidRPr="001D48D4" w:rsidRDefault="00EC5E2B" w:rsidP="006B7F28">
            <w:pPr>
              <w:widowControl w:val="0"/>
              <w:autoSpaceDE w:val="0"/>
              <w:autoSpaceDN w:val="0"/>
              <w:adjustRightInd w:val="0"/>
              <w:spacing w:after="0" w:line="240" w:lineRule="auto"/>
              <w:textAlignment w:val="center"/>
              <w:rPr>
                <w:rFonts w:asciiTheme="minorHAnsi" w:eastAsia="Cambria" w:hAnsiTheme="minorHAnsi" w:cs="Arial"/>
                <w:b/>
                <w:sz w:val="16"/>
                <w:szCs w:val="16"/>
                <w:u w:val="single"/>
                <w:lang w:val="en-GB" w:eastAsia="en-US"/>
              </w:rPr>
            </w:pPr>
            <w:r w:rsidRPr="001D48D4">
              <w:rPr>
                <w:rFonts w:asciiTheme="minorHAnsi" w:eastAsia="Cambria" w:hAnsiTheme="minorHAnsi" w:cs="Arial"/>
                <w:b/>
                <w:sz w:val="16"/>
                <w:szCs w:val="16"/>
                <w:u w:val="single"/>
                <w:lang w:val="en-GB" w:eastAsia="en-US"/>
              </w:rPr>
              <w:t xml:space="preserve">R2L Teaching Cycle: </w:t>
            </w:r>
            <w:r>
              <w:rPr>
                <w:rFonts w:asciiTheme="minorHAnsi" w:eastAsia="Cambria" w:hAnsiTheme="minorHAnsi" w:cs="Arial"/>
                <w:b/>
                <w:sz w:val="16"/>
                <w:szCs w:val="16"/>
                <w:u w:val="single"/>
                <w:lang w:val="en-GB" w:eastAsia="en-US"/>
              </w:rPr>
              <w:t>Story</w:t>
            </w:r>
          </w:p>
          <w:p w14:paraId="0930BF9D" w14:textId="77777777" w:rsidR="00EC5E2B" w:rsidRPr="001D48D4"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1D48D4">
              <w:rPr>
                <w:rFonts w:asciiTheme="minorHAnsi" w:eastAsia="Cambria" w:hAnsiTheme="minorHAnsi" w:cs="Arial"/>
                <w:sz w:val="16"/>
                <w:szCs w:val="16"/>
                <w:u w:val="single"/>
                <w:lang w:val="en-GB" w:eastAsia="en-US"/>
              </w:rPr>
              <w:t>Preparing and Reading</w:t>
            </w:r>
          </w:p>
          <w:p w14:paraId="2E33AB9A" w14:textId="77777777" w:rsidR="00EC5E2B" w:rsidRPr="001D48D4" w:rsidRDefault="00EC5E2B" w:rsidP="00207A39">
            <w:pPr>
              <w:widowControl w:val="0"/>
              <w:numPr>
                <w:ilvl w:val="0"/>
                <w:numId w:val="2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proofErr w:type="spellStart"/>
            <w:r>
              <w:rPr>
                <w:rFonts w:asciiTheme="minorHAnsi" w:eastAsia="Cambria" w:hAnsiTheme="minorHAnsi" w:cs="Arial"/>
                <w:sz w:val="16"/>
                <w:szCs w:val="16"/>
                <w:lang w:val="en-GB" w:eastAsia="en-US"/>
              </w:rPr>
              <w:t>Enage</w:t>
            </w:r>
            <w:proofErr w:type="spellEnd"/>
            <w:r>
              <w:rPr>
                <w:rFonts w:asciiTheme="minorHAnsi" w:eastAsia="Cambria" w:hAnsiTheme="minorHAnsi" w:cs="Arial"/>
                <w:sz w:val="16"/>
                <w:szCs w:val="16"/>
                <w:lang w:val="en-GB" w:eastAsia="en-US"/>
              </w:rPr>
              <w:t xml:space="preserve"> with and interpret advertising</w:t>
            </w:r>
          </w:p>
          <w:p w14:paraId="0F4AFAF2" w14:textId="77777777" w:rsidR="00EC5E2B" w:rsidRPr="001D48D4"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1D48D4">
              <w:rPr>
                <w:rFonts w:asciiTheme="minorHAnsi" w:eastAsia="Cambria" w:hAnsiTheme="minorHAnsi" w:cs="Arial"/>
                <w:sz w:val="16"/>
                <w:szCs w:val="16"/>
                <w:u w:val="single"/>
                <w:lang w:val="en-GB" w:eastAsia="en-US"/>
              </w:rPr>
              <w:t>Detailed Reading</w:t>
            </w:r>
          </w:p>
          <w:p w14:paraId="4A89CF7F" w14:textId="77777777" w:rsidR="00EC5E2B" w:rsidRPr="001D48D4" w:rsidRDefault="00EC5E2B" w:rsidP="00207A39">
            <w:pPr>
              <w:widowControl w:val="0"/>
              <w:numPr>
                <w:ilvl w:val="0"/>
                <w:numId w:val="2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Pr>
                <w:rFonts w:asciiTheme="minorHAnsi" w:eastAsia="Cambria" w:hAnsiTheme="minorHAnsi" w:cs="Arial"/>
                <w:sz w:val="16"/>
                <w:szCs w:val="16"/>
                <w:lang w:val="en-GB" w:eastAsia="en-US"/>
              </w:rPr>
              <w:t>Analysis of text and visual elements</w:t>
            </w:r>
          </w:p>
          <w:p w14:paraId="23EA1876" w14:textId="77777777" w:rsidR="00EC5E2B" w:rsidRPr="001D48D4" w:rsidRDefault="00EC5E2B" w:rsidP="006B7F28">
            <w:pPr>
              <w:widowControl w:val="0"/>
              <w:numPr>
                <w:ilvl w:val="0"/>
                <w:numId w:val="14"/>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1D48D4">
              <w:rPr>
                <w:rFonts w:asciiTheme="minorHAnsi" w:eastAsia="Cambria" w:hAnsiTheme="minorHAnsi" w:cs="ArialMT"/>
                <w:sz w:val="16"/>
                <w:szCs w:val="16"/>
                <w:u w:val="single"/>
                <w:lang w:eastAsia="en-US"/>
              </w:rPr>
              <w:t>Intensive Strategies</w:t>
            </w:r>
          </w:p>
          <w:p w14:paraId="66B93670" w14:textId="77777777" w:rsidR="00EC5E2B" w:rsidRPr="001D48D4" w:rsidRDefault="00EC5E2B" w:rsidP="00207A39">
            <w:pPr>
              <w:widowControl w:val="0"/>
              <w:numPr>
                <w:ilvl w:val="0"/>
                <w:numId w:val="23"/>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1D48D4">
              <w:rPr>
                <w:rFonts w:asciiTheme="minorHAnsi" w:eastAsia="Cambria" w:hAnsiTheme="minorHAnsi" w:cs="ArialMT"/>
                <w:sz w:val="16"/>
                <w:szCs w:val="16"/>
                <w:lang w:eastAsia="en-US"/>
              </w:rPr>
              <w:t>Intensify the discussion of meanings and wordings</w:t>
            </w:r>
          </w:p>
          <w:p w14:paraId="6A6A6324" w14:textId="77777777" w:rsidR="00EC5E2B" w:rsidRPr="001D48D4" w:rsidRDefault="00EC5E2B" w:rsidP="00207A39">
            <w:pPr>
              <w:widowControl w:val="0"/>
              <w:numPr>
                <w:ilvl w:val="0"/>
                <w:numId w:val="23"/>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1D48D4">
              <w:rPr>
                <w:rFonts w:asciiTheme="minorHAnsi" w:eastAsia="Cambria" w:hAnsiTheme="minorHAnsi" w:cs="ArialMT"/>
                <w:sz w:val="16"/>
                <w:szCs w:val="16"/>
                <w:lang w:eastAsia="en-US"/>
              </w:rPr>
              <w:t>Manipulate wordings to create meaningful sentences</w:t>
            </w:r>
          </w:p>
          <w:p w14:paraId="0E6A50F8" w14:textId="77777777" w:rsidR="00EC5E2B" w:rsidRPr="001D48D4" w:rsidRDefault="00EC5E2B" w:rsidP="00207A39">
            <w:pPr>
              <w:widowControl w:val="0"/>
              <w:numPr>
                <w:ilvl w:val="0"/>
                <w:numId w:val="23"/>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1D48D4">
              <w:rPr>
                <w:rFonts w:asciiTheme="minorHAnsi" w:eastAsia="Cambria" w:hAnsiTheme="minorHAnsi" w:cs="ArialMT"/>
                <w:sz w:val="16"/>
                <w:szCs w:val="16"/>
                <w:lang w:eastAsia="en-US"/>
              </w:rPr>
              <w:t>Practise spelling and writing</w:t>
            </w:r>
          </w:p>
          <w:p w14:paraId="1FB0FB5C" w14:textId="77777777" w:rsidR="00EC5E2B" w:rsidRPr="001D48D4"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1D48D4">
              <w:rPr>
                <w:rFonts w:asciiTheme="minorHAnsi" w:eastAsia="Cambria" w:hAnsiTheme="minorHAnsi" w:cs="Arial"/>
                <w:sz w:val="16"/>
                <w:szCs w:val="16"/>
                <w:u w:val="single"/>
                <w:lang w:val="en-GB" w:eastAsia="en-US"/>
              </w:rPr>
              <w:t>Rewriting</w:t>
            </w:r>
          </w:p>
          <w:p w14:paraId="63A7B3EA" w14:textId="77777777" w:rsidR="00EC5E2B" w:rsidRPr="001D48D4" w:rsidRDefault="00EC5E2B" w:rsidP="00207A39">
            <w:pPr>
              <w:pStyle w:val="ListParagraph"/>
              <w:numPr>
                <w:ilvl w:val="0"/>
                <w:numId w:val="23"/>
              </w:numPr>
              <w:spacing w:after="0" w:line="240" w:lineRule="auto"/>
              <w:contextualSpacing/>
              <w:rPr>
                <w:sz w:val="16"/>
                <w:szCs w:val="16"/>
              </w:rPr>
            </w:pPr>
            <w:r w:rsidRPr="001D48D4">
              <w:rPr>
                <w:sz w:val="16"/>
                <w:szCs w:val="16"/>
              </w:rPr>
              <w:t xml:space="preserve">Use the same language patterns to write a new </w:t>
            </w:r>
            <w:proofErr w:type="spellStart"/>
            <w:r>
              <w:rPr>
                <w:sz w:val="16"/>
                <w:szCs w:val="16"/>
              </w:rPr>
              <w:t>advertisment</w:t>
            </w:r>
            <w:proofErr w:type="spellEnd"/>
            <w:r w:rsidRPr="001D48D4">
              <w:rPr>
                <w:sz w:val="16"/>
                <w:szCs w:val="16"/>
              </w:rPr>
              <w:t xml:space="preserve"> </w:t>
            </w:r>
          </w:p>
          <w:p w14:paraId="33ADFA64" w14:textId="77777777" w:rsidR="00EC5E2B" w:rsidRPr="001D48D4"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1D48D4">
              <w:rPr>
                <w:rFonts w:asciiTheme="minorHAnsi" w:eastAsia="Cambria" w:hAnsiTheme="minorHAnsi" w:cs="Arial"/>
                <w:sz w:val="16"/>
                <w:szCs w:val="16"/>
                <w:u w:val="single"/>
                <w:lang w:val="en-GB" w:eastAsia="en-US"/>
              </w:rPr>
              <w:t>Joint Construction</w:t>
            </w:r>
          </w:p>
          <w:p w14:paraId="346B94C3" w14:textId="77777777" w:rsidR="00EC5E2B" w:rsidRPr="001D48D4" w:rsidRDefault="00EC5E2B" w:rsidP="00207A39">
            <w:pPr>
              <w:pStyle w:val="ListParagraph"/>
              <w:numPr>
                <w:ilvl w:val="0"/>
                <w:numId w:val="23"/>
              </w:numPr>
              <w:spacing w:after="0" w:line="240" w:lineRule="auto"/>
              <w:contextualSpacing/>
              <w:rPr>
                <w:sz w:val="18"/>
                <w:szCs w:val="18"/>
              </w:rPr>
            </w:pPr>
            <w:r>
              <w:rPr>
                <w:sz w:val="16"/>
                <w:szCs w:val="18"/>
              </w:rPr>
              <w:t>Create a new multi-modal advertisement for a specific audience and travel destination</w:t>
            </w:r>
            <w:r w:rsidRPr="001D48D4">
              <w:rPr>
                <w:sz w:val="16"/>
                <w:szCs w:val="18"/>
              </w:rPr>
              <w:t xml:space="preserve"> </w:t>
            </w:r>
          </w:p>
        </w:tc>
        <w:tc>
          <w:tcPr>
            <w:tcW w:w="3639" w:type="dxa"/>
            <w:shd w:val="clear" w:color="auto" w:fill="auto"/>
          </w:tcPr>
          <w:p w14:paraId="1E36CCCA" w14:textId="77777777" w:rsidR="00EC5E2B" w:rsidRPr="00596C10" w:rsidRDefault="00EC5E2B" w:rsidP="006B7F28">
            <w:pPr>
              <w:widowControl w:val="0"/>
              <w:autoSpaceDE w:val="0"/>
              <w:autoSpaceDN w:val="0"/>
              <w:adjustRightInd w:val="0"/>
              <w:spacing w:after="20" w:line="200" w:lineRule="atLeast"/>
              <w:textAlignment w:val="center"/>
              <w:rPr>
                <w:rFonts w:asciiTheme="minorHAnsi" w:eastAsia="Cambria" w:hAnsiTheme="minorHAnsi" w:cs="ArialMT"/>
                <w:b/>
                <w:sz w:val="16"/>
                <w:szCs w:val="16"/>
                <w:u w:val="single"/>
                <w:lang w:eastAsia="en-US"/>
              </w:rPr>
            </w:pPr>
            <w:r w:rsidRPr="00596C10">
              <w:rPr>
                <w:rFonts w:asciiTheme="minorHAnsi" w:eastAsia="Cambria" w:hAnsiTheme="minorHAnsi" w:cs="ArialMT"/>
                <w:b/>
                <w:sz w:val="16"/>
                <w:szCs w:val="16"/>
                <w:u w:val="single"/>
                <w:lang w:eastAsia="en-US"/>
              </w:rPr>
              <w:t>R2L Teaching Cycle: Story</w:t>
            </w:r>
          </w:p>
          <w:p w14:paraId="375B33F4" w14:textId="77777777" w:rsidR="00EC5E2B" w:rsidRPr="00596C10" w:rsidRDefault="00EC5E2B" w:rsidP="00207A39">
            <w:pPr>
              <w:widowControl w:val="0"/>
              <w:numPr>
                <w:ilvl w:val="0"/>
                <w:numId w:val="20"/>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Preparing and reading</w:t>
            </w:r>
          </w:p>
          <w:p w14:paraId="40E4F7EC"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 xml:space="preserve">Prepare and read whole </w:t>
            </w:r>
          </w:p>
          <w:p w14:paraId="2B08023C"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Discuss themes and aesthetics</w:t>
            </w:r>
          </w:p>
          <w:p w14:paraId="6D4A880B" w14:textId="77777777" w:rsidR="00EC5E2B" w:rsidRPr="00596C10" w:rsidRDefault="00EC5E2B" w:rsidP="00207A39">
            <w:pPr>
              <w:widowControl w:val="0"/>
              <w:numPr>
                <w:ilvl w:val="0"/>
                <w:numId w:val="20"/>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Detailed Reading</w:t>
            </w:r>
          </w:p>
          <w:p w14:paraId="5F51FC70"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Recognise and comprehend patterns of literary language</w:t>
            </w:r>
          </w:p>
          <w:p w14:paraId="674E4AFF" w14:textId="77777777" w:rsidR="00EC5E2B" w:rsidRPr="00596C10" w:rsidRDefault="00EC5E2B" w:rsidP="006B7F28">
            <w:pPr>
              <w:widowControl w:val="0"/>
              <w:numPr>
                <w:ilvl w:val="0"/>
                <w:numId w:val="7"/>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Highlight literary language patterns</w:t>
            </w:r>
          </w:p>
          <w:p w14:paraId="41A01192" w14:textId="77777777" w:rsidR="00EC5E2B" w:rsidRPr="00596C10" w:rsidRDefault="00EC5E2B" w:rsidP="00207A39">
            <w:pPr>
              <w:widowControl w:val="0"/>
              <w:numPr>
                <w:ilvl w:val="0"/>
                <w:numId w:val="20"/>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Intensive Strategies</w:t>
            </w:r>
          </w:p>
          <w:p w14:paraId="34CEEE53"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Intensify the discussion of meanings and wordings</w:t>
            </w:r>
          </w:p>
          <w:p w14:paraId="0199A94B"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Manipulate wordings to create meaningful sentences</w:t>
            </w:r>
          </w:p>
          <w:p w14:paraId="7F004C21"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Practise spelling and writing</w:t>
            </w:r>
          </w:p>
          <w:p w14:paraId="49757C6F" w14:textId="77777777" w:rsidR="00EC5E2B" w:rsidRPr="00596C10" w:rsidRDefault="00EC5E2B" w:rsidP="00207A39">
            <w:pPr>
              <w:widowControl w:val="0"/>
              <w:numPr>
                <w:ilvl w:val="0"/>
                <w:numId w:val="20"/>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Rewriting</w:t>
            </w:r>
          </w:p>
          <w:p w14:paraId="3B3389AA" w14:textId="77777777" w:rsidR="00EC5E2B" w:rsidRPr="00596C10" w:rsidRDefault="00EC5E2B" w:rsidP="006B7F28">
            <w:pPr>
              <w:widowControl w:val="0"/>
              <w:numPr>
                <w:ilvl w:val="0"/>
                <w:numId w:val="9"/>
              </w:numPr>
              <w:autoSpaceDE w:val="0"/>
              <w:autoSpaceDN w:val="0"/>
              <w:adjustRightInd w:val="0"/>
              <w:spacing w:after="60" w:line="200" w:lineRule="atLeast"/>
              <w:textAlignment w:val="center"/>
              <w:rPr>
                <w:rFonts w:asciiTheme="minorHAnsi" w:eastAsia="Cambria" w:hAnsiTheme="minorHAnsi" w:cs="ArialMT"/>
                <w:sz w:val="16"/>
                <w:szCs w:val="16"/>
                <w:lang w:val="en-GB" w:eastAsia="en-US"/>
              </w:rPr>
            </w:pPr>
            <w:r w:rsidRPr="00596C10">
              <w:rPr>
                <w:rFonts w:asciiTheme="minorHAnsi" w:eastAsia="Cambria" w:hAnsiTheme="minorHAnsi" w:cs="ArialMT"/>
                <w:sz w:val="16"/>
                <w:szCs w:val="16"/>
                <w:lang w:val="en-GB" w:eastAsia="en-US"/>
              </w:rPr>
              <w:t xml:space="preserve">Use the same language patterns to write a </w:t>
            </w:r>
            <w:proofErr w:type="spellStart"/>
            <w:r w:rsidRPr="00596C10">
              <w:rPr>
                <w:rFonts w:asciiTheme="minorHAnsi" w:eastAsia="Cambria" w:hAnsiTheme="minorHAnsi" w:cs="ArialMT"/>
                <w:sz w:val="16"/>
                <w:szCs w:val="16"/>
                <w:lang w:val="en-GB" w:eastAsia="en-US"/>
              </w:rPr>
              <w:t>a</w:t>
            </w:r>
            <w:proofErr w:type="spellEnd"/>
            <w:r w:rsidRPr="00596C10">
              <w:rPr>
                <w:rFonts w:asciiTheme="minorHAnsi" w:eastAsia="Cambria" w:hAnsiTheme="minorHAnsi" w:cs="ArialMT"/>
                <w:sz w:val="16"/>
                <w:szCs w:val="16"/>
                <w:lang w:val="en-GB" w:eastAsia="en-US"/>
              </w:rPr>
              <w:t xml:space="preserve"> new event/ setting/ character</w:t>
            </w:r>
          </w:p>
          <w:p w14:paraId="43350258" w14:textId="77777777" w:rsidR="00EC5E2B" w:rsidRPr="00596C10" w:rsidRDefault="00EC5E2B" w:rsidP="00207A39">
            <w:pPr>
              <w:widowControl w:val="0"/>
              <w:numPr>
                <w:ilvl w:val="0"/>
                <w:numId w:val="20"/>
              </w:numPr>
              <w:autoSpaceDE w:val="0"/>
              <w:autoSpaceDN w:val="0"/>
              <w:adjustRightInd w:val="0"/>
              <w:spacing w:after="60" w:line="200" w:lineRule="atLeast"/>
              <w:textAlignment w:val="center"/>
              <w:rPr>
                <w:rFonts w:asciiTheme="minorHAnsi" w:eastAsia="Cambria" w:hAnsiTheme="minorHAnsi" w:cs="ArialMT"/>
                <w:sz w:val="16"/>
                <w:szCs w:val="16"/>
                <w:u w:val="single"/>
                <w:lang w:val="en-GB" w:eastAsia="en-US"/>
              </w:rPr>
            </w:pPr>
            <w:r w:rsidRPr="00596C10">
              <w:rPr>
                <w:rFonts w:asciiTheme="minorHAnsi" w:eastAsia="Cambria" w:hAnsiTheme="minorHAnsi" w:cs="ArialMT"/>
                <w:sz w:val="16"/>
                <w:szCs w:val="16"/>
                <w:u w:val="single"/>
                <w:lang w:val="en-GB" w:eastAsia="en-US"/>
              </w:rPr>
              <w:t>Joint Construction</w:t>
            </w:r>
          </w:p>
          <w:p w14:paraId="63A7BDA9" w14:textId="77777777" w:rsidR="00EC5E2B" w:rsidRPr="00596C10" w:rsidRDefault="00EC5E2B" w:rsidP="001464A6">
            <w:pPr>
              <w:pStyle w:val="NoSpacing"/>
              <w:ind w:left="360"/>
              <w:rPr>
                <w:rFonts w:asciiTheme="minorHAnsi" w:eastAsia="Cambria" w:hAnsiTheme="minorHAnsi" w:cs="Arial"/>
                <w:sz w:val="16"/>
                <w:szCs w:val="16"/>
                <w:lang w:eastAsia="en-US"/>
              </w:rPr>
            </w:pPr>
            <w:r w:rsidRPr="00596C10">
              <w:rPr>
                <w:rFonts w:asciiTheme="minorHAnsi" w:hAnsiTheme="minorHAnsi"/>
                <w:sz w:val="16"/>
                <w:szCs w:val="16"/>
              </w:rPr>
              <w:t xml:space="preserve">Deconstruct stages and phases of narrative to write a </w:t>
            </w:r>
            <w:r>
              <w:rPr>
                <w:rFonts w:asciiTheme="minorHAnsi" w:hAnsiTheme="minorHAnsi"/>
                <w:sz w:val="16"/>
                <w:szCs w:val="16"/>
              </w:rPr>
              <w:t>character narrator letter</w:t>
            </w:r>
          </w:p>
        </w:tc>
        <w:tc>
          <w:tcPr>
            <w:tcW w:w="3639" w:type="dxa"/>
            <w:shd w:val="clear" w:color="auto" w:fill="auto"/>
          </w:tcPr>
          <w:p w14:paraId="3523F87A" w14:textId="77777777" w:rsidR="00EC5E2B" w:rsidRPr="00596C10" w:rsidRDefault="00EC5E2B" w:rsidP="006B7F28">
            <w:pPr>
              <w:widowControl w:val="0"/>
              <w:autoSpaceDE w:val="0"/>
              <w:autoSpaceDN w:val="0"/>
              <w:adjustRightInd w:val="0"/>
              <w:spacing w:after="0" w:line="240" w:lineRule="auto"/>
              <w:textAlignment w:val="center"/>
              <w:rPr>
                <w:rFonts w:asciiTheme="minorHAnsi" w:eastAsia="Cambria" w:hAnsiTheme="minorHAnsi" w:cs="Arial"/>
                <w:b/>
                <w:sz w:val="16"/>
                <w:szCs w:val="16"/>
                <w:lang w:val="en-GB" w:eastAsia="en-US"/>
              </w:rPr>
            </w:pPr>
            <w:r w:rsidRPr="00596C10">
              <w:rPr>
                <w:rFonts w:asciiTheme="minorHAnsi" w:eastAsia="Cambria" w:hAnsiTheme="minorHAnsi" w:cs="Arial"/>
                <w:b/>
                <w:sz w:val="16"/>
                <w:szCs w:val="16"/>
                <w:lang w:val="en-GB" w:eastAsia="en-US"/>
              </w:rPr>
              <w:t xml:space="preserve">Teaching Cycle: </w:t>
            </w:r>
            <w:r>
              <w:rPr>
                <w:rFonts w:asciiTheme="minorHAnsi" w:eastAsia="Cambria" w:hAnsiTheme="minorHAnsi" w:cs="Arial"/>
                <w:b/>
                <w:sz w:val="16"/>
                <w:szCs w:val="16"/>
                <w:lang w:val="en-GB" w:eastAsia="en-US"/>
              </w:rPr>
              <w:t>Persuasive</w:t>
            </w:r>
          </w:p>
          <w:p w14:paraId="4000325E" w14:textId="77777777" w:rsidR="00EC5E2B" w:rsidRPr="00596C10" w:rsidRDefault="00EC5E2B" w:rsidP="00207A39">
            <w:pPr>
              <w:widowControl w:val="0"/>
              <w:numPr>
                <w:ilvl w:val="0"/>
                <w:numId w:val="21"/>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Preparing and Reading</w:t>
            </w:r>
          </w:p>
          <w:p w14:paraId="62991604"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Read source texts about issues</w:t>
            </w:r>
          </w:p>
          <w:p w14:paraId="25EE7770"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Paragraph-by-paragraph reading</w:t>
            </w:r>
          </w:p>
          <w:p w14:paraId="4868D150"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Highlight and discuss key information</w:t>
            </w:r>
          </w:p>
          <w:p w14:paraId="7832CACB"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Make notes</w:t>
            </w:r>
          </w:p>
          <w:p w14:paraId="4F9ABAB1" w14:textId="77777777" w:rsidR="00EC5E2B" w:rsidRPr="00596C10" w:rsidRDefault="00EC5E2B" w:rsidP="00207A39">
            <w:pPr>
              <w:widowControl w:val="0"/>
              <w:numPr>
                <w:ilvl w:val="0"/>
                <w:numId w:val="21"/>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Detailed Reading</w:t>
            </w:r>
          </w:p>
          <w:p w14:paraId="7DF8F655" w14:textId="77777777" w:rsidR="00EC5E2B" w:rsidRPr="00596C10" w:rsidRDefault="00EC5E2B" w:rsidP="006B7F2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Recognise evaluative language patterns using key paragraphs from the model arguments</w:t>
            </w:r>
          </w:p>
          <w:p w14:paraId="530F1982" w14:textId="77777777" w:rsidR="00EC5E2B" w:rsidRPr="00596C10" w:rsidRDefault="00EC5E2B" w:rsidP="006B7F2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Highlight evaluative language patterns</w:t>
            </w:r>
          </w:p>
          <w:p w14:paraId="0552692C" w14:textId="77777777" w:rsidR="00EC5E2B" w:rsidRPr="00596C10" w:rsidRDefault="00EC5E2B" w:rsidP="00207A39">
            <w:pPr>
              <w:widowControl w:val="0"/>
              <w:numPr>
                <w:ilvl w:val="0"/>
                <w:numId w:val="21"/>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Intensive Strategies</w:t>
            </w:r>
          </w:p>
          <w:p w14:paraId="45996166"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Intensify the discussion of meanings and wordings</w:t>
            </w:r>
          </w:p>
          <w:p w14:paraId="283A6A89"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Manipulate wordings to create meaningful sentences</w:t>
            </w:r>
          </w:p>
          <w:p w14:paraId="6415D37F"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Practise spelling and writing</w:t>
            </w:r>
          </w:p>
          <w:p w14:paraId="345FA526" w14:textId="77777777" w:rsidR="00EC5E2B" w:rsidRPr="00596C10" w:rsidRDefault="00EC5E2B" w:rsidP="00207A39">
            <w:pPr>
              <w:widowControl w:val="0"/>
              <w:numPr>
                <w:ilvl w:val="0"/>
                <w:numId w:val="21"/>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Rewriting</w:t>
            </w:r>
          </w:p>
          <w:p w14:paraId="544F7FDD"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Use same evaluative language patterns</w:t>
            </w:r>
          </w:p>
          <w:p w14:paraId="08E9320E"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New issue and position</w:t>
            </w:r>
          </w:p>
          <w:p w14:paraId="753204B8" w14:textId="77777777" w:rsidR="00EC5E2B" w:rsidRPr="00596C10" w:rsidRDefault="00EC5E2B" w:rsidP="00207A39">
            <w:pPr>
              <w:widowControl w:val="0"/>
              <w:numPr>
                <w:ilvl w:val="0"/>
                <w:numId w:val="21"/>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Joint Construction</w:t>
            </w:r>
          </w:p>
          <w:p w14:paraId="1AEC0B8B"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Deconstruct models of arguments</w:t>
            </w:r>
          </w:p>
          <w:p w14:paraId="6C83A158" w14:textId="77777777" w:rsidR="00EC5E2B" w:rsidRPr="00596C10" w:rsidRDefault="00EC5E2B" w:rsidP="006B7F28">
            <w:pPr>
              <w:pStyle w:val="Tabletext85pt"/>
              <w:rPr>
                <w:rFonts w:asciiTheme="minorHAnsi" w:hAnsiTheme="minorHAnsi"/>
                <w:sz w:val="16"/>
                <w:szCs w:val="16"/>
              </w:rPr>
            </w:pPr>
          </w:p>
        </w:tc>
        <w:tc>
          <w:tcPr>
            <w:tcW w:w="3639" w:type="dxa"/>
            <w:shd w:val="clear" w:color="auto" w:fill="auto"/>
          </w:tcPr>
          <w:p w14:paraId="10D1A29C" w14:textId="77777777" w:rsidR="00EC5E2B" w:rsidRPr="00596C10" w:rsidRDefault="00EC5E2B" w:rsidP="006B7F28">
            <w:pPr>
              <w:widowControl w:val="0"/>
              <w:autoSpaceDE w:val="0"/>
              <w:autoSpaceDN w:val="0"/>
              <w:adjustRightInd w:val="0"/>
              <w:spacing w:after="0" w:line="240" w:lineRule="auto"/>
              <w:textAlignment w:val="center"/>
              <w:rPr>
                <w:rFonts w:asciiTheme="minorHAnsi" w:eastAsia="Cambria" w:hAnsiTheme="minorHAnsi" w:cs="Arial"/>
                <w:b/>
                <w:sz w:val="16"/>
                <w:szCs w:val="16"/>
                <w:lang w:val="en-GB" w:eastAsia="en-US"/>
              </w:rPr>
            </w:pPr>
            <w:r w:rsidRPr="00596C10">
              <w:rPr>
                <w:rFonts w:asciiTheme="minorHAnsi" w:eastAsia="Cambria" w:hAnsiTheme="minorHAnsi" w:cs="Arial"/>
                <w:b/>
                <w:sz w:val="16"/>
                <w:szCs w:val="16"/>
                <w:lang w:val="en-GB" w:eastAsia="en-US"/>
              </w:rPr>
              <w:t>R2L Teaching Cycle: Factual/ Text Response</w:t>
            </w:r>
          </w:p>
          <w:p w14:paraId="5557F50A" w14:textId="77777777" w:rsidR="00EC5E2B" w:rsidRPr="00596C10"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Preparing and Reading</w:t>
            </w:r>
          </w:p>
          <w:p w14:paraId="2A606D95"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 xml:space="preserve">Learn field knowledge </w:t>
            </w:r>
          </w:p>
          <w:p w14:paraId="5058A4A6"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Paragraph-by-paragraph reading</w:t>
            </w:r>
          </w:p>
          <w:p w14:paraId="73B164FE"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Highlight and discuss key information</w:t>
            </w:r>
          </w:p>
          <w:p w14:paraId="777C6BAA" w14:textId="77777777" w:rsidR="00EC5E2B" w:rsidRPr="00596C10" w:rsidRDefault="00EC5E2B" w:rsidP="006B7F28">
            <w:pPr>
              <w:widowControl w:val="0"/>
              <w:numPr>
                <w:ilvl w:val="0"/>
                <w:numId w:val="11"/>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Make notes</w:t>
            </w:r>
          </w:p>
          <w:p w14:paraId="7B3B61A6" w14:textId="77777777" w:rsidR="00EC5E2B" w:rsidRPr="00596C10"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Detailed Reading</w:t>
            </w:r>
          </w:p>
          <w:p w14:paraId="301E181D" w14:textId="77777777" w:rsidR="00EC5E2B" w:rsidRPr="00596C10" w:rsidRDefault="00EC5E2B" w:rsidP="006B7F2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Highlight key information from the text and discuss in depth</w:t>
            </w:r>
          </w:p>
          <w:p w14:paraId="0D8FDF4A" w14:textId="77777777" w:rsidR="00EC5E2B" w:rsidRPr="00596C10" w:rsidRDefault="00EC5E2B" w:rsidP="006B7F28">
            <w:pPr>
              <w:widowControl w:val="0"/>
              <w:numPr>
                <w:ilvl w:val="0"/>
                <w:numId w:val="14"/>
              </w:numPr>
              <w:autoSpaceDE w:val="0"/>
              <w:autoSpaceDN w:val="0"/>
              <w:adjustRightInd w:val="0"/>
              <w:spacing w:after="20" w:line="200" w:lineRule="atLeast"/>
              <w:textAlignment w:val="center"/>
              <w:rPr>
                <w:rFonts w:asciiTheme="minorHAnsi" w:eastAsia="Cambria" w:hAnsiTheme="minorHAnsi" w:cs="ArialMT"/>
                <w:sz w:val="16"/>
                <w:szCs w:val="16"/>
                <w:u w:val="single"/>
                <w:lang w:eastAsia="en-US"/>
              </w:rPr>
            </w:pPr>
            <w:r w:rsidRPr="00596C10">
              <w:rPr>
                <w:rFonts w:asciiTheme="minorHAnsi" w:eastAsia="Cambria" w:hAnsiTheme="minorHAnsi" w:cs="ArialMT"/>
                <w:sz w:val="16"/>
                <w:szCs w:val="16"/>
                <w:u w:val="single"/>
                <w:lang w:eastAsia="en-US"/>
              </w:rPr>
              <w:t>Intensive Strategies</w:t>
            </w:r>
          </w:p>
          <w:p w14:paraId="6375C9AF"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Intensify the discussion of meanings and wordings</w:t>
            </w:r>
          </w:p>
          <w:p w14:paraId="38C73A6E"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Manipulate wordings to create meaningful sentences</w:t>
            </w:r>
          </w:p>
          <w:p w14:paraId="4E197177" w14:textId="77777777" w:rsidR="00EC5E2B" w:rsidRPr="00596C10" w:rsidRDefault="00EC5E2B" w:rsidP="006B7F2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6"/>
                <w:szCs w:val="16"/>
                <w:lang w:eastAsia="en-US"/>
              </w:rPr>
            </w:pPr>
            <w:r w:rsidRPr="00596C10">
              <w:rPr>
                <w:rFonts w:asciiTheme="minorHAnsi" w:eastAsia="Cambria" w:hAnsiTheme="minorHAnsi" w:cs="ArialMT"/>
                <w:sz w:val="16"/>
                <w:szCs w:val="16"/>
                <w:lang w:eastAsia="en-US"/>
              </w:rPr>
              <w:t>Practise spelling and writing</w:t>
            </w:r>
          </w:p>
          <w:p w14:paraId="4122C476" w14:textId="77777777" w:rsidR="00EC5E2B" w:rsidRPr="00596C10"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Rewriting</w:t>
            </w:r>
          </w:p>
          <w:p w14:paraId="6DD7C1B9"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Make notes</w:t>
            </w:r>
          </w:p>
          <w:p w14:paraId="092FD4C4"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val="en-GB" w:eastAsia="en-US"/>
              </w:rPr>
            </w:pPr>
            <w:r w:rsidRPr="00596C10">
              <w:rPr>
                <w:rFonts w:asciiTheme="minorHAnsi" w:eastAsia="Cambria" w:hAnsiTheme="minorHAnsi" w:cs="Arial"/>
                <w:sz w:val="16"/>
                <w:szCs w:val="16"/>
                <w:lang w:val="en-GB" w:eastAsia="en-US"/>
              </w:rPr>
              <w:t>Write new sentences guided by the teacher</w:t>
            </w:r>
          </w:p>
          <w:p w14:paraId="0B020EBD" w14:textId="77777777" w:rsidR="00EC5E2B" w:rsidRPr="00596C10" w:rsidRDefault="00EC5E2B" w:rsidP="006B7F2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6"/>
                <w:szCs w:val="16"/>
                <w:u w:val="single"/>
                <w:lang w:val="en-GB" w:eastAsia="en-US"/>
              </w:rPr>
            </w:pPr>
            <w:r w:rsidRPr="00596C10">
              <w:rPr>
                <w:rFonts w:asciiTheme="minorHAnsi" w:eastAsia="Cambria" w:hAnsiTheme="minorHAnsi" w:cs="Arial"/>
                <w:sz w:val="16"/>
                <w:szCs w:val="16"/>
                <w:u w:val="single"/>
                <w:lang w:val="en-GB" w:eastAsia="en-US"/>
              </w:rPr>
              <w:t>Joint Construction</w:t>
            </w:r>
          </w:p>
          <w:p w14:paraId="68FC3097" w14:textId="77777777" w:rsidR="00EC5E2B" w:rsidRPr="00596C10" w:rsidRDefault="00EC5E2B" w:rsidP="006B7F2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6"/>
                <w:szCs w:val="16"/>
                <w:lang w:eastAsia="en-US"/>
              </w:rPr>
            </w:pPr>
            <w:r w:rsidRPr="00596C10">
              <w:rPr>
                <w:rFonts w:asciiTheme="minorHAnsi" w:eastAsia="Cambria" w:hAnsiTheme="minorHAnsi" w:cs="Arial"/>
                <w:sz w:val="16"/>
                <w:szCs w:val="16"/>
                <w:lang w:val="en-GB" w:eastAsia="en-US"/>
              </w:rPr>
              <w:t xml:space="preserve">Deconstruct stages and phases of </w:t>
            </w:r>
            <w:r w:rsidRPr="00596C10">
              <w:rPr>
                <w:rFonts w:asciiTheme="minorHAnsi" w:hAnsiTheme="minorHAnsi" w:cs="Arial"/>
                <w:sz w:val="16"/>
                <w:szCs w:val="16"/>
                <w:lang w:val="en-GB"/>
              </w:rPr>
              <w:t>text</w:t>
            </w:r>
            <w:r w:rsidRPr="00596C10">
              <w:rPr>
                <w:rFonts w:asciiTheme="minorHAnsi" w:eastAsia="Cambria" w:hAnsiTheme="minorHAnsi" w:cs="Arial"/>
                <w:sz w:val="16"/>
                <w:szCs w:val="16"/>
                <w:lang w:val="en-GB" w:eastAsia="en-US"/>
              </w:rPr>
              <w:t xml:space="preserve"> </w:t>
            </w:r>
          </w:p>
          <w:p w14:paraId="2DE0F915" w14:textId="77777777" w:rsidR="00EC5E2B" w:rsidRPr="00596C10" w:rsidRDefault="00EC5E2B" w:rsidP="00207A39">
            <w:pPr>
              <w:widowControl w:val="0"/>
              <w:numPr>
                <w:ilvl w:val="0"/>
                <w:numId w:val="22"/>
              </w:numPr>
              <w:autoSpaceDE w:val="0"/>
              <w:autoSpaceDN w:val="0"/>
              <w:adjustRightInd w:val="0"/>
              <w:spacing w:after="20" w:line="200" w:lineRule="atLeast"/>
              <w:textAlignment w:val="center"/>
              <w:rPr>
                <w:rFonts w:asciiTheme="minorHAnsi" w:eastAsia="Cambria" w:hAnsiTheme="minorHAnsi" w:cs="Arial"/>
                <w:b/>
                <w:sz w:val="16"/>
                <w:szCs w:val="16"/>
                <w:lang w:val="en-GB" w:eastAsia="en-US"/>
              </w:rPr>
            </w:pPr>
            <w:r w:rsidRPr="00596C10">
              <w:rPr>
                <w:rFonts w:asciiTheme="minorHAnsi" w:eastAsia="Cambria" w:hAnsiTheme="minorHAnsi" w:cs="Arial"/>
                <w:sz w:val="16"/>
                <w:szCs w:val="16"/>
                <w:lang w:val="en-GB" w:eastAsia="en-US"/>
              </w:rPr>
              <w:t>Use notes from paragraph-by-paragraph reading to organise information</w:t>
            </w:r>
          </w:p>
        </w:tc>
      </w:tr>
      <w:tr w:rsidR="00EC5E2B" w:rsidRPr="001A73AF" w14:paraId="4584FA09" w14:textId="77777777" w:rsidTr="005240C8">
        <w:trPr>
          <w:cantSplit/>
          <w:trHeight w:val="1413"/>
        </w:trPr>
        <w:tc>
          <w:tcPr>
            <w:tcW w:w="627" w:type="dxa"/>
            <w:vMerge/>
            <w:tcBorders>
              <w:left w:val="single" w:sz="4" w:space="0" w:color="auto"/>
              <w:right w:val="single" w:sz="4" w:space="0" w:color="auto"/>
            </w:tcBorders>
            <w:shd w:val="clear" w:color="auto" w:fill="0070C0"/>
            <w:textDirection w:val="btLr"/>
            <w:vAlign w:val="center"/>
          </w:tcPr>
          <w:p w14:paraId="324FA7A4" w14:textId="77777777" w:rsidR="00EC5E2B" w:rsidRPr="001A73AF" w:rsidRDefault="00EC5E2B" w:rsidP="00DC2940">
            <w:pPr>
              <w:spacing w:after="0" w:line="240" w:lineRule="auto"/>
              <w:jc w:val="center"/>
              <w:rPr>
                <w:rFonts w:asciiTheme="minorHAnsi" w:hAnsiTheme="minorHAnsi" w:cs="Arial"/>
                <w:sz w:val="36"/>
              </w:rPr>
            </w:pPr>
          </w:p>
        </w:tc>
        <w:tc>
          <w:tcPr>
            <w:tcW w:w="65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4DF0802" w14:textId="77777777" w:rsidR="00EC5E2B" w:rsidRPr="001A73AF" w:rsidRDefault="00EC5E2B" w:rsidP="00DC2940">
            <w:pPr>
              <w:ind w:left="113" w:right="113"/>
              <w:jc w:val="center"/>
              <w:rPr>
                <w:rFonts w:asciiTheme="minorHAnsi" w:hAnsiTheme="minorHAnsi" w:cs="Tahoma"/>
                <w:b/>
                <w:color w:val="FFFFFF" w:themeColor="background1"/>
                <w:sz w:val="20"/>
                <w:szCs w:val="20"/>
              </w:rPr>
            </w:pPr>
            <w:r>
              <w:rPr>
                <w:rFonts w:asciiTheme="minorHAnsi" w:hAnsiTheme="minorHAnsi" w:cs="Tahoma"/>
                <w:b/>
                <w:color w:val="FFFFFF" w:themeColor="background1"/>
                <w:sz w:val="20"/>
                <w:szCs w:val="20"/>
              </w:rPr>
              <w:t>ASSESSMENT</w:t>
            </w:r>
          </w:p>
        </w:tc>
        <w:tc>
          <w:tcPr>
            <w:tcW w:w="3413"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B430EDD" w14:textId="77777777" w:rsidR="00EC5E2B" w:rsidRPr="001A73AF" w:rsidRDefault="00EC5E2B" w:rsidP="00DC2940">
            <w:pPr>
              <w:widowControl w:val="0"/>
              <w:autoSpaceDE w:val="0"/>
              <w:autoSpaceDN w:val="0"/>
              <w:adjustRightInd w:val="0"/>
              <w:spacing w:after="20" w:line="200" w:lineRule="atLeast"/>
              <w:textAlignment w:val="center"/>
              <w:rPr>
                <w:rFonts w:asciiTheme="minorHAnsi" w:eastAsia="Cambria" w:hAnsiTheme="minorHAnsi" w:cs="ArialMT"/>
                <w:b/>
                <w:sz w:val="20"/>
                <w:szCs w:val="20"/>
                <w:lang w:val="en-GB" w:eastAsia="en-US"/>
              </w:rPr>
            </w:pPr>
            <w:r>
              <w:rPr>
                <w:rFonts w:asciiTheme="minorHAnsi" w:eastAsia="Cambria" w:hAnsiTheme="minorHAnsi" w:cs="ArialMT"/>
                <w:b/>
                <w:sz w:val="20"/>
                <w:szCs w:val="20"/>
                <w:lang w:val="en-GB" w:eastAsia="en-US"/>
              </w:rPr>
              <w:t>S</w:t>
            </w:r>
            <w:r w:rsidRPr="001A73AF">
              <w:rPr>
                <w:rFonts w:asciiTheme="minorHAnsi" w:eastAsia="Cambria" w:hAnsiTheme="minorHAnsi" w:cs="ArialMT"/>
                <w:b/>
                <w:sz w:val="20"/>
                <w:szCs w:val="20"/>
                <w:lang w:val="en-GB" w:eastAsia="en-US"/>
              </w:rPr>
              <w:t>ummative assessment:</w:t>
            </w:r>
          </w:p>
          <w:p w14:paraId="069E21D6" w14:textId="77777777" w:rsidR="00EC5E2B" w:rsidRPr="001A73AF" w:rsidRDefault="00EC5E2B" w:rsidP="00DC2940">
            <w:pPr>
              <w:pStyle w:val="Bodytextbullet"/>
              <w:rPr>
                <w:rFonts w:asciiTheme="minorHAnsi" w:hAnsiTheme="minorHAnsi"/>
              </w:rPr>
            </w:pPr>
            <w:r>
              <w:rPr>
                <w:rFonts w:asciiTheme="minorHAnsi" w:hAnsiTheme="minorHAnsi"/>
                <w:sz w:val="20"/>
              </w:rPr>
              <w:t xml:space="preserve">Written - </w:t>
            </w:r>
            <w:r w:rsidRPr="001A73AF">
              <w:rPr>
                <w:rFonts w:asciiTheme="minorHAnsi" w:hAnsiTheme="minorHAnsi"/>
                <w:sz w:val="20"/>
              </w:rPr>
              <w:t xml:space="preserve">Plan and write a short story </w:t>
            </w:r>
            <w:r>
              <w:rPr>
                <w:rFonts w:asciiTheme="minorHAnsi" w:hAnsiTheme="minorHAnsi"/>
                <w:sz w:val="20"/>
              </w:rPr>
              <w:t>with thematic power</w:t>
            </w:r>
          </w:p>
          <w:p w14:paraId="7B84B16E" w14:textId="77777777" w:rsidR="00EC5E2B" w:rsidRPr="001A73AF" w:rsidRDefault="00EC5E2B" w:rsidP="00DC2940">
            <w:pPr>
              <w:pStyle w:val="Bodytextbullet"/>
              <w:numPr>
                <w:ilvl w:val="0"/>
                <w:numId w:val="0"/>
              </w:numPr>
              <w:ind w:left="360"/>
              <w:rPr>
                <w:rFonts w:asciiTheme="minorHAnsi" w:hAnsiTheme="minorHAnsi"/>
              </w:rPr>
            </w:pP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Pr>
          <w:p w14:paraId="2C97CCFC" w14:textId="77777777" w:rsidR="00EC5E2B" w:rsidRPr="001A73AF" w:rsidRDefault="00EC5E2B" w:rsidP="00DC2940">
            <w:pPr>
              <w:widowControl w:val="0"/>
              <w:autoSpaceDE w:val="0"/>
              <w:autoSpaceDN w:val="0"/>
              <w:adjustRightInd w:val="0"/>
              <w:spacing w:after="20" w:line="200" w:lineRule="atLeast"/>
              <w:textAlignment w:val="center"/>
              <w:rPr>
                <w:rFonts w:asciiTheme="minorHAnsi" w:eastAsia="Cambria" w:hAnsiTheme="minorHAnsi" w:cs="ArialMT"/>
                <w:b/>
                <w:sz w:val="20"/>
                <w:szCs w:val="20"/>
                <w:lang w:val="en-GB" w:eastAsia="en-US"/>
              </w:rPr>
            </w:pPr>
            <w:r w:rsidRPr="001A73AF">
              <w:rPr>
                <w:rFonts w:asciiTheme="minorHAnsi" w:eastAsia="Cambria" w:hAnsiTheme="minorHAnsi" w:cs="ArialMT"/>
                <w:b/>
                <w:sz w:val="20"/>
                <w:szCs w:val="20"/>
                <w:lang w:val="en-GB" w:eastAsia="en-US"/>
              </w:rPr>
              <w:t>Summative assessment:</w:t>
            </w:r>
          </w:p>
          <w:p w14:paraId="569FBB7C" w14:textId="77777777" w:rsidR="00EC5E2B" w:rsidRPr="001464A6" w:rsidRDefault="00EC5E2B" w:rsidP="00207A39">
            <w:pPr>
              <w:pStyle w:val="ListParagraph"/>
              <w:widowControl w:val="0"/>
              <w:numPr>
                <w:ilvl w:val="0"/>
                <w:numId w:val="22"/>
              </w:numPr>
              <w:autoSpaceDE w:val="0"/>
              <w:autoSpaceDN w:val="0"/>
              <w:adjustRightInd w:val="0"/>
              <w:spacing w:after="20" w:line="200" w:lineRule="atLeast"/>
              <w:textAlignment w:val="center"/>
              <w:rPr>
                <w:rFonts w:asciiTheme="minorHAnsi" w:eastAsia="Cambria" w:hAnsiTheme="minorHAnsi" w:cstheme="minorHAnsi"/>
                <w:sz w:val="20"/>
                <w:szCs w:val="20"/>
                <w:lang w:val="en-GB" w:eastAsia="en-US"/>
              </w:rPr>
            </w:pPr>
            <w:r w:rsidRPr="001464A6">
              <w:rPr>
                <w:rFonts w:asciiTheme="minorHAnsi" w:eastAsia="Cambria" w:hAnsiTheme="minorHAnsi" w:cstheme="minorHAnsi"/>
                <w:sz w:val="20"/>
                <w:szCs w:val="20"/>
                <w:lang w:val="en-GB" w:eastAsia="en-US"/>
              </w:rPr>
              <w:t>Reading comprehension task</w:t>
            </w:r>
            <w:r>
              <w:rPr>
                <w:rFonts w:asciiTheme="minorHAnsi" w:eastAsia="Cambria" w:hAnsiTheme="minorHAnsi" w:cstheme="minorHAnsi"/>
                <w:sz w:val="20"/>
                <w:szCs w:val="20"/>
                <w:lang w:val="en-GB" w:eastAsia="en-US"/>
              </w:rPr>
              <w:t xml:space="preserve"> – </w:t>
            </w:r>
            <w:r>
              <w:rPr>
                <w:rFonts w:asciiTheme="minorHAnsi" w:hAnsiTheme="minorHAnsi" w:cstheme="minorHAnsi"/>
                <w:sz w:val="20"/>
              </w:rPr>
              <w:t>analysis of the bias in a news report and how it has been created</w:t>
            </w:r>
          </w:p>
          <w:p w14:paraId="48E85904" w14:textId="77777777" w:rsidR="00EC5E2B" w:rsidRPr="001A73AF" w:rsidRDefault="00EC5E2B" w:rsidP="0076046C">
            <w:pPr>
              <w:pStyle w:val="Bodytextbullet"/>
              <w:rPr>
                <w:rFonts w:asciiTheme="minorHAnsi" w:hAnsiTheme="minorHAnsi"/>
              </w:rPr>
            </w:pPr>
            <w:r>
              <w:rPr>
                <w:rFonts w:asciiTheme="minorHAnsi" w:hAnsiTheme="minorHAnsi" w:cstheme="minorHAnsi"/>
                <w:sz w:val="20"/>
              </w:rPr>
              <w:t>Written – exposition, persuading a specific audience</w:t>
            </w: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Pr>
          <w:p w14:paraId="14ABC78C" w14:textId="77777777" w:rsidR="00EC5E2B" w:rsidRPr="00612A50" w:rsidRDefault="00EC5E2B" w:rsidP="00DC2940">
            <w:pPr>
              <w:rPr>
                <w:rFonts w:asciiTheme="minorHAnsi" w:eastAsia="Cambria" w:hAnsiTheme="minorHAnsi" w:cs="ArialMT"/>
                <w:b/>
                <w:sz w:val="20"/>
                <w:szCs w:val="20"/>
                <w:lang w:eastAsia="en-US"/>
              </w:rPr>
            </w:pPr>
            <w:r w:rsidRPr="00E777BB">
              <w:rPr>
                <w:rFonts w:asciiTheme="minorHAnsi" w:eastAsia="Cambria" w:hAnsiTheme="minorHAnsi" w:cs="ArialMT"/>
                <w:b/>
                <w:sz w:val="20"/>
                <w:szCs w:val="20"/>
                <w:lang w:eastAsia="en-US"/>
              </w:rPr>
              <w:t>Summative</w:t>
            </w:r>
            <w:r>
              <w:rPr>
                <w:rFonts w:asciiTheme="minorHAnsi" w:eastAsia="Cambria" w:hAnsiTheme="minorHAnsi" w:cs="ArialMT"/>
                <w:b/>
                <w:sz w:val="20"/>
                <w:szCs w:val="20"/>
                <w:lang w:eastAsia="en-US"/>
              </w:rPr>
              <w:t xml:space="preserve"> assessment (Sem 2 report): </w:t>
            </w:r>
          </w:p>
          <w:p w14:paraId="1D12F837" w14:textId="77777777" w:rsidR="00EC5E2B" w:rsidRPr="005109D2" w:rsidRDefault="00EC5E2B" w:rsidP="00DC2940">
            <w:pPr>
              <w:pStyle w:val="Bodytextbullet"/>
              <w:rPr>
                <w:rFonts w:asciiTheme="minorHAnsi" w:hAnsiTheme="minorHAnsi" w:cstheme="minorHAnsi"/>
                <w:sz w:val="20"/>
              </w:rPr>
            </w:pPr>
            <w:r>
              <w:rPr>
                <w:rFonts w:asciiTheme="minorHAnsi" w:hAnsiTheme="minorHAnsi" w:cstheme="minorHAnsi"/>
                <w:sz w:val="20"/>
              </w:rPr>
              <w:t xml:space="preserve">Multi-modal - </w:t>
            </w:r>
            <w:proofErr w:type="spellStart"/>
            <w:r>
              <w:rPr>
                <w:rFonts w:asciiTheme="minorHAnsi" w:hAnsiTheme="minorHAnsi" w:cstheme="minorHAnsi"/>
                <w:sz w:val="20"/>
              </w:rPr>
              <w:t>advertisment</w:t>
            </w:r>
            <w:proofErr w:type="spellEnd"/>
            <w:r w:rsidRPr="005109D2">
              <w:rPr>
                <w:rFonts w:asciiTheme="minorHAnsi" w:hAnsiTheme="minorHAnsi" w:cstheme="minorHAnsi"/>
                <w:sz w:val="20"/>
              </w:rPr>
              <w:t xml:space="preserve"> </w:t>
            </w:r>
            <w:r>
              <w:rPr>
                <w:rFonts w:asciiTheme="minorHAnsi" w:hAnsiTheme="minorHAnsi" w:cstheme="minorHAnsi"/>
                <w:sz w:val="20"/>
              </w:rPr>
              <w:t>including vocal, visual and sound components</w:t>
            </w:r>
          </w:p>
        </w:tc>
        <w:tc>
          <w:tcPr>
            <w:tcW w:w="3639" w:type="dxa"/>
            <w:shd w:val="clear" w:color="auto" w:fill="EEECE1" w:themeFill="background2"/>
          </w:tcPr>
          <w:p w14:paraId="7BC90BDA" w14:textId="77777777" w:rsidR="00EC5E2B" w:rsidRPr="00E777BB" w:rsidRDefault="00EC5E2B" w:rsidP="00DC2940">
            <w:pPr>
              <w:widowControl w:val="0"/>
              <w:autoSpaceDE w:val="0"/>
              <w:autoSpaceDN w:val="0"/>
              <w:adjustRightInd w:val="0"/>
              <w:spacing w:after="20" w:line="200" w:lineRule="atLeast"/>
              <w:textAlignment w:val="center"/>
              <w:rPr>
                <w:rFonts w:asciiTheme="minorHAnsi" w:eastAsia="Cambria" w:hAnsiTheme="minorHAnsi" w:cs="ArialMT"/>
                <w:b/>
                <w:sz w:val="20"/>
                <w:szCs w:val="20"/>
                <w:lang w:val="en-GB" w:eastAsia="en-US"/>
              </w:rPr>
            </w:pPr>
            <w:r>
              <w:rPr>
                <w:rFonts w:asciiTheme="minorHAnsi" w:eastAsia="Cambria" w:hAnsiTheme="minorHAnsi" w:cs="ArialMT"/>
                <w:b/>
                <w:sz w:val="20"/>
                <w:szCs w:val="20"/>
                <w:lang w:val="en-GB" w:eastAsia="en-US"/>
              </w:rPr>
              <w:t>S</w:t>
            </w:r>
            <w:r w:rsidRPr="00E777BB">
              <w:rPr>
                <w:rFonts w:asciiTheme="minorHAnsi" w:eastAsia="Cambria" w:hAnsiTheme="minorHAnsi" w:cs="ArialMT"/>
                <w:b/>
                <w:sz w:val="20"/>
                <w:szCs w:val="20"/>
                <w:lang w:val="en-GB" w:eastAsia="en-US"/>
              </w:rPr>
              <w:t>ummative assessment:</w:t>
            </w:r>
          </w:p>
          <w:p w14:paraId="6AD89B09" w14:textId="77777777" w:rsidR="00EC5E2B" w:rsidRDefault="00EC5E2B" w:rsidP="00DC2940">
            <w:pPr>
              <w:pStyle w:val="Bodytextbullet"/>
              <w:rPr>
                <w:rFonts w:asciiTheme="minorHAnsi" w:hAnsiTheme="minorHAnsi"/>
                <w:sz w:val="20"/>
              </w:rPr>
            </w:pPr>
            <w:r>
              <w:rPr>
                <w:rFonts w:asciiTheme="minorHAnsi" w:hAnsiTheme="minorHAnsi"/>
                <w:sz w:val="20"/>
              </w:rPr>
              <w:t>Written – a letter creating a new character narrator for a studied text</w:t>
            </w:r>
          </w:p>
          <w:p w14:paraId="12C09764" w14:textId="77777777" w:rsidR="00EC5E2B" w:rsidRPr="00BD62F0" w:rsidRDefault="00EC5E2B" w:rsidP="00DC2940">
            <w:pPr>
              <w:pStyle w:val="Bodytextbullet"/>
              <w:rPr>
                <w:rFonts w:asciiTheme="minorHAnsi" w:hAnsiTheme="minorHAnsi"/>
                <w:sz w:val="20"/>
              </w:rPr>
            </w:pPr>
            <w:r>
              <w:rPr>
                <w:rFonts w:asciiTheme="minorHAnsi" w:hAnsiTheme="minorHAnsi"/>
                <w:sz w:val="20"/>
              </w:rPr>
              <w:t>Reading comprehension – using context to interpret unfamiliar settings/relationships</w:t>
            </w:r>
          </w:p>
        </w:tc>
        <w:tc>
          <w:tcPr>
            <w:tcW w:w="3639" w:type="dxa"/>
            <w:shd w:val="clear" w:color="auto" w:fill="EEECE1" w:themeFill="background2"/>
          </w:tcPr>
          <w:p w14:paraId="017C9932" w14:textId="77777777" w:rsidR="00EC5E2B" w:rsidRPr="008608FB" w:rsidRDefault="00EC5E2B" w:rsidP="00DC2940">
            <w:pPr>
              <w:widowControl w:val="0"/>
              <w:autoSpaceDE w:val="0"/>
              <w:autoSpaceDN w:val="0"/>
              <w:adjustRightInd w:val="0"/>
              <w:spacing w:after="0" w:line="240" w:lineRule="auto"/>
              <w:textAlignment w:val="center"/>
              <w:rPr>
                <w:rFonts w:asciiTheme="minorHAnsi" w:eastAsia="Cambria" w:hAnsiTheme="minorHAnsi" w:cs="Arial"/>
                <w:b/>
                <w:sz w:val="20"/>
                <w:szCs w:val="20"/>
                <w:lang w:val="en-GB" w:eastAsia="en-US"/>
              </w:rPr>
            </w:pPr>
            <w:r w:rsidRPr="008608FB">
              <w:rPr>
                <w:rFonts w:asciiTheme="minorHAnsi" w:eastAsia="Cambria" w:hAnsiTheme="minorHAnsi" w:cs="Arial"/>
                <w:b/>
                <w:sz w:val="20"/>
                <w:szCs w:val="20"/>
                <w:lang w:val="en-GB" w:eastAsia="en-US"/>
              </w:rPr>
              <w:t>Summative Assessment:</w:t>
            </w:r>
          </w:p>
          <w:p w14:paraId="240DB9AE" w14:textId="77777777" w:rsidR="00EC5E2B" w:rsidRPr="000A3B14" w:rsidRDefault="00EC5E2B" w:rsidP="00DC2940">
            <w:pPr>
              <w:pStyle w:val="Bodytextbullet"/>
              <w:rPr>
                <w:rFonts w:asciiTheme="minorHAnsi" w:hAnsiTheme="minorHAnsi" w:cs="Arial"/>
                <w:b/>
                <w:sz w:val="16"/>
                <w:szCs w:val="16"/>
              </w:rPr>
            </w:pPr>
            <w:r>
              <w:rPr>
                <w:rFonts w:asciiTheme="minorHAnsi" w:hAnsiTheme="minorHAnsi"/>
                <w:sz w:val="20"/>
              </w:rPr>
              <w:t>Written – debate speech</w:t>
            </w:r>
          </w:p>
          <w:p w14:paraId="3D9909A0" w14:textId="77777777" w:rsidR="00EC5E2B" w:rsidRPr="00E777BB" w:rsidRDefault="00EC5E2B" w:rsidP="00DC2940">
            <w:pPr>
              <w:pStyle w:val="Bodytextbullet"/>
              <w:rPr>
                <w:rFonts w:asciiTheme="minorHAnsi" w:hAnsiTheme="minorHAnsi" w:cs="Arial"/>
                <w:b/>
                <w:sz w:val="16"/>
                <w:szCs w:val="16"/>
              </w:rPr>
            </w:pPr>
            <w:r>
              <w:rPr>
                <w:rFonts w:asciiTheme="minorHAnsi" w:hAnsiTheme="minorHAnsi"/>
                <w:sz w:val="20"/>
              </w:rPr>
              <w:t>Spoken – debate performance</w:t>
            </w:r>
          </w:p>
        </w:tc>
        <w:tc>
          <w:tcPr>
            <w:tcW w:w="3639" w:type="dxa"/>
            <w:shd w:val="clear" w:color="auto" w:fill="EEECE1" w:themeFill="background2"/>
          </w:tcPr>
          <w:p w14:paraId="3313140F" w14:textId="77777777" w:rsidR="00EC5E2B" w:rsidRPr="00E777BB" w:rsidRDefault="00EC5E2B" w:rsidP="00DC2940">
            <w:pPr>
              <w:rPr>
                <w:rFonts w:asciiTheme="minorHAnsi" w:eastAsia="Cambria" w:hAnsiTheme="minorHAnsi" w:cs="ArialMT"/>
                <w:b/>
                <w:sz w:val="20"/>
                <w:szCs w:val="20"/>
                <w:lang w:eastAsia="en-US"/>
              </w:rPr>
            </w:pPr>
            <w:r>
              <w:rPr>
                <w:rFonts w:asciiTheme="minorHAnsi" w:eastAsia="Cambria" w:hAnsiTheme="minorHAnsi" w:cs="ArialMT"/>
                <w:b/>
                <w:sz w:val="20"/>
                <w:szCs w:val="20"/>
                <w:lang w:eastAsia="en-US"/>
              </w:rPr>
              <w:t xml:space="preserve">Formative assessment: </w:t>
            </w:r>
          </w:p>
          <w:p w14:paraId="7DF545D5" w14:textId="77777777" w:rsidR="00EC5E2B" w:rsidRPr="00E777BB" w:rsidRDefault="00EC5E2B" w:rsidP="00DC2940">
            <w:pPr>
              <w:pStyle w:val="Bodytextbullet"/>
              <w:rPr>
                <w:rFonts w:asciiTheme="minorHAnsi" w:hAnsiTheme="minorHAnsi" w:cs="Arial"/>
                <w:b/>
                <w:sz w:val="16"/>
                <w:szCs w:val="16"/>
              </w:rPr>
            </w:pPr>
            <w:r>
              <w:rPr>
                <w:rFonts w:asciiTheme="minorHAnsi" w:hAnsiTheme="minorHAnsi"/>
                <w:sz w:val="20"/>
              </w:rPr>
              <w:t>Written – school prospectus for Kenmore SS</w:t>
            </w:r>
          </w:p>
        </w:tc>
      </w:tr>
      <w:tr w:rsidR="00EC5E2B" w:rsidRPr="001A73AF" w14:paraId="6258DF10" w14:textId="77777777" w:rsidTr="000B173A">
        <w:trPr>
          <w:cantSplit/>
          <w:trHeight w:val="222"/>
        </w:trPr>
        <w:tc>
          <w:tcPr>
            <w:tcW w:w="627" w:type="dxa"/>
            <w:vMerge/>
            <w:tcBorders>
              <w:left w:val="single" w:sz="4" w:space="0" w:color="auto"/>
              <w:right w:val="single" w:sz="4" w:space="0" w:color="auto"/>
            </w:tcBorders>
            <w:shd w:val="clear" w:color="auto" w:fill="0070C0"/>
            <w:textDirection w:val="btLr"/>
            <w:vAlign w:val="center"/>
          </w:tcPr>
          <w:p w14:paraId="1978F647" w14:textId="77777777" w:rsidR="00EC5E2B" w:rsidRPr="001A73AF" w:rsidRDefault="00EC5E2B" w:rsidP="00943DB9">
            <w:pPr>
              <w:spacing w:after="0" w:line="240" w:lineRule="auto"/>
              <w:jc w:val="center"/>
              <w:rPr>
                <w:rFonts w:asciiTheme="minorHAnsi" w:hAnsiTheme="minorHAnsi" w:cs="Arial"/>
                <w:sz w:val="36"/>
              </w:rPr>
            </w:pPr>
          </w:p>
        </w:tc>
        <w:tc>
          <w:tcPr>
            <w:tcW w:w="650"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08CAE73" w14:textId="77777777" w:rsidR="00EC5E2B" w:rsidRDefault="00EC5E2B" w:rsidP="00943DB9">
            <w:pPr>
              <w:ind w:left="113" w:right="113"/>
              <w:jc w:val="center"/>
              <w:rPr>
                <w:rFonts w:asciiTheme="minorHAnsi" w:hAnsiTheme="minorHAnsi" w:cs="Tahoma"/>
                <w:b/>
                <w:color w:val="FFFFFF" w:themeColor="background1"/>
                <w:sz w:val="20"/>
                <w:szCs w:val="20"/>
              </w:rPr>
            </w:pPr>
          </w:p>
        </w:tc>
        <w:tc>
          <w:tcPr>
            <w:tcW w:w="3413"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400D5582" w14:textId="77777777" w:rsidR="00EC5E2B" w:rsidRPr="00C33845" w:rsidRDefault="00EC5E2B" w:rsidP="00943DB9">
            <w:pPr>
              <w:pStyle w:val="Bodytext"/>
              <w:jc w:val="center"/>
              <w:rPr>
                <w:rFonts w:cs="Arial"/>
                <w:b/>
                <w:color w:val="1F497D" w:themeColor="text2"/>
                <w:sz w:val="16"/>
                <w:szCs w:val="16"/>
              </w:rPr>
            </w:pPr>
            <w:r>
              <w:rPr>
                <w:rFonts w:cs="Arial"/>
                <w:b/>
                <w:color w:val="1F497D" w:themeColor="text2"/>
                <w:sz w:val="16"/>
                <w:szCs w:val="16"/>
              </w:rPr>
              <w:t>School</w:t>
            </w:r>
            <w:r w:rsidRPr="00C33845">
              <w:rPr>
                <w:rFonts w:cs="Arial"/>
                <w:b/>
                <w:color w:val="1F497D" w:themeColor="text2"/>
                <w:sz w:val="16"/>
                <w:szCs w:val="16"/>
              </w:rPr>
              <w:t xml:space="preserve"> Moderation</w:t>
            </w: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Pr>
          <w:p w14:paraId="5A962CFF" w14:textId="77777777" w:rsidR="00EC5E2B" w:rsidRPr="00C33845" w:rsidRDefault="00EC5E2B" w:rsidP="00943DB9">
            <w:pPr>
              <w:pStyle w:val="Bodytext"/>
              <w:jc w:val="center"/>
              <w:rPr>
                <w:rFonts w:cs="Arial"/>
                <w:b/>
                <w:color w:val="1F497D" w:themeColor="text2"/>
                <w:sz w:val="16"/>
                <w:szCs w:val="16"/>
              </w:rPr>
            </w:pPr>
            <w:r>
              <w:rPr>
                <w:rFonts w:cs="Arial"/>
                <w:b/>
                <w:color w:val="1F497D" w:themeColor="text2"/>
                <w:sz w:val="16"/>
                <w:szCs w:val="16"/>
              </w:rPr>
              <w:t>Cluster</w:t>
            </w:r>
            <w:r w:rsidRPr="00C33845">
              <w:rPr>
                <w:rFonts w:cs="Arial"/>
                <w:b/>
                <w:color w:val="1F497D" w:themeColor="text2"/>
                <w:sz w:val="16"/>
                <w:szCs w:val="16"/>
              </w:rPr>
              <w:t xml:space="preserve"> Moderation</w:t>
            </w:r>
          </w:p>
        </w:tc>
        <w:tc>
          <w:tcPr>
            <w:tcW w:w="3639" w:type="dxa"/>
            <w:tcBorders>
              <w:top w:val="single" w:sz="4" w:space="0" w:color="auto"/>
              <w:left w:val="single" w:sz="4" w:space="0" w:color="auto"/>
              <w:bottom w:val="single" w:sz="4" w:space="0" w:color="auto"/>
              <w:right w:val="single" w:sz="4" w:space="0" w:color="auto"/>
            </w:tcBorders>
            <w:shd w:val="clear" w:color="auto" w:fill="EEECE1" w:themeFill="background2"/>
          </w:tcPr>
          <w:p w14:paraId="4E492B7F" w14:textId="77777777" w:rsidR="00EC5E2B" w:rsidRPr="00C33845" w:rsidRDefault="00EC5E2B" w:rsidP="00943DB9">
            <w:pPr>
              <w:pStyle w:val="Bodytext"/>
              <w:jc w:val="center"/>
              <w:rPr>
                <w:rFonts w:cs="Arial"/>
                <w:b/>
                <w:color w:val="1F497D" w:themeColor="text2"/>
                <w:sz w:val="16"/>
                <w:szCs w:val="16"/>
              </w:rPr>
            </w:pPr>
            <w:r>
              <w:rPr>
                <w:rFonts w:cs="Arial"/>
                <w:b/>
                <w:color w:val="1F497D" w:themeColor="text2"/>
                <w:sz w:val="16"/>
                <w:szCs w:val="16"/>
              </w:rPr>
              <w:t>School</w:t>
            </w:r>
            <w:r w:rsidRPr="00C33845">
              <w:rPr>
                <w:rFonts w:cs="Arial"/>
                <w:b/>
                <w:color w:val="1F497D" w:themeColor="text2"/>
                <w:sz w:val="16"/>
                <w:szCs w:val="16"/>
              </w:rPr>
              <w:t xml:space="preserve"> Moderation</w:t>
            </w:r>
          </w:p>
        </w:tc>
        <w:tc>
          <w:tcPr>
            <w:tcW w:w="3639" w:type="dxa"/>
            <w:shd w:val="clear" w:color="auto" w:fill="EEECE1" w:themeFill="background2"/>
          </w:tcPr>
          <w:p w14:paraId="68168073" w14:textId="77777777" w:rsidR="00EC5E2B" w:rsidRPr="00C33845" w:rsidRDefault="00EC5E2B" w:rsidP="00943DB9">
            <w:pPr>
              <w:pStyle w:val="Bodytext"/>
              <w:jc w:val="center"/>
              <w:rPr>
                <w:rFonts w:cs="Arial"/>
                <w:b/>
                <w:color w:val="1F497D" w:themeColor="text2"/>
                <w:sz w:val="16"/>
                <w:szCs w:val="16"/>
              </w:rPr>
            </w:pPr>
            <w:r>
              <w:rPr>
                <w:rFonts w:cs="Arial"/>
                <w:b/>
                <w:color w:val="1F497D" w:themeColor="text2"/>
                <w:sz w:val="16"/>
                <w:szCs w:val="16"/>
              </w:rPr>
              <w:t>School</w:t>
            </w:r>
            <w:r w:rsidRPr="00C33845">
              <w:rPr>
                <w:rFonts w:cs="Arial"/>
                <w:b/>
                <w:color w:val="1F497D" w:themeColor="text2"/>
                <w:sz w:val="16"/>
                <w:szCs w:val="16"/>
              </w:rPr>
              <w:t xml:space="preserve"> Moderation</w:t>
            </w:r>
          </w:p>
        </w:tc>
        <w:tc>
          <w:tcPr>
            <w:tcW w:w="3639" w:type="dxa"/>
            <w:shd w:val="clear" w:color="auto" w:fill="EEECE1" w:themeFill="background2"/>
          </w:tcPr>
          <w:p w14:paraId="424AA966" w14:textId="77777777" w:rsidR="00EC5E2B" w:rsidRPr="00C33845" w:rsidRDefault="00EC5E2B" w:rsidP="00943DB9">
            <w:pPr>
              <w:pStyle w:val="Bodytext"/>
              <w:jc w:val="center"/>
              <w:rPr>
                <w:rFonts w:cs="Arial"/>
                <w:b/>
                <w:color w:val="1F497D" w:themeColor="text2"/>
                <w:sz w:val="16"/>
                <w:szCs w:val="16"/>
              </w:rPr>
            </w:pPr>
            <w:r w:rsidRPr="00C33845">
              <w:rPr>
                <w:rFonts w:cs="Arial"/>
                <w:b/>
                <w:color w:val="1F497D" w:themeColor="text2"/>
                <w:sz w:val="16"/>
                <w:szCs w:val="16"/>
              </w:rPr>
              <w:t>Cluster Moderation</w:t>
            </w:r>
          </w:p>
        </w:tc>
        <w:tc>
          <w:tcPr>
            <w:tcW w:w="3639" w:type="dxa"/>
            <w:shd w:val="clear" w:color="auto" w:fill="EEECE1" w:themeFill="background2"/>
          </w:tcPr>
          <w:p w14:paraId="45517DEE" w14:textId="77777777" w:rsidR="00EC5E2B" w:rsidRPr="00C33845" w:rsidRDefault="00EC5E2B" w:rsidP="00943DB9">
            <w:pPr>
              <w:pStyle w:val="Bodytext"/>
              <w:jc w:val="center"/>
              <w:rPr>
                <w:rFonts w:cs="Arial"/>
                <w:b/>
                <w:color w:val="1F497D" w:themeColor="text2"/>
                <w:sz w:val="16"/>
                <w:szCs w:val="16"/>
              </w:rPr>
            </w:pPr>
          </w:p>
        </w:tc>
      </w:tr>
    </w:tbl>
    <w:p w14:paraId="0316A7DD" w14:textId="77777777" w:rsidR="00EA5325" w:rsidRPr="001A73AF" w:rsidRDefault="00EA5325">
      <w:pPr>
        <w:spacing w:after="0" w:line="240" w:lineRule="auto"/>
        <w:rPr>
          <w:rFonts w:asciiTheme="minorHAnsi" w:hAnsiTheme="minorHAnsi" w:cs="Arial"/>
          <w:b/>
          <w:sz w:val="48"/>
          <w:szCs w:val="20"/>
        </w:rPr>
      </w:pPr>
    </w:p>
    <w:p w14:paraId="17328B99" w14:textId="77777777" w:rsidR="00693633" w:rsidRDefault="00693633">
      <w:pPr>
        <w:rPr>
          <w:rFonts w:asciiTheme="minorHAnsi" w:hAnsiTheme="minorHAnsi" w:cs="Arial"/>
          <w:b/>
          <w:sz w:val="48"/>
          <w:szCs w:val="20"/>
        </w:rPr>
      </w:pPr>
    </w:p>
    <w:p w14:paraId="09223CE9" w14:textId="77777777" w:rsidR="001968F0" w:rsidRDefault="001968F0">
      <w:pPr>
        <w:rPr>
          <w:rFonts w:asciiTheme="minorHAnsi" w:hAnsiTheme="minorHAnsi" w:cs="Arial"/>
          <w:b/>
          <w:sz w:val="48"/>
          <w:szCs w:val="20"/>
        </w:rPr>
      </w:pPr>
    </w:p>
    <w:p w14:paraId="01877656" w14:textId="77777777" w:rsidR="001968F0" w:rsidRDefault="001968F0">
      <w:pPr>
        <w:rPr>
          <w:rFonts w:asciiTheme="minorHAnsi" w:hAnsiTheme="minorHAnsi" w:cs="Arial"/>
          <w:b/>
          <w:sz w:val="48"/>
          <w:szCs w:val="20"/>
        </w:rPr>
      </w:pPr>
    </w:p>
    <w:p w14:paraId="44D383DA" w14:textId="77777777" w:rsidR="005960FD" w:rsidRDefault="005960FD">
      <w:pPr>
        <w:rPr>
          <w:rFonts w:asciiTheme="minorHAnsi" w:hAnsiTheme="minorHAnsi" w:cs="Arial"/>
          <w:b/>
          <w:sz w:val="48"/>
          <w:szCs w:val="20"/>
        </w:rPr>
      </w:pPr>
    </w:p>
    <w:p w14:paraId="01762E66" w14:textId="77777777" w:rsidR="00C12C3B" w:rsidRDefault="00C12C3B">
      <w:pPr>
        <w:spacing w:after="0" w:line="240" w:lineRule="auto"/>
        <w:rPr>
          <w:rFonts w:asciiTheme="minorHAnsi" w:hAnsiTheme="minorHAnsi" w:cs="Arial"/>
          <w:b/>
          <w:sz w:val="36"/>
          <w:szCs w:val="36"/>
        </w:rPr>
      </w:pPr>
      <w:r>
        <w:rPr>
          <w:rFonts w:asciiTheme="minorHAnsi" w:hAnsiTheme="minorHAnsi" w:cs="Arial"/>
          <w:b/>
          <w:sz w:val="36"/>
          <w:szCs w:val="36"/>
        </w:rPr>
        <w:br w:type="page"/>
      </w:r>
    </w:p>
    <w:p w14:paraId="2DDEA2B9" w14:textId="77777777" w:rsidR="005960FD" w:rsidRPr="00151AD0" w:rsidRDefault="005960FD" w:rsidP="005960FD">
      <w:pPr>
        <w:jc w:val="right"/>
        <w:rPr>
          <w:rFonts w:asciiTheme="minorHAnsi" w:hAnsiTheme="minorHAnsi" w:cs="Arial"/>
          <w:b/>
          <w:sz w:val="36"/>
          <w:szCs w:val="36"/>
        </w:rPr>
      </w:pPr>
      <w:r w:rsidRPr="00151AD0">
        <w:rPr>
          <w:rFonts w:asciiTheme="minorHAnsi" w:hAnsiTheme="minorHAnsi" w:cs="Arial"/>
          <w:b/>
          <w:sz w:val="36"/>
          <w:szCs w:val="36"/>
        </w:rPr>
        <w:lastRenderedPageBreak/>
        <w:t>MATHS</w:t>
      </w:r>
    </w:p>
    <w:tbl>
      <w:tblPr>
        <w:tblW w:w="22792"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431"/>
        <w:gridCol w:w="5455"/>
        <w:gridCol w:w="5455"/>
        <w:gridCol w:w="5455"/>
        <w:gridCol w:w="5455"/>
      </w:tblGrid>
      <w:tr w:rsidR="00EC5E2B" w:rsidRPr="00B07137" w14:paraId="2EB678B4" w14:textId="77777777" w:rsidTr="00EC5E2B">
        <w:trPr>
          <w:cantSplit/>
          <w:trHeight w:val="2770"/>
        </w:trPr>
        <w:tc>
          <w:tcPr>
            <w:tcW w:w="541" w:type="dxa"/>
            <w:shd w:val="clear" w:color="auto" w:fill="0070C0"/>
            <w:textDirection w:val="btLr"/>
            <w:vAlign w:val="center"/>
          </w:tcPr>
          <w:p w14:paraId="287922D8" w14:textId="77777777" w:rsidR="00EC5E2B" w:rsidRPr="004D2456" w:rsidRDefault="00EC5E2B" w:rsidP="0013721A">
            <w:pPr>
              <w:spacing w:after="0" w:line="240" w:lineRule="auto"/>
              <w:jc w:val="center"/>
              <w:rPr>
                <w:rFonts w:asciiTheme="minorHAnsi" w:hAnsiTheme="minorHAnsi" w:cs="Arial"/>
                <w:b/>
                <w:color w:val="FFFFFF" w:themeColor="background1"/>
                <w:sz w:val="36"/>
              </w:rPr>
            </w:pPr>
          </w:p>
        </w:tc>
        <w:tc>
          <w:tcPr>
            <w:tcW w:w="431" w:type="dxa"/>
            <w:shd w:val="clear" w:color="auto" w:fill="00B0F0"/>
            <w:tcMar>
              <w:top w:w="28" w:type="dxa"/>
              <w:left w:w="57" w:type="dxa"/>
              <w:bottom w:w="28" w:type="dxa"/>
              <w:right w:w="57" w:type="dxa"/>
            </w:tcMar>
            <w:textDirection w:val="btLr"/>
          </w:tcPr>
          <w:p w14:paraId="4A3A783C" w14:textId="430D0A1B" w:rsidR="00EC5E2B" w:rsidRPr="002106CE" w:rsidRDefault="00EC5E2B" w:rsidP="0013721A">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Achievement Standard</w:t>
            </w:r>
          </w:p>
        </w:tc>
        <w:tc>
          <w:tcPr>
            <w:tcW w:w="21820" w:type="dxa"/>
            <w:gridSpan w:val="4"/>
            <w:shd w:val="clear" w:color="auto" w:fill="auto"/>
            <w:tcMar>
              <w:top w:w="57" w:type="dxa"/>
              <w:left w:w="57" w:type="dxa"/>
              <w:bottom w:w="57" w:type="dxa"/>
              <w:right w:w="57" w:type="dxa"/>
            </w:tcMar>
          </w:tcPr>
          <w:p w14:paraId="61C28A57" w14:textId="77777777" w:rsidR="00EC5E2B" w:rsidRPr="003C7ABA" w:rsidRDefault="00EC5E2B" w:rsidP="00EC5E2B">
            <w:pPr>
              <w:pStyle w:val="BodyText0"/>
              <w:spacing w:before="120" w:line="240" w:lineRule="auto"/>
              <w:ind w:left="23" w:right="23"/>
              <w:rPr>
                <w:rStyle w:val="SubtleEmphasis"/>
              </w:rPr>
            </w:pPr>
            <w:r w:rsidRPr="68909F6F">
              <w:rPr>
                <w:rStyle w:val="SubtleEmphasis"/>
              </w:rPr>
              <w:t>By the end of Year 6, students use integers to represent points on a number line and in the Cartesian plane. They solve problems using the properties of prime, composite and square numbers. Students order common fractions</w:t>
            </w:r>
            <w:r>
              <w:rPr>
                <w:rStyle w:val="SubtleEmphasis"/>
              </w:rPr>
              <w:t>,</w:t>
            </w:r>
            <w:r w:rsidRPr="68909F6F">
              <w:rPr>
                <w:rStyle w:val="SubtleEmphasis"/>
              </w:rPr>
              <w:t xml:space="preserve"> giving reasons</w:t>
            </w:r>
            <w:r>
              <w:rPr>
                <w:rStyle w:val="SubtleEmphasis"/>
              </w:rPr>
              <w:t>,</w:t>
            </w:r>
            <w:r w:rsidRPr="68909F6F">
              <w:rPr>
                <w:rStyle w:val="SubtleEmphasis"/>
              </w:rPr>
              <w:t xml:space="preserve"> and add and subtract fractions with related denominators. They </w:t>
            </w:r>
            <w:r>
              <w:rPr>
                <w:rStyle w:val="SubtleEmphasis"/>
              </w:rPr>
              <w:t xml:space="preserve">use all 4 </w:t>
            </w:r>
            <w:r w:rsidRPr="68909F6F">
              <w:rPr>
                <w:rStyle w:val="SubtleEmphasis"/>
              </w:rPr>
              <w:t>operat</w:t>
            </w:r>
            <w:r>
              <w:rPr>
                <w:rStyle w:val="SubtleEmphasis"/>
              </w:rPr>
              <w:t>ions</w:t>
            </w:r>
            <w:r w:rsidRPr="68909F6F">
              <w:rPr>
                <w:rStyle w:val="SubtleEmphasis"/>
              </w:rPr>
              <w:t xml:space="preserve"> with decimals and connect decimal representations </w:t>
            </w:r>
            <w:r>
              <w:rPr>
                <w:rStyle w:val="SubtleEmphasis"/>
              </w:rPr>
              <w:t xml:space="preserve">of measurements </w:t>
            </w:r>
            <w:r w:rsidRPr="68909F6F">
              <w:rPr>
                <w:rStyle w:val="SubtleEmphasis"/>
              </w:rPr>
              <w:t xml:space="preserve">to the metric system. Students solve problems involving finding a fraction, decimal or percentage of a quantity and use estimation to find approximate solutions to problems involving rational numbers and percentages. They </w:t>
            </w:r>
            <w:r>
              <w:rPr>
                <w:rStyle w:val="SubtleEmphasis"/>
              </w:rPr>
              <w:t xml:space="preserve">use mathematical </w:t>
            </w:r>
            <w:r w:rsidRPr="68909F6F">
              <w:rPr>
                <w:rStyle w:val="SubtleEmphasis"/>
              </w:rPr>
              <w:t>mode</w:t>
            </w:r>
            <w:r>
              <w:rPr>
                <w:rStyle w:val="SubtleEmphasis"/>
              </w:rPr>
              <w:t>l</w:t>
            </w:r>
            <w:r w:rsidRPr="68909F6F">
              <w:rPr>
                <w:rStyle w:val="SubtleEmphasis"/>
              </w:rPr>
              <w:t>l</w:t>
            </w:r>
            <w:r>
              <w:rPr>
                <w:rStyle w:val="SubtleEmphasis"/>
              </w:rPr>
              <w:t>ing to solve</w:t>
            </w:r>
            <w:r w:rsidRPr="68909F6F">
              <w:rPr>
                <w:rStyle w:val="SubtleEmphasis"/>
              </w:rPr>
              <w:t xml:space="preserve"> financial and other </w:t>
            </w:r>
            <w:r>
              <w:rPr>
                <w:rStyle w:val="SubtleEmphasis"/>
              </w:rPr>
              <w:t>practical problems</w:t>
            </w:r>
            <w:r w:rsidRPr="68909F6F">
              <w:rPr>
                <w:rStyle w:val="SubtleEmphasis"/>
              </w:rPr>
              <w:t xml:space="preserve"> </w:t>
            </w:r>
            <w:r>
              <w:rPr>
                <w:rStyle w:val="SubtleEmphasis"/>
              </w:rPr>
              <w:t>involving percentages and rational numbers</w:t>
            </w:r>
            <w:r w:rsidRPr="68909F6F">
              <w:rPr>
                <w:rStyle w:val="SubtleEmphasis"/>
              </w:rPr>
              <w:t xml:space="preserve">, formulating </w:t>
            </w:r>
            <w:r w:rsidRPr="2C38F1F6">
              <w:rPr>
                <w:rStyle w:val="SubtleEmphasis"/>
              </w:rPr>
              <w:t xml:space="preserve">and solving </w:t>
            </w:r>
            <w:r w:rsidRPr="68909F6F">
              <w:rPr>
                <w:rStyle w:val="SubtleEmphasis"/>
              </w:rPr>
              <w:t>the problem</w:t>
            </w:r>
            <w:r>
              <w:rPr>
                <w:rStyle w:val="SubtleEmphasis"/>
              </w:rPr>
              <w:t>,</w:t>
            </w:r>
            <w:r w:rsidRPr="68909F6F">
              <w:rPr>
                <w:rStyle w:val="SubtleEmphasis"/>
              </w:rPr>
              <w:t xml:space="preserve"> and justifying choices. Students find unknown values in numerical equations involving combinations of arithmetic operations. They identify and explain rules used to create growing patterns. Students create and use algorithms to generate sets of numbers</w:t>
            </w:r>
            <w:r>
              <w:rPr>
                <w:rStyle w:val="SubtleEmphasis"/>
              </w:rPr>
              <w:t>,</w:t>
            </w:r>
            <w:r w:rsidRPr="68909F6F">
              <w:rPr>
                <w:rStyle w:val="SubtleEmphasis"/>
              </w:rPr>
              <w:t xml:space="preserve"> using a rule. </w:t>
            </w:r>
          </w:p>
          <w:p w14:paraId="7F4217B9" w14:textId="77777777" w:rsidR="00EC5E2B" w:rsidRPr="003C7ABA" w:rsidRDefault="00EC5E2B" w:rsidP="00EC5E2B">
            <w:pPr>
              <w:pStyle w:val="BodyText0"/>
              <w:spacing w:before="120" w:line="240" w:lineRule="auto"/>
              <w:ind w:left="23" w:right="23"/>
              <w:rPr>
                <w:rStyle w:val="SubtleEmphasis"/>
              </w:rPr>
            </w:pPr>
            <w:r w:rsidRPr="4CAF8BE3">
              <w:rPr>
                <w:rStyle w:val="SubtleEmphasis"/>
              </w:rPr>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21BEC5C9" w14:textId="25951888" w:rsidR="00EC5E2B" w:rsidRPr="00943DB9" w:rsidRDefault="00EC5E2B" w:rsidP="00EC5E2B">
            <w:pPr>
              <w:pStyle w:val="NoSpacing"/>
              <w:rPr>
                <w:rFonts w:asciiTheme="minorHAnsi" w:hAnsiTheme="minorHAnsi"/>
                <w:b/>
                <w:bCs/>
                <w:sz w:val="18"/>
                <w:szCs w:val="18"/>
              </w:rPr>
            </w:pPr>
            <w:r w:rsidRPr="68909F6F">
              <w:rPr>
                <w:rStyle w:val="SubtleEmphasis"/>
              </w:rPr>
              <w:t>They compare distributions of discrete and continuous numerical and ordinal categorical data sets as part of their statistical investigations</w:t>
            </w:r>
            <w:r>
              <w:rPr>
                <w:rStyle w:val="SubtleEmphasis"/>
              </w:rPr>
              <w:t>,</w:t>
            </w:r>
            <w:r w:rsidRPr="68909F6F">
              <w:rPr>
                <w:rStyle w:val="SubtleEmphasis"/>
              </w:rPr>
              <w:t xml:space="preserve"> using digital tools. Students critique arguments presented in the media based on statistics. They</w:t>
            </w:r>
            <w:r w:rsidRPr="12954619">
              <w:rPr>
                <w:rStyle w:val="SubtleEmphasis"/>
              </w:rPr>
              <w:t xml:space="preserve"> assign</w:t>
            </w:r>
            <w:r w:rsidRPr="68909F6F">
              <w:rPr>
                <w:rStyle w:val="SubtleEmphasis"/>
              </w:rPr>
              <w:t xml:space="preserve"> probabilities using </w:t>
            </w:r>
            <w:r>
              <w:rPr>
                <w:rStyle w:val="SubtleEmphasis"/>
              </w:rPr>
              <w:t xml:space="preserve">common </w:t>
            </w:r>
            <w:r w:rsidRPr="68909F6F">
              <w:rPr>
                <w:rStyle w:val="SubtleEmphasis"/>
              </w:rPr>
              <w:t>fractions, decimal and percentages. Students conduct simulations using digital tools, to generate and record the outcomes from many trials of a chance experiment. They compare observed frequencies to the expected frequencies of the outcomes of chance</w:t>
            </w:r>
            <w:r>
              <w:rPr>
                <w:rStyle w:val="SubtleEmphasis"/>
              </w:rPr>
              <w:t xml:space="preserve"> experiments</w:t>
            </w:r>
            <w:r w:rsidRPr="68909F6F">
              <w:rPr>
                <w:rStyle w:val="SubtleEmphasis"/>
              </w:rPr>
              <w:t>.</w:t>
            </w:r>
          </w:p>
        </w:tc>
      </w:tr>
      <w:tr w:rsidR="00EC5E2B" w:rsidRPr="00B07137" w14:paraId="7CFD7024" w14:textId="77777777" w:rsidTr="00EC5E2B">
        <w:trPr>
          <w:cantSplit/>
          <w:trHeight w:val="448"/>
        </w:trPr>
        <w:tc>
          <w:tcPr>
            <w:tcW w:w="541" w:type="dxa"/>
            <w:vMerge w:val="restart"/>
            <w:shd w:val="clear" w:color="auto" w:fill="0070C0"/>
            <w:textDirection w:val="btLr"/>
            <w:vAlign w:val="center"/>
          </w:tcPr>
          <w:p w14:paraId="3405C17C" w14:textId="552A8C02" w:rsidR="00EC5E2B" w:rsidRPr="004D2456" w:rsidRDefault="00EC5E2B" w:rsidP="00EC5E2B">
            <w:pPr>
              <w:spacing w:after="0" w:line="240" w:lineRule="auto"/>
              <w:jc w:val="center"/>
              <w:rPr>
                <w:rFonts w:asciiTheme="minorHAnsi" w:hAnsiTheme="minorHAnsi" w:cs="Arial"/>
                <w:b/>
                <w:color w:val="FFFFFF" w:themeColor="background1"/>
                <w:sz w:val="36"/>
              </w:rPr>
            </w:pPr>
            <w:r w:rsidRPr="004D2456">
              <w:rPr>
                <w:rFonts w:asciiTheme="minorHAnsi" w:hAnsiTheme="minorHAnsi" w:cs="Arial"/>
                <w:b/>
                <w:color w:val="FFFFFF" w:themeColor="background1"/>
                <w:sz w:val="36"/>
              </w:rPr>
              <w:t>MATHEMATICS</w:t>
            </w:r>
            <w:r>
              <w:rPr>
                <w:rFonts w:asciiTheme="minorHAnsi" w:hAnsiTheme="minorHAnsi" w:cs="Arial"/>
                <w:b/>
                <w:color w:val="FFFFFF" w:themeColor="background1"/>
                <w:sz w:val="36"/>
              </w:rPr>
              <w:t xml:space="preserve"> 5h/w</w:t>
            </w:r>
          </w:p>
        </w:tc>
        <w:tc>
          <w:tcPr>
            <w:tcW w:w="431" w:type="dxa"/>
            <w:vMerge w:val="restart"/>
            <w:shd w:val="clear" w:color="auto" w:fill="00B0F0"/>
            <w:tcMar>
              <w:top w:w="28" w:type="dxa"/>
              <w:left w:w="57" w:type="dxa"/>
              <w:bottom w:w="28" w:type="dxa"/>
              <w:right w:w="57" w:type="dxa"/>
            </w:tcMar>
            <w:textDirection w:val="btLr"/>
          </w:tcPr>
          <w:p w14:paraId="5BDC8717" w14:textId="77777777" w:rsidR="00EC5E2B" w:rsidRPr="002106CE" w:rsidRDefault="00EC5E2B" w:rsidP="00EC5E2B">
            <w:pPr>
              <w:ind w:left="113" w:right="113"/>
              <w:jc w:val="center"/>
              <w:rPr>
                <w:rFonts w:asciiTheme="minorHAnsi" w:hAnsiTheme="minorHAnsi" w:cs="Arial"/>
                <w:b/>
                <w:color w:val="FFFFFF" w:themeColor="background1"/>
                <w:sz w:val="18"/>
                <w:szCs w:val="18"/>
              </w:rPr>
            </w:pP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vAlign w:val="center"/>
          </w:tcPr>
          <w:p w14:paraId="36375D6A" w14:textId="156E1415" w:rsidR="00EC5E2B" w:rsidRPr="00943DB9" w:rsidRDefault="00EC5E2B" w:rsidP="00EC5E2B">
            <w:pPr>
              <w:pStyle w:val="NoSpacing"/>
              <w:jc w:val="center"/>
              <w:rPr>
                <w:rFonts w:asciiTheme="minorHAnsi" w:hAnsiTheme="minorHAnsi"/>
                <w:b/>
                <w:bCs/>
                <w:sz w:val="18"/>
                <w:szCs w:val="18"/>
              </w:rPr>
            </w:pPr>
            <w:r w:rsidRPr="004D21A7">
              <w:rPr>
                <w:rFonts w:ascii="Calibri" w:hAnsi="Calibri" w:cs="Calibri"/>
                <w:b/>
                <w:color w:val="FFFFFF"/>
                <w:sz w:val="48"/>
                <w:lang w:val="en-GB"/>
              </w:rPr>
              <w:t>Term 1</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vAlign w:val="center"/>
          </w:tcPr>
          <w:p w14:paraId="0507801B" w14:textId="3B05250C" w:rsidR="00EC5E2B" w:rsidRPr="00943DB9" w:rsidRDefault="00EC5E2B" w:rsidP="00EC5E2B">
            <w:pPr>
              <w:pStyle w:val="NoSpacing"/>
              <w:jc w:val="center"/>
              <w:rPr>
                <w:rFonts w:asciiTheme="minorHAnsi" w:hAnsiTheme="minorHAnsi"/>
                <w:b/>
                <w:bCs/>
                <w:sz w:val="18"/>
                <w:szCs w:val="18"/>
              </w:rPr>
            </w:pPr>
            <w:r w:rsidRPr="004D21A7">
              <w:rPr>
                <w:rFonts w:ascii="Calibri" w:hAnsi="Calibri" w:cs="Calibri"/>
                <w:b/>
                <w:color w:val="FFFFFF"/>
                <w:sz w:val="48"/>
                <w:lang w:val="en-GB"/>
              </w:rPr>
              <w:t>Term 2</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vAlign w:val="center"/>
          </w:tcPr>
          <w:p w14:paraId="0BCA420F" w14:textId="4F6B18C5" w:rsidR="00EC5E2B" w:rsidRPr="00943DB9" w:rsidRDefault="00EC5E2B" w:rsidP="00EC5E2B">
            <w:pPr>
              <w:pStyle w:val="NoSpacing"/>
              <w:jc w:val="center"/>
              <w:rPr>
                <w:rFonts w:asciiTheme="minorHAnsi" w:hAnsiTheme="minorHAnsi"/>
                <w:b/>
                <w:bCs/>
                <w:sz w:val="18"/>
                <w:szCs w:val="18"/>
              </w:rPr>
            </w:pPr>
            <w:r w:rsidRPr="004D21A7">
              <w:rPr>
                <w:rFonts w:ascii="Calibri" w:hAnsi="Calibri" w:cs="Calibri"/>
                <w:b/>
                <w:color w:val="FFFFFF"/>
                <w:sz w:val="48"/>
                <w:lang w:val="en-GB"/>
              </w:rPr>
              <w:t>Term 3</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vAlign w:val="center"/>
          </w:tcPr>
          <w:p w14:paraId="69550067" w14:textId="5AA22E7B" w:rsidR="00EC5E2B" w:rsidRPr="00943DB9" w:rsidRDefault="00EC5E2B" w:rsidP="00EC5E2B">
            <w:pPr>
              <w:pStyle w:val="NoSpacing"/>
              <w:jc w:val="center"/>
              <w:rPr>
                <w:rFonts w:asciiTheme="minorHAnsi" w:hAnsiTheme="minorHAnsi"/>
                <w:b/>
                <w:bCs/>
                <w:sz w:val="18"/>
                <w:szCs w:val="18"/>
              </w:rPr>
            </w:pPr>
            <w:r w:rsidRPr="004D21A7">
              <w:rPr>
                <w:rFonts w:ascii="Calibri" w:hAnsi="Calibri" w:cs="Calibri"/>
                <w:b/>
                <w:color w:val="FFFFFF"/>
                <w:sz w:val="48"/>
                <w:lang w:val="en-GB"/>
              </w:rPr>
              <w:t>Term 4</w:t>
            </w:r>
          </w:p>
        </w:tc>
      </w:tr>
      <w:tr w:rsidR="00EC5E2B" w:rsidRPr="00B07137" w14:paraId="11BC2E04" w14:textId="77777777" w:rsidTr="00EC5E2B">
        <w:trPr>
          <w:cantSplit/>
          <w:trHeight w:val="161"/>
        </w:trPr>
        <w:tc>
          <w:tcPr>
            <w:tcW w:w="541" w:type="dxa"/>
            <w:vMerge/>
            <w:shd w:val="clear" w:color="auto" w:fill="0070C0"/>
            <w:textDirection w:val="btLr"/>
            <w:vAlign w:val="center"/>
          </w:tcPr>
          <w:p w14:paraId="1E4324C5" w14:textId="77777777" w:rsidR="00EC5E2B" w:rsidRPr="004D2456" w:rsidRDefault="00EC5E2B" w:rsidP="00EC5E2B">
            <w:pPr>
              <w:spacing w:after="0" w:line="240" w:lineRule="auto"/>
              <w:jc w:val="center"/>
              <w:rPr>
                <w:rFonts w:asciiTheme="minorHAnsi" w:hAnsiTheme="minorHAnsi" w:cs="Arial"/>
                <w:b/>
                <w:color w:val="FFFFFF" w:themeColor="background1"/>
                <w:sz w:val="36"/>
              </w:rPr>
            </w:pPr>
          </w:p>
        </w:tc>
        <w:tc>
          <w:tcPr>
            <w:tcW w:w="431" w:type="dxa"/>
            <w:vMerge/>
            <w:shd w:val="clear" w:color="auto" w:fill="00B0F0"/>
            <w:tcMar>
              <w:top w:w="28" w:type="dxa"/>
              <w:left w:w="57" w:type="dxa"/>
              <w:bottom w:w="28" w:type="dxa"/>
              <w:right w:w="57" w:type="dxa"/>
            </w:tcMar>
            <w:textDirection w:val="btLr"/>
          </w:tcPr>
          <w:p w14:paraId="10E66386" w14:textId="77777777" w:rsidR="00EC5E2B" w:rsidRPr="002106CE" w:rsidRDefault="00EC5E2B" w:rsidP="00EC5E2B">
            <w:pPr>
              <w:ind w:left="113" w:right="113"/>
              <w:jc w:val="center"/>
              <w:rPr>
                <w:rFonts w:asciiTheme="minorHAnsi" w:hAnsiTheme="minorHAnsi" w:cs="Arial"/>
                <w:b/>
                <w:color w:val="FFFFFF" w:themeColor="background1"/>
                <w:sz w:val="18"/>
                <w:szCs w:val="18"/>
              </w:rPr>
            </w:pP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58C4F66" w14:textId="77777777" w:rsidR="00EC5E2B" w:rsidRDefault="00EC5E2B" w:rsidP="00EC5E2B">
            <w:pPr>
              <w:pStyle w:val="NoSpacing"/>
              <w:jc w:val="center"/>
              <w:rPr>
                <w:rFonts w:asciiTheme="minorHAnsi" w:hAnsiTheme="minorHAnsi" w:cs="Arial"/>
                <w:b/>
                <w:sz w:val="22"/>
                <w:lang w:val="en-GB"/>
              </w:rPr>
            </w:pPr>
            <w:r>
              <w:rPr>
                <w:rFonts w:asciiTheme="minorHAnsi" w:hAnsiTheme="minorHAnsi" w:cs="Arial"/>
                <w:b/>
                <w:sz w:val="22"/>
                <w:lang w:val="en-GB"/>
              </w:rPr>
              <w:t>Unit One</w:t>
            </w:r>
          </w:p>
          <w:p w14:paraId="7184C9DE" w14:textId="321729C7" w:rsidR="00E548B3" w:rsidRPr="00943DB9" w:rsidRDefault="00E548B3" w:rsidP="00EC5E2B">
            <w:pPr>
              <w:pStyle w:val="NoSpacing"/>
              <w:jc w:val="center"/>
              <w:rPr>
                <w:rFonts w:asciiTheme="minorHAnsi" w:hAnsiTheme="minorHAnsi"/>
                <w:b/>
                <w:bCs/>
                <w:sz w:val="18"/>
                <w:szCs w:val="18"/>
              </w:rPr>
            </w:pPr>
            <w:r>
              <w:rPr>
                <w:rFonts w:asciiTheme="minorHAnsi" w:hAnsiTheme="minorHAnsi" w:cs="Arial"/>
                <w:b/>
                <w:sz w:val="22"/>
                <w:lang w:val="en-GB"/>
              </w:rPr>
              <w:t>Number, Space, Statistics</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FD16217" w14:textId="77777777" w:rsidR="00EC5E2B" w:rsidRDefault="00EC5E2B" w:rsidP="00EC5E2B">
            <w:pPr>
              <w:pStyle w:val="NoSpacing"/>
              <w:jc w:val="center"/>
              <w:rPr>
                <w:rFonts w:asciiTheme="minorHAnsi" w:hAnsiTheme="minorHAnsi" w:cs="Arial"/>
                <w:b/>
                <w:sz w:val="22"/>
                <w:lang w:val="en-GB"/>
              </w:rPr>
            </w:pPr>
            <w:r>
              <w:rPr>
                <w:rFonts w:asciiTheme="minorHAnsi" w:hAnsiTheme="minorHAnsi" w:cs="Arial"/>
                <w:b/>
                <w:sz w:val="22"/>
                <w:lang w:val="en-GB"/>
              </w:rPr>
              <w:t>Unit Two</w:t>
            </w:r>
          </w:p>
          <w:p w14:paraId="0E4140B6" w14:textId="4E191AF4" w:rsidR="00E548B3" w:rsidRPr="00943DB9" w:rsidRDefault="00E548B3" w:rsidP="00EC5E2B">
            <w:pPr>
              <w:pStyle w:val="NoSpacing"/>
              <w:jc w:val="center"/>
              <w:rPr>
                <w:rFonts w:asciiTheme="minorHAnsi" w:hAnsiTheme="minorHAnsi"/>
                <w:b/>
                <w:bCs/>
                <w:sz w:val="18"/>
                <w:szCs w:val="18"/>
              </w:rPr>
            </w:pPr>
            <w:r>
              <w:rPr>
                <w:rFonts w:asciiTheme="minorHAnsi" w:hAnsiTheme="minorHAnsi" w:cs="Arial"/>
                <w:b/>
                <w:sz w:val="22"/>
                <w:lang w:val="en-GB"/>
              </w:rPr>
              <w:t>Number, Algebra, Measurement</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84CC07" w14:textId="77777777" w:rsidR="00EC5E2B" w:rsidRDefault="00EC5E2B" w:rsidP="00EC5E2B">
            <w:pPr>
              <w:pStyle w:val="NoSpacing"/>
              <w:jc w:val="center"/>
              <w:rPr>
                <w:rFonts w:asciiTheme="minorHAnsi" w:hAnsiTheme="minorHAnsi" w:cs="Arial"/>
                <w:b/>
                <w:sz w:val="22"/>
                <w:lang w:val="en-GB"/>
              </w:rPr>
            </w:pPr>
            <w:r>
              <w:rPr>
                <w:rFonts w:asciiTheme="minorHAnsi" w:hAnsiTheme="minorHAnsi" w:cs="Arial"/>
                <w:b/>
                <w:sz w:val="22"/>
                <w:lang w:val="en-GB"/>
              </w:rPr>
              <w:t>Unit Three</w:t>
            </w:r>
          </w:p>
          <w:p w14:paraId="785C51B7" w14:textId="0E070CD1" w:rsidR="00E548B3" w:rsidRPr="00943DB9" w:rsidRDefault="00E548B3" w:rsidP="00EC5E2B">
            <w:pPr>
              <w:pStyle w:val="NoSpacing"/>
              <w:jc w:val="center"/>
              <w:rPr>
                <w:rFonts w:asciiTheme="minorHAnsi" w:hAnsiTheme="minorHAnsi"/>
                <w:b/>
                <w:bCs/>
                <w:sz w:val="18"/>
                <w:szCs w:val="18"/>
              </w:rPr>
            </w:pPr>
            <w:r>
              <w:rPr>
                <w:rFonts w:asciiTheme="minorHAnsi" w:hAnsiTheme="minorHAnsi" w:cs="Arial"/>
                <w:b/>
                <w:sz w:val="22"/>
                <w:lang w:val="en-GB"/>
              </w:rPr>
              <w:t>Number, Space, Measurement</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C81D202" w14:textId="77777777" w:rsidR="00EC5E2B" w:rsidRDefault="00EC5E2B" w:rsidP="00EC5E2B">
            <w:pPr>
              <w:pStyle w:val="NoSpacing"/>
              <w:jc w:val="center"/>
              <w:rPr>
                <w:rFonts w:asciiTheme="minorHAnsi" w:hAnsiTheme="minorHAnsi" w:cs="Arial"/>
                <w:b/>
                <w:sz w:val="22"/>
                <w:lang w:val="en-GB"/>
              </w:rPr>
            </w:pPr>
            <w:r>
              <w:rPr>
                <w:rFonts w:asciiTheme="minorHAnsi" w:hAnsiTheme="minorHAnsi" w:cs="Arial"/>
                <w:b/>
                <w:sz w:val="22"/>
                <w:lang w:val="en-GB"/>
              </w:rPr>
              <w:t>Unit Four</w:t>
            </w:r>
          </w:p>
          <w:p w14:paraId="08B7E440" w14:textId="594E6C38" w:rsidR="00E548B3" w:rsidRPr="00943DB9" w:rsidRDefault="00E548B3" w:rsidP="00EC5E2B">
            <w:pPr>
              <w:pStyle w:val="NoSpacing"/>
              <w:jc w:val="center"/>
              <w:rPr>
                <w:rFonts w:asciiTheme="minorHAnsi" w:hAnsiTheme="minorHAnsi"/>
                <w:b/>
                <w:bCs/>
                <w:sz w:val="18"/>
                <w:szCs w:val="18"/>
              </w:rPr>
            </w:pPr>
            <w:r>
              <w:rPr>
                <w:rFonts w:asciiTheme="minorHAnsi" w:hAnsiTheme="minorHAnsi" w:cs="Arial"/>
                <w:b/>
                <w:sz w:val="22"/>
                <w:lang w:val="en-GB"/>
              </w:rPr>
              <w:t>Number, Algebra, Probability</w:t>
            </w:r>
          </w:p>
        </w:tc>
      </w:tr>
      <w:tr w:rsidR="00EC5E2B" w:rsidRPr="00B07137" w14:paraId="34529E44" w14:textId="77777777" w:rsidTr="00292973">
        <w:trPr>
          <w:cantSplit/>
          <w:trHeight w:val="3185"/>
        </w:trPr>
        <w:tc>
          <w:tcPr>
            <w:tcW w:w="541" w:type="dxa"/>
            <w:vMerge/>
            <w:shd w:val="clear" w:color="auto" w:fill="0070C0"/>
            <w:textDirection w:val="btLr"/>
            <w:vAlign w:val="center"/>
          </w:tcPr>
          <w:p w14:paraId="2FB143E2" w14:textId="77777777" w:rsidR="00EC5E2B" w:rsidRPr="00B07137" w:rsidRDefault="00EC5E2B" w:rsidP="0013721A">
            <w:pPr>
              <w:spacing w:after="0" w:line="240" w:lineRule="auto"/>
              <w:jc w:val="center"/>
              <w:rPr>
                <w:rFonts w:asciiTheme="minorHAnsi" w:hAnsiTheme="minorHAnsi" w:cs="Arial"/>
                <w:b/>
                <w:color w:val="FFFFFF"/>
                <w:sz w:val="18"/>
                <w:szCs w:val="18"/>
              </w:rPr>
            </w:pPr>
          </w:p>
        </w:tc>
        <w:tc>
          <w:tcPr>
            <w:tcW w:w="431" w:type="dxa"/>
            <w:shd w:val="clear" w:color="auto" w:fill="00B0F0"/>
            <w:tcMar>
              <w:top w:w="28" w:type="dxa"/>
              <w:left w:w="57" w:type="dxa"/>
              <w:bottom w:w="28" w:type="dxa"/>
              <w:right w:w="57" w:type="dxa"/>
            </w:tcMar>
            <w:textDirection w:val="btLr"/>
          </w:tcPr>
          <w:p w14:paraId="3E8605BA" w14:textId="77777777" w:rsidR="00EC5E2B" w:rsidRPr="00B07137" w:rsidRDefault="00EC5E2B" w:rsidP="0013721A">
            <w:pPr>
              <w:ind w:left="113" w:right="113"/>
              <w:jc w:val="center"/>
              <w:rPr>
                <w:rFonts w:asciiTheme="minorHAnsi" w:hAnsiTheme="minorHAnsi" w:cs="Arial"/>
                <w:b/>
                <w:sz w:val="18"/>
                <w:szCs w:val="18"/>
              </w:rPr>
            </w:pPr>
            <w:r w:rsidRPr="00B07137">
              <w:rPr>
                <w:rFonts w:asciiTheme="minorHAnsi" w:hAnsiTheme="minorHAnsi" w:cs="Arial"/>
                <w:b/>
                <w:color w:val="FFFFFF" w:themeColor="background1"/>
                <w:sz w:val="18"/>
                <w:szCs w:val="18"/>
              </w:rPr>
              <w:t>CURRICULUM KNOWLEDGE</w:t>
            </w:r>
          </w:p>
        </w:tc>
        <w:tc>
          <w:tcPr>
            <w:tcW w:w="5455" w:type="dxa"/>
            <w:shd w:val="clear" w:color="auto" w:fill="auto"/>
            <w:tcMar>
              <w:top w:w="57" w:type="dxa"/>
              <w:left w:w="57" w:type="dxa"/>
              <w:bottom w:w="57" w:type="dxa"/>
              <w:right w:w="57" w:type="dxa"/>
            </w:tcMar>
          </w:tcPr>
          <w:p w14:paraId="6D2789F0" w14:textId="77777777" w:rsidR="00301BBF" w:rsidRPr="00292973" w:rsidRDefault="00301BBF" w:rsidP="00301BBF">
            <w:pPr>
              <w:pStyle w:val="Tabletext9after3"/>
              <w:rPr>
                <w:sz w:val="16"/>
                <w:szCs w:val="14"/>
              </w:rPr>
            </w:pPr>
            <w:r w:rsidRPr="00292973">
              <w:rPr>
                <w:sz w:val="16"/>
                <w:szCs w:val="14"/>
              </w:rPr>
              <w:t>Students further develop proficiency and positive dispositions towards mathematics and its use as they:</w:t>
            </w:r>
          </w:p>
          <w:p w14:paraId="20E3BD84" w14:textId="77777777" w:rsidR="00301BBF" w:rsidRPr="00292973" w:rsidRDefault="00301BBF" w:rsidP="001308FD">
            <w:pPr>
              <w:pStyle w:val="Tablebullet3ptAfter"/>
              <w:ind w:left="227" w:hanging="227"/>
              <w:rPr>
                <w:sz w:val="16"/>
                <w:szCs w:val="14"/>
              </w:rPr>
            </w:pPr>
            <w:r w:rsidRPr="00292973">
              <w:rPr>
                <w:sz w:val="16"/>
                <w:szCs w:val="14"/>
              </w:rPr>
              <w:t>expand the repertoire of numbers to include rational numbers and the use of integers in practical contexts such as locating points in the four quadrants of a Cartesian plane</w:t>
            </w:r>
          </w:p>
          <w:p w14:paraId="5BEA3835" w14:textId="77777777" w:rsidR="00301BBF" w:rsidRPr="00292973" w:rsidRDefault="00301BBF" w:rsidP="001308FD">
            <w:pPr>
              <w:pStyle w:val="Tablebullet3ptAfter"/>
              <w:ind w:left="227" w:hanging="227"/>
              <w:rPr>
                <w:sz w:val="16"/>
                <w:szCs w:val="14"/>
              </w:rPr>
            </w:pPr>
            <w:r w:rsidRPr="00292973">
              <w:rPr>
                <w:sz w:val="16"/>
                <w:szCs w:val="14"/>
              </w:rPr>
              <w:t>build fluency of understanding to solve arithmetic problems involving all four operations with natural numbers</w:t>
            </w:r>
          </w:p>
          <w:p w14:paraId="437B3F7E" w14:textId="77777777" w:rsidR="00301BBF" w:rsidRPr="00292973" w:rsidRDefault="00301BBF" w:rsidP="001308FD">
            <w:pPr>
              <w:pStyle w:val="Tablebullet3ptAfter"/>
              <w:ind w:left="227" w:hanging="227"/>
              <w:rPr>
                <w:sz w:val="16"/>
                <w:szCs w:val="14"/>
              </w:rPr>
            </w:pPr>
            <w:r w:rsidRPr="00292973">
              <w:rPr>
                <w:sz w:val="16"/>
                <w:szCs w:val="14"/>
              </w:rPr>
              <w:t>use combinations of transformations to create tessellating patterns</w:t>
            </w:r>
          </w:p>
          <w:p w14:paraId="7CEB4A5D" w14:textId="1055A35F" w:rsidR="00EC5E2B" w:rsidRPr="00292973" w:rsidRDefault="00301BBF" w:rsidP="001308FD">
            <w:pPr>
              <w:pStyle w:val="Tablebullet3ptAfter"/>
              <w:ind w:left="227" w:hanging="227"/>
              <w:rPr>
                <w:rFonts w:asciiTheme="minorHAnsi" w:hAnsiTheme="minorHAnsi"/>
                <w:sz w:val="16"/>
                <w:szCs w:val="14"/>
              </w:rPr>
            </w:pPr>
            <w:r w:rsidRPr="00292973">
              <w:rPr>
                <w:sz w:val="16"/>
                <w:szCs w:val="14"/>
              </w:rPr>
              <w:t>conduct a statistical investigation to determine the mode and range of data, discuss the shape of distributions and communicate findings</w:t>
            </w:r>
          </w:p>
        </w:tc>
        <w:tc>
          <w:tcPr>
            <w:tcW w:w="5455" w:type="dxa"/>
            <w:shd w:val="clear" w:color="auto" w:fill="auto"/>
            <w:tcMar>
              <w:top w:w="57" w:type="dxa"/>
              <w:left w:w="57" w:type="dxa"/>
              <w:bottom w:w="57" w:type="dxa"/>
              <w:right w:w="57" w:type="dxa"/>
            </w:tcMar>
          </w:tcPr>
          <w:p w14:paraId="00846F94" w14:textId="77777777" w:rsidR="00301BBF" w:rsidRPr="00292973" w:rsidRDefault="00301BBF" w:rsidP="00301BBF">
            <w:pPr>
              <w:pStyle w:val="Tabletext9after3"/>
              <w:rPr>
                <w:sz w:val="16"/>
                <w:szCs w:val="14"/>
              </w:rPr>
            </w:pPr>
            <w:r w:rsidRPr="00292973">
              <w:rPr>
                <w:sz w:val="16"/>
                <w:szCs w:val="14"/>
              </w:rPr>
              <w:t>Students further develop proficiency and positive dispositions towards mathematics and its use as they:</w:t>
            </w:r>
          </w:p>
          <w:p w14:paraId="73B93D14" w14:textId="77777777" w:rsidR="00301BBF" w:rsidRPr="00292973" w:rsidRDefault="00301BBF" w:rsidP="001308FD">
            <w:pPr>
              <w:pStyle w:val="Tablebullet3ptAfter"/>
              <w:ind w:left="227" w:hanging="227"/>
              <w:rPr>
                <w:sz w:val="16"/>
                <w:szCs w:val="14"/>
              </w:rPr>
            </w:pPr>
            <w:r w:rsidRPr="00292973">
              <w:rPr>
                <w:sz w:val="16"/>
                <w:szCs w:val="14"/>
              </w:rPr>
              <w:t>solve arithmetic problems involving all four operations with natural numbers of any size</w:t>
            </w:r>
          </w:p>
          <w:p w14:paraId="246930F0" w14:textId="77777777" w:rsidR="00301BBF" w:rsidRPr="00292973" w:rsidRDefault="00301BBF" w:rsidP="001308FD">
            <w:pPr>
              <w:pStyle w:val="Tablebullet3ptAfter"/>
              <w:ind w:left="227" w:hanging="227"/>
              <w:rPr>
                <w:sz w:val="16"/>
                <w:szCs w:val="14"/>
              </w:rPr>
            </w:pPr>
            <w:r w:rsidRPr="00292973">
              <w:rPr>
                <w:sz w:val="16"/>
                <w:szCs w:val="14"/>
              </w:rPr>
              <w:t>extend knowledge of factors and multiples to understand the properties of prime, composite and square numbers to solve problems efficiently</w:t>
            </w:r>
          </w:p>
          <w:p w14:paraId="72873230" w14:textId="77777777" w:rsidR="00301BBF" w:rsidRPr="00292973" w:rsidRDefault="00301BBF" w:rsidP="001308FD">
            <w:pPr>
              <w:pStyle w:val="Tablebullet3ptAfter"/>
              <w:ind w:left="227" w:hanging="227"/>
              <w:rPr>
                <w:sz w:val="16"/>
                <w:szCs w:val="14"/>
              </w:rPr>
            </w:pPr>
            <w:r w:rsidRPr="00292973">
              <w:rPr>
                <w:sz w:val="16"/>
                <w:szCs w:val="14"/>
              </w:rPr>
              <w:t>use mathematical modelling to solve financial problems, choosing models, representations and calculation strategies and justify solutions</w:t>
            </w:r>
          </w:p>
          <w:p w14:paraId="479D54D2" w14:textId="77777777" w:rsidR="00301BBF" w:rsidRPr="00292973" w:rsidRDefault="00301BBF" w:rsidP="001308FD">
            <w:pPr>
              <w:pStyle w:val="Tablebullet3ptAfter"/>
              <w:ind w:left="227" w:hanging="227"/>
              <w:rPr>
                <w:sz w:val="16"/>
                <w:szCs w:val="14"/>
              </w:rPr>
            </w:pPr>
            <w:r w:rsidRPr="00292973">
              <w:rPr>
                <w:sz w:val="16"/>
                <w:szCs w:val="14"/>
              </w:rPr>
              <w:t>use timetables of daily activities to solve practical problems</w:t>
            </w:r>
          </w:p>
          <w:p w14:paraId="34971479" w14:textId="79CBE004" w:rsidR="00EC5E2B" w:rsidRPr="00292973" w:rsidRDefault="00301BBF" w:rsidP="001308FD">
            <w:pPr>
              <w:pStyle w:val="Tablebullet3ptAfter"/>
              <w:ind w:left="227" w:hanging="227"/>
              <w:rPr>
                <w:rFonts w:asciiTheme="minorHAnsi" w:hAnsiTheme="minorHAnsi"/>
                <w:sz w:val="16"/>
                <w:szCs w:val="14"/>
              </w:rPr>
            </w:pPr>
            <w:r w:rsidRPr="00292973">
              <w:rPr>
                <w:sz w:val="16"/>
                <w:szCs w:val="14"/>
              </w:rPr>
              <w:t>find unknown values in numerical equations involving and combinations of arithmetic operations.</w:t>
            </w:r>
          </w:p>
        </w:tc>
        <w:tc>
          <w:tcPr>
            <w:tcW w:w="5455" w:type="dxa"/>
            <w:shd w:val="clear" w:color="auto" w:fill="auto"/>
            <w:tcMar>
              <w:top w:w="57" w:type="dxa"/>
              <w:left w:w="57" w:type="dxa"/>
              <w:bottom w:w="57" w:type="dxa"/>
              <w:right w:w="57" w:type="dxa"/>
            </w:tcMar>
          </w:tcPr>
          <w:p w14:paraId="5323F8B4" w14:textId="77777777" w:rsidR="00301BBF" w:rsidRPr="00292973" w:rsidRDefault="00301BBF" w:rsidP="00301BBF">
            <w:pPr>
              <w:pStyle w:val="Tabletext9after3"/>
              <w:rPr>
                <w:sz w:val="16"/>
                <w:szCs w:val="14"/>
              </w:rPr>
            </w:pPr>
            <w:r w:rsidRPr="00292973">
              <w:rPr>
                <w:sz w:val="16"/>
                <w:szCs w:val="14"/>
              </w:rPr>
              <w:t>Students further develop proficiency and positive dispositions towards mathematics and its use as they:</w:t>
            </w:r>
          </w:p>
          <w:p w14:paraId="26090070" w14:textId="77777777" w:rsidR="00301BBF" w:rsidRPr="00292973" w:rsidRDefault="00301BBF" w:rsidP="001308FD">
            <w:pPr>
              <w:pStyle w:val="Tablebullet3ptAfter"/>
              <w:ind w:left="227" w:hanging="227"/>
              <w:rPr>
                <w:sz w:val="16"/>
                <w:szCs w:val="14"/>
              </w:rPr>
            </w:pPr>
            <w:r w:rsidRPr="00292973">
              <w:rPr>
                <w:sz w:val="16"/>
                <w:szCs w:val="14"/>
              </w:rPr>
              <w:t>solve practical problems using addition and subtraction of fractions with related denominators</w:t>
            </w:r>
          </w:p>
          <w:p w14:paraId="42628382" w14:textId="77777777" w:rsidR="00301BBF" w:rsidRPr="00292973" w:rsidRDefault="00301BBF" w:rsidP="001308FD">
            <w:pPr>
              <w:pStyle w:val="Tablebullet3ptAfter"/>
              <w:ind w:left="227" w:hanging="227"/>
              <w:rPr>
                <w:sz w:val="16"/>
                <w:szCs w:val="14"/>
              </w:rPr>
            </w:pPr>
            <w:r w:rsidRPr="00292973">
              <w:rPr>
                <w:sz w:val="16"/>
                <w:szCs w:val="14"/>
              </w:rPr>
              <w:t>solve arithmetic problems involving all four operations with decimals</w:t>
            </w:r>
          </w:p>
          <w:p w14:paraId="585BDC41" w14:textId="77777777" w:rsidR="00301BBF" w:rsidRPr="00292973" w:rsidRDefault="00301BBF" w:rsidP="001308FD">
            <w:pPr>
              <w:pStyle w:val="Tablebullet3ptAfter"/>
              <w:ind w:left="227" w:hanging="227"/>
              <w:rPr>
                <w:sz w:val="16"/>
                <w:szCs w:val="14"/>
              </w:rPr>
            </w:pPr>
            <w:r w:rsidRPr="00292973">
              <w:rPr>
                <w:sz w:val="16"/>
                <w:szCs w:val="14"/>
              </w:rPr>
              <w:t>use mathematical modelling to solve practical problems, choosing models, representations and calculation strategies, and justify solutions</w:t>
            </w:r>
          </w:p>
          <w:p w14:paraId="571D9522" w14:textId="77777777" w:rsidR="00301BBF" w:rsidRPr="00292973" w:rsidRDefault="00301BBF" w:rsidP="001308FD">
            <w:pPr>
              <w:pStyle w:val="Tablebullet3ptAfter"/>
              <w:ind w:left="227" w:hanging="227"/>
              <w:rPr>
                <w:sz w:val="16"/>
                <w:szCs w:val="14"/>
              </w:rPr>
            </w:pPr>
            <w:r w:rsidRPr="00292973">
              <w:rPr>
                <w:sz w:val="16"/>
                <w:szCs w:val="14"/>
              </w:rPr>
              <w:t xml:space="preserve">use physical materials to compare the parallel cross-sections of familiar objects including right prisms </w:t>
            </w:r>
          </w:p>
          <w:p w14:paraId="24EF2C4B" w14:textId="77777777" w:rsidR="00301BBF" w:rsidRPr="00292973" w:rsidRDefault="00301BBF" w:rsidP="001308FD">
            <w:pPr>
              <w:pStyle w:val="Tablebullet3ptAfter"/>
              <w:ind w:left="227" w:hanging="227"/>
              <w:rPr>
                <w:sz w:val="16"/>
                <w:szCs w:val="14"/>
              </w:rPr>
            </w:pPr>
            <w:r w:rsidRPr="00292973">
              <w:rPr>
                <w:sz w:val="16"/>
                <w:szCs w:val="14"/>
              </w:rPr>
              <w:t>apply an understanding of area and use multiplicative thinking to establish the formula for the area of a rectangle</w:t>
            </w:r>
          </w:p>
          <w:p w14:paraId="06830527" w14:textId="77777777" w:rsidR="00301BBF" w:rsidRPr="00292973" w:rsidRDefault="00301BBF" w:rsidP="001308FD">
            <w:pPr>
              <w:pStyle w:val="Tablebullet3ptAfter"/>
              <w:ind w:left="227" w:hanging="227"/>
              <w:rPr>
                <w:sz w:val="16"/>
                <w:szCs w:val="14"/>
              </w:rPr>
            </w:pPr>
            <w:r w:rsidRPr="00292973">
              <w:rPr>
                <w:sz w:val="16"/>
                <w:szCs w:val="14"/>
              </w:rPr>
              <w:t>convert between common metric units of length, mass and capacity (for example: metres and centimetres)</w:t>
            </w:r>
          </w:p>
          <w:p w14:paraId="3FEBB15F" w14:textId="6B695CB7" w:rsidR="00EC5E2B" w:rsidRPr="00292973" w:rsidRDefault="00301BBF" w:rsidP="001308FD">
            <w:pPr>
              <w:pStyle w:val="Tablebullet3ptAfter"/>
              <w:ind w:left="227" w:hanging="227"/>
              <w:rPr>
                <w:rFonts w:asciiTheme="minorHAnsi" w:hAnsiTheme="minorHAnsi"/>
                <w:b/>
                <w:sz w:val="16"/>
                <w:szCs w:val="14"/>
              </w:rPr>
            </w:pPr>
            <w:r w:rsidRPr="00292973">
              <w:rPr>
                <w:sz w:val="16"/>
                <w:szCs w:val="14"/>
              </w:rPr>
              <w:t>begin to formally use deductive reasoning in spatial contexts involving lines and angles.</w:t>
            </w:r>
          </w:p>
        </w:tc>
        <w:tc>
          <w:tcPr>
            <w:tcW w:w="5455" w:type="dxa"/>
            <w:shd w:val="clear" w:color="auto" w:fill="auto"/>
            <w:tcMar>
              <w:top w:w="57" w:type="dxa"/>
              <w:left w:w="57" w:type="dxa"/>
              <w:bottom w:w="57" w:type="dxa"/>
              <w:right w:w="57" w:type="dxa"/>
            </w:tcMar>
          </w:tcPr>
          <w:p w14:paraId="225336B4" w14:textId="77777777" w:rsidR="00301BBF" w:rsidRPr="00292973" w:rsidRDefault="00301BBF" w:rsidP="00301BBF">
            <w:pPr>
              <w:pStyle w:val="Tabletext9after3"/>
              <w:rPr>
                <w:sz w:val="16"/>
                <w:szCs w:val="14"/>
              </w:rPr>
            </w:pPr>
            <w:r w:rsidRPr="00292973">
              <w:rPr>
                <w:sz w:val="16"/>
                <w:szCs w:val="14"/>
              </w:rPr>
              <w:t>Students further develop proficiency and positive dispositions towards mathematics and its use as they:</w:t>
            </w:r>
          </w:p>
          <w:p w14:paraId="6D666B28" w14:textId="77777777" w:rsidR="00301BBF" w:rsidRPr="00292973" w:rsidRDefault="00301BBF" w:rsidP="001308FD">
            <w:pPr>
              <w:pStyle w:val="Tablebullet3ptAfter"/>
              <w:ind w:left="227" w:hanging="227"/>
              <w:rPr>
                <w:sz w:val="16"/>
                <w:szCs w:val="14"/>
              </w:rPr>
            </w:pPr>
            <w:r w:rsidRPr="00292973">
              <w:rPr>
                <w:sz w:val="16"/>
                <w:szCs w:val="14"/>
              </w:rPr>
              <w:t>solve problems involving fractions, decimals and percentages of a quantity, including percentage discounts and choosing efficient calculation strategies using digital tools where appropriate</w:t>
            </w:r>
          </w:p>
          <w:p w14:paraId="0D29E096" w14:textId="77777777" w:rsidR="00301BBF" w:rsidRPr="00292973" w:rsidRDefault="00301BBF" w:rsidP="001308FD">
            <w:pPr>
              <w:pStyle w:val="Tablebullet3ptAfter"/>
              <w:ind w:left="227" w:hanging="227"/>
              <w:rPr>
                <w:sz w:val="16"/>
                <w:szCs w:val="14"/>
              </w:rPr>
            </w:pPr>
            <w:r w:rsidRPr="00292973">
              <w:rPr>
                <w:sz w:val="16"/>
                <w:szCs w:val="14"/>
              </w:rPr>
              <w:t>recognise and use rules that generate growing patterns and number patterns involving natural numbers and rational numbers</w:t>
            </w:r>
          </w:p>
          <w:p w14:paraId="1A998222" w14:textId="77777777" w:rsidR="00301BBF" w:rsidRPr="00292973" w:rsidRDefault="00301BBF" w:rsidP="001308FD">
            <w:pPr>
              <w:pStyle w:val="Tablebullet3ptAfter"/>
              <w:ind w:left="227" w:hanging="227"/>
              <w:rPr>
                <w:sz w:val="16"/>
                <w:szCs w:val="14"/>
              </w:rPr>
            </w:pPr>
            <w:r w:rsidRPr="00292973">
              <w:rPr>
                <w:sz w:val="16"/>
                <w:szCs w:val="14"/>
              </w:rPr>
              <w:t>apply computational thinking to develop algorithms that use rules to generate numbers, such as to find unknown values in patterns</w:t>
            </w:r>
          </w:p>
          <w:p w14:paraId="0E220934" w14:textId="77777777" w:rsidR="00301BBF" w:rsidRPr="00292973" w:rsidRDefault="00301BBF" w:rsidP="001308FD">
            <w:pPr>
              <w:pStyle w:val="Tablebullet3ptAfter"/>
              <w:ind w:left="227" w:hanging="227"/>
              <w:rPr>
                <w:sz w:val="16"/>
                <w:szCs w:val="14"/>
              </w:rPr>
            </w:pPr>
            <w:r w:rsidRPr="00292973">
              <w:rPr>
                <w:sz w:val="16"/>
                <w:szCs w:val="14"/>
              </w:rPr>
              <w:t>recognise that probabilities of an event can be described and compared numerically</w:t>
            </w:r>
          </w:p>
          <w:p w14:paraId="25C5E799" w14:textId="4AC7C1DE" w:rsidR="00EC5E2B" w:rsidRPr="00292973" w:rsidRDefault="00301BBF" w:rsidP="001308FD">
            <w:pPr>
              <w:pStyle w:val="Tablebullet3ptAfter"/>
              <w:ind w:left="227" w:hanging="227"/>
              <w:rPr>
                <w:rFonts w:asciiTheme="minorHAnsi" w:hAnsiTheme="minorHAnsi"/>
                <w:sz w:val="16"/>
                <w:szCs w:val="14"/>
              </w:rPr>
            </w:pPr>
            <w:r w:rsidRPr="00292973">
              <w:rPr>
                <w:sz w:val="16"/>
                <w:szCs w:val="14"/>
              </w:rPr>
              <w:t>observe and compare long-run frequencies in repeated chance experiments and simulations.</w:t>
            </w:r>
          </w:p>
        </w:tc>
      </w:tr>
      <w:tr w:rsidR="00EC5E2B" w:rsidRPr="00B07137" w14:paraId="1BA26123" w14:textId="77777777" w:rsidTr="004D2456">
        <w:trPr>
          <w:cantSplit/>
          <w:trHeight w:val="1272"/>
        </w:trPr>
        <w:tc>
          <w:tcPr>
            <w:tcW w:w="541" w:type="dxa"/>
            <w:vMerge/>
            <w:shd w:val="clear" w:color="auto" w:fill="0070C0"/>
            <w:textDirection w:val="btLr"/>
            <w:vAlign w:val="center"/>
          </w:tcPr>
          <w:p w14:paraId="608E6DB1" w14:textId="77777777" w:rsidR="00EC5E2B" w:rsidRPr="00B07137" w:rsidRDefault="00EC5E2B" w:rsidP="0013721A">
            <w:pPr>
              <w:spacing w:after="0" w:line="240" w:lineRule="auto"/>
              <w:jc w:val="center"/>
              <w:rPr>
                <w:rFonts w:asciiTheme="minorHAnsi" w:hAnsiTheme="minorHAnsi" w:cs="Arial"/>
                <w:b/>
                <w:color w:val="FFFFFF"/>
                <w:sz w:val="18"/>
                <w:szCs w:val="18"/>
              </w:rPr>
            </w:pPr>
          </w:p>
        </w:tc>
        <w:tc>
          <w:tcPr>
            <w:tcW w:w="431" w:type="dxa"/>
            <w:shd w:val="clear" w:color="auto" w:fill="00B0F0"/>
            <w:tcMar>
              <w:top w:w="28" w:type="dxa"/>
              <w:left w:w="57" w:type="dxa"/>
              <w:bottom w:w="28" w:type="dxa"/>
              <w:right w:w="57" w:type="dxa"/>
            </w:tcMar>
            <w:textDirection w:val="btLr"/>
          </w:tcPr>
          <w:p w14:paraId="53131B15" w14:textId="77777777" w:rsidR="00EC5E2B" w:rsidRPr="006C5A28" w:rsidRDefault="00EC5E2B" w:rsidP="0013721A">
            <w:pPr>
              <w:ind w:left="113" w:right="113"/>
              <w:jc w:val="center"/>
              <w:rPr>
                <w:rFonts w:asciiTheme="minorHAnsi" w:hAnsiTheme="minorHAnsi" w:cs="Arial"/>
                <w:b/>
                <w:sz w:val="14"/>
                <w:szCs w:val="18"/>
              </w:rPr>
            </w:pPr>
            <w:r w:rsidRPr="002106CE">
              <w:rPr>
                <w:rFonts w:asciiTheme="minorHAnsi" w:hAnsiTheme="minorHAnsi" w:cs="Arial"/>
                <w:b/>
                <w:color w:val="FFFFFF" w:themeColor="background1"/>
                <w:sz w:val="18"/>
                <w:szCs w:val="18"/>
              </w:rPr>
              <w:t>SKILL DEVELOPMENT</w:t>
            </w:r>
          </w:p>
        </w:tc>
        <w:tc>
          <w:tcPr>
            <w:tcW w:w="5455" w:type="dxa"/>
            <w:shd w:val="clear" w:color="auto" w:fill="auto"/>
            <w:tcMar>
              <w:top w:w="57" w:type="dxa"/>
              <w:left w:w="57" w:type="dxa"/>
              <w:bottom w:w="57" w:type="dxa"/>
              <w:right w:w="57" w:type="dxa"/>
            </w:tcMar>
          </w:tcPr>
          <w:p w14:paraId="1F02D12B"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Timestables</w:t>
            </w:r>
            <w:proofErr w:type="spellEnd"/>
            <w:r w:rsidRPr="00292973">
              <w:rPr>
                <w:rFonts w:asciiTheme="minorHAnsi" w:hAnsiTheme="minorHAnsi"/>
                <w:bCs/>
                <w:color w:val="000000" w:themeColor="text1"/>
                <w:sz w:val="16"/>
                <w:szCs w:val="16"/>
              </w:rPr>
              <w:t xml:space="preserve"> (x2 – x10) </w:t>
            </w:r>
          </w:p>
          <w:p w14:paraId="4A1F1E9C"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Factors</w:t>
            </w:r>
          </w:p>
          <w:p w14:paraId="26E62529"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Multiples</w:t>
            </w:r>
          </w:p>
          <w:p w14:paraId="662C4B3E"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Prime &amp; composite numbers</w:t>
            </w:r>
          </w:p>
          <w:p w14:paraId="4C4F6FF3"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Identifying, representing simple fractions, decimals, percentages</w:t>
            </w:r>
          </w:p>
          <w:p w14:paraId="1E86A2BC"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Add and subtract unit fractions, decimals</w:t>
            </w:r>
          </w:p>
          <w:p w14:paraId="2E1DB787"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Equivalent fractions </w:t>
            </w:r>
          </w:p>
          <w:p w14:paraId="4516767B"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Converting fractions, decimals, percentages</w:t>
            </w:r>
          </w:p>
          <w:p w14:paraId="09CC2E9E"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Classify categorical and numerical data</w:t>
            </w:r>
          </w:p>
          <w:p w14:paraId="79252662"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List possible outcomes</w:t>
            </w:r>
          </w:p>
          <w:p w14:paraId="213E6647"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Representing probability using fractions</w:t>
            </w:r>
          </w:p>
          <w:p w14:paraId="11D07B77" w14:textId="30C9F3E9" w:rsidR="00EC5E2B" w:rsidRPr="00292973" w:rsidRDefault="00EC5E2B" w:rsidP="00071F9C">
            <w:pPr>
              <w:pStyle w:val="ListParagraph"/>
              <w:spacing w:after="0"/>
              <w:jc w:val="both"/>
              <w:rPr>
                <w:rFonts w:asciiTheme="minorHAnsi" w:hAnsiTheme="minorHAnsi"/>
                <w:bCs/>
                <w:color w:val="000000" w:themeColor="text1"/>
                <w:sz w:val="16"/>
                <w:szCs w:val="16"/>
              </w:rPr>
            </w:pPr>
          </w:p>
        </w:tc>
        <w:tc>
          <w:tcPr>
            <w:tcW w:w="5455" w:type="dxa"/>
            <w:shd w:val="clear" w:color="auto" w:fill="auto"/>
            <w:tcMar>
              <w:top w:w="57" w:type="dxa"/>
              <w:left w:w="57" w:type="dxa"/>
              <w:bottom w:w="57" w:type="dxa"/>
              <w:right w:w="57" w:type="dxa"/>
            </w:tcMar>
          </w:tcPr>
          <w:p w14:paraId="061D43C6"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Timestables</w:t>
            </w:r>
            <w:proofErr w:type="spellEnd"/>
            <w:r w:rsidRPr="00292973">
              <w:rPr>
                <w:rFonts w:asciiTheme="minorHAnsi" w:hAnsiTheme="minorHAnsi"/>
                <w:bCs/>
                <w:color w:val="000000" w:themeColor="text1"/>
                <w:sz w:val="16"/>
                <w:szCs w:val="16"/>
              </w:rPr>
              <w:t xml:space="preserve"> (x2 – x10) </w:t>
            </w:r>
          </w:p>
          <w:p w14:paraId="2BBDB79B"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Identify and represent decimals</w:t>
            </w:r>
          </w:p>
          <w:p w14:paraId="28398363"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Place value (decimal numbers) </w:t>
            </w:r>
          </w:p>
          <w:p w14:paraId="41722AC8"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Equivalent fractions and decimals and </w:t>
            </w:r>
            <w:proofErr w:type="spellStart"/>
            <w:r w:rsidRPr="00292973">
              <w:rPr>
                <w:rFonts w:asciiTheme="minorHAnsi" w:hAnsiTheme="minorHAnsi"/>
                <w:bCs/>
                <w:color w:val="000000" w:themeColor="text1"/>
                <w:sz w:val="16"/>
                <w:szCs w:val="16"/>
              </w:rPr>
              <w:t>perecentages</w:t>
            </w:r>
            <w:proofErr w:type="spellEnd"/>
            <w:r w:rsidRPr="00292973">
              <w:rPr>
                <w:rFonts w:asciiTheme="minorHAnsi" w:hAnsiTheme="minorHAnsi"/>
                <w:bCs/>
                <w:color w:val="000000" w:themeColor="text1"/>
                <w:sz w:val="16"/>
                <w:szCs w:val="16"/>
              </w:rPr>
              <w:t xml:space="preserve"> </w:t>
            </w:r>
          </w:p>
          <w:p w14:paraId="53E00EE0"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Connect nets of 3D shapes to 3D objects and vice versa</w:t>
            </w:r>
          </w:p>
          <w:p w14:paraId="55A78782"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Identify and classify angles</w:t>
            </w:r>
          </w:p>
          <w:p w14:paraId="170661CB"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Order of operations</w:t>
            </w:r>
          </w:p>
          <w:p w14:paraId="4C09481C"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Multiplying and </w:t>
            </w:r>
            <w:proofErr w:type="spellStart"/>
            <w:r w:rsidRPr="00292973">
              <w:rPr>
                <w:rFonts w:asciiTheme="minorHAnsi" w:hAnsiTheme="minorHAnsi"/>
                <w:bCs/>
                <w:color w:val="000000" w:themeColor="text1"/>
                <w:sz w:val="16"/>
                <w:szCs w:val="16"/>
              </w:rPr>
              <w:t>dividng</w:t>
            </w:r>
            <w:proofErr w:type="spellEnd"/>
            <w:r w:rsidRPr="00292973">
              <w:rPr>
                <w:rFonts w:asciiTheme="minorHAnsi" w:hAnsiTheme="minorHAnsi"/>
                <w:bCs/>
                <w:color w:val="000000" w:themeColor="text1"/>
                <w:sz w:val="16"/>
                <w:szCs w:val="16"/>
              </w:rPr>
              <w:t xml:space="preserve"> fractions and </w:t>
            </w:r>
            <w:proofErr w:type="spellStart"/>
            <w:r w:rsidRPr="00292973">
              <w:rPr>
                <w:rFonts w:asciiTheme="minorHAnsi" w:hAnsiTheme="minorHAnsi"/>
                <w:bCs/>
                <w:color w:val="000000" w:themeColor="text1"/>
                <w:sz w:val="16"/>
                <w:szCs w:val="16"/>
              </w:rPr>
              <w:t>deicmals</w:t>
            </w:r>
            <w:proofErr w:type="spellEnd"/>
            <w:r w:rsidRPr="00292973">
              <w:rPr>
                <w:rFonts w:asciiTheme="minorHAnsi" w:hAnsiTheme="minorHAnsi"/>
                <w:bCs/>
                <w:color w:val="000000" w:themeColor="text1"/>
                <w:sz w:val="16"/>
                <w:szCs w:val="16"/>
              </w:rPr>
              <w:t xml:space="preserve"> </w:t>
            </w:r>
          </w:p>
          <w:p w14:paraId="1B204579" w14:textId="641127C0"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Read and represent </w:t>
            </w:r>
            <w:proofErr w:type="gramStart"/>
            <w:r w:rsidRPr="00292973">
              <w:rPr>
                <w:rFonts w:asciiTheme="minorHAnsi" w:hAnsiTheme="minorHAnsi"/>
                <w:bCs/>
                <w:color w:val="000000" w:themeColor="text1"/>
                <w:sz w:val="16"/>
                <w:szCs w:val="16"/>
              </w:rPr>
              <w:t>24 hour</w:t>
            </w:r>
            <w:proofErr w:type="gramEnd"/>
            <w:r w:rsidRPr="00292973">
              <w:rPr>
                <w:rFonts w:asciiTheme="minorHAnsi" w:hAnsiTheme="minorHAnsi"/>
                <w:bCs/>
                <w:color w:val="000000" w:themeColor="text1"/>
                <w:sz w:val="16"/>
                <w:szCs w:val="16"/>
              </w:rPr>
              <w:t xml:space="preserve"> time</w:t>
            </w:r>
          </w:p>
          <w:p w14:paraId="7B21B465" w14:textId="77777777"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Factors</w:t>
            </w:r>
          </w:p>
          <w:p w14:paraId="57128253" w14:textId="77777777"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Multiples</w:t>
            </w:r>
          </w:p>
          <w:p w14:paraId="7C1E844A" w14:textId="77777777"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Prime &amp; composite numbers</w:t>
            </w:r>
          </w:p>
          <w:p w14:paraId="39C5F86E" w14:textId="6BB27475"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Square &amp; triangular numbers</w:t>
            </w:r>
          </w:p>
          <w:p w14:paraId="573EF85D" w14:textId="77777777" w:rsidR="002363CF" w:rsidRPr="00292973" w:rsidRDefault="002363CF" w:rsidP="002363CF">
            <w:pPr>
              <w:pStyle w:val="ListParagraph"/>
              <w:numPr>
                <w:ilvl w:val="0"/>
                <w:numId w:val="18"/>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Calcualte</w:t>
            </w:r>
            <w:proofErr w:type="spellEnd"/>
            <w:r w:rsidRPr="00292973">
              <w:rPr>
                <w:rFonts w:asciiTheme="minorHAnsi" w:hAnsiTheme="minorHAnsi"/>
                <w:bCs/>
                <w:color w:val="000000" w:themeColor="text1"/>
                <w:sz w:val="16"/>
                <w:szCs w:val="16"/>
              </w:rPr>
              <w:t xml:space="preserve"> discounts </w:t>
            </w:r>
          </w:p>
          <w:p w14:paraId="08C50AB6" w14:textId="7C604DB1" w:rsidR="00071F9C" w:rsidRPr="00292973" w:rsidRDefault="002363CF" w:rsidP="00292973">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Best value for money problems</w:t>
            </w:r>
          </w:p>
        </w:tc>
        <w:tc>
          <w:tcPr>
            <w:tcW w:w="5455" w:type="dxa"/>
            <w:shd w:val="clear" w:color="auto" w:fill="auto"/>
            <w:tcMar>
              <w:top w:w="57" w:type="dxa"/>
              <w:left w:w="57" w:type="dxa"/>
              <w:bottom w:w="57" w:type="dxa"/>
              <w:right w:w="57" w:type="dxa"/>
            </w:tcMar>
          </w:tcPr>
          <w:p w14:paraId="0A389899"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Timestables</w:t>
            </w:r>
            <w:proofErr w:type="spellEnd"/>
            <w:r w:rsidRPr="00292973">
              <w:rPr>
                <w:rFonts w:asciiTheme="minorHAnsi" w:hAnsiTheme="minorHAnsi"/>
                <w:bCs/>
                <w:color w:val="000000" w:themeColor="text1"/>
                <w:sz w:val="16"/>
                <w:szCs w:val="16"/>
              </w:rPr>
              <w:t xml:space="preserve"> (x2 – x10) </w:t>
            </w:r>
          </w:p>
          <w:p w14:paraId="1225D407"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Cartesian plane – plotting points </w:t>
            </w:r>
          </w:p>
          <w:p w14:paraId="5043D6FA"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Identify translation, rotation, reflection symmetry</w:t>
            </w:r>
          </w:p>
          <w:p w14:paraId="559B04C5"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Convert decimals to metric system</w:t>
            </w:r>
          </w:p>
          <w:p w14:paraId="3712CC23"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Find capacity</w:t>
            </w:r>
          </w:p>
          <w:p w14:paraId="672E3AFF"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Find volume </w:t>
            </w:r>
          </w:p>
          <w:p w14:paraId="739A3222"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Perimeter of 2D shapes </w:t>
            </w:r>
          </w:p>
          <w:p w14:paraId="7D8238F6"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Area of rectangles</w:t>
            </w:r>
          </w:p>
          <w:p w14:paraId="07D023E4" w14:textId="77777777" w:rsidR="00EC5E2B" w:rsidRPr="00292973" w:rsidRDefault="00EC5E2B" w:rsidP="00207A39">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Add/subtract decimals </w:t>
            </w:r>
          </w:p>
          <w:p w14:paraId="095E96E8" w14:textId="6BAC7086" w:rsidR="00071F9C" w:rsidRPr="00292973" w:rsidRDefault="00EC5E2B"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Equivalent fractions and decimals</w:t>
            </w:r>
            <w:r w:rsidR="00071F9C" w:rsidRPr="00292973">
              <w:rPr>
                <w:rFonts w:asciiTheme="minorHAnsi" w:hAnsiTheme="minorHAnsi"/>
                <w:bCs/>
                <w:color w:val="000000" w:themeColor="text1"/>
                <w:sz w:val="16"/>
                <w:szCs w:val="16"/>
              </w:rPr>
              <w:t xml:space="preserve"> Area of rectangles </w:t>
            </w:r>
          </w:p>
          <w:p w14:paraId="47C62948" w14:textId="3C8D7354"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Converting units of measurement (</w:t>
            </w:r>
            <w:proofErr w:type="gramStart"/>
            <w:r w:rsidRPr="00292973">
              <w:rPr>
                <w:rFonts w:asciiTheme="minorHAnsi" w:hAnsiTheme="minorHAnsi"/>
                <w:bCs/>
                <w:color w:val="000000" w:themeColor="text1"/>
                <w:sz w:val="16"/>
                <w:szCs w:val="16"/>
              </w:rPr>
              <w:t>length)  Perimeter</w:t>
            </w:r>
            <w:proofErr w:type="gramEnd"/>
            <w:r w:rsidRPr="00292973">
              <w:rPr>
                <w:rFonts w:asciiTheme="minorHAnsi" w:hAnsiTheme="minorHAnsi"/>
                <w:bCs/>
                <w:color w:val="000000" w:themeColor="text1"/>
                <w:sz w:val="16"/>
                <w:szCs w:val="16"/>
              </w:rPr>
              <w:t xml:space="preserve"> of 2D shapes </w:t>
            </w:r>
          </w:p>
          <w:p w14:paraId="013900DD" w14:textId="77777777" w:rsidR="00071F9C" w:rsidRPr="00292973" w:rsidRDefault="00071F9C" w:rsidP="00071F9C">
            <w:pPr>
              <w:pStyle w:val="ListParagraph"/>
              <w:numPr>
                <w:ilvl w:val="0"/>
                <w:numId w:val="18"/>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Generalisations – angles </w:t>
            </w:r>
          </w:p>
          <w:p w14:paraId="198E3FF9" w14:textId="77777777" w:rsidR="00071F9C" w:rsidRPr="00292973" w:rsidRDefault="00071F9C" w:rsidP="002363CF">
            <w:pPr>
              <w:pStyle w:val="ListParagraph"/>
              <w:spacing w:after="0"/>
              <w:jc w:val="both"/>
              <w:rPr>
                <w:rFonts w:asciiTheme="minorHAnsi" w:hAnsiTheme="minorHAnsi"/>
                <w:bCs/>
                <w:color w:val="000000" w:themeColor="text1"/>
                <w:sz w:val="16"/>
                <w:szCs w:val="16"/>
              </w:rPr>
            </w:pPr>
          </w:p>
          <w:p w14:paraId="0A5AD17E" w14:textId="227B34FC" w:rsidR="00EC5E2B" w:rsidRPr="00292973" w:rsidRDefault="00EC5E2B" w:rsidP="00292973">
            <w:pPr>
              <w:spacing w:after="0"/>
              <w:jc w:val="both"/>
              <w:rPr>
                <w:rFonts w:asciiTheme="minorHAnsi" w:hAnsiTheme="minorHAnsi"/>
                <w:bCs/>
                <w:color w:val="000000" w:themeColor="text1"/>
                <w:sz w:val="16"/>
                <w:szCs w:val="16"/>
              </w:rPr>
            </w:pPr>
          </w:p>
        </w:tc>
        <w:tc>
          <w:tcPr>
            <w:tcW w:w="5455" w:type="dxa"/>
            <w:shd w:val="clear" w:color="auto" w:fill="auto"/>
            <w:tcMar>
              <w:top w:w="57" w:type="dxa"/>
              <w:left w:w="57" w:type="dxa"/>
              <w:bottom w:w="57" w:type="dxa"/>
              <w:right w:w="57" w:type="dxa"/>
            </w:tcMar>
          </w:tcPr>
          <w:p w14:paraId="59238E03"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List possible outcomes</w:t>
            </w:r>
          </w:p>
          <w:p w14:paraId="440BEE9E"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Representing probability using fractions</w:t>
            </w:r>
          </w:p>
          <w:p w14:paraId="18CE01F6"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Classify categorical and numerical data</w:t>
            </w:r>
          </w:p>
          <w:p w14:paraId="322DF6B0"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Timestables</w:t>
            </w:r>
            <w:proofErr w:type="spellEnd"/>
            <w:r w:rsidRPr="00292973">
              <w:rPr>
                <w:rFonts w:asciiTheme="minorHAnsi" w:hAnsiTheme="minorHAnsi"/>
                <w:bCs/>
                <w:color w:val="000000" w:themeColor="text1"/>
                <w:sz w:val="16"/>
                <w:szCs w:val="16"/>
              </w:rPr>
              <w:t xml:space="preserve"> (x2 – x10) </w:t>
            </w:r>
          </w:p>
          <w:p w14:paraId="285D79E2"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Factors</w:t>
            </w:r>
          </w:p>
          <w:p w14:paraId="25199291"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Multiples</w:t>
            </w:r>
          </w:p>
          <w:p w14:paraId="611898BE"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proofErr w:type="spellStart"/>
            <w:r w:rsidRPr="00292973">
              <w:rPr>
                <w:rFonts w:asciiTheme="minorHAnsi" w:hAnsiTheme="minorHAnsi"/>
                <w:bCs/>
                <w:color w:val="000000" w:themeColor="text1"/>
                <w:sz w:val="16"/>
                <w:szCs w:val="16"/>
              </w:rPr>
              <w:t>Calcualte</w:t>
            </w:r>
            <w:proofErr w:type="spellEnd"/>
            <w:r w:rsidRPr="00292973">
              <w:rPr>
                <w:rFonts w:asciiTheme="minorHAnsi" w:hAnsiTheme="minorHAnsi"/>
                <w:bCs/>
                <w:color w:val="000000" w:themeColor="text1"/>
                <w:sz w:val="16"/>
                <w:szCs w:val="16"/>
              </w:rPr>
              <w:t xml:space="preserve"> discounts </w:t>
            </w:r>
          </w:p>
          <w:p w14:paraId="07A8A996"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Best value for money problems</w:t>
            </w:r>
          </w:p>
          <w:p w14:paraId="6C7E9CEE"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Identify and represent decimals</w:t>
            </w:r>
          </w:p>
          <w:p w14:paraId="50575491"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Place value (decimal numbers) </w:t>
            </w:r>
          </w:p>
          <w:p w14:paraId="41540D20"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 xml:space="preserve">Order decimals (ascending and descending order) </w:t>
            </w:r>
          </w:p>
          <w:p w14:paraId="50886548" w14:textId="77777777" w:rsidR="00EC5E2B" w:rsidRPr="00292973" w:rsidRDefault="00EC5E2B" w:rsidP="00207A39">
            <w:pPr>
              <w:pStyle w:val="ListParagraph"/>
              <w:numPr>
                <w:ilvl w:val="0"/>
                <w:numId w:val="17"/>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Order of operations</w:t>
            </w:r>
          </w:p>
        </w:tc>
      </w:tr>
      <w:tr w:rsidR="00516C6C" w:rsidRPr="00B07137" w14:paraId="27651D2E" w14:textId="77777777" w:rsidTr="00041AA6">
        <w:trPr>
          <w:cantSplit/>
          <w:trHeight w:val="1272"/>
        </w:trPr>
        <w:tc>
          <w:tcPr>
            <w:tcW w:w="541" w:type="dxa"/>
            <w:vMerge/>
            <w:shd w:val="clear" w:color="auto" w:fill="0070C0"/>
            <w:textDirection w:val="btLr"/>
            <w:vAlign w:val="center"/>
          </w:tcPr>
          <w:p w14:paraId="5B18D79F" w14:textId="77777777" w:rsidR="00516C6C" w:rsidRPr="00B07137" w:rsidRDefault="00516C6C" w:rsidP="0013721A">
            <w:pPr>
              <w:spacing w:after="0" w:line="240" w:lineRule="auto"/>
              <w:jc w:val="center"/>
              <w:rPr>
                <w:rFonts w:asciiTheme="minorHAnsi" w:hAnsiTheme="minorHAnsi" w:cs="Arial"/>
                <w:b/>
                <w:color w:val="FFFFFF"/>
                <w:sz w:val="18"/>
                <w:szCs w:val="18"/>
              </w:rPr>
            </w:pPr>
          </w:p>
        </w:tc>
        <w:tc>
          <w:tcPr>
            <w:tcW w:w="431" w:type="dxa"/>
            <w:shd w:val="clear" w:color="auto" w:fill="00B0F0"/>
            <w:tcMar>
              <w:top w:w="28" w:type="dxa"/>
              <w:left w:w="57" w:type="dxa"/>
              <w:bottom w:w="28" w:type="dxa"/>
              <w:right w:w="57" w:type="dxa"/>
            </w:tcMar>
            <w:textDirection w:val="btLr"/>
          </w:tcPr>
          <w:p w14:paraId="6314E5F9" w14:textId="77777777" w:rsidR="00516C6C" w:rsidRDefault="00516C6C" w:rsidP="0013721A">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5455" w:type="dxa"/>
            <w:shd w:val="clear" w:color="auto" w:fill="DDD9C3" w:themeFill="background2" w:themeFillShade="E6"/>
            <w:tcMar>
              <w:top w:w="57" w:type="dxa"/>
              <w:left w:w="57" w:type="dxa"/>
              <w:bottom w:w="57" w:type="dxa"/>
              <w:right w:w="57" w:type="dxa"/>
            </w:tcMar>
          </w:tcPr>
          <w:p w14:paraId="07BB7ED0" w14:textId="48C36AA3" w:rsidR="00B15931" w:rsidRPr="00292973" w:rsidRDefault="00B15931" w:rsidP="0013721A">
            <w:pPr>
              <w:spacing w:after="0"/>
              <w:jc w:val="both"/>
              <w:rPr>
                <w:rFonts w:asciiTheme="minorHAnsi" w:hAnsiTheme="minorHAnsi"/>
                <w:b/>
                <w:bCs/>
                <w:color w:val="000000" w:themeColor="text1"/>
                <w:sz w:val="16"/>
                <w:szCs w:val="16"/>
                <w:u w:val="single"/>
              </w:rPr>
            </w:pPr>
            <w:r w:rsidRPr="00292973">
              <w:rPr>
                <w:rFonts w:asciiTheme="minorHAnsi" w:hAnsiTheme="minorHAnsi"/>
                <w:b/>
                <w:bCs/>
                <w:color w:val="000000" w:themeColor="text1"/>
                <w:sz w:val="16"/>
                <w:szCs w:val="16"/>
                <w:u w:val="single"/>
              </w:rPr>
              <w:t>SUMMATIVE ASSESSMENT</w:t>
            </w:r>
          </w:p>
          <w:p w14:paraId="0BDED62B" w14:textId="71BBB99F" w:rsidR="00B15931" w:rsidRPr="00292973" w:rsidRDefault="00B15931" w:rsidP="0013721A">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1 – Number &amp; Space</w:t>
            </w:r>
          </w:p>
          <w:p w14:paraId="49CD066B" w14:textId="3B5EF30C" w:rsidR="00B15931" w:rsidRPr="00292973" w:rsidRDefault="00B15931" w:rsidP="00B15931">
            <w:pPr>
              <w:pStyle w:val="ListParagraph"/>
              <w:numPr>
                <w:ilvl w:val="0"/>
                <w:numId w:val="31"/>
              </w:numPr>
              <w:spacing w:after="0"/>
              <w:rPr>
                <w:rFonts w:asciiTheme="minorHAnsi" w:hAnsiTheme="minorHAnsi"/>
                <w:color w:val="000000" w:themeColor="text1"/>
                <w:sz w:val="16"/>
                <w:szCs w:val="16"/>
              </w:rPr>
            </w:pPr>
            <w:r w:rsidRPr="00292973">
              <w:rPr>
                <w:rFonts w:asciiTheme="minorHAnsi" w:hAnsiTheme="minorHAnsi"/>
                <w:color w:val="000000" w:themeColor="text1"/>
                <w:sz w:val="16"/>
                <w:szCs w:val="16"/>
              </w:rPr>
              <w:t xml:space="preserve">Use </w:t>
            </w:r>
            <w:proofErr w:type="gramStart"/>
            <w:r w:rsidRPr="00292973">
              <w:rPr>
                <w:rFonts w:asciiTheme="minorHAnsi" w:hAnsiTheme="minorHAnsi"/>
                <w:color w:val="000000" w:themeColor="text1"/>
                <w:sz w:val="16"/>
                <w:szCs w:val="16"/>
              </w:rPr>
              <w:t>integer</w:t>
            </w:r>
            <w:r w:rsidR="00FE5E36" w:rsidRPr="00292973">
              <w:rPr>
                <w:rFonts w:asciiTheme="minorHAnsi" w:hAnsiTheme="minorHAnsi"/>
                <w:color w:val="000000" w:themeColor="text1"/>
                <w:sz w:val="16"/>
                <w:szCs w:val="16"/>
              </w:rPr>
              <w:t>s</w:t>
            </w:r>
            <w:r w:rsidRPr="00292973">
              <w:rPr>
                <w:rFonts w:asciiTheme="minorHAnsi" w:hAnsiTheme="minorHAnsi"/>
                <w:color w:val="000000" w:themeColor="text1"/>
                <w:sz w:val="16"/>
                <w:szCs w:val="16"/>
              </w:rPr>
              <w:t xml:space="preserve">  to</w:t>
            </w:r>
            <w:proofErr w:type="gramEnd"/>
            <w:r w:rsidRPr="00292973">
              <w:rPr>
                <w:rFonts w:asciiTheme="minorHAnsi" w:hAnsiTheme="minorHAnsi"/>
                <w:color w:val="000000" w:themeColor="text1"/>
                <w:sz w:val="16"/>
                <w:szCs w:val="16"/>
              </w:rPr>
              <w:t xml:space="preserve"> represent points on</w:t>
            </w:r>
            <w:r w:rsidR="00FE5E36" w:rsidRPr="00292973">
              <w:rPr>
                <w:rFonts w:asciiTheme="minorHAnsi" w:hAnsiTheme="minorHAnsi"/>
                <w:color w:val="000000" w:themeColor="text1"/>
                <w:sz w:val="16"/>
                <w:szCs w:val="16"/>
              </w:rPr>
              <w:t xml:space="preserve"> </w:t>
            </w:r>
            <w:r w:rsidRPr="00292973">
              <w:rPr>
                <w:rFonts w:asciiTheme="minorHAnsi" w:hAnsiTheme="minorHAnsi"/>
                <w:color w:val="000000" w:themeColor="text1"/>
                <w:sz w:val="16"/>
                <w:szCs w:val="16"/>
              </w:rPr>
              <w:t xml:space="preserve">a </w:t>
            </w:r>
            <w:proofErr w:type="spellStart"/>
            <w:r w:rsidRPr="00292973">
              <w:rPr>
                <w:rFonts w:asciiTheme="minorHAnsi" w:hAnsiTheme="minorHAnsi"/>
                <w:color w:val="000000" w:themeColor="text1"/>
                <w:sz w:val="16"/>
                <w:szCs w:val="16"/>
              </w:rPr>
              <w:t>numberline</w:t>
            </w:r>
            <w:proofErr w:type="spellEnd"/>
            <w:r w:rsidRPr="00292973">
              <w:rPr>
                <w:rFonts w:asciiTheme="minorHAnsi" w:hAnsiTheme="minorHAnsi"/>
                <w:color w:val="000000" w:themeColor="text1"/>
                <w:sz w:val="16"/>
                <w:szCs w:val="16"/>
              </w:rPr>
              <w:t xml:space="preserve"> and in the Cartesian plane.</w:t>
            </w:r>
          </w:p>
          <w:p w14:paraId="599F2C85" w14:textId="7EC0BF7E" w:rsidR="00B15931" w:rsidRPr="00292973" w:rsidRDefault="00B15931" w:rsidP="00B15931">
            <w:pPr>
              <w:pStyle w:val="ListParagraph"/>
              <w:numPr>
                <w:ilvl w:val="0"/>
                <w:numId w:val="31"/>
              </w:numPr>
              <w:spacing w:after="0"/>
              <w:rPr>
                <w:rFonts w:asciiTheme="minorHAnsi" w:hAnsiTheme="minorHAnsi"/>
                <w:color w:val="000000" w:themeColor="text1"/>
                <w:sz w:val="16"/>
                <w:szCs w:val="16"/>
              </w:rPr>
            </w:pPr>
            <w:r w:rsidRPr="00292973">
              <w:rPr>
                <w:rFonts w:asciiTheme="minorHAnsi" w:hAnsiTheme="minorHAnsi"/>
                <w:color w:val="000000" w:themeColor="text1"/>
                <w:sz w:val="16"/>
                <w:szCs w:val="16"/>
              </w:rPr>
              <w:t xml:space="preserve">Locate an ordered pair in any one of the 4 quadrants on the </w:t>
            </w:r>
            <w:proofErr w:type="spellStart"/>
            <w:r w:rsidRPr="00292973">
              <w:rPr>
                <w:rFonts w:asciiTheme="minorHAnsi" w:hAnsiTheme="minorHAnsi"/>
                <w:color w:val="000000" w:themeColor="text1"/>
                <w:sz w:val="16"/>
                <w:szCs w:val="16"/>
              </w:rPr>
              <w:t>Caretisan</w:t>
            </w:r>
            <w:proofErr w:type="spellEnd"/>
            <w:r w:rsidRPr="00292973">
              <w:rPr>
                <w:rFonts w:asciiTheme="minorHAnsi" w:hAnsiTheme="minorHAnsi"/>
                <w:color w:val="000000" w:themeColor="text1"/>
                <w:sz w:val="16"/>
                <w:szCs w:val="16"/>
              </w:rPr>
              <w:t xml:space="preserve"> plane.</w:t>
            </w:r>
          </w:p>
          <w:p w14:paraId="437F49B2" w14:textId="21857D9D" w:rsidR="00B15931" w:rsidRPr="00292973" w:rsidRDefault="00B15931" w:rsidP="00B15931">
            <w:pPr>
              <w:pStyle w:val="ListParagraph"/>
              <w:numPr>
                <w:ilvl w:val="0"/>
                <w:numId w:val="31"/>
              </w:numPr>
              <w:spacing w:after="0"/>
              <w:rPr>
                <w:rFonts w:asciiTheme="minorHAnsi" w:hAnsiTheme="minorHAnsi"/>
                <w:color w:val="000000" w:themeColor="text1"/>
                <w:sz w:val="16"/>
                <w:szCs w:val="16"/>
              </w:rPr>
            </w:pPr>
            <w:r w:rsidRPr="00292973">
              <w:rPr>
                <w:rFonts w:asciiTheme="minorHAnsi" w:hAnsiTheme="minorHAnsi"/>
                <w:color w:val="000000" w:themeColor="text1"/>
                <w:sz w:val="16"/>
                <w:szCs w:val="16"/>
              </w:rPr>
              <w:t>Create tessellating patter</w:t>
            </w:r>
            <w:r w:rsidR="00FE5E36" w:rsidRPr="00292973">
              <w:rPr>
                <w:rFonts w:asciiTheme="minorHAnsi" w:hAnsiTheme="minorHAnsi"/>
                <w:color w:val="000000" w:themeColor="text1"/>
                <w:sz w:val="16"/>
                <w:szCs w:val="16"/>
              </w:rPr>
              <w:t>n</w:t>
            </w:r>
            <w:r w:rsidRPr="00292973">
              <w:rPr>
                <w:rFonts w:asciiTheme="minorHAnsi" w:hAnsiTheme="minorHAnsi"/>
                <w:color w:val="000000" w:themeColor="text1"/>
                <w:sz w:val="16"/>
                <w:szCs w:val="16"/>
              </w:rPr>
              <w:t>s using combinations of transformation</w:t>
            </w:r>
            <w:r w:rsidR="00FE5E36" w:rsidRPr="00292973">
              <w:rPr>
                <w:rFonts w:asciiTheme="minorHAnsi" w:hAnsiTheme="minorHAnsi"/>
                <w:color w:val="000000" w:themeColor="text1"/>
                <w:sz w:val="16"/>
                <w:szCs w:val="16"/>
              </w:rPr>
              <w:t>s</w:t>
            </w:r>
            <w:r w:rsidRPr="00292973">
              <w:rPr>
                <w:rFonts w:asciiTheme="minorHAnsi" w:hAnsiTheme="minorHAnsi"/>
                <w:color w:val="000000" w:themeColor="text1"/>
                <w:sz w:val="16"/>
                <w:szCs w:val="16"/>
              </w:rPr>
              <w:t>.</w:t>
            </w:r>
          </w:p>
          <w:p w14:paraId="1C1D1599" w14:textId="22D23C97" w:rsidR="00B15931" w:rsidRPr="00292973" w:rsidRDefault="00B15931" w:rsidP="00B15931">
            <w:pPr>
              <w:pStyle w:val="ListParagraph"/>
              <w:spacing w:after="0"/>
              <w:rPr>
                <w:rFonts w:asciiTheme="minorHAnsi" w:hAnsiTheme="minorHAnsi"/>
                <w:color w:val="000000" w:themeColor="text1"/>
                <w:sz w:val="16"/>
                <w:szCs w:val="16"/>
              </w:rPr>
            </w:pPr>
          </w:p>
          <w:p w14:paraId="766B348F" w14:textId="34A057F1" w:rsidR="00B15931" w:rsidRPr="00292973" w:rsidRDefault="00B15931" w:rsidP="00B15931">
            <w:pPr>
              <w:spacing w:after="0"/>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2 – Statistical Investigation</w:t>
            </w:r>
          </w:p>
          <w:p w14:paraId="065A7BC4" w14:textId="7C96A746" w:rsidR="00B15931" w:rsidRPr="00292973" w:rsidRDefault="00B15931" w:rsidP="00B15931">
            <w:pPr>
              <w:pStyle w:val="ListParagraph"/>
              <w:numPr>
                <w:ilvl w:val="0"/>
                <w:numId w:val="32"/>
              </w:numPr>
              <w:spacing w:after="0"/>
              <w:rPr>
                <w:rFonts w:asciiTheme="minorHAnsi" w:hAnsiTheme="minorHAnsi"/>
                <w:color w:val="000000" w:themeColor="text1"/>
                <w:sz w:val="16"/>
                <w:szCs w:val="16"/>
              </w:rPr>
            </w:pPr>
            <w:r w:rsidRPr="00292973">
              <w:rPr>
                <w:rFonts w:asciiTheme="minorHAnsi" w:hAnsiTheme="minorHAnsi"/>
                <w:color w:val="000000" w:themeColor="text1"/>
                <w:sz w:val="16"/>
                <w:szCs w:val="16"/>
              </w:rPr>
              <w:t>Compare distribution of discrete and continuous numerical and ordinal categorical data sets as part of their statistical investigation, using digital tools.</w:t>
            </w:r>
          </w:p>
          <w:p w14:paraId="27127421" w14:textId="173B9733" w:rsidR="00516C6C" w:rsidRPr="00292973" w:rsidRDefault="00B15931" w:rsidP="00292973">
            <w:pPr>
              <w:pStyle w:val="ListParagraph"/>
              <w:numPr>
                <w:ilvl w:val="0"/>
                <w:numId w:val="32"/>
              </w:numPr>
              <w:spacing w:after="0"/>
              <w:rPr>
                <w:rFonts w:asciiTheme="minorHAnsi" w:hAnsiTheme="minorHAnsi"/>
                <w:color w:val="000000" w:themeColor="text1"/>
                <w:sz w:val="16"/>
                <w:szCs w:val="16"/>
              </w:rPr>
            </w:pPr>
            <w:r w:rsidRPr="00292973">
              <w:rPr>
                <w:rFonts w:asciiTheme="minorHAnsi" w:hAnsiTheme="minorHAnsi"/>
                <w:color w:val="000000" w:themeColor="text1"/>
                <w:sz w:val="16"/>
                <w:szCs w:val="16"/>
              </w:rPr>
              <w:t>Critique arguments presented in the media based on statistics.</w:t>
            </w:r>
          </w:p>
        </w:tc>
        <w:tc>
          <w:tcPr>
            <w:tcW w:w="5455" w:type="dxa"/>
            <w:shd w:val="clear" w:color="auto" w:fill="DDD9C3" w:themeFill="background2" w:themeFillShade="E6"/>
            <w:tcMar>
              <w:top w:w="57" w:type="dxa"/>
              <w:left w:w="57" w:type="dxa"/>
              <w:bottom w:w="57" w:type="dxa"/>
              <w:right w:w="57" w:type="dxa"/>
            </w:tcMar>
          </w:tcPr>
          <w:p w14:paraId="1B733E61" w14:textId="77777777" w:rsidR="00B15931" w:rsidRPr="00292973" w:rsidRDefault="00516C6C" w:rsidP="00B15931">
            <w:pPr>
              <w:spacing w:after="0"/>
              <w:jc w:val="both"/>
              <w:rPr>
                <w:rFonts w:asciiTheme="minorHAnsi" w:hAnsiTheme="minorHAnsi"/>
                <w:b/>
                <w:bCs/>
                <w:color w:val="000000" w:themeColor="text1"/>
                <w:sz w:val="16"/>
                <w:szCs w:val="16"/>
                <w:u w:val="single"/>
              </w:rPr>
            </w:pPr>
            <w:r w:rsidRPr="00292973">
              <w:rPr>
                <w:rFonts w:asciiTheme="minorHAnsi" w:hAnsiTheme="minorHAnsi"/>
                <w:bCs/>
                <w:color w:val="000000" w:themeColor="text1"/>
                <w:sz w:val="16"/>
                <w:szCs w:val="16"/>
              </w:rPr>
              <w:t xml:space="preserve"> </w:t>
            </w:r>
            <w:r w:rsidR="00B15931" w:rsidRPr="00292973">
              <w:rPr>
                <w:rFonts w:asciiTheme="minorHAnsi" w:hAnsiTheme="minorHAnsi"/>
                <w:b/>
                <w:bCs/>
                <w:color w:val="000000" w:themeColor="text1"/>
                <w:sz w:val="16"/>
                <w:szCs w:val="16"/>
                <w:u w:val="single"/>
              </w:rPr>
              <w:t>SUMMATIVE ASSESSMENT</w:t>
            </w:r>
          </w:p>
          <w:p w14:paraId="4488DAEB" w14:textId="066612A5" w:rsidR="00B15931" w:rsidRPr="00292973" w:rsidRDefault="00B15931" w:rsidP="00B15931">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1 – Interpreting an Using Timetables</w:t>
            </w:r>
          </w:p>
          <w:p w14:paraId="14E60B0D" w14:textId="0696CCD4" w:rsidR="00B15931" w:rsidRPr="00292973" w:rsidRDefault="000B7340" w:rsidP="000B7340">
            <w:pPr>
              <w:pStyle w:val="ListParagraph"/>
              <w:numPr>
                <w:ilvl w:val="0"/>
                <w:numId w:val="33"/>
              </w:numPr>
              <w:spacing w:after="0"/>
              <w:jc w:val="both"/>
              <w:rPr>
                <w:rFonts w:asciiTheme="minorHAnsi" w:hAnsiTheme="minorHAnsi"/>
                <w:color w:val="000000" w:themeColor="text1"/>
                <w:sz w:val="16"/>
                <w:szCs w:val="16"/>
              </w:rPr>
            </w:pPr>
            <w:r w:rsidRPr="00292973">
              <w:rPr>
                <w:rFonts w:asciiTheme="minorHAnsi" w:hAnsiTheme="minorHAnsi"/>
                <w:color w:val="000000" w:themeColor="text1"/>
                <w:sz w:val="16"/>
                <w:szCs w:val="16"/>
              </w:rPr>
              <w:t>To interpret and plan an itinerary</w:t>
            </w:r>
            <w:r w:rsidR="00FE5E36" w:rsidRPr="00292973">
              <w:rPr>
                <w:rFonts w:asciiTheme="minorHAnsi" w:hAnsiTheme="minorHAnsi"/>
                <w:color w:val="000000" w:themeColor="text1"/>
                <w:sz w:val="16"/>
                <w:szCs w:val="16"/>
              </w:rPr>
              <w:t>.</w:t>
            </w:r>
          </w:p>
          <w:p w14:paraId="6EB39592" w14:textId="77777777" w:rsidR="000B7340" w:rsidRPr="00292973" w:rsidRDefault="000B7340" w:rsidP="000B7340">
            <w:pPr>
              <w:spacing w:after="0"/>
              <w:ind w:left="360"/>
              <w:jc w:val="both"/>
              <w:rPr>
                <w:rFonts w:asciiTheme="minorHAnsi" w:hAnsiTheme="minorHAnsi"/>
                <w:color w:val="000000" w:themeColor="text1"/>
                <w:sz w:val="16"/>
                <w:szCs w:val="16"/>
              </w:rPr>
            </w:pPr>
          </w:p>
          <w:p w14:paraId="6BD6CC1F" w14:textId="77777777" w:rsidR="00516C6C" w:rsidRPr="00292973" w:rsidRDefault="000B7340" w:rsidP="0013721A">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2 – Number and Algebra</w:t>
            </w:r>
          </w:p>
          <w:p w14:paraId="35F3DC08" w14:textId="1930B20D" w:rsidR="000B7340" w:rsidRPr="00292973" w:rsidRDefault="000B7340" w:rsidP="000B7340">
            <w:pPr>
              <w:pStyle w:val="ListParagraph"/>
              <w:numPr>
                <w:ilvl w:val="0"/>
                <w:numId w:val="33"/>
              </w:numPr>
              <w:spacing w:after="0"/>
              <w:jc w:val="both"/>
              <w:rPr>
                <w:rFonts w:asciiTheme="minorHAnsi" w:hAnsiTheme="minorHAnsi"/>
                <w:bCs/>
                <w:color w:val="000000" w:themeColor="text1"/>
                <w:sz w:val="16"/>
                <w:szCs w:val="16"/>
              </w:rPr>
            </w:pPr>
            <w:r w:rsidRPr="00292973">
              <w:rPr>
                <w:rFonts w:asciiTheme="minorHAnsi" w:hAnsiTheme="minorHAnsi"/>
                <w:bCs/>
                <w:color w:val="000000" w:themeColor="text1"/>
                <w:sz w:val="16"/>
                <w:szCs w:val="16"/>
              </w:rPr>
              <w:t>Find unknowns involving order of operations and solve the problems using the properties of prime, composite and square numbers. To use mathematical modelling to create a budget for a class event.</w:t>
            </w:r>
          </w:p>
        </w:tc>
        <w:tc>
          <w:tcPr>
            <w:tcW w:w="5455" w:type="dxa"/>
            <w:shd w:val="clear" w:color="auto" w:fill="DDD9C3" w:themeFill="background2" w:themeFillShade="E6"/>
            <w:tcMar>
              <w:top w:w="57" w:type="dxa"/>
              <w:left w:w="57" w:type="dxa"/>
              <w:bottom w:w="57" w:type="dxa"/>
              <w:right w:w="57" w:type="dxa"/>
            </w:tcMar>
          </w:tcPr>
          <w:p w14:paraId="1E077A32" w14:textId="77777777" w:rsidR="000B7340" w:rsidRPr="00292973" w:rsidRDefault="00516C6C" w:rsidP="000B7340">
            <w:pPr>
              <w:spacing w:after="0"/>
              <w:jc w:val="both"/>
              <w:rPr>
                <w:rFonts w:asciiTheme="minorHAnsi" w:hAnsiTheme="minorHAnsi"/>
                <w:b/>
                <w:bCs/>
                <w:color w:val="000000" w:themeColor="text1"/>
                <w:sz w:val="16"/>
                <w:szCs w:val="16"/>
                <w:u w:val="single"/>
              </w:rPr>
            </w:pPr>
            <w:r w:rsidRPr="00292973">
              <w:rPr>
                <w:rFonts w:asciiTheme="minorHAnsi" w:hAnsiTheme="minorHAnsi"/>
                <w:bCs/>
                <w:color w:val="000000" w:themeColor="text1"/>
                <w:sz w:val="16"/>
                <w:szCs w:val="16"/>
              </w:rPr>
              <w:t xml:space="preserve"> </w:t>
            </w:r>
            <w:r w:rsidR="000B7340" w:rsidRPr="00292973">
              <w:rPr>
                <w:rFonts w:asciiTheme="minorHAnsi" w:hAnsiTheme="minorHAnsi"/>
                <w:b/>
                <w:bCs/>
                <w:color w:val="000000" w:themeColor="text1"/>
                <w:sz w:val="16"/>
                <w:szCs w:val="16"/>
                <w:u w:val="single"/>
              </w:rPr>
              <w:t>SUMMATIVE ASSESSMENT</w:t>
            </w:r>
          </w:p>
          <w:p w14:paraId="4B337668" w14:textId="77777777" w:rsidR="00516C6C" w:rsidRPr="00292973" w:rsidRDefault="000B7340" w:rsidP="000B7340">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1 -Number</w:t>
            </w:r>
          </w:p>
          <w:p w14:paraId="5BF610CA" w14:textId="77777777" w:rsidR="000B7340" w:rsidRPr="00292973" w:rsidRDefault="000B7340" w:rsidP="002E6C64">
            <w:pPr>
              <w:pStyle w:val="ListParagraph"/>
              <w:numPr>
                <w:ilvl w:val="0"/>
                <w:numId w:val="33"/>
              </w:numPr>
              <w:spacing w:after="0"/>
              <w:jc w:val="both"/>
              <w:rPr>
                <w:rFonts w:asciiTheme="minorHAnsi" w:hAnsiTheme="minorHAnsi"/>
                <w:color w:val="000000" w:themeColor="text1"/>
                <w:sz w:val="16"/>
                <w:szCs w:val="16"/>
              </w:rPr>
            </w:pPr>
            <w:r w:rsidRPr="00292973">
              <w:rPr>
                <w:rFonts w:asciiTheme="minorHAnsi" w:hAnsiTheme="minorHAnsi"/>
                <w:color w:val="000000" w:themeColor="text1"/>
                <w:sz w:val="16"/>
                <w:szCs w:val="16"/>
              </w:rPr>
              <w:t>Using mathematical modelling to solve a practical problem involving percentages and rational numbers.</w:t>
            </w:r>
          </w:p>
          <w:p w14:paraId="5255DE4B" w14:textId="14D0C575" w:rsidR="000B7340" w:rsidRPr="00292973" w:rsidRDefault="000B7340" w:rsidP="000B7340">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 xml:space="preserve">Assessment Task 2 -Measurement </w:t>
            </w:r>
            <w:r w:rsidR="002E6C64" w:rsidRPr="00292973">
              <w:rPr>
                <w:rFonts w:asciiTheme="minorHAnsi" w:hAnsiTheme="minorHAnsi"/>
                <w:b/>
                <w:bCs/>
                <w:color w:val="000000" w:themeColor="text1"/>
                <w:sz w:val="16"/>
                <w:szCs w:val="16"/>
              </w:rPr>
              <w:t>&amp; Space</w:t>
            </w:r>
          </w:p>
          <w:p w14:paraId="2833E422" w14:textId="1946A706" w:rsidR="002E6C64" w:rsidRPr="00292973" w:rsidRDefault="002E6C64" w:rsidP="002E6C64">
            <w:pPr>
              <w:pStyle w:val="ListParagraph"/>
              <w:numPr>
                <w:ilvl w:val="0"/>
                <w:numId w:val="33"/>
              </w:numPr>
              <w:spacing w:after="0"/>
              <w:jc w:val="both"/>
              <w:rPr>
                <w:rFonts w:asciiTheme="minorHAnsi" w:hAnsiTheme="minorHAnsi"/>
                <w:color w:val="000000" w:themeColor="text1"/>
                <w:sz w:val="16"/>
                <w:szCs w:val="16"/>
              </w:rPr>
            </w:pPr>
            <w:r w:rsidRPr="00292973">
              <w:rPr>
                <w:rFonts w:asciiTheme="minorHAnsi" w:hAnsiTheme="minorHAnsi"/>
                <w:color w:val="000000" w:themeColor="text1"/>
                <w:sz w:val="16"/>
                <w:szCs w:val="16"/>
              </w:rPr>
              <w:t>Adding</w:t>
            </w:r>
            <w:r w:rsidR="00FE5E36" w:rsidRPr="00292973">
              <w:rPr>
                <w:rFonts w:asciiTheme="minorHAnsi" w:hAnsiTheme="minorHAnsi"/>
                <w:color w:val="000000" w:themeColor="text1"/>
                <w:sz w:val="16"/>
                <w:szCs w:val="16"/>
              </w:rPr>
              <w:t xml:space="preserve"> </w:t>
            </w:r>
            <w:r w:rsidRPr="00292973">
              <w:rPr>
                <w:rFonts w:asciiTheme="minorHAnsi" w:hAnsiTheme="minorHAnsi"/>
                <w:color w:val="000000" w:themeColor="text1"/>
                <w:sz w:val="16"/>
                <w:szCs w:val="16"/>
              </w:rPr>
              <w:t xml:space="preserve">and </w:t>
            </w:r>
            <w:r w:rsidR="00FE5E36" w:rsidRPr="00292973">
              <w:rPr>
                <w:rFonts w:asciiTheme="minorHAnsi" w:hAnsiTheme="minorHAnsi"/>
                <w:color w:val="000000" w:themeColor="text1"/>
                <w:sz w:val="16"/>
                <w:szCs w:val="16"/>
              </w:rPr>
              <w:t>s</w:t>
            </w:r>
            <w:r w:rsidRPr="00292973">
              <w:rPr>
                <w:rFonts w:asciiTheme="minorHAnsi" w:hAnsiTheme="minorHAnsi"/>
                <w:color w:val="000000" w:themeColor="text1"/>
                <w:sz w:val="16"/>
                <w:szCs w:val="16"/>
              </w:rPr>
              <w:t xml:space="preserve">ubtracting fractions, converting units of measurement and solving angle </w:t>
            </w:r>
            <w:proofErr w:type="spellStart"/>
            <w:r w:rsidRPr="00292973">
              <w:rPr>
                <w:rFonts w:asciiTheme="minorHAnsi" w:hAnsiTheme="minorHAnsi"/>
                <w:color w:val="000000" w:themeColor="text1"/>
                <w:sz w:val="16"/>
                <w:szCs w:val="16"/>
              </w:rPr>
              <w:t>propblems</w:t>
            </w:r>
            <w:proofErr w:type="spellEnd"/>
            <w:r w:rsidRPr="00292973">
              <w:rPr>
                <w:rFonts w:asciiTheme="minorHAnsi" w:hAnsiTheme="minorHAnsi"/>
                <w:color w:val="000000" w:themeColor="text1"/>
                <w:sz w:val="16"/>
                <w:szCs w:val="16"/>
              </w:rPr>
              <w:t>.</w:t>
            </w:r>
          </w:p>
          <w:p w14:paraId="63835CE2" w14:textId="77777777" w:rsidR="002E6C64" w:rsidRPr="00292973" w:rsidRDefault="002E6C64" w:rsidP="000B7340">
            <w:pPr>
              <w:spacing w:after="0"/>
              <w:jc w:val="both"/>
              <w:rPr>
                <w:rFonts w:asciiTheme="minorHAnsi" w:hAnsiTheme="minorHAnsi"/>
                <w:b/>
                <w:bCs/>
                <w:color w:val="000000" w:themeColor="text1"/>
                <w:sz w:val="16"/>
                <w:szCs w:val="16"/>
              </w:rPr>
            </w:pPr>
          </w:p>
          <w:p w14:paraId="7B738471" w14:textId="58053CB0" w:rsidR="000B7340" w:rsidRPr="00292973" w:rsidRDefault="000B7340" w:rsidP="000B7340">
            <w:pPr>
              <w:spacing w:after="0"/>
              <w:jc w:val="both"/>
              <w:rPr>
                <w:rFonts w:asciiTheme="minorHAnsi" w:hAnsiTheme="minorHAnsi"/>
                <w:color w:val="000000" w:themeColor="text1"/>
                <w:sz w:val="16"/>
                <w:szCs w:val="16"/>
              </w:rPr>
            </w:pPr>
          </w:p>
        </w:tc>
        <w:tc>
          <w:tcPr>
            <w:tcW w:w="5455" w:type="dxa"/>
            <w:shd w:val="clear" w:color="auto" w:fill="DDD9C3" w:themeFill="background2" w:themeFillShade="E6"/>
            <w:tcMar>
              <w:top w:w="57" w:type="dxa"/>
              <w:left w:w="57" w:type="dxa"/>
              <w:bottom w:w="57" w:type="dxa"/>
              <w:right w:w="57" w:type="dxa"/>
            </w:tcMar>
          </w:tcPr>
          <w:p w14:paraId="66B6A02A" w14:textId="77777777" w:rsidR="002E6C64" w:rsidRPr="00292973" w:rsidRDefault="00516C6C" w:rsidP="002E6C64">
            <w:pPr>
              <w:spacing w:after="0"/>
              <w:jc w:val="both"/>
              <w:rPr>
                <w:rFonts w:asciiTheme="minorHAnsi" w:hAnsiTheme="minorHAnsi"/>
                <w:b/>
                <w:bCs/>
                <w:color w:val="000000" w:themeColor="text1"/>
                <w:sz w:val="16"/>
                <w:szCs w:val="16"/>
                <w:u w:val="single"/>
              </w:rPr>
            </w:pPr>
            <w:r w:rsidRPr="00292973">
              <w:rPr>
                <w:rFonts w:asciiTheme="minorHAnsi" w:hAnsiTheme="minorHAnsi"/>
                <w:bCs/>
                <w:color w:val="000000" w:themeColor="text1"/>
                <w:sz w:val="16"/>
                <w:szCs w:val="16"/>
              </w:rPr>
              <w:t xml:space="preserve"> </w:t>
            </w:r>
            <w:r w:rsidR="002E6C64" w:rsidRPr="00292973">
              <w:rPr>
                <w:rFonts w:asciiTheme="minorHAnsi" w:hAnsiTheme="minorHAnsi"/>
                <w:b/>
                <w:bCs/>
                <w:color w:val="000000" w:themeColor="text1"/>
                <w:sz w:val="16"/>
                <w:szCs w:val="16"/>
                <w:u w:val="single"/>
              </w:rPr>
              <w:t>SUMMATIVE ASSESSMENT</w:t>
            </w:r>
          </w:p>
          <w:p w14:paraId="2527DAB6" w14:textId="150DD811" w:rsidR="00516C6C" w:rsidRPr="00292973" w:rsidRDefault="002E6C64" w:rsidP="002E6C64">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 xml:space="preserve">Assessment Task 1- </w:t>
            </w:r>
            <w:r w:rsidR="007A5639" w:rsidRPr="00292973">
              <w:rPr>
                <w:rFonts w:asciiTheme="minorHAnsi" w:hAnsiTheme="minorHAnsi"/>
                <w:b/>
                <w:bCs/>
                <w:color w:val="000000" w:themeColor="text1"/>
                <w:sz w:val="16"/>
                <w:szCs w:val="16"/>
              </w:rPr>
              <w:t>Number</w:t>
            </w:r>
          </w:p>
          <w:p w14:paraId="4F26B148" w14:textId="447AC861" w:rsidR="007A5639" w:rsidRPr="00292973" w:rsidRDefault="007A5639" w:rsidP="007A5639">
            <w:pPr>
              <w:pStyle w:val="ListParagraph"/>
              <w:numPr>
                <w:ilvl w:val="0"/>
                <w:numId w:val="33"/>
              </w:numPr>
              <w:spacing w:after="0"/>
              <w:jc w:val="both"/>
              <w:rPr>
                <w:rFonts w:asciiTheme="minorHAnsi" w:hAnsiTheme="minorHAnsi"/>
                <w:color w:val="000000" w:themeColor="text1"/>
                <w:sz w:val="16"/>
                <w:szCs w:val="16"/>
              </w:rPr>
            </w:pPr>
            <w:r w:rsidRPr="00292973">
              <w:rPr>
                <w:rFonts w:asciiTheme="minorHAnsi" w:hAnsiTheme="minorHAnsi"/>
                <w:color w:val="000000" w:themeColor="text1"/>
                <w:sz w:val="16"/>
                <w:szCs w:val="16"/>
              </w:rPr>
              <w:t>Using patterns and rules to solve problems using fractions, decimals and percentages.</w:t>
            </w:r>
          </w:p>
          <w:p w14:paraId="2A2F1004" w14:textId="77777777" w:rsidR="007A5639" w:rsidRPr="00292973" w:rsidRDefault="007A5639" w:rsidP="007A5639">
            <w:pPr>
              <w:spacing w:after="0"/>
              <w:ind w:left="360"/>
              <w:jc w:val="both"/>
              <w:rPr>
                <w:rFonts w:asciiTheme="minorHAnsi" w:hAnsiTheme="minorHAnsi"/>
                <w:color w:val="000000" w:themeColor="text1"/>
                <w:sz w:val="16"/>
                <w:szCs w:val="16"/>
              </w:rPr>
            </w:pPr>
          </w:p>
          <w:p w14:paraId="60471052" w14:textId="2EDD4499" w:rsidR="00516C6C" w:rsidRPr="00292973" w:rsidRDefault="007A5639" w:rsidP="0013721A">
            <w:pPr>
              <w:spacing w:after="0"/>
              <w:jc w:val="both"/>
              <w:rPr>
                <w:rFonts w:asciiTheme="minorHAnsi" w:hAnsiTheme="minorHAnsi"/>
                <w:b/>
                <w:bCs/>
                <w:color w:val="000000" w:themeColor="text1"/>
                <w:sz w:val="16"/>
                <w:szCs w:val="16"/>
              </w:rPr>
            </w:pPr>
            <w:r w:rsidRPr="00292973">
              <w:rPr>
                <w:rFonts w:asciiTheme="minorHAnsi" w:hAnsiTheme="minorHAnsi"/>
                <w:b/>
                <w:bCs/>
                <w:color w:val="000000" w:themeColor="text1"/>
                <w:sz w:val="16"/>
                <w:szCs w:val="16"/>
              </w:rPr>
              <w:t>Assessment Task 2 – Probability</w:t>
            </w:r>
          </w:p>
          <w:p w14:paraId="04FE35DD" w14:textId="73604931" w:rsidR="007A5639" w:rsidRPr="00292973" w:rsidRDefault="007A5639" w:rsidP="007A5639">
            <w:pPr>
              <w:pStyle w:val="ListParagraph"/>
              <w:numPr>
                <w:ilvl w:val="0"/>
                <w:numId w:val="33"/>
              </w:numPr>
              <w:spacing w:after="0"/>
              <w:jc w:val="both"/>
              <w:rPr>
                <w:rFonts w:asciiTheme="minorHAnsi" w:hAnsiTheme="minorHAnsi"/>
                <w:color w:val="000000" w:themeColor="text1"/>
                <w:sz w:val="16"/>
                <w:szCs w:val="16"/>
              </w:rPr>
            </w:pPr>
            <w:r w:rsidRPr="00292973">
              <w:rPr>
                <w:rFonts w:asciiTheme="minorHAnsi" w:hAnsiTheme="minorHAnsi"/>
                <w:color w:val="000000" w:themeColor="text1"/>
                <w:sz w:val="16"/>
                <w:szCs w:val="16"/>
              </w:rPr>
              <w:t>Assigning probabilities, conducting repeated chance experiments and running simulations, and comparing fractions.</w:t>
            </w:r>
          </w:p>
        </w:tc>
      </w:tr>
    </w:tbl>
    <w:p w14:paraId="2F4DECCF" w14:textId="7FE99A78" w:rsidR="007C39AC" w:rsidRDefault="007C39AC" w:rsidP="007C39AC">
      <w:pPr>
        <w:spacing w:after="0" w:line="240" w:lineRule="auto"/>
        <w:rPr>
          <w:rFonts w:asciiTheme="minorHAnsi" w:hAnsiTheme="minorHAnsi"/>
          <w:b/>
          <w:sz w:val="32"/>
          <w:szCs w:val="32"/>
        </w:rPr>
      </w:pPr>
      <w:r w:rsidRPr="007C39AC">
        <w:rPr>
          <w:rFonts w:asciiTheme="minorHAnsi" w:hAnsiTheme="minorHAnsi"/>
          <w:b/>
          <w:sz w:val="32"/>
          <w:szCs w:val="32"/>
        </w:rPr>
        <w:lastRenderedPageBreak/>
        <w:t xml:space="preserve">Grade 5 and 6- Rotation </w:t>
      </w:r>
      <w:r w:rsidR="00F266D8">
        <w:rPr>
          <w:rFonts w:asciiTheme="minorHAnsi" w:hAnsiTheme="minorHAnsi"/>
          <w:b/>
          <w:sz w:val="32"/>
          <w:szCs w:val="32"/>
        </w:rPr>
        <w:t>B –</w:t>
      </w:r>
      <w:r w:rsidRPr="007C39AC">
        <w:rPr>
          <w:rFonts w:asciiTheme="minorHAnsi" w:hAnsiTheme="minorHAnsi"/>
          <w:b/>
          <w:sz w:val="32"/>
          <w:szCs w:val="32"/>
        </w:rPr>
        <w:t xml:space="preserve"> STEM</w:t>
      </w:r>
    </w:p>
    <w:tbl>
      <w:tblPr>
        <w:tblW w:w="224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642"/>
        <w:gridCol w:w="5446"/>
        <w:gridCol w:w="5164"/>
        <w:gridCol w:w="5164"/>
        <w:gridCol w:w="5418"/>
      </w:tblGrid>
      <w:tr w:rsidR="00207A39" w:rsidRPr="00616ACB" w14:paraId="0E5EAB10" w14:textId="77777777" w:rsidTr="00292973">
        <w:trPr>
          <w:cantSplit/>
          <w:trHeight w:val="3405"/>
        </w:trPr>
        <w:tc>
          <w:tcPr>
            <w:tcW w:w="620" w:type="dxa"/>
            <w:shd w:val="clear" w:color="auto" w:fill="0070C0"/>
            <w:textDirection w:val="btLr"/>
            <w:vAlign w:val="center"/>
          </w:tcPr>
          <w:p w14:paraId="237E888A" w14:textId="77777777" w:rsidR="00207A39" w:rsidRPr="00616ACB" w:rsidRDefault="00207A39" w:rsidP="00E57BE2">
            <w:pPr>
              <w:spacing w:after="0" w:line="240" w:lineRule="auto"/>
              <w:jc w:val="center"/>
              <w:rPr>
                <w:rFonts w:asciiTheme="minorHAnsi" w:hAnsiTheme="minorHAnsi" w:cstheme="minorHAnsi"/>
                <w:b/>
                <w:color w:val="FFFFFF" w:themeColor="background1"/>
                <w:sz w:val="36"/>
              </w:rPr>
            </w:pPr>
          </w:p>
        </w:tc>
        <w:tc>
          <w:tcPr>
            <w:tcW w:w="642" w:type="dxa"/>
            <w:shd w:val="clear" w:color="auto" w:fill="00B0F0"/>
            <w:tcMar>
              <w:top w:w="28" w:type="dxa"/>
              <w:left w:w="57" w:type="dxa"/>
              <w:bottom w:w="28" w:type="dxa"/>
              <w:right w:w="57" w:type="dxa"/>
            </w:tcMar>
            <w:textDirection w:val="btLr"/>
          </w:tcPr>
          <w:p w14:paraId="4848C99C" w14:textId="77777777" w:rsidR="00207A39" w:rsidRPr="00616ACB" w:rsidRDefault="00207A39" w:rsidP="00E57BE2">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192" w:type="dxa"/>
            <w:gridSpan w:val="4"/>
            <w:shd w:val="clear" w:color="auto" w:fill="auto"/>
            <w:tcMar>
              <w:left w:w="57" w:type="dxa"/>
              <w:right w:w="57" w:type="dxa"/>
            </w:tcMar>
          </w:tcPr>
          <w:p w14:paraId="2B6B3758" w14:textId="77777777" w:rsidR="00207A39" w:rsidRPr="004B0CEB" w:rsidRDefault="00207A39" w:rsidP="00E57BE2">
            <w:pPr>
              <w:pStyle w:val="Tabletextpadded"/>
              <w:jc w:val="both"/>
              <w:rPr>
                <w:rFonts w:asciiTheme="minorHAnsi" w:hAnsiTheme="minorHAnsi" w:cstheme="minorHAnsi"/>
                <w:sz w:val="20"/>
                <w:szCs w:val="20"/>
              </w:rPr>
            </w:pPr>
            <w:r w:rsidRPr="004B0CEB">
              <w:rPr>
                <w:rFonts w:asciiTheme="minorHAnsi" w:hAnsiTheme="minorHAnsi" w:cstheme="minorHAnsi"/>
                <w:sz w:val="20"/>
                <w:szCs w:val="20"/>
              </w:rPr>
              <w:t>In rotation A of the senior STEM program students will continue to explore the relationship between physical conditions of habitats and the growth and survival of living things by investigating how features of living things enable them to survive in their habitat. They begin to appreciate the role of controlling variables in fair testing and the value of accuracy in measurements. They develop explanations for the patterns they observe and recognise the importance of reflecting on their methods to identify potential sources of error before drawing conclusions. They identify and classify components in electrical circuits and learn to describe energy flows in terms of transfer and transformation. They explore observable phenomena associated with electricity as they generalise about relationships between events, phenomena and systems and use identified patterns, trends and relationships to develop scientific explanations and draw reasoned conclusions.</w:t>
            </w:r>
          </w:p>
          <w:p w14:paraId="4B37045C" w14:textId="77777777" w:rsidR="00207A39" w:rsidRPr="004B0CEB" w:rsidRDefault="00207A39" w:rsidP="00E57BE2">
            <w:pPr>
              <w:pStyle w:val="Tabletextpadded"/>
              <w:jc w:val="both"/>
              <w:rPr>
                <w:rFonts w:asciiTheme="minorHAnsi" w:hAnsiTheme="minorHAnsi" w:cstheme="minorHAnsi"/>
                <w:sz w:val="20"/>
                <w:szCs w:val="20"/>
              </w:rPr>
            </w:pPr>
            <w:r w:rsidRPr="004B0CEB">
              <w:rPr>
                <w:rFonts w:asciiTheme="minorHAnsi" w:hAnsiTheme="minorHAnsi" w:cstheme="minorHAnsi"/>
                <w:sz w:val="20"/>
                <w:szCs w:val="20"/>
              </w:rPr>
              <w:t>Through Design and Technologies students experience designing and producing products, services and environments that are used in the home, local, national, regional or global communities, with consideration of society, ethics, and social and environmental sustainability factors. Students consider why and for whom technologies were developed. They engage with ideas beyond the familiar, exploring how design and technologies and the people working in technologies occupations contribute to society. They seek to explore innovation and establish their own design capabilities for designing products, services and environments. Using a range of technologies to communicate, students represent objects and ideas in a variety of forms to illustrate the development of designed solutions. Students work individually and collaboratively to identify and sequence steps needed for a design task, including negotiating criteria for success. They develop and follow plans to complete design tasks safely, adjusting when necessary. Students identify and maintain safety standards and practices when making designed solutions.</w:t>
            </w:r>
          </w:p>
          <w:p w14:paraId="18AF0BA6" w14:textId="77777777" w:rsidR="00207A39" w:rsidRPr="004B0CEB" w:rsidRDefault="00207A39" w:rsidP="00E57BE2">
            <w:pPr>
              <w:tabs>
                <w:tab w:val="left" w:pos="356"/>
              </w:tabs>
              <w:spacing w:after="60" w:line="240" w:lineRule="auto"/>
              <w:jc w:val="both"/>
              <w:rPr>
                <w:rFonts w:asciiTheme="minorHAnsi" w:hAnsiTheme="minorHAnsi"/>
                <w:sz w:val="24"/>
                <w:szCs w:val="24"/>
              </w:rPr>
            </w:pPr>
            <w:r w:rsidRPr="004B0CEB">
              <w:rPr>
                <w:rFonts w:cstheme="minorHAnsi"/>
                <w:sz w:val="20"/>
                <w:szCs w:val="20"/>
              </w:rPr>
              <w:t>Through Digital technologies students apply systems thinking when investigating the functions and purpose of each component in a digital system and their interactions with others. They examine how data is broken up and sent through networks. Through frequent practice when completing tasks and projects, will develop competence and confidence in creating content that applies agreed conventions, to explore different ways of working collaboratively, agreeing on how tasks should be allocated and content shared. Students explain how their personal data forms their permanent digital footprint.</w:t>
            </w:r>
          </w:p>
        </w:tc>
      </w:tr>
      <w:tr w:rsidR="00D751CE" w:rsidRPr="00616ACB" w14:paraId="014AD05B" w14:textId="77777777" w:rsidTr="00D5180E">
        <w:trPr>
          <w:cantSplit/>
          <w:trHeight w:val="509"/>
        </w:trPr>
        <w:tc>
          <w:tcPr>
            <w:tcW w:w="620" w:type="dxa"/>
            <w:vMerge w:val="restart"/>
            <w:shd w:val="clear" w:color="auto" w:fill="0070C0"/>
            <w:textDirection w:val="btLr"/>
            <w:vAlign w:val="center"/>
          </w:tcPr>
          <w:p w14:paraId="60D52A6D" w14:textId="77777777" w:rsidR="00D751CE" w:rsidRPr="00616ACB" w:rsidRDefault="00D751CE" w:rsidP="00E57BE2">
            <w:pPr>
              <w:spacing w:after="0" w:line="240" w:lineRule="auto"/>
              <w:jc w:val="center"/>
              <w:rPr>
                <w:rFonts w:asciiTheme="minorHAnsi" w:hAnsiTheme="minorHAnsi" w:cstheme="minorHAnsi"/>
                <w:b/>
                <w:color w:val="FFFFFF" w:themeColor="background1"/>
                <w:sz w:val="36"/>
              </w:rPr>
            </w:pPr>
            <w:r w:rsidRPr="00616ACB">
              <w:rPr>
                <w:rFonts w:asciiTheme="minorHAnsi" w:hAnsiTheme="minorHAnsi" w:cstheme="minorHAnsi"/>
                <w:b/>
                <w:color w:val="FFFFFF" w:themeColor="background1"/>
                <w:sz w:val="36"/>
              </w:rPr>
              <w:t>STEM 1.5 h/w</w:t>
            </w:r>
          </w:p>
          <w:p w14:paraId="6CC9787A" w14:textId="77777777" w:rsidR="00D751CE" w:rsidRPr="00616ACB" w:rsidRDefault="00D751CE" w:rsidP="00E57BE2">
            <w:pPr>
              <w:spacing w:after="0" w:line="240" w:lineRule="auto"/>
              <w:jc w:val="center"/>
              <w:rPr>
                <w:rFonts w:asciiTheme="minorHAnsi" w:hAnsiTheme="minorHAnsi" w:cstheme="minorHAnsi"/>
                <w:b/>
                <w:color w:val="FFFFFF" w:themeColor="background1"/>
                <w:sz w:val="36"/>
              </w:rPr>
            </w:pPr>
          </w:p>
          <w:p w14:paraId="081FDB35" w14:textId="77777777" w:rsidR="00D751CE" w:rsidRPr="00616ACB" w:rsidRDefault="00D751CE" w:rsidP="00E57BE2">
            <w:pPr>
              <w:spacing w:after="0" w:line="240" w:lineRule="auto"/>
              <w:jc w:val="center"/>
              <w:rPr>
                <w:rFonts w:asciiTheme="minorHAnsi" w:hAnsiTheme="minorHAnsi" w:cstheme="minorHAnsi"/>
                <w:b/>
                <w:color w:val="FFFFFF" w:themeColor="background1"/>
                <w:sz w:val="36"/>
              </w:rPr>
            </w:pPr>
            <w:r w:rsidRPr="00616ACB">
              <w:rPr>
                <w:rFonts w:asciiTheme="minorHAnsi" w:hAnsiTheme="minorHAnsi" w:cstheme="minorHAnsi"/>
                <w:b/>
                <w:color w:val="FFFFFF" w:themeColor="background1"/>
                <w:sz w:val="36"/>
              </w:rPr>
              <w:t xml:space="preserve">  </w:t>
            </w:r>
          </w:p>
          <w:p w14:paraId="49292F89" w14:textId="77777777" w:rsidR="00D751CE" w:rsidRPr="00616ACB" w:rsidRDefault="00D751CE"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4C1165D9" w14:textId="77777777" w:rsidR="00D751CE" w:rsidRPr="00616ACB" w:rsidRDefault="00D751CE"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Science</w:t>
            </w:r>
          </w:p>
          <w:p w14:paraId="527D0FD2" w14:textId="77777777" w:rsidR="00D751CE" w:rsidRPr="00616ACB" w:rsidRDefault="00D751CE"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 xml:space="preserve">SCIENCE </w:t>
            </w:r>
          </w:p>
          <w:p w14:paraId="22D4CAE6" w14:textId="77777777" w:rsidR="00D751CE" w:rsidRPr="00616ACB" w:rsidRDefault="00D751CE"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 xml:space="preserve">Curriculum Knowledge </w:t>
            </w:r>
          </w:p>
        </w:tc>
        <w:tc>
          <w:tcPr>
            <w:tcW w:w="10610" w:type="dxa"/>
            <w:gridSpan w:val="2"/>
            <w:shd w:val="clear" w:color="auto" w:fill="C00000"/>
            <w:tcMar>
              <w:left w:w="57" w:type="dxa"/>
              <w:right w:w="57" w:type="dxa"/>
            </w:tcMar>
            <w:vAlign w:val="center"/>
          </w:tcPr>
          <w:p w14:paraId="28398A5E" w14:textId="74FF2A15" w:rsidR="00D751CE" w:rsidRPr="00250F63" w:rsidRDefault="00D751CE" w:rsidP="00E57BE2">
            <w:pPr>
              <w:spacing w:before="80" w:after="80"/>
              <w:jc w:val="center"/>
              <w:rPr>
                <w:rFonts w:cstheme="minorHAnsi"/>
                <w:b/>
                <w:bCs/>
                <w:color w:val="000000"/>
                <w:sz w:val="24"/>
                <w:szCs w:val="24"/>
              </w:rPr>
            </w:pPr>
            <w:r>
              <w:rPr>
                <w:rFonts w:cs="Calibri"/>
                <w:b/>
                <w:color w:val="FFFFFF"/>
                <w:sz w:val="48"/>
              </w:rPr>
              <w:t>Semester</w:t>
            </w:r>
            <w:r w:rsidRPr="004D21A7">
              <w:rPr>
                <w:rFonts w:cs="Calibri"/>
                <w:b/>
                <w:color w:val="FFFFFF"/>
                <w:sz w:val="48"/>
              </w:rPr>
              <w:t xml:space="preserve"> 1</w:t>
            </w:r>
          </w:p>
        </w:tc>
        <w:tc>
          <w:tcPr>
            <w:tcW w:w="10582" w:type="dxa"/>
            <w:gridSpan w:val="2"/>
            <w:shd w:val="clear" w:color="auto" w:fill="C00000"/>
            <w:vAlign w:val="center"/>
          </w:tcPr>
          <w:p w14:paraId="765A4D0D" w14:textId="4AF37206" w:rsidR="00D751CE" w:rsidRPr="00F54E1F" w:rsidRDefault="00D751CE" w:rsidP="00D751CE">
            <w:pPr>
              <w:spacing w:before="80" w:after="80"/>
              <w:jc w:val="center"/>
              <w:rPr>
                <w:rFonts w:cs="Calibri"/>
                <w:b/>
                <w:color w:val="FFFFFF"/>
                <w:sz w:val="48"/>
              </w:rPr>
            </w:pPr>
            <w:r>
              <w:rPr>
                <w:rFonts w:cs="Calibri"/>
                <w:b/>
                <w:color w:val="FFFFFF"/>
                <w:sz w:val="48"/>
              </w:rPr>
              <w:t>Semester 2</w:t>
            </w:r>
          </w:p>
        </w:tc>
      </w:tr>
      <w:tr w:rsidR="00207A39" w:rsidRPr="00616ACB" w14:paraId="52254767" w14:textId="77777777" w:rsidTr="00292973">
        <w:trPr>
          <w:cantSplit/>
          <w:trHeight w:val="447"/>
        </w:trPr>
        <w:tc>
          <w:tcPr>
            <w:tcW w:w="620" w:type="dxa"/>
            <w:vMerge/>
            <w:shd w:val="clear" w:color="auto" w:fill="0070C0"/>
            <w:textDirection w:val="btLr"/>
            <w:vAlign w:val="center"/>
          </w:tcPr>
          <w:p w14:paraId="2E27E470" w14:textId="77777777" w:rsidR="00207A39" w:rsidRPr="00616ACB" w:rsidRDefault="00207A39"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4B736B10" w14:textId="77777777" w:rsidR="00207A39" w:rsidRPr="00616ACB" w:rsidRDefault="00207A39" w:rsidP="00E57BE2">
            <w:pPr>
              <w:ind w:left="113" w:right="113"/>
              <w:jc w:val="center"/>
              <w:rPr>
                <w:rFonts w:asciiTheme="minorHAnsi" w:hAnsiTheme="minorHAnsi" w:cstheme="minorHAnsi"/>
                <w:b/>
                <w:color w:val="FFFFFF"/>
                <w:sz w:val="24"/>
                <w:szCs w:val="24"/>
              </w:rPr>
            </w:pPr>
          </w:p>
        </w:tc>
        <w:tc>
          <w:tcPr>
            <w:tcW w:w="5446" w:type="dxa"/>
            <w:shd w:val="clear" w:color="auto" w:fill="auto"/>
            <w:tcMar>
              <w:left w:w="57" w:type="dxa"/>
              <w:right w:w="57" w:type="dxa"/>
            </w:tcMar>
            <w:vAlign w:val="center"/>
          </w:tcPr>
          <w:p w14:paraId="25DF2A01" w14:textId="77777777" w:rsidR="00207A39" w:rsidRPr="00F54E1F" w:rsidRDefault="00207A39" w:rsidP="00E57BE2">
            <w:pPr>
              <w:spacing w:line="221" w:lineRule="exact"/>
              <w:jc w:val="center"/>
              <w:rPr>
                <w:rFonts w:asciiTheme="minorHAnsi" w:hAnsiTheme="minorHAnsi" w:cstheme="minorHAnsi"/>
                <w:b/>
                <w:bCs/>
                <w:sz w:val="24"/>
                <w:szCs w:val="24"/>
              </w:rPr>
            </w:pPr>
            <w:r w:rsidRPr="00BC1830">
              <w:rPr>
                <w:b/>
                <w:sz w:val="16"/>
                <w:szCs w:val="16"/>
              </w:rPr>
              <w:t>How can we live without electricity?</w:t>
            </w:r>
          </w:p>
        </w:tc>
        <w:tc>
          <w:tcPr>
            <w:tcW w:w="5164" w:type="dxa"/>
            <w:vAlign w:val="center"/>
          </w:tcPr>
          <w:p w14:paraId="2FEB035E" w14:textId="73A8C403" w:rsidR="00207A39" w:rsidRPr="00292973" w:rsidRDefault="00207A39" w:rsidP="00292973">
            <w:pPr>
              <w:pStyle w:val="Tabletext85pt"/>
              <w:jc w:val="center"/>
              <w:rPr>
                <w:rFonts w:asciiTheme="minorHAnsi" w:hAnsiTheme="minorHAnsi" w:cstheme="minorHAnsi"/>
                <w:sz w:val="16"/>
                <w:szCs w:val="16"/>
              </w:rPr>
            </w:pPr>
            <w:r w:rsidRPr="00487423">
              <w:rPr>
                <w:rFonts w:asciiTheme="minorHAnsi" w:hAnsiTheme="minorHAnsi" w:cstheme="minorHAnsi"/>
                <w:b/>
                <w:bCs/>
                <w:sz w:val="16"/>
                <w:szCs w:val="16"/>
              </w:rPr>
              <w:t>Hands off!</w:t>
            </w:r>
          </w:p>
        </w:tc>
        <w:tc>
          <w:tcPr>
            <w:tcW w:w="5164" w:type="dxa"/>
            <w:vAlign w:val="center"/>
          </w:tcPr>
          <w:p w14:paraId="4F0A0269" w14:textId="2C7489EC" w:rsidR="00207A39" w:rsidRPr="00292973" w:rsidRDefault="00207A39" w:rsidP="00292973">
            <w:pPr>
              <w:spacing w:after="60" w:line="240" w:lineRule="auto"/>
              <w:jc w:val="center"/>
              <w:rPr>
                <w:rFonts w:asciiTheme="minorHAnsi" w:eastAsiaTheme="minorEastAsia" w:hAnsiTheme="minorHAnsi" w:cstheme="minorHAnsi"/>
                <w:b/>
                <w:sz w:val="16"/>
                <w:szCs w:val="16"/>
                <w:lang w:eastAsia="en-AU"/>
              </w:rPr>
            </w:pPr>
            <w:r w:rsidRPr="00487423">
              <w:rPr>
                <w:rFonts w:asciiTheme="minorHAnsi" w:hAnsiTheme="minorHAnsi" w:cstheme="minorHAnsi"/>
                <w:b/>
                <w:bCs/>
                <w:sz w:val="16"/>
                <w:szCs w:val="16"/>
              </w:rPr>
              <w:t>How can understanding science help us to make good decisions?</w:t>
            </w:r>
            <w:r w:rsidRPr="0084670B">
              <w:rPr>
                <w:rFonts w:asciiTheme="minorHAnsi" w:hAnsiTheme="minorHAnsi" w:cstheme="minorHAnsi"/>
                <w:sz w:val="16"/>
                <w:szCs w:val="16"/>
              </w:rPr>
              <w:t xml:space="preserve"> </w:t>
            </w:r>
          </w:p>
        </w:tc>
        <w:tc>
          <w:tcPr>
            <w:tcW w:w="5418" w:type="dxa"/>
            <w:shd w:val="clear" w:color="auto" w:fill="auto"/>
            <w:tcMar>
              <w:left w:w="57" w:type="dxa"/>
              <w:right w:w="57" w:type="dxa"/>
            </w:tcMar>
            <w:vAlign w:val="center"/>
          </w:tcPr>
          <w:p w14:paraId="268EDF9D" w14:textId="0DDBECB1" w:rsidR="00207A39" w:rsidRPr="00292973" w:rsidRDefault="00207A39" w:rsidP="00292973">
            <w:pPr>
              <w:pStyle w:val="Tabletext85pt"/>
              <w:jc w:val="center"/>
              <w:rPr>
                <w:rFonts w:asciiTheme="minorHAnsi" w:hAnsiTheme="minorHAnsi" w:cstheme="minorHAnsi"/>
                <w:sz w:val="16"/>
                <w:szCs w:val="16"/>
              </w:rPr>
            </w:pPr>
            <w:r w:rsidRPr="0084670B">
              <w:rPr>
                <w:rFonts w:asciiTheme="minorHAnsi" w:hAnsiTheme="minorHAnsi" w:cstheme="minorHAnsi"/>
                <w:b/>
                <w:sz w:val="16"/>
                <w:szCs w:val="16"/>
              </w:rPr>
              <w:t>How are digital systems changing our world?</w:t>
            </w:r>
          </w:p>
        </w:tc>
      </w:tr>
      <w:tr w:rsidR="00207A39" w:rsidRPr="00616ACB" w14:paraId="2295F154" w14:textId="77777777" w:rsidTr="00E57BE2">
        <w:trPr>
          <w:cantSplit/>
          <w:trHeight w:val="2060"/>
        </w:trPr>
        <w:tc>
          <w:tcPr>
            <w:tcW w:w="620" w:type="dxa"/>
            <w:vMerge/>
            <w:shd w:val="clear" w:color="auto" w:fill="0070C0"/>
            <w:textDirection w:val="btLr"/>
            <w:vAlign w:val="center"/>
          </w:tcPr>
          <w:p w14:paraId="7B310B30" w14:textId="77777777" w:rsidR="00207A39" w:rsidRPr="00616ACB" w:rsidRDefault="00207A39" w:rsidP="00E57BE2">
            <w:pPr>
              <w:spacing w:after="0" w:line="240" w:lineRule="auto"/>
              <w:jc w:val="center"/>
              <w:rPr>
                <w:rFonts w:asciiTheme="minorHAnsi" w:hAnsiTheme="minorHAnsi" w:cstheme="minorHAnsi"/>
                <w:b/>
                <w:color w:val="FFFFFF"/>
                <w:sz w:val="36"/>
                <w:szCs w:val="20"/>
              </w:rPr>
            </w:pPr>
          </w:p>
        </w:tc>
        <w:tc>
          <w:tcPr>
            <w:tcW w:w="642" w:type="dxa"/>
            <w:vMerge/>
            <w:shd w:val="clear" w:color="auto" w:fill="00B0F0"/>
            <w:tcMar>
              <w:top w:w="28" w:type="dxa"/>
              <w:left w:w="57" w:type="dxa"/>
              <w:bottom w:w="28" w:type="dxa"/>
              <w:right w:w="57" w:type="dxa"/>
            </w:tcMar>
            <w:textDirection w:val="btLr"/>
          </w:tcPr>
          <w:p w14:paraId="2387294D" w14:textId="77777777" w:rsidR="00207A39" w:rsidRPr="00616ACB" w:rsidRDefault="00207A39" w:rsidP="00E57BE2">
            <w:pPr>
              <w:ind w:left="113" w:right="113"/>
              <w:jc w:val="center"/>
              <w:rPr>
                <w:rFonts w:asciiTheme="minorHAnsi" w:hAnsiTheme="minorHAnsi" w:cstheme="minorHAnsi"/>
                <w:b/>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3482200" w14:textId="77777777" w:rsidR="00207A39" w:rsidRPr="0084670B" w:rsidRDefault="00207A39" w:rsidP="00E57BE2">
            <w:pPr>
              <w:rPr>
                <w:rFonts w:asciiTheme="minorHAnsi" w:hAnsiTheme="minorHAnsi" w:cstheme="minorHAnsi"/>
                <w:sz w:val="16"/>
                <w:szCs w:val="16"/>
                <w:lang w:val="en-US" w:eastAsia="en-US" w:bidi="en-US"/>
              </w:rPr>
            </w:pPr>
            <w:r w:rsidRPr="0084670B">
              <w:rPr>
                <w:rFonts w:asciiTheme="minorHAnsi" w:hAnsiTheme="minorHAnsi" w:cstheme="minorHAnsi"/>
                <w:b/>
                <w:sz w:val="16"/>
                <w:szCs w:val="16"/>
                <w:lang w:val="en-US" w:eastAsia="en-US" w:bidi="en-US"/>
              </w:rPr>
              <w:t>Physical Science</w:t>
            </w:r>
            <w:r w:rsidRPr="0084670B">
              <w:rPr>
                <w:rFonts w:asciiTheme="minorHAnsi" w:hAnsiTheme="minorHAnsi" w:cstheme="minorHAnsi"/>
                <w:sz w:val="16"/>
                <w:szCs w:val="16"/>
                <w:lang w:val="en-US" w:eastAsia="en-US" w:bidi="en-US"/>
              </w:rPr>
              <w:t>-</w:t>
            </w:r>
            <w:r w:rsidRPr="0084670B">
              <w:rPr>
                <w:rFonts w:asciiTheme="minorHAnsi" w:hAnsiTheme="minorHAnsi" w:cstheme="minorHAnsi"/>
                <w:b/>
                <w:sz w:val="16"/>
                <w:szCs w:val="16"/>
              </w:rPr>
              <w:t xml:space="preserve"> Exploring Energy</w:t>
            </w:r>
            <w:proofErr w:type="gramStart"/>
            <w:r w:rsidRPr="0084670B">
              <w:rPr>
                <w:rFonts w:asciiTheme="minorHAnsi" w:hAnsiTheme="minorHAnsi" w:cstheme="minorHAnsi"/>
                <w:b/>
                <w:sz w:val="16"/>
                <w:szCs w:val="16"/>
              </w:rPr>
              <w:t xml:space="preserve">- </w:t>
            </w:r>
            <w:r w:rsidRPr="0084670B">
              <w:rPr>
                <w:rFonts w:asciiTheme="minorHAnsi" w:hAnsiTheme="minorHAnsi" w:cstheme="minorHAnsi"/>
                <w:sz w:val="16"/>
                <w:szCs w:val="16"/>
                <w:lang w:val="en-US" w:eastAsia="en-US" w:bidi="en-US"/>
              </w:rPr>
              <w:t xml:space="preserve"> </w:t>
            </w:r>
            <w:r>
              <w:rPr>
                <w:rFonts w:asciiTheme="minorHAnsi" w:hAnsiTheme="minorHAnsi" w:cstheme="minorHAnsi"/>
                <w:sz w:val="16"/>
                <w:szCs w:val="16"/>
                <w:lang w:val="en-US" w:eastAsia="en-US" w:bidi="en-US"/>
              </w:rPr>
              <w:t>Electricity</w:t>
            </w:r>
            <w:proofErr w:type="gramEnd"/>
            <w:r>
              <w:rPr>
                <w:rFonts w:asciiTheme="minorHAnsi" w:hAnsiTheme="minorHAnsi" w:cstheme="minorHAnsi"/>
                <w:sz w:val="16"/>
                <w:szCs w:val="16"/>
                <w:lang w:val="en-US" w:eastAsia="en-US" w:bidi="en-US"/>
              </w:rPr>
              <w:t xml:space="preserve"> is very much a part of our daily lives. But global issues of climate change and renewable energies are impacting </w:t>
            </w:r>
            <w:proofErr w:type="spellStart"/>
            <w:r>
              <w:rPr>
                <w:rFonts w:asciiTheme="minorHAnsi" w:hAnsiTheme="minorHAnsi" w:cstheme="minorHAnsi"/>
                <w:sz w:val="16"/>
                <w:szCs w:val="16"/>
                <w:lang w:val="en-US" w:eastAsia="en-US" w:bidi="en-US"/>
              </w:rPr>
              <w:t>significanly</w:t>
            </w:r>
            <w:proofErr w:type="spellEnd"/>
            <w:r>
              <w:rPr>
                <w:rFonts w:asciiTheme="minorHAnsi" w:hAnsiTheme="minorHAnsi" w:cstheme="minorHAnsi"/>
                <w:sz w:val="16"/>
                <w:szCs w:val="16"/>
                <w:lang w:val="en-US" w:eastAsia="en-US" w:bidi="en-US"/>
              </w:rPr>
              <w:t xml:space="preserve"> on the production, use and cost of </w:t>
            </w:r>
            <w:proofErr w:type="spellStart"/>
            <w:r>
              <w:rPr>
                <w:rFonts w:asciiTheme="minorHAnsi" w:hAnsiTheme="minorHAnsi" w:cstheme="minorHAnsi"/>
                <w:sz w:val="16"/>
                <w:szCs w:val="16"/>
                <w:lang w:val="en-US" w:eastAsia="en-US" w:bidi="en-US"/>
              </w:rPr>
              <w:t>electrcitiy</w:t>
            </w:r>
            <w:proofErr w:type="spellEnd"/>
            <w:r>
              <w:rPr>
                <w:rFonts w:asciiTheme="minorHAnsi" w:hAnsiTheme="minorHAnsi" w:cstheme="minorHAnsi"/>
                <w:sz w:val="16"/>
                <w:szCs w:val="16"/>
                <w:lang w:val="en-US" w:eastAsia="en-US" w:bidi="en-US"/>
              </w:rPr>
              <w:t xml:space="preserve"> that has led scientists to find alternatives to the use of fossil fuels in creating electricity for use. T</w:t>
            </w:r>
            <w:r>
              <w:rPr>
                <w:rFonts w:asciiTheme="minorHAnsi" w:hAnsiTheme="minorHAnsi" w:cstheme="minorHAnsi"/>
                <w:sz w:val="16"/>
                <w:szCs w:val="16"/>
                <w:lang w:bidi="en-US"/>
              </w:rPr>
              <w:t>his unit</w:t>
            </w:r>
            <w:r w:rsidRPr="0084670B">
              <w:rPr>
                <w:rFonts w:asciiTheme="minorHAnsi" w:hAnsiTheme="minorHAnsi" w:cstheme="minorHAnsi"/>
                <w:sz w:val="16"/>
                <w:szCs w:val="16"/>
                <w:lang w:bidi="en-US"/>
              </w:rPr>
              <w:t xml:space="preserve">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investigate electrical circuits as a means of transferring and transforming electricity.  Students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explore how energy from a variety of sources can be used to generate electricity and identify energy transformations associated with different methods of electricity production. They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identify where scientific understanding and discoveries related to the production and use of electricity have, affected people’s lives.  They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evaluate personal and community decisions related to use of different energy sources and their sustainability</w:t>
            </w:r>
            <w:r>
              <w:rPr>
                <w:rFonts w:asciiTheme="minorHAnsi" w:hAnsiTheme="minorHAnsi" w:cstheme="minorHAnsi"/>
                <w:sz w:val="16"/>
                <w:szCs w:val="16"/>
                <w:lang w:bidi="en-US"/>
              </w:rPr>
              <w:t>.</w:t>
            </w:r>
          </w:p>
          <w:p w14:paraId="514D2839" w14:textId="77777777" w:rsidR="00207A39" w:rsidRPr="009F0065" w:rsidRDefault="00207A39" w:rsidP="00E57BE2">
            <w:pPr>
              <w:rPr>
                <w:rFonts w:asciiTheme="minorHAnsi" w:hAnsiTheme="minorHAnsi" w:cstheme="minorHAnsi"/>
                <w:sz w:val="20"/>
                <w:szCs w:val="20"/>
                <w:lang w:val="en-US" w:eastAsia="en-US" w:bidi="en-US"/>
              </w:rPr>
            </w:pPr>
            <w:r w:rsidRPr="00210813">
              <w:rPr>
                <w:rFonts w:asciiTheme="minorHAnsi" w:hAnsiTheme="minorHAnsi" w:cstheme="minorHAnsi"/>
                <w:b/>
                <w:bCs/>
                <w:sz w:val="16"/>
                <w:szCs w:val="16"/>
              </w:rPr>
              <w:t>Excursion- Solar Buddy</w:t>
            </w:r>
          </w:p>
        </w:tc>
        <w:tc>
          <w:tcPr>
            <w:tcW w:w="5164" w:type="dxa"/>
            <w:tcBorders>
              <w:top w:val="single" w:sz="4" w:space="0" w:color="auto"/>
              <w:left w:val="single" w:sz="4" w:space="0" w:color="auto"/>
              <w:bottom w:val="single" w:sz="4" w:space="0" w:color="auto"/>
              <w:right w:val="single" w:sz="4" w:space="0" w:color="auto"/>
            </w:tcBorders>
          </w:tcPr>
          <w:p w14:paraId="180D04D3" w14:textId="77777777" w:rsidR="00207A39" w:rsidRPr="0084670B" w:rsidRDefault="00207A39" w:rsidP="00E57BE2">
            <w:pPr>
              <w:spacing w:after="0" w:line="240" w:lineRule="auto"/>
              <w:rPr>
                <w:rFonts w:asciiTheme="minorHAnsi" w:eastAsia="Times New Roman" w:hAnsiTheme="minorHAnsi" w:cstheme="minorHAnsi"/>
                <w:b/>
                <w:color w:val="333333"/>
                <w:sz w:val="16"/>
                <w:szCs w:val="16"/>
              </w:rPr>
            </w:pPr>
            <w:r w:rsidRPr="0084670B">
              <w:rPr>
                <w:rFonts w:asciiTheme="minorHAnsi" w:hAnsiTheme="minorHAnsi" w:cstheme="minorHAnsi"/>
                <w:b/>
                <w:sz w:val="16"/>
                <w:szCs w:val="16"/>
              </w:rPr>
              <w:t>Design and Technologies</w:t>
            </w:r>
            <w:r w:rsidRPr="0084670B">
              <w:rPr>
                <w:rFonts w:asciiTheme="minorHAnsi" w:hAnsiTheme="minorHAnsi" w:cstheme="minorHAnsi"/>
                <w:sz w:val="16"/>
                <w:szCs w:val="16"/>
              </w:rPr>
              <w:t xml:space="preserve"> </w:t>
            </w:r>
            <w:proofErr w:type="gramStart"/>
            <w:r w:rsidRPr="0084670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4670B">
              <w:rPr>
                <w:rFonts w:asciiTheme="minorHAnsi" w:eastAsia="Times New Roman" w:hAnsiTheme="minorHAnsi" w:cstheme="minorHAnsi"/>
                <w:b/>
                <w:color w:val="333333"/>
                <w:sz w:val="16"/>
                <w:szCs w:val="16"/>
              </w:rPr>
              <w:t>Engineering</w:t>
            </w:r>
            <w:proofErr w:type="gramEnd"/>
            <w:r w:rsidRPr="0084670B">
              <w:rPr>
                <w:rFonts w:asciiTheme="minorHAnsi" w:eastAsia="Times New Roman" w:hAnsiTheme="minorHAnsi" w:cstheme="minorHAnsi"/>
                <w:b/>
                <w:color w:val="333333"/>
                <w:sz w:val="16"/>
                <w:szCs w:val="16"/>
              </w:rPr>
              <w:t xml:space="preserve"> principals and systems</w:t>
            </w:r>
          </w:p>
          <w:p w14:paraId="467EDEA1" w14:textId="77777777" w:rsidR="00207A39" w:rsidRPr="0084670B" w:rsidRDefault="00207A39" w:rsidP="00E57BE2">
            <w:pPr>
              <w:pStyle w:val="Bodytext"/>
              <w:spacing w:before="80" w:line="240" w:lineRule="auto"/>
              <w:rPr>
                <w:rFonts w:asciiTheme="minorHAnsi" w:hAnsiTheme="minorHAnsi" w:cstheme="minorHAnsi"/>
                <w:sz w:val="16"/>
                <w:szCs w:val="16"/>
              </w:rPr>
            </w:pPr>
            <w:r w:rsidRPr="0084670B">
              <w:rPr>
                <w:rFonts w:asciiTheme="minorHAnsi" w:hAnsiTheme="minorHAnsi" w:cstheme="minorHAnsi"/>
                <w:sz w:val="16"/>
                <w:szCs w:val="16"/>
              </w:rPr>
              <w:t>Students investigate how electrical energy can control movement, sound or light in a designed product or system. They design a solution to an environment’s security need and make an electrical device that is part of the solution.</w:t>
            </w:r>
          </w:p>
          <w:p w14:paraId="0C2FA760" w14:textId="77777777" w:rsidR="00207A39" w:rsidRPr="0084670B" w:rsidRDefault="00207A39" w:rsidP="00E57BE2">
            <w:pPr>
              <w:pStyle w:val="Bodytext"/>
              <w:spacing w:before="80" w:line="240" w:lineRule="auto"/>
              <w:rPr>
                <w:rFonts w:asciiTheme="minorHAnsi" w:hAnsiTheme="minorHAnsi" w:cstheme="minorHAnsi"/>
                <w:sz w:val="16"/>
                <w:szCs w:val="16"/>
              </w:rPr>
            </w:pPr>
            <w:r w:rsidRPr="0084670B">
              <w:rPr>
                <w:rFonts w:asciiTheme="minorHAnsi" w:hAnsiTheme="minorHAnsi" w:cstheme="minorHAnsi"/>
                <w:sz w:val="16"/>
                <w:szCs w:val="16"/>
              </w:rPr>
              <w:t>They examine the role of people in engineering technology occupations in developing solutions for current and future use.</w:t>
            </w:r>
          </w:p>
          <w:p w14:paraId="1B34BC09" w14:textId="77777777" w:rsidR="00207A39" w:rsidRPr="001D0A63" w:rsidRDefault="00207A39" w:rsidP="00E57BE2">
            <w:pPr>
              <w:pStyle w:val="Bodytext"/>
              <w:spacing w:before="80" w:line="240" w:lineRule="auto"/>
              <w:rPr>
                <w:rFonts w:asciiTheme="minorHAnsi" w:hAnsiTheme="minorHAnsi" w:cstheme="minorHAnsi"/>
                <w:color w:val="000000"/>
                <w:sz w:val="20"/>
              </w:rPr>
            </w:pPr>
            <w:r w:rsidRPr="0084670B">
              <w:rPr>
                <w:rFonts w:asciiTheme="minorHAnsi" w:hAnsiTheme="minorHAnsi" w:cstheme="minorHAnsi"/>
                <w:sz w:val="16"/>
                <w:szCs w:val="16"/>
              </w:rPr>
              <w:t xml:space="preserve">            (Science </w:t>
            </w:r>
            <w:proofErr w:type="gramStart"/>
            <w:r w:rsidRPr="0084670B">
              <w:rPr>
                <w:rFonts w:asciiTheme="minorHAnsi" w:hAnsiTheme="minorHAnsi" w:cstheme="minorHAnsi"/>
                <w:sz w:val="16"/>
                <w:szCs w:val="16"/>
              </w:rPr>
              <w:t>Unit  –</w:t>
            </w:r>
            <w:proofErr w:type="gramEnd"/>
            <w:r w:rsidRPr="0084670B">
              <w:rPr>
                <w:rFonts w:asciiTheme="minorHAnsi" w:hAnsiTheme="minorHAnsi" w:cstheme="minorHAnsi"/>
                <w:sz w:val="16"/>
                <w:szCs w:val="16"/>
              </w:rPr>
              <w:t xml:space="preserve"> Energy and electricity)</w:t>
            </w:r>
          </w:p>
        </w:tc>
        <w:tc>
          <w:tcPr>
            <w:tcW w:w="5164" w:type="dxa"/>
            <w:tcBorders>
              <w:top w:val="single" w:sz="4" w:space="0" w:color="auto"/>
              <w:left w:val="single" w:sz="4" w:space="0" w:color="auto"/>
              <w:bottom w:val="single" w:sz="4" w:space="0" w:color="auto"/>
              <w:right w:val="single" w:sz="4" w:space="0" w:color="auto"/>
            </w:tcBorders>
          </w:tcPr>
          <w:p w14:paraId="511E548C" w14:textId="77777777" w:rsidR="00207A39" w:rsidRDefault="00207A39" w:rsidP="00E57BE2">
            <w:pPr>
              <w:spacing w:before="80" w:after="80" w:line="240" w:lineRule="auto"/>
              <w:rPr>
                <w:rFonts w:asciiTheme="minorHAnsi" w:hAnsiTheme="minorHAnsi" w:cstheme="minorHAnsi"/>
                <w:sz w:val="16"/>
                <w:szCs w:val="16"/>
              </w:rPr>
            </w:pPr>
            <w:r w:rsidRPr="0084670B">
              <w:rPr>
                <w:rFonts w:asciiTheme="minorHAnsi" w:hAnsiTheme="minorHAnsi" w:cstheme="minorHAnsi"/>
                <w:b/>
                <w:sz w:val="16"/>
                <w:szCs w:val="16"/>
              </w:rPr>
              <w:t>Biological Science</w:t>
            </w:r>
            <w:r w:rsidRPr="0084670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4670B">
              <w:rPr>
                <w:rFonts w:asciiTheme="minorHAnsi" w:hAnsiTheme="minorHAnsi" w:cstheme="minorHAnsi"/>
                <w:b/>
                <w:sz w:val="16"/>
                <w:szCs w:val="16"/>
              </w:rPr>
              <w:t>Life On Earth</w:t>
            </w:r>
            <w:proofErr w:type="gramStart"/>
            <w:r w:rsidRPr="0084670B">
              <w:rPr>
                <w:rFonts w:asciiTheme="minorHAnsi" w:hAnsiTheme="minorHAnsi" w:cstheme="minorHAnsi"/>
                <w:b/>
                <w:sz w:val="16"/>
                <w:szCs w:val="16"/>
              </w:rPr>
              <w:t xml:space="preserve">- </w:t>
            </w:r>
            <w:r w:rsidRPr="0084670B">
              <w:rPr>
                <w:rFonts w:asciiTheme="minorHAnsi" w:hAnsiTheme="minorHAnsi" w:cstheme="minorHAnsi"/>
                <w:sz w:val="16"/>
                <w:szCs w:val="16"/>
              </w:rPr>
              <w:t xml:space="preserve"> </w:t>
            </w:r>
            <w:r>
              <w:rPr>
                <w:rFonts w:asciiTheme="minorHAnsi" w:hAnsiTheme="minorHAnsi" w:cstheme="minorHAnsi"/>
                <w:sz w:val="16"/>
                <w:szCs w:val="16"/>
              </w:rPr>
              <w:t>What</w:t>
            </w:r>
            <w:proofErr w:type="gramEnd"/>
            <w:r>
              <w:rPr>
                <w:rFonts w:asciiTheme="minorHAnsi" w:hAnsiTheme="minorHAnsi" w:cstheme="minorHAnsi"/>
                <w:sz w:val="16"/>
                <w:szCs w:val="16"/>
              </w:rPr>
              <w:t xml:space="preserve"> does it mean to be alive? Where do living things like to live? What helps living things survive and thrive? </w:t>
            </w:r>
            <w:r w:rsidRPr="0084670B">
              <w:rPr>
                <w:rFonts w:asciiTheme="minorHAnsi" w:hAnsiTheme="minorHAnsi" w:cstheme="minorHAnsi"/>
                <w:sz w:val="16"/>
                <w:szCs w:val="16"/>
              </w:rPr>
              <w:t>Students explore the environmental conditions that affect the growth and survival of living things</w:t>
            </w:r>
            <w:r w:rsidRPr="007D54E3">
              <w:rPr>
                <w:rFonts w:asciiTheme="minorHAnsi" w:hAnsiTheme="minorHAnsi" w:cstheme="minorHAnsi"/>
                <w:sz w:val="16"/>
                <w:szCs w:val="16"/>
              </w:rPr>
              <w:t xml:space="preserve">. </w:t>
            </w:r>
            <w:r w:rsidRPr="007D54E3">
              <w:rPr>
                <w:rFonts w:asciiTheme="minorHAnsi" w:eastAsia="Calibri" w:hAnsiTheme="minorHAnsi" w:cstheme="minorHAnsi"/>
                <w:sz w:val="16"/>
                <w:szCs w:val="16"/>
              </w:rPr>
              <w:t xml:space="preserve">With the use of many inquiry skills students will make </w:t>
            </w:r>
            <w:proofErr w:type="spellStart"/>
            <w:r w:rsidRPr="007D54E3">
              <w:rPr>
                <w:rFonts w:asciiTheme="minorHAnsi" w:eastAsia="Calibri" w:hAnsiTheme="minorHAnsi" w:cstheme="minorHAnsi"/>
                <w:sz w:val="16"/>
                <w:szCs w:val="16"/>
              </w:rPr>
              <w:t>predictations</w:t>
            </w:r>
            <w:proofErr w:type="spellEnd"/>
            <w:r w:rsidRPr="007D54E3">
              <w:rPr>
                <w:rFonts w:asciiTheme="minorHAnsi" w:eastAsia="Calibri" w:hAnsiTheme="minorHAnsi" w:cstheme="minorHAnsi"/>
                <w:sz w:val="16"/>
                <w:szCs w:val="16"/>
              </w:rPr>
              <w:t xml:space="preserve">, record observations to collect evidence to test their own explanations of what they think is happening, as they </w:t>
            </w:r>
            <w:r w:rsidRPr="007D54E3">
              <w:rPr>
                <w:sz w:val="16"/>
                <w:szCs w:val="16"/>
              </w:rPr>
              <w:t>develop an understanding of interdependencies between physical conditions of habitats and the growth and survival of living things. Students will</w:t>
            </w:r>
            <w:r w:rsidRPr="007D54E3">
              <w:rPr>
                <w:rFonts w:asciiTheme="minorHAnsi" w:hAnsiTheme="minorHAnsi" w:cstheme="minorHAnsi"/>
                <w:sz w:val="16"/>
                <w:szCs w:val="16"/>
              </w:rPr>
              <w:t xml:space="preserve"> investigate how scientific knowledge is used by individuals to identify problems, consider responses and make decisions.</w:t>
            </w:r>
          </w:p>
          <w:p w14:paraId="139E704E" w14:textId="77777777" w:rsidR="00207A39" w:rsidRPr="00616ACB" w:rsidRDefault="00207A39" w:rsidP="00E57BE2">
            <w:pPr>
              <w:spacing w:before="80" w:after="80" w:line="240" w:lineRule="auto"/>
              <w:rPr>
                <w:rFonts w:asciiTheme="minorHAnsi" w:hAnsiTheme="minorHAnsi" w:cstheme="minorHAnsi"/>
                <w:b/>
                <w:sz w:val="20"/>
                <w:szCs w:val="20"/>
              </w:rPr>
            </w:pP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4713F6" w14:textId="77777777" w:rsidR="00207A39" w:rsidRPr="0084670B" w:rsidRDefault="00207A39" w:rsidP="00E57BE2">
            <w:pPr>
              <w:pStyle w:val="Tabletext85pt"/>
              <w:rPr>
                <w:rFonts w:asciiTheme="minorHAnsi" w:hAnsiTheme="minorHAnsi" w:cstheme="minorHAnsi"/>
                <w:sz w:val="16"/>
                <w:szCs w:val="16"/>
              </w:rPr>
            </w:pPr>
            <w:r w:rsidRPr="0084670B">
              <w:rPr>
                <w:rFonts w:asciiTheme="minorHAnsi" w:hAnsiTheme="minorHAnsi" w:cstheme="minorHAnsi"/>
                <w:b/>
                <w:sz w:val="16"/>
                <w:szCs w:val="16"/>
              </w:rPr>
              <w:t>Digital technologies</w:t>
            </w:r>
            <w:r w:rsidRPr="0084670B">
              <w:rPr>
                <w:rFonts w:asciiTheme="minorHAnsi" w:hAnsiTheme="minorHAnsi" w:cstheme="minorHAnsi"/>
                <w:sz w:val="16"/>
                <w:szCs w:val="16"/>
              </w:rPr>
              <w:t xml:space="preserve"> – </w:t>
            </w:r>
            <w:r w:rsidRPr="0084670B">
              <w:rPr>
                <w:rFonts w:asciiTheme="minorHAnsi" w:hAnsiTheme="minorHAnsi" w:cstheme="minorHAnsi"/>
                <w:b/>
                <w:sz w:val="16"/>
                <w:szCs w:val="16"/>
              </w:rPr>
              <w:t>How are digital systems changing our world?</w:t>
            </w:r>
          </w:p>
          <w:p w14:paraId="01D5A3FB" w14:textId="77777777" w:rsidR="00207A39" w:rsidRPr="002036B8" w:rsidRDefault="00207A39" w:rsidP="00E57BE2">
            <w:pPr>
              <w:pStyle w:val="Tabletext85pt"/>
              <w:rPr>
                <w:rFonts w:asciiTheme="minorHAnsi" w:hAnsiTheme="minorHAnsi" w:cstheme="minorHAnsi"/>
                <w:sz w:val="16"/>
                <w:szCs w:val="16"/>
              </w:rPr>
            </w:pPr>
            <w:r w:rsidRPr="002036B8">
              <w:rPr>
                <w:rFonts w:asciiTheme="minorHAnsi" w:hAnsiTheme="minorHAnsi" w:cstheme="minorHAnsi"/>
                <w:color w:val="000000"/>
                <w:sz w:val="16"/>
                <w:szCs w:val="16"/>
                <w:shd w:val="clear" w:color="auto" w:fill="FFFFFF"/>
              </w:rPr>
              <w:t>Digital technologies have already altered the world in which we live. Globally, we are more connected than ever before. Our personal digital footprint makes available increasing amounts of data about ourselves and the lives of others, all the while raising questions about our privacy, security and identity. </w:t>
            </w:r>
          </w:p>
          <w:p w14:paraId="7C007EF7" w14:textId="77777777" w:rsidR="00207A39" w:rsidRPr="00574BC1" w:rsidRDefault="00207A39" w:rsidP="00E57BE2">
            <w:pPr>
              <w:pStyle w:val="Tabletext85pt"/>
              <w:rPr>
                <w:rFonts w:asciiTheme="minorHAnsi" w:hAnsiTheme="minorHAnsi" w:cstheme="minorHAnsi"/>
                <w:sz w:val="16"/>
                <w:szCs w:val="16"/>
              </w:rPr>
            </w:pPr>
            <w:r w:rsidRPr="00574BC1">
              <w:rPr>
                <w:rFonts w:asciiTheme="minorHAnsi" w:hAnsiTheme="minorHAnsi" w:cstheme="minorHAnsi"/>
                <w:sz w:val="16"/>
                <w:szCs w:val="16"/>
              </w:rPr>
              <w:t>In this unit, students apply systems thinking when investigating the functions and purpose of each component in a digital system and their interactions with others in meeting needs.</w:t>
            </w:r>
            <w:r>
              <w:rPr>
                <w:rFonts w:asciiTheme="minorHAnsi" w:hAnsiTheme="minorHAnsi" w:cstheme="minorHAnsi"/>
                <w:sz w:val="16"/>
                <w:szCs w:val="16"/>
              </w:rPr>
              <w:t xml:space="preserve"> </w:t>
            </w:r>
            <w:r w:rsidRPr="00574BC1">
              <w:rPr>
                <w:rFonts w:asciiTheme="minorHAnsi" w:hAnsiTheme="minorHAnsi" w:cstheme="minorHAnsi"/>
                <w:sz w:val="16"/>
                <w:szCs w:val="16"/>
              </w:rPr>
              <w:t>Students examine the importance of protecting data stored in their personal accounts to explain how their personal data forms their permanent digital footprint. They evaluate their own digital footprint, considering the impact of their online choices to explain how their digital footprint impacts them and their community.</w:t>
            </w:r>
          </w:p>
          <w:p w14:paraId="3A13BF12" w14:textId="77777777" w:rsidR="00207A39" w:rsidRPr="004B0CEB" w:rsidRDefault="00207A39" w:rsidP="00E57BE2">
            <w:pPr>
              <w:pStyle w:val="Tabletext85pt"/>
              <w:rPr>
                <w:rFonts w:asciiTheme="minorHAnsi" w:hAnsiTheme="minorHAnsi" w:cstheme="minorHAnsi"/>
                <w:sz w:val="20"/>
                <w:szCs w:val="20"/>
              </w:rPr>
            </w:pPr>
          </w:p>
        </w:tc>
      </w:tr>
      <w:tr w:rsidR="00207A39" w:rsidRPr="00616ACB" w14:paraId="10989FBA" w14:textId="77777777" w:rsidTr="00E57BE2">
        <w:trPr>
          <w:cantSplit/>
          <w:trHeight w:val="834"/>
        </w:trPr>
        <w:tc>
          <w:tcPr>
            <w:tcW w:w="620" w:type="dxa"/>
            <w:vMerge/>
            <w:shd w:val="clear" w:color="auto" w:fill="0070C0"/>
            <w:textDirection w:val="btLr"/>
            <w:vAlign w:val="center"/>
          </w:tcPr>
          <w:p w14:paraId="6D57EA8C" w14:textId="77777777" w:rsidR="00207A39" w:rsidRPr="00616ACB" w:rsidRDefault="00207A39"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60CDDE31" w14:textId="77777777" w:rsidR="00207A39" w:rsidRPr="009F0065" w:rsidRDefault="00207A39" w:rsidP="00E57BE2">
            <w:pPr>
              <w:ind w:left="113" w:right="113"/>
              <w:rPr>
                <w:rFonts w:asciiTheme="minorHAnsi" w:hAnsiTheme="minorHAnsi" w:cstheme="minorHAnsi"/>
                <w:b/>
                <w:color w:val="FFFFFF"/>
                <w:sz w:val="20"/>
                <w:szCs w:val="20"/>
              </w:rPr>
            </w:pPr>
            <w:r w:rsidRPr="00616ACB">
              <w:rPr>
                <w:rFonts w:asciiTheme="minorHAnsi" w:hAnsiTheme="minorHAnsi" w:cstheme="minorHAnsi"/>
                <w:b/>
                <w:color w:val="FFFFFF"/>
                <w:sz w:val="24"/>
                <w:szCs w:val="24"/>
              </w:rPr>
              <w:t>Assessment</w:t>
            </w: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4D1D5D7" w14:textId="77777777" w:rsidR="00207A39" w:rsidRPr="0084670B" w:rsidRDefault="00207A39" w:rsidP="00E57BE2">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tasks</w:t>
            </w:r>
          </w:p>
          <w:p w14:paraId="1105835B" w14:textId="77777777" w:rsidR="00207A39" w:rsidRPr="0084670B" w:rsidRDefault="00207A39" w:rsidP="00E57BE2">
            <w:pPr>
              <w:spacing w:after="120" w:line="240" w:lineRule="auto"/>
              <w:ind w:left="357" w:right="425"/>
              <w:rPr>
                <w:rFonts w:asciiTheme="minorHAnsi" w:hAnsiTheme="minorHAnsi" w:cstheme="minorHAnsi"/>
                <w:i/>
                <w:sz w:val="16"/>
                <w:szCs w:val="16"/>
              </w:rPr>
            </w:pPr>
            <w:r w:rsidRPr="00A6610A">
              <w:rPr>
                <w:rFonts w:asciiTheme="minorHAnsi" w:hAnsiTheme="minorHAnsi" w:cstheme="minorHAnsi"/>
                <w:b/>
                <w:bCs/>
                <w:sz w:val="16"/>
                <w:szCs w:val="16"/>
                <w:lang w:val="en-US"/>
              </w:rPr>
              <w:t>Physical Science</w:t>
            </w:r>
            <w:r>
              <w:rPr>
                <w:rFonts w:asciiTheme="minorHAnsi" w:hAnsiTheme="minorHAnsi" w:cstheme="minorHAnsi"/>
                <w:sz w:val="16"/>
                <w:szCs w:val="16"/>
                <w:lang w:val="en-US"/>
              </w:rPr>
              <w:t xml:space="preserve">- </w:t>
            </w:r>
            <w:r w:rsidRPr="0084670B">
              <w:rPr>
                <w:rFonts w:asciiTheme="minorHAnsi" w:hAnsiTheme="minorHAnsi" w:cstheme="minorHAnsi"/>
                <w:sz w:val="16"/>
                <w:szCs w:val="16"/>
                <w:lang w:val="en-US"/>
              </w:rPr>
              <w:t>I</w:t>
            </w:r>
            <w:proofErr w:type="spellStart"/>
            <w:r w:rsidRPr="0084670B">
              <w:rPr>
                <w:rFonts w:asciiTheme="minorHAnsi" w:hAnsiTheme="minorHAnsi" w:cstheme="minorHAnsi"/>
                <w:sz w:val="16"/>
                <w:szCs w:val="16"/>
              </w:rPr>
              <w:t>nvestigate</w:t>
            </w:r>
            <w:proofErr w:type="spellEnd"/>
            <w:r w:rsidRPr="0084670B">
              <w:rPr>
                <w:rFonts w:asciiTheme="minorHAnsi" w:hAnsiTheme="minorHAnsi" w:cstheme="minorHAnsi"/>
                <w:sz w:val="16"/>
                <w:szCs w:val="16"/>
              </w:rPr>
              <w:t xml:space="preserve"> the transfer and transformation of energy in electrical circuits, including the role of circuit components, insulators and conductors </w:t>
            </w:r>
          </w:p>
          <w:p w14:paraId="1B8D0344" w14:textId="77777777" w:rsidR="00207A39" w:rsidRPr="0084670B" w:rsidRDefault="00207A39" w:rsidP="00E57BE2">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Use and influence of science</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investigate how scientific knowledge is used by individuals and communities to identify problems, consider responses and make decisions </w:t>
            </w:r>
          </w:p>
          <w:p w14:paraId="0BC30CF1" w14:textId="77777777" w:rsidR="00207A39" w:rsidRPr="0084670B" w:rsidRDefault="00207A39" w:rsidP="00E57BE2">
            <w:pPr>
              <w:spacing w:after="120" w:line="240" w:lineRule="auto"/>
              <w:ind w:right="425"/>
              <w:rPr>
                <w:rFonts w:asciiTheme="minorHAnsi" w:hAnsiTheme="minorHAnsi" w:cstheme="minorHAnsi"/>
                <w:i/>
                <w:sz w:val="16"/>
                <w:szCs w:val="16"/>
              </w:rPr>
            </w:pPr>
            <w:r w:rsidRPr="00E82789">
              <w:rPr>
                <w:rFonts w:asciiTheme="minorHAnsi" w:hAnsiTheme="minorHAnsi" w:cstheme="minorHAnsi"/>
                <w:b/>
                <w:bCs/>
                <w:sz w:val="16"/>
                <w:szCs w:val="16"/>
              </w:rPr>
              <w:t xml:space="preserve">Science Inquiry- </w:t>
            </w:r>
            <w:r w:rsidRPr="00E82789">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r w:rsidRPr="0084670B">
              <w:rPr>
                <w:rFonts w:asciiTheme="minorHAnsi" w:hAnsiTheme="minorHAnsi" w:cstheme="minorHAnsi"/>
                <w:i/>
                <w:sz w:val="16"/>
                <w:szCs w:val="16"/>
              </w:rPr>
              <w:t xml:space="preserve"> </w:t>
            </w:r>
          </w:p>
          <w:p w14:paraId="54D426BB" w14:textId="77777777" w:rsidR="00207A39" w:rsidRPr="0084670B" w:rsidRDefault="00207A39" w:rsidP="00E57BE2">
            <w:pPr>
              <w:pStyle w:val="TableColumnBlackHeading"/>
              <w:rPr>
                <w:rFonts w:asciiTheme="minorHAnsi" w:hAnsiTheme="minorHAnsi" w:cstheme="minorHAnsi"/>
                <w:bCs/>
                <w:color w:val="000000"/>
                <w:sz w:val="16"/>
                <w:szCs w:val="16"/>
                <w:lang w:val="en-AU"/>
              </w:rPr>
            </w:pPr>
          </w:p>
          <w:p w14:paraId="69DEC213" w14:textId="77777777" w:rsidR="00207A39" w:rsidRPr="009F0065" w:rsidRDefault="00207A39" w:rsidP="00E57BE2">
            <w:pPr>
              <w:rPr>
                <w:rFonts w:asciiTheme="minorHAnsi" w:hAnsiTheme="minorHAnsi" w:cstheme="minorHAnsi"/>
                <w:b/>
                <w:bCs/>
                <w:sz w:val="20"/>
                <w:szCs w:val="20"/>
              </w:rPr>
            </w:pPr>
            <w:r w:rsidRPr="0084670B">
              <w:rPr>
                <w:rFonts w:asciiTheme="minorHAnsi" w:hAnsiTheme="minorHAnsi" w:cstheme="minorHAnsi"/>
                <w:bCs/>
                <w:color w:val="000000"/>
                <w:sz w:val="16"/>
                <w:szCs w:val="16"/>
              </w:rPr>
              <w:t xml:space="preserve">Students engage in a community project with Kenmore Rotary and Solar Buddy to </w:t>
            </w:r>
            <w:proofErr w:type="spellStart"/>
            <w:r w:rsidRPr="0084670B">
              <w:rPr>
                <w:rFonts w:asciiTheme="minorHAnsi" w:hAnsiTheme="minorHAnsi" w:cstheme="minorHAnsi"/>
                <w:bCs/>
                <w:color w:val="000000"/>
                <w:sz w:val="16"/>
                <w:szCs w:val="16"/>
              </w:rPr>
              <w:t>buld</w:t>
            </w:r>
            <w:proofErr w:type="spellEnd"/>
            <w:r w:rsidRPr="0084670B">
              <w:rPr>
                <w:rFonts w:asciiTheme="minorHAnsi" w:hAnsiTheme="minorHAnsi" w:cstheme="minorHAnsi"/>
                <w:bCs/>
                <w:color w:val="000000"/>
                <w:sz w:val="16"/>
                <w:szCs w:val="16"/>
              </w:rPr>
              <w:t xml:space="preserve"> solar lights for students in need.</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21C8538E" w14:textId="77777777" w:rsidR="00207A39" w:rsidRPr="0084670B" w:rsidRDefault="00207A39" w:rsidP="00E57BE2">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criteria</w:t>
            </w:r>
          </w:p>
          <w:p w14:paraId="1D3A43B5" w14:textId="77777777" w:rsidR="00207A39" w:rsidRPr="0084670B" w:rsidRDefault="00207A39" w:rsidP="00E57BE2">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and society</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people in design and technologies occupations consider competing factors including sustainability in the design of products, services and environments </w:t>
            </w:r>
          </w:p>
          <w:p w14:paraId="5F44376A" w14:textId="77777777" w:rsidR="00207A39" w:rsidRPr="0084670B" w:rsidRDefault="00207A39" w:rsidP="00E57BE2">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context: Engineering principles and systems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electrical energy can be transformed into movement, sound or light in a product or system </w:t>
            </w:r>
          </w:p>
          <w:p w14:paraId="570ED458" w14:textId="77777777" w:rsidR="00207A39" w:rsidRPr="0084670B" w:rsidRDefault="00207A39" w:rsidP="00E57BE2">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context: Materials and technologies specialisations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characteristics and properties of materials, systems, components, tools and equipment affect their use when producing designed solutions </w:t>
            </w:r>
          </w:p>
          <w:p w14:paraId="6EF510F4" w14:textId="77777777" w:rsidR="00207A39" w:rsidRPr="001D0A63" w:rsidRDefault="00207A39" w:rsidP="00E57BE2">
            <w:pPr>
              <w:spacing w:after="120" w:line="240" w:lineRule="auto"/>
              <w:ind w:right="432"/>
              <w:rPr>
                <w:rFonts w:asciiTheme="minorHAnsi" w:hAnsiTheme="minorHAnsi" w:cstheme="minorHAnsi"/>
                <w:b/>
                <w:bCs/>
                <w:i/>
                <w:sz w:val="20"/>
                <w:szCs w:val="20"/>
              </w:rPr>
            </w:pPr>
            <w:proofErr w:type="spellStart"/>
            <w:r w:rsidRPr="00EE2F9F">
              <w:rPr>
                <w:rFonts w:asciiTheme="minorHAnsi" w:hAnsiTheme="minorHAnsi" w:cstheme="minorHAnsi"/>
                <w:b/>
                <w:bCs/>
                <w:iCs/>
                <w:sz w:val="16"/>
                <w:szCs w:val="16"/>
              </w:rPr>
              <w:t>Processsing</w:t>
            </w:r>
            <w:proofErr w:type="spellEnd"/>
            <w:r w:rsidRPr="00EE2F9F">
              <w:rPr>
                <w:rFonts w:asciiTheme="minorHAnsi" w:hAnsiTheme="minorHAnsi" w:cstheme="minorHAnsi"/>
                <w:b/>
                <w:bCs/>
                <w:iCs/>
                <w:sz w:val="16"/>
                <w:szCs w:val="16"/>
              </w:rPr>
              <w:t xml:space="preserve"> and Production skills- </w:t>
            </w:r>
            <w:r w:rsidRPr="00EE2F9F">
              <w:rPr>
                <w:sz w:val="16"/>
                <w:szCs w:val="16"/>
              </w:rPr>
              <w:t>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4A984A70" w14:textId="77777777" w:rsidR="00207A39" w:rsidRPr="0084670B" w:rsidRDefault="00207A39" w:rsidP="00E57BE2">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tasks</w:t>
            </w:r>
          </w:p>
          <w:p w14:paraId="4F6C96CF" w14:textId="77777777" w:rsidR="00207A39" w:rsidRPr="001C7B1C" w:rsidRDefault="00207A39" w:rsidP="00E57BE2">
            <w:pPr>
              <w:spacing w:after="120" w:line="240" w:lineRule="auto"/>
              <w:ind w:left="357" w:right="425"/>
              <w:rPr>
                <w:rStyle w:val="SubtleEmphasis"/>
                <w:rFonts w:asciiTheme="minorHAnsi" w:hAnsiTheme="minorHAnsi" w:cstheme="minorHAnsi"/>
                <w:i/>
                <w:sz w:val="16"/>
                <w:szCs w:val="16"/>
              </w:rPr>
            </w:pPr>
            <w:r w:rsidRPr="001C7B1C">
              <w:rPr>
                <w:rStyle w:val="SubtleEmphasis"/>
                <w:rFonts w:asciiTheme="minorHAnsi" w:hAnsiTheme="minorHAnsi" w:cstheme="minorHAnsi"/>
                <w:b/>
                <w:bCs/>
                <w:sz w:val="16"/>
                <w:szCs w:val="16"/>
              </w:rPr>
              <w:t>Biological Science</w:t>
            </w:r>
            <w:r w:rsidRPr="001C7B1C">
              <w:rPr>
                <w:rStyle w:val="SubtleEmphasis"/>
                <w:rFonts w:asciiTheme="minorHAnsi" w:hAnsiTheme="minorHAnsi" w:cstheme="minorHAnsi"/>
                <w:sz w:val="16"/>
                <w:szCs w:val="16"/>
              </w:rPr>
              <w:t>—</w:t>
            </w:r>
            <w:r w:rsidRPr="001C7B1C">
              <w:rPr>
                <w:sz w:val="16"/>
                <w:szCs w:val="16"/>
              </w:rPr>
              <w:t xml:space="preserve"> examine how particular structural features and behaviours of living things enable their survival in specific habitats</w:t>
            </w:r>
          </w:p>
          <w:p w14:paraId="13E2612A" w14:textId="77777777" w:rsidR="00207A39" w:rsidRPr="001C7B1C" w:rsidRDefault="00207A39" w:rsidP="00E57BE2">
            <w:pPr>
              <w:spacing w:after="120" w:line="240" w:lineRule="auto"/>
              <w:ind w:left="357" w:right="425"/>
              <w:rPr>
                <w:rStyle w:val="SubtleEmphasis"/>
                <w:rFonts w:asciiTheme="minorHAnsi" w:hAnsiTheme="minorHAnsi" w:cstheme="minorHAnsi"/>
                <w:i/>
                <w:iCs w:val="0"/>
                <w:sz w:val="16"/>
                <w:szCs w:val="16"/>
              </w:rPr>
            </w:pPr>
            <w:r w:rsidRPr="001C7B1C">
              <w:rPr>
                <w:sz w:val="16"/>
                <w:szCs w:val="16"/>
              </w:rPr>
              <w:t>-investigate the physical conditions of a habitat and analyse how the growth and survival of living things is affected by changing physical conditions</w:t>
            </w:r>
          </w:p>
          <w:p w14:paraId="6EB63330" w14:textId="77777777" w:rsidR="00207A39" w:rsidRPr="0084670B" w:rsidRDefault="00207A39" w:rsidP="00E57BE2">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 xml:space="preserve">Use and influence of science- </w:t>
            </w:r>
            <w:r w:rsidRPr="0084670B">
              <w:rPr>
                <w:rStyle w:val="SubtleEmphasis"/>
                <w:rFonts w:asciiTheme="minorHAnsi" w:hAnsiTheme="minorHAnsi" w:cstheme="minorHAnsi"/>
                <w:sz w:val="16"/>
                <w:szCs w:val="16"/>
              </w:rPr>
              <w:t xml:space="preserve">investigate how scientific knowledge is used by individuals and communities to identify problems, consider responses and make decisions </w:t>
            </w:r>
          </w:p>
          <w:p w14:paraId="5ED6BBB6" w14:textId="77777777" w:rsidR="00207A39" w:rsidRPr="00E068D4" w:rsidRDefault="00207A39" w:rsidP="00E57BE2">
            <w:pPr>
              <w:rPr>
                <w:rFonts w:asciiTheme="minorHAnsi" w:hAnsiTheme="minorHAnsi" w:cstheme="minorHAnsi"/>
                <w:sz w:val="20"/>
                <w:szCs w:val="20"/>
                <w:lang w:eastAsia="en-US"/>
              </w:rPr>
            </w:pPr>
            <w:r w:rsidRPr="00E82789">
              <w:rPr>
                <w:rFonts w:asciiTheme="minorHAnsi" w:hAnsiTheme="minorHAnsi" w:cstheme="minorHAnsi"/>
                <w:b/>
                <w:bCs/>
                <w:sz w:val="16"/>
                <w:szCs w:val="16"/>
              </w:rPr>
              <w:t xml:space="preserve">Science Inquiry- </w:t>
            </w:r>
            <w:r w:rsidRPr="00E82789">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EC17F2" w14:textId="77777777" w:rsidR="00207A39" w:rsidRPr="0084670B" w:rsidRDefault="00207A39" w:rsidP="00E57BE2">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criteria</w:t>
            </w:r>
          </w:p>
          <w:p w14:paraId="725F8F27" w14:textId="77777777" w:rsidR="00207A39" w:rsidRPr="0084670B" w:rsidRDefault="00207A39" w:rsidP="00E57BE2">
            <w:pPr>
              <w:spacing w:before="120" w:after="120"/>
              <w:ind w:left="360" w:right="432"/>
              <w:rPr>
                <w:rStyle w:val="SubtleEmphasis"/>
                <w:rFonts w:asciiTheme="minorHAnsi" w:hAnsiTheme="minorHAnsi" w:cstheme="minorHAnsi"/>
                <w:iCs w:val="0"/>
                <w:sz w:val="16"/>
                <w:szCs w:val="16"/>
              </w:rPr>
            </w:pPr>
            <w:r w:rsidRPr="0084670B">
              <w:rPr>
                <w:rFonts w:asciiTheme="minorHAnsi" w:hAnsiTheme="minorHAnsi" w:cstheme="minorHAnsi"/>
                <w:b/>
                <w:bCs/>
                <w:sz w:val="16"/>
                <w:szCs w:val="16"/>
              </w:rPr>
              <w:t>Digital systems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investigate the main internal components of common digital systems and their function </w:t>
            </w:r>
          </w:p>
          <w:p w14:paraId="5703CF44" w14:textId="77777777" w:rsidR="00207A39" w:rsidRPr="0084670B" w:rsidRDefault="00207A39" w:rsidP="00207A39">
            <w:pPr>
              <w:pStyle w:val="ListParagraph"/>
              <w:numPr>
                <w:ilvl w:val="0"/>
                <w:numId w:val="26"/>
              </w:numPr>
              <w:spacing w:before="120" w:after="120"/>
              <w:ind w:right="432"/>
              <w:rPr>
                <w:rStyle w:val="SubtleEmphasis"/>
                <w:rFonts w:asciiTheme="minorHAnsi" w:hAnsiTheme="minorHAnsi" w:cstheme="minorHAnsi"/>
                <w:iCs w:val="0"/>
                <w:sz w:val="16"/>
                <w:szCs w:val="16"/>
              </w:rPr>
            </w:pPr>
            <w:r w:rsidRPr="0084670B">
              <w:rPr>
                <w:rStyle w:val="SubtleEmphasis"/>
                <w:rFonts w:asciiTheme="minorHAnsi" w:hAnsiTheme="minorHAnsi" w:cstheme="minorHAnsi"/>
                <w:sz w:val="16"/>
                <w:szCs w:val="16"/>
              </w:rPr>
              <w:t xml:space="preserve">examine how digital systems form networks to transmit data </w:t>
            </w:r>
          </w:p>
          <w:p w14:paraId="48334689" w14:textId="77777777" w:rsidR="00207A39" w:rsidRDefault="00207A39" w:rsidP="00E57BE2">
            <w:pPr>
              <w:spacing w:before="120" w:after="120"/>
              <w:ind w:right="432"/>
              <w:rPr>
                <w:rFonts w:asciiTheme="minorHAnsi" w:hAnsiTheme="minorHAnsi" w:cstheme="minorHAnsi"/>
                <w:b/>
                <w:bCs/>
                <w:sz w:val="16"/>
                <w:szCs w:val="16"/>
              </w:rPr>
            </w:pPr>
            <w:r w:rsidRPr="00885334">
              <w:rPr>
                <w:rFonts w:asciiTheme="minorHAnsi" w:hAnsiTheme="minorHAnsi" w:cstheme="minorHAnsi"/>
                <w:b/>
                <w:bCs/>
                <w:sz w:val="16"/>
                <w:szCs w:val="16"/>
              </w:rPr>
              <w:t>Processes and production skills-</w:t>
            </w:r>
            <w:r w:rsidRPr="00885334">
              <w:rPr>
                <w:rFonts w:asciiTheme="minorHAnsi" w:hAnsiTheme="minorHAnsi" w:cstheme="minorHAnsi"/>
                <w:sz w:val="16"/>
                <w:szCs w:val="16"/>
              </w:rPr>
              <w:t xml:space="preserve"> </w:t>
            </w:r>
            <w:r w:rsidRPr="00D745B8">
              <w:rPr>
                <w:rFonts w:asciiTheme="minorHAnsi" w:hAnsiTheme="minorHAnsi" w:cstheme="minorHAnsi"/>
                <w:sz w:val="16"/>
                <w:szCs w:val="16"/>
              </w:rPr>
              <w:t xml:space="preserve">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w:t>
            </w:r>
          </w:p>
          <w:p w14:paraId="7225BFA5" w14:textId="77777777" w:rsidR="00207A39" w:rsidRDefault="00207A39" w:rsidP="00E57BE2">
            <w:pPr>
              <w:pStyle w:val="Tabletext"/>
              <w:rPr>
                <w:rStyle w:val="Strong"/>
                <w:b w:val="0"/>
                <w:bCs w:val="0"/>
              </w:rPr>
            </w:pPr>
            <w:r w:rsidRPr="000F4F13">
              <w:rPr>
                <w:rStyle w:val="Strong"/>
                <w:rFonts w:asciiTheme="minorHAnsi" w:hAnsiTheme="minorHAnsi" w:cstheme="minorHAnsi"/>
                <w:sz w:val="16"/>
                <w:szCs w:val="16"/>
              </w:rPr>
              <w:t>Privacy and security</w:t>
            </w:r>
            <w:proofErr w:type="gramStart"/>
            <w:r w:rsidRPr="000F4F13">
              <w:rPr>
                <w:rStyle w:val="Strong"/>
                <w:rFonts w:asciiTheme="minorHAnsi" w:hAnsiTheme="minorHAnsi" w:cstheme="minorHAnsi"/>
                <w:sz w:val="16"/>
                <w:szCs w:val="16"/>
              </w:rPr>
              <w:t xml:space="preserve">- </w:t>
            </w:r>
            <w:r>
              <w:rPr>
                <w:rStyle w:val="Strong"/>
                <w:rFonts w:asciiTheme="minorHAnsi" w:hAnsiTheme="minorHAnsi" w:cstheme="minorHAnsi"/>
                <w:sz w:val="16"/>
                <w:szCs w:val="16"/>
              </w:rPr>
              <w:t xml:space="preserve"> </w:t>
            </w:r>
            <w:r w:rsidRPr="000F0B39">
              <w:rPr>
                <w:rStyle w:val="Strong"/>
                <w:rFonts w:asciiTheme="minorHAnsi" w:hAnsiTheme="minorHAnsi" w:cstheme="minorHAnsi"/>
                <w:b w:val="0"/>
                <w:bCs w:val="0"/>
                <w:sz w:val="16"/>
                <w:szCs w:val="16"/>
              </w:rPr>
              <w:t>explain</w:t>
            </w:r>
            <w:proofErr w:type="gramEnd"/>
            <w:r w:rsidRPr="000F0B39">
              <w:rPr>
                <w:rStyle w:val="Strong"/>
                <w:rFonts w:asciiTheme="minorHAnsi" w:hAnsiTheme="minorHAnsi" w:cstheme="minorHAnsi"/>
                <w:b w:val="0"/>
                <w:bCs w:val="0"/>
                <w:sz w:val="16"/>
                <w:szCs w:val="16"/>
              </w:rPr>
              <w:t xml:space="preserve"> the creation and permanence of their digital footprint and consider privacy when collecting user data</w:t>
            </w:r>
          </w:p>
          <w:p w14:paraId="2D3620E4" w14:textId="77777777" w:rsidR="00207A39" w:rsidRPr="00243CA0" w:rsidRDefault="00207A39" w:rsidP="00E57BE2">
            <w:pPr>
              <w:rPr>
                <w:rFonts w:asciiTheme="minorHAnsi" w:hAnsiTheme="minorHAnsi" w:cstheme="minorHAnsi"/>
                <w:sz w:val="20"/>
                <w:szCs w:val="20"/>
                <w:lang w:eastAsia="en-US"/>
              </w:rPr>
            </w:pPr>
          </w:p>
        </w:tc>
      </w:tr>
      <w:tr w:rsidR="00207A39" w:rsidRPr="00616ACB" w14:paraId="2FBBDF83" w14:textId="77777777" w:rsidTr="00E57BE2">
        <w:trPr>
          <w:cantSplit/>
          <w:trHeight w:val="733"/>
        </w:trPr>
        <w:tc>
          <w:tcPr>
            <w:tcW w:w="620" w:type="dxa"/>
            <w:vMerge/>
            <w:shd w:val="clear" w:color="auto" w:fill="0070C0"/>
            <w:textDirection w:val="btLr"/>
            <w:vAlign w:val="center"/>
          </w:tcPr>
          <w:p w14:paraId="4A344E54" w14:textId="77777777" w:rsidR="00207A39" w:rsidRPr="00616ACB" w:rsidRDefault="00207A39"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53ADC95A" w14:textId="77777777" w:rsidR="00207A39" w:rsidRPr="00616ACB" w:rsidRDefault="00207A39" w:rsidP="00E57BE2">
            <w:pPr>
              <w:ind w:left="113" w:right="113"/>
              <w:jc w:val="center"/>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4D125D8F" w14:textId="77777777" w:rsidR="00207A39" w:rsidRPr="00616ACB" w:rsidRDefault="00207A39" w:rsidP="00E57BE2">
            <w:pPr>
              <w:pStyle w:val="TableColumnBlackHeading"/>
              <w:rPr>
                <w:rFonts w:asciiTheme="minorHAnsi" w:hAnsiTheme="minorHAnsi" w:cstheme="minorHAnsi"/>
                <w:b w:val="0"/>
                <w:sz w:val="20"/>
                <w:szCs w:val="20"/>
              </w:rPr>
            </w:pPr>
            <w:r w:rsidRPr="00616ACB">
              <w:rPr>
                <w:rFonts w:asciiTheme="minorHAnsi" w:hAnsiTheme="minorHAnsi" w:cstheme="minorHAnsi"/>
                <w:i/>
                <w:sz w:val="20"/>
                <w:szCs w:val="20"/>
              </w:rPr>
              <w:t xml:space="preserve">Assessment of student learning will be gathered from completing a STEM </w:t>
            </w:r>
            <w:r>
              <w:rPr>
                <w:rFonts w:asciiTheme="minorHAnsi" w:hAnsiTheme="minorHAnsi" w:cstheme="minorHAnsi"/>
                <w:i/>
                <w:sz w:val="20"/>
                <w:szCs w:val="20"/>
              </w:rPr>
              <w:t>portfolio</w:t>
            </w:r>
            <w:r w:rsidRPr="00616ACB">
              <w:rPr>
                <w:rFonts w:asciiTheme="minorHAnsi" w:hAnsiTheme="minorHAnsi" w:cstheme="minorHAnsi"/>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549C04F3" w14:textId="77777777" w:rsidR="00207A39" w:rsidRPr="00616ACB" w:rsidRDefault="00207A39" w:rsidP="00E57BE2">
            <w:pPr>
              <w:widowControl w:val="0"/>
              <w:autoSpaceDE w:val="0"/>
              <w:autoSpaceDN w:val="0"/>
              <w:adjustRightInd w:val="0"/>
              <w:spacing w:before="60" w:after="60" w:line="240" w:lineRule="auto"/>
              <w:ind w:right="-23"/>
              <w:rPr>
                <w:rFonts w:asciiTheme="minorHAnsi" w:hAnsiTheme="minorHAnsi" w:cstheme="minorHAnsi"/>
                <w:b/>
                <w:bCs/>
                <w:sz w:val="20"/>
                <w:szCs w:val="20"/>
              </w:rPr>
            </w:pPr>
            <w:r w:rsidRPr="00616ACB">
              <w:rPr>
                <w:rFonts w:asciiTheme="minorHAnsi" w:hAnsiTheme="minorHAnsi" w:cstheme="minorHAnsi"/>
                <w:b/>
                <w:i/>
                <w:sz w:val="20"/>
                <w:szCs w:val="20"/>
              </w:rPr>
              <w:t xml:space="preserve">Assessment of student learning will be gathered from completing a STEM </w:t>
            </w:r>
            <w:r>
              <w:rPr>
                <w:rFonts w:asciiTheme="minorHAnsi" w:hAnsiTheme="minorHAnsi" w:cstheme="minorHAnsi"/>
                <w:b/>
                <w:i/>
                <w:sz w:val="20"/>
                <w:szCs w:val="20"/>
              </w:rPr>
              <w:t>portfolio</w:t>
            </w:r>
            <w:r w:rsidRPr="00616ACB">
              <w:rPr>
                <w:rFonts w:asciiTheme="minorHAnsi" w:hAnsiTheme="minorHAnsi" w:cstheme="minorHAnsi"/>
                <w:b/>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0076BB7E" w14:textId="77777777" w:rsidR="00207A39" w:rsidRPr="00616ACB" w:rsidRDefault="00207A39" w:rsidP="00E57BE2">
            <w:pPr>
              <w:pStyle w:val="TableColumnBlackHeading"/>
              <w:rPr>
                <w:rFonts w:asciiTheme="minorHAnsi" w:hAnsiTheme="minorHAnsi" w:cstheme="minorHAnsi"/>
                <w:i/>
                <w:sz w:val="20"/>
                <w:szCs w:val="20"/>
              </w:rPr>
            </w:pPr>
            <w:r w:rsidRPr="00616ACB">
              <w:rPr>
                <w:rFonts w:asciiTheme="minorHAnsi" w:hAnsiTheme="minorHAnsi" w:cstheme="minorHAnsi"/>
                <w:i/>
                <w:sz w:val="20"/>
                <w:szCs w:val="20"/>
              </w:rPr>
              <w:t xml:space="preserve">Assessment of student learning will be gathered from completing a STEM </w:t>
            </w:r>
            <w:r>
              <w:rPr>
                <w:rFonts w:asciiTheme="minorHAnsi" w:hAnsiTheme="minorHAnsi" w:cstheme="minorHAnsi"/>
                <w:i/>
                <w:sz w:val="20"/>
                <w:szCs w:val="20"/>
              </w:rPr>
              <w:t>portfolio</w:t>
            </w:r>
            <w:r w:rsidRPr="00616ACB">
              <w:rPr>
                <w:rFonts w:asciiTheme="minorHAnsi" w:hAnsiTheme="minorHAnsi" w:cstheme="minorHAnsi"/>
                <w:i/>
                <w:sz w:val="20"/>
                <w:szCs w:val="20"/>
              </w:rPr>
              <w:t>.</w:t>
            </w:r>
          </w:p>
        </w:tc>
        <w:tc>
          <w:tcPr>
            <w:tcW w:w="5418" w:type="dxa"/>
            <w:tcBorders>
              <w:top w:val="single" w:sz="4" w:space="0" w:color="auto"/>
              <w:left w:val="single" w:sz="4" w:space="0" w:color="auto"/>
              <w:bottom w:val="single" w:sz="4" w:space="0" w:color="auto"/>
              <w:right w:val="single" w:sz="4" w:space="0" w:color="auto"/>
            </w:tcBorders>
            <w:shd w:val="clear" w:color="auto" w:fill="EEECE1" w:themeFill="background2"/>
          </w:tcPr>
          <w:p w14:paraId="660382C0" w14:textId="77777777" w:rsidR="00207A39" w:rsidRPr="00616ACB" w:rsidRDefault="00207A39" w:rsidP="00E57BE2">
            <w:pPr>
              <w:pStyle w:val="Tabletext"/>
              <w:keepNext/>
              <w:keepLines/>
              <w:rPr>
                <w:rFonts w:asciiTheme="minorHAnsi" w:hAnsiTheme="minorHAnsi" w:cstheme="minorHAnsi"/>
                <w:b/>
                <w:bCs/>
              </w:rPr>
            </w:pPr>
            <w:r w:rsidRPr="00616ACB">
              <w:rPr>
                <w:rFonts w:asciiTheme="minorHAnsi" w:hAnsiTheme="minorHAnsi" w:cstheme="minorHAnsi"/>
                <w:b/>
                <w:bCs/>
                <w:i/>
              </w:rPr>
              <w:t xml:space="preserve">Assessment of student learning will be gathered from completing a STEM </w:t>
            </w:r>
            <w:r>
              <w:rPr>
                <w:rFonts w:asciiTheme="minorHAnsi" w:hAnsiTheme="minorHAnsi" w:cstheme="minorHAnsi"/>
                <w:b/>
                <w:bCs/>
                <w:i/>
              </w:rPr>
              <w:t>portfolio</w:t>
            </w:r>
            <w:r w:rsidRPr="00616ACB">
              <w:rPr>
                <w:rFonts w:asciiTheme="minorHAnsi" w:hAnsiTheme="minorHAnsi" w:cstheme="minorHAnsi"/>
                <w:b/>
                <w:bCs/>
                <w:i/>
              </w:rPr>
              <w:t>.</w:t>
            </w:r>
          </w:p>
        </w:tc>
      </w:tr>
    </w:tbl>
    <w:p w14:paraId="36589BD7" w14:textId="77777777" w:rsidR="007C39AC" w:rsidRPr="007C39AC" w:rsidRDefault="007C39AC" w:rsidP="007C39AC">
      <w:pPr>
        <w:tabs>
          <w:tab w:val="left" w:pos="11345"/>
        </w:tabs>
        <w:spacing w:after="0" w:line="240" w:lineRule="auto"/>
        <w:rPr>
          <w:rFonts w:asciiTheme="minorHAnsi" w:hAnsiTheme="minorHAnsi"/>
          <w:b/>
          <w:sz w:val="24"/>
          <w:szCs w:val="24"/>
        </w:rPr>
      </w:pPr>
    </w:p>
    <w:p w14:paraId="3014843E" w14:textId="77777777" w:rsidR="00292973" w:rsidRDefault="007C39AC" w:rsidP="007C39AC">
      <w:pPr>
        <w:spacing w:after="0" w:line="240" w:lineRule="auto"/>
        <w:rPr>
          <w:b/>
          <w:sz w:val="32"/>
          <w:szCs w:val="32"/>
        </w:rPr>
      </w:pPr>
      <w:r w:rsidRPr="007C39AC">
        <w:rPr>
          <w:b/>
          <w:sz w:val="32"/>
          <w:szCs w:val="32"/>
        </w:rPr>
        <w:t xml:space="preserve">                   </w:t>
      </w:r>
    </w:p>
    <w:p w14:paraId="73BA60E6" w14:textId="5EF28F87" w:rsidR="002C4051" w:rsidRDefault="007C39AC" w:rsidP="007C39AC">
      <w:pPr>
        <w:spacing w:after="0" w:line="240" w:lineRule="auto"/>
        <w:rPr>
          <w:b/>
          <w:sz w:val="32"/>
          <w:szCs w:val="32"/>
        </w:rPr>
      </w:pPr>
      <w:r w:rsidRPr="007C39AC">
        <w:rPr>
          <w:b/>
          <w:sz w:val="32"/>
          <w:szCs w:val="32"/>
        </w:rPr>
        <w:lastRenderedPageBreak/>
        <w:t xml:space="preserve">  Year </w:t>
      </w:r>
      <w:r w:rsidR="002C4051">
        <w:rPr>
          <w:b/>
          <w:sz w:val="32"/>
          <w:szCs w:val="32"/>
        </w:rPr>
        <w:t>6</w:t>
      </w:r>
      <w:r w:rsidR="002C4051" w:rsidRPr="007C39AC">
        <w:rPr>
          <w:b/>
          <w:sz w:val="32"/>
          <w:szCs w:val="32"/>
        </w:rPr>
        <w:t xml:space="preserve">                                                                              Curriculum &amp; Assessment Plan</w:t>
      </w:r>
      <w:r w:rsidR="002C4051" w:rsidRPr="007C39AC">
        <w:rPr>
          <w:b/>
          <w:sz w:val="32"/>
          <w:szCs w:val="32"/>
        </w:rPr>
        <w:tab/>
      </w:r>
      <w:r w:rsidR="002C4051" w:rsidRPr="007C39AC">
        <w:rPr>
          <w:b/>
          <w:sz w:val="32"/>
          <w:szCs w:val="32"/>
        </w:rPr>
        <w:tab/>
        <w:t xml:space="preserve">                                                       HASS and The Arts</w:t>
      </w:r>
    </w:p>
    <w:tbl>
      <w:tblPr>
        <w:tblW w:w="22214" w:type="dxa"/>
        <w:tblInd w:w="-61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649"/>
        <w:gridCol w:w="4377"/>
        <w:gridCol w:w="607"/>
        <w:gridCol w:w="4985"/>
        <w:gridCol w:w="283"/>
        <w:gridCol w:w="5201"/>
        <w:gridCol w:w="984"/>
        <w:gridCol w:w="4500"/>
      </w:tblGrid>
      <w:tr w:rsidR="002C4051" w:rsidRPr="006A15D1" w14:paraId="44B64FC9" w14:textId="77777777" w:rsidTr="004815C9">
        <w:trPr>
          <w:gridBefore w:val="2"/>
          <w:wBefore w:w="1277" w:type="dxa"/>
          <w:cantSplit/>
          <w:trHeight w:val="301"/>
          <w:tblHeader/>
        </w:trPr>
        <w:tc>
          <w:tcPr>
            <w:tcW w:w="437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8E58569" w14:textId="77777777" w:rsidR="002C4051" w:rsidRPr="006A15D1" w:rsidRDefault="002C4051" w:rsidP="004815C9">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1</w:t>
            </w:r>
          </w:p>
        </w:tc>
        <w:tc>
          <w:tcPr>
            <w:tcW w:w="5875"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183C015C" w14:textId="77777777" w:rsidR="002C4051" w:rsidRPr="006A15D1" w:rsidRDefault="002C4051" w:rsidP="004815C9">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2</w:t>
            </w:r>
          </w:p>
        </w:tc>
        <w:tc>
          <w:tcPr>
            <w:tcW w:w="6185"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510CF5C5" w14:textId="77777777" w:rsidR="002C4051" w:rsidRPr="006A15D1" w:rsidRDefault="002C4051" w:rsidP="004815C9">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3</w:t>
            </w:r>
          </w:p>
        </w:tc>
        <w:tc>
          <w:tcPr>
            <w:tcW w:w="4500"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93D6E1D" w14:textId="77777777" w:rsidR="002C4051" w:rsidRPr="006A15D1" w:rsidRDefault="002C4051" w:rsidP="004815C9">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4</w:t>
            </w:r>
          </w:p>
        </w:tc>
      </w:tr>
      <w:tr w:rsidR="002C4051" w:rsidRPr="00454FE0" w14:paraId="4FA5376C" w14:textId="77777777" w:rsidTr="00A66B18">
        <w:trPr>
          <w:cantSplit/>
          <w:trHeight w:val="880"/>
        </w:trPr>
        <w:tc>
          <w:tcPr>
            <w:tcW w:w="62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211FB899" w14:textId="77777777" w:rsidR="002C4051" w:rsidRDefault="002C4051" w:rsidP="004815C9">
            <w:pPr>
              <w:spacing w:after="0" w:line="240" w:lineRule="auto"/>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8"/>
                <w:szCs w:val="28"/>
              </w:rPr>
              <w:t xml:space="preserve">HUMANITIES AND SOCIAL SCIENCES 2 h/w </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8F9929B" w14:textId="77777777" w:rsidR="002C4051" w:rsidRDefault="002C4051" w:rsidP="004815C9">
            <w:pPr>
              <w:ind w:left="113" w:right="113"/>
              <w:jc w:val="center"/>
              <w:rPr>
                <w:rFonts w:asciiTheme="minorHAnsi" w:hAnsiTheme="minorHAnsi" w:cs="Arial"/>
                <w:b/>
                <w:color w:val="FFFFFF"/>
                <w:sz w:val="18"/>
                <w:szCs w:val="18"/>
              </w:rPr>
            </w:pP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7A3A05" w14:textId="77777777" w:rsidR="002C4051" w:rsidRPr="00A66B18" w:rsidRDefault="002C4051" w:rsidP="004815C9">
            <w:pPr>
              <w:pStyle w:val="Bodytext"/>
              <w:spacing w:after="0" w:line="240" w:lineRule="auto"/>
              <w:jc w:val="center"/>
              <w:rPr>
                <w:rFonts w:asciiTheme="minorHAnsi" w:hAnsiTheme="minorHAnsi" w:cstheme="minorHAnsi"/>
                <w:b/>
                <w:sz w:val="20"/>
              </w:rPr>
            </w:pPr>
            <w:r w:rsidRPr="00A66B18">
              <w:rPr>
                <w:rFonts w:asciiTheme="minorHAnsi" w:hAnsiTheme="minorHAnsi" w:cstheme="minorHAnsi"/>
                <w:b/>
                <w:sz w:val="20"/>
              </w:rPr>
              <w:t>Unit 1: Using sources to analyse impacts of events on social change</w:t>
            </w:r>
          </w:p>
          <w:p w14:paraId="6110B95E" w14:textId="77777777" w:rsidR="002C4051" w:rsidRPr="00A66B18" w:rsidRDefault="002C4051" w:rsidP="004815C9">
            <w:pPr>
              <w:pStyle w:val="Bodytext"/>
              <w:spacing w:after="0" w:line="240" w:lineRule="auto"/>
              <w:jc w:val="center"/>
              <w:rPr>
                <w:rFonts w:asciiTheme="minorHAnsi" w:hAnsiTheme="minorHAnsi" w:cstheme="minorHAnsi"/>
                <w:b/>
                <w:sz w:val="20"/>
              </w:rPr>
            </w:pPr>
            <w:r w:rsidRPr="00A66B18">
              <w:rPr>
                <w:rFonts w:asciiTheme="minorHAnsi" w:hAnsiTheme="minorHAnsi" w:cstheme="minorHAnsi"/>
                <w:b/>
                <w:sz w:val="20"/>
              </w:rPr>
              <w:t>Inquiry Question: How do historical events influence social change?</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59A4262F" w14:textId="77777777" w:rsidR="002C4051" w:rsidRPr="00A66B18" w:rsidRDefault="002C4051" w:rsidP="004815C9">
            <w:pPr>
              <w:pStyle w:val="Bodytext"/>
              <w:spacing w:after="0" w:line="240" w:lineRule="auto"/>
              <w:jc w:val="center"/>
              <w:rPr>
                <w:rFonts w:asciiTheme="minorHAnsi" w:hAnsiTheme="minorHAnsi" w:cstheme="minorHAnsi"/>
                <w:b/>
                <w:sz w:val="20"/>
              </w:rPr>
            </w:pPr>
            <w:r w:rsidRPr="00A66B18">
              <w:rPr>
                <w:rFonts w:asciiTheme="minorHAnsi" w:hAnsiTheme="minorHAnsi" w:cstheme="minorHAnsi"/>
                <w:b/>
                <w:sz w:val="20"/>
              </w:rPr>
              <w:t>What is the relationship between environments and my role as a consumer?</w:t>
            </w:r>
          </w:p>
          <w:p w14:paraId="0959CD84" w14:textId="77777777" w:rsidR="002C4051" w:rsidRPr="00A66B18" w:rsidRDefault="002C4051" w:rsidP="004815C9">
            <w:pPr>
              <w:pStyle w:val="Bodytext"/>
              <w:spacing w:after="0" w:line="240" w:lineRule="auto"/>
              <w:jc w:val="center"/>
              <w:rPr>
                <w:rFonts w:asciiTheme="minorHAnsi" w:hAnsiTheme="minorHAnsi" w:cstheme="minorHAnsi"/>
                <w:b/>
                <w:sz w:val="20"/>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236ABE97" w14:textId="77777777" w:rsidR="00756A02" w:rsidRPr="00A66B18" w:rsidRDefault="00756A02" w:rsidP="00756A02">
            <w:pPr>
              <w:pStyle w:val="Bullet1"/>
              <w:rPr>
                <w:rFonts w:asciiTheme="minorHAnsi" w:hAnsiTheme="minorHAnsi" w:cstheme="minorHAnsi"/>
                <w:b/>
                <w:szCs w:val="20"/>
              </w:rPr>
            </w:pPr>
            <w:r w:rsidRPr="00A66B18">
              <w:rPr>
                <w:rFonts w:asciiTheme="minorHAnsi" w:hAnsiTheme="minorHAnsi" w:cstheme="minorHAnsi"/>
                <w:b/>
                <w:szCs w:val="20"/>
              </w:rPr>
              <w:t>How do places, people and cultures differ across the world?</w:t>
            </w:r>
          </w:p>
          <w:p w14:paraId="60939FC9" w14:textId="77777777" w:rsidR="002C4051" w:rsidRPr="00A66B18" w:rsidRDefault="002C4051" w:rsidP="00A66B18">
            <w:pPr>
              <w:pStyle w:val="Bodytext"/>
              <w:spacing w:after="0" w:line="240" w:lineRule="auto"/>
              <w:rPr>
                <w:rFonts w:asciiTheme="minorHAnsi" w:hAnsiTheme="minorHAnsi" w:cstheme="minorHAnsi"/>
                <w:b/>
                <w:sz w:val="20"/>
                <w:highlight w:val="yellow"/>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516C935E" w14:textId="77777777" w:rsidR="00D56D20" w:rsidRPr="00A66B18" w:rsidRDefault="00D56D20" w:rsidP="00D56D20">
            <w:pPr>
              <w:pStyle w:val="Bullet1"/>
              <w:rPr>
                <w:rFonts w:asciiTheme="minorHAnsi" w:hAnsiTheme="minorHAnsi" w:cstheme="minorHAnsi"/>
                <w:b/>
                <w:szCs w:val="20"/>
              </w:rPr>
            </w:pPr>
            <w:r w:rsidRPr="00A66B18">
              <w:rPr>
                <w:rFonts w:asciiTheme="minorHAnsi" w:hAnsiTheme="minorHAnsi" w:cstheme="minorHAnsi"/>
                <w:b/>
                <w:szCs w:val="20"/>
              </w:rPr>
              <w:t>What are Australia's global connections between people and places?</w:t>
            </w:r>
          </w:p>
          <w:p w14:paraId="4CD62DBB" w14:textId="2B11E4D9" w:rsidR="002C4051" w:rsidRPr="00A66B18" w:rsidRDefault="00D56D20" w:rsidP="00A66B18">
            <w:pPr>
              <w:pStyle w:val="Bullet1"/>
              <w:rPr>
                <w:rFonts w:asciiTheme="minorHAnsi" w:hAnsiTheme="minorHAnsi" w:cstheme="minorHAnsi"/>
                <w:b/>
                <w:szCs w:val="20"/>
              </w:rPr>
            </w:pPr>
            <w:r w:rsidRPr="00A66B18">
              <w:rPr>
                <w:rFonts w:asciiTheme="minorHAnsi" w:hAnsiTheme="minorHAnsi" w:cstheme="minorHAnsi"/>
                <w:b/>
                <w:szCs w:val="20"/>
              </w:rPr>
              <w:t>How do people's connections to places affect their perception of them?</w:t>
            </w:r>
          </w:p>
        </w:tc>
      </w:tr>
      <w:tr w:rsidR="002C4051" w:rsidRPr="004450A1" w14:paraId="1F32EFE2" w14:textId="77777777" w:rsidTr="00A66B18">
        <w:trPr>
          <w:cantSplit/>
          <w:trHeight w:val="2074"/>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104C17EF" w14:textId="77777777" w:rsidR="002C4051" w:rsidRDefault="002C4051" w:rsidP="004815C9">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23EDC4D" w14:textId="77777777" w:rsidR="002C4051" w:rsidRPr="00C3240E" w:rsidRDefault="002C4051" w:rsidP="004815C9">
            <w:pPr>
              <w:ind w:left="113" w:right="113"/>
              <w:jc w:val="center"/>
              <w:rPr>
                <w:rFonts w:asciiTheme="minorHAnsi" w:hAnsiTheme="minorHAnsi" w:cs="Arial"/>
                <w:b/>
                <w:sz w:val="18"/>
                <w:szCs w:val="18"/>
              </w:rPr>
            </w:pPr>
            <w:r w:rsidRPr="00C3240E">
              <w:rPr>
                <w:rFonts w:asciiTheme="minorHAnsi" w:hAnsiTheme="minorHAnsi" w:cs="Arial"/>
                <w:b/>
                <w:color w:val="FFFFFF"/>
                <w:sz w:val="18"/>
                <w:szCs w:val="18"/>
              </w:rPr>
              <w:t xml:space="preserve">CURRICULUM KNOWLEDGE </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9663D1" w14:textId="77777777" w:rsidR="002C4051" w:rsidRPr="00E73E7E" w:rsidRDefault="002C4051" w:rsidP="002C4051">
            <w:pPr>
              <w:pStyle w:val="Bodytext"/>
              <w:numPr>
                <w:ilvl w:val="0"/>
                <w:numId w:val="27"/>
              </w:numPr>
              <w:spacing w:after="0" w:line="240" w:lineRule="auto"/>
              <w:rPr>
                <w:rFonts w:cs="Arial"/>
                <w:sz w:val="16"/>
                <w:szCs w:val="16"/>
              </w:rPr>
            </w:pPr>
            <w:r w:rsidRPr="00E73E7E">
              <w:rPr>
                <w:rFonts w:cs="Arial"/>
                <w:sz w:val="16"/>
                <w:szCs w:val="16"/>
              </w:rPr>
              <w:t>Explore historical events and impacts on society (colonisation and impact on First Nations people</w:t>
            </w:r>
            <w:r>
              <w:rPr>
                <w:rFonts w:cs="Arial"/>
                <w:sz w:val="16"/>
                <w:szCs w:val="16"/>
              </w:rPr>
              <w:t xml:space="preserve">) </w:t>
            </w:r>
          </w:p>
          <w:p w14:paraId="34802DB5" w14:textId="77777777" w:rsidR="002C4051" w:rsidRPr="00E73E7E" w:rsidRDefault="002C4051" w:rsidP="002C4051">
            <w:pPr>
              <w:pStyle w:val="Bodytext"/>
              <w:numPr>
                <w:ilvl w:val="0"/>
                <w:numId w:val="27"/>
              </w:numPr>
              <w:spacing w:after="0" w:line="240" w:lineRule="auto"/>
              <w:rPr>
                <w:rFonts w:cs="Arial"/>
                <w:sz w:val="16"/>
                <w:szCs w:val="16"/>
              </w:rPr>
            </w:pPr>
            <w:r w:rsidRPr="00E73E7E">
              <w:rPr>
                <w:rFonts w:cs="Arial"/>
                <w:sz w:val="16"/>
                <w:szCs w:val="16"/>
              </w:rPr>
              <w:t xml:space="preserve">Interpreting sources and analysing different perspectives </w:t>
            </w:r>
          </w:p>
          <w:p w14:paraId="346637FF" w14:textId="77777777" w:rsidR="002C4051" w:rsidRPr="00E73E7E" w:rsidRDefault="002C4051" w:rsidP="002C4051">
            <w:pPr>
              <w:pStyle w:val="Bodytext"/>
              <w:numPr>
                <w:ilvl w:val="0"/>
                <w:numId w:val="27"/>
              </w:numPr>
              <w:spacing w:after="0" w:line="240" w:lineRule="auto"/>
              <w:rPr>
                <w:rFonts w:cs="Arial"/>
                <w:sz w:val="16"/>
                <w:szCs w:val="16"/>
              </w:rPr>
            </w:pPr>
            <w:proofErr w:type="spellStart"/>
            <w:r w:rsidRPr="00E73E7E">
              <w:rPr>
                <w:rFonts w:cs="Arial"/>
                <w:sz w:val="16"/>
                <w:szCs w:val="16"/>
              </w:rPr>
              <w:t>Anlaysing</w:t>
            </w:r>
            <w:proofErr w:type="spellEnd"/>
            <w:r w:rsidRPr="00E73E7E">
              <w:rPr>
                <w:rFonts w:cs="Arial"/>
                <w:sz w:val="16"/>
                <w:szCs w:val="16"/>
              </w:rPr>
              <w:t xml:space="preserve"> primary and secondary sources and summarise findings </w:t>
            </w:r>
          </w:p>
          <w:p w14:paraId="507EF0CD" w14:textId="77777777" w:rsidR="002C4051" w:rsidRDefault="002C4051" w:rsidP="002C4051">
            <w:pPr>
              <w:pStyle w:val="Bodytext"/>
              <w:numPr>
                <w:ilvl w:val="0"/>
                <w:numId w:val="27"/>
              </w:numPr>
              <w:spacing w:after="0" w:line="240" w:lineRule="auto"/>
              <w:rPr>
                <w:rFonts w:cs="Arial"/>
                <w:sz w:val="16"/>
                <w:szCs w:val="16"/>
              </w:rPr>
            </w:pPr>
            <w:r w:rsidRPr="00E73E7E">
              <w:rPr>
                <w:rFonts w:cs="Arial"/>
                <w:sz w:val="16"/>
                <w:szCs w:val="16"/>
              </w:rPr>
              <w:t>Posing of inquiry questions</w:t>
            </w:r>
          </w:p>
          <w:p w14:paraId="30E8C709" w14:textId="77777777" w:rsidR="002C4051" w:rsidRDefault="002C4051" w:rsidP="002C4051">
            <w:pPr>
              <w:pStyle w:val="Bodytext"/>
              <w:numPr>
                <w:ilvl w:val="0"/>
                <w:numId w:val="27"/>
              </w:numPr>
              <w:spacing w:after="0" w:line="240" w:lineRule="auto"/>
              <w:rPr>
                <w:rFonts w:cs="Arial"/>
                <w:sz w:val="16"/>
                <w:szCs w:val="16"/>
              </w:rPr>
            </w:pPr>
            <w:r w:rsidRPr="00E73E7E">
              <w:rPr>
                <w:rFonts w:cs="Arial"/>
                <w:sz w:val="16"/>
                <w:szCs w:val="16"/>
              </w:rPr>
              <w:t xml:space="preserve">Creating timelines </w:t>
            </w:r>
          </w:p>
          <w:p w14:paraId="6D286096" w14:textId="77777777" w:rsidR="002C4051" w:rsidRPr="00E73E7E" w:rsidRDefault="002C4051" w:rsidP="002C4051">
            <w:pPr>
              <w:pStyle w:val="Bodytext"/>
              <w:numPr>
                <w:ilvl w:val="0"/>
                <w:numId w:val="27"/>
              </w:numPr>
              <w:spacing w:after="0" w:line="240" w:lineRule="auto"/>
              <w:rPr>
                <w:rFonts w:cs="Arial"/>
                <w:sz w:val="16"/>
                <w:szCs w:val="16"/>
              </w:rPr>
            </w:pPr>
            <w:r>
              <w:rPr>
                <w:rFonts w:cs="Arial"/>
                <w:sz w:val="16"/>
                <w:szCs w:val="16"/>
              </w:rPr>
              <w:t>Selecting primary and secondary sources to frame an investigation</w:t>
            </w:r>
          </w:p>
          <w:p w14:paraId="410E3CCC" w14:textId="77777777" w:rsidR="002C4051" w:rsidRPr="00E73E7E" w:rsidRDefault="002C4051" w:rsidP="004815C9">
            <w:pPr>
              <w:pStyle w:val="Bodytext"/>
              <w:spacing w:after="0" w:line="240" w:lineRule="auto"/>
              <w:ind w:left="360"/>
              <w:rPr>
                <w:rFonts w:cs="Arial"/>
                <w:sz w:val="16"/>
                <w:szCs w:val="16"/>
              </w:rPr>
            </w:pP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5A3F43F0" w14:textId="77777777" w:rsidR="002C4051" w:rsidRPr="004450A1" w:rsidRDefault="002C4051" w:rsidP="004815C9">
            <w:pPr>
              <w:pStyle w:val="TableHeadingBold9pt"/>
              <w:spacing w:before="0" w:after="0"/>
              <w:rPr>
                <w:rFonts w:eastAsia="Cambria" w:cs="Arial"/>
                <w:bCs w:val="0"/>
                <w:color w:val="auto"/>
                <w:sz w:val="16"/>
                <w:szCs w:val="16"/>
              </w:rPr>
            </w:pPr>
            <w:r w:rsidRPr="004450A1">
              <w:rPr>
                <w:rFonts w:eastAsia="Cambria" w:cs="Arial"/>
                <w:bCs w:val="0"/>
                <w:color w:val="auto"/>
                <w:sz w:val="16"/>
                <w:szCs w:val="16"/>
              </w:rPr>
              <w:t>Australian communities of the future</w:t>
            </w:r>
          </w:p>
          <w:p w14:paraId="481E2242" w14:textId="77777777" w:rsidR="002C4051" w:rsidRPr="004450A1" w:rsidRDefault="002C4051" w:rsidP="004815C9">
            <w:pPr>
              <w:pStyle w:val="Bodytext"/>
              <w:spacing w:after="0" w:line="240" w:lineRule="auto"/>
              <w:rPr>
                <w:rFonts w:cs="Arial"/>
                <w:sz w:val="16"/>
                <w:szCs w:val="16"/>
              </w:rPr>
            </w:pPr>
            <w:r w:rsidRPr="004450A1">
              <w:rPr>
                <w:rFonts w:cs="Arial"/>
                <w:sz w:val="16"/>
                <w:szCs w:val="16"/>
              </w:rPr>
              <w:t>In this unit, students will investigate:</w:t>
            </w:r>
          </w:p>
          <w:p w14:paraId="4715102C" w14:textId="77777777" w:rsidR="002C4051" w:rsidRPr="004450A1" w:rsidRDefault="002C4051" w:rsidP="002C4051">
            <w:pPr>
              <w:pStyle w:val="Bodytext"/>
              <w:numPr>
                <w:ilvl w:val="0"/>
                <w:numId w:val="27"/>
              </w:numPr>
              <w:spacing w:after="0" w:line="240" w:lineRule="auto"/>
              <w:ind w:left="0" w:hanging="215"/>
              <w:rPr>
                <w:rFonts w:cs="Arial"/>
                <w:sz w:val="16"/>
                <w:szCs w:val="16"/>
              </w:rPr>
            </w:pPr>
            <w:r w:rsidRPr="004450A1">
              <w:rPr>
                <w:rFonts w:cs="Arial"/>
                <w:sz w:val="16"/>
                <w:szCs w:val="16"/>
              </w:rPr>
              <w:t xml:space="preserve">a familiar personal or community economics or business issue they may experience in their everyday life </w:t>
            </w:r>
          </w:p>
          <w:p w14:paraId="0E1A4BCB" w14:textId="77777777" w:rsidR="002C4051" w:rsidRPr="004450A1" w:rsidRDefault="002C4051" w:rsidP="002C4051">
            <w:pPr>
              <w:pStyle w:val="Bodytext"/>
              <w:numPr>
                <w:ilvl w:val="0"/>
                <w:numId w:val="27"/>
              </w:numPr>
              <w:spacing w:after="0" w:line="240" w:lineRule="auto"/>
              <w:ind w:left="0" w:hanging="215"/>
              <w:rPr>
                <w:rFonts w:cs="Arial"/>
                <w:sz w:val="16"/>
                <w:szCs w:val="16"/>
              </w:rPr>
            </w:pPr>
            <w:r w:rsidRPr="004450A1">
              <w:rPr>
                <w:rFonts w:cs="Arial"/>
                <w:sz w:val="16"/>
                <w:szCs w:val="16"/>
              </w:rPr>
              <w:t xml:space="preserve">how to distinguish between needs and wants, and recognise why choices need to be made about how limited resources are used </w:t>
            </w:r>
          </w:p>
          <w:p w14:paraId="21DA5C20" w14:textId="77777777" w:rsidR="002C4051" w:rsidRPr="004450A1" w:rsidRDefault="002C4051" w:rsidP="002C4051">
            <w:pPr>
              <w:pStyle w:val="Bodytext"/>
              <w:numPr>
                <w:ilvl w:val="0"/>
                <w:numId w:val="27"/>
              </w:numPr>
              <w:spacing w:after="0" w:line="240" w:lineRule="auto"/>
              <w:ind w:left="0" w:hanging="215"/>
              <w:rPr>
                <w:rFonts w:cs="Arial"/>
                <w:sz w:val="16"/>
                <w:szCs w:val="16"/>
              </w:rPr>
            </w:pPr>
            <w:r w:rsidRPr="004450A1">
              <w:rPr>
                <w:rFonts w:cs="Arial"/>
                <w:sz w:val="16"/>
                <w:szCs w:val="16"/>
              </w:rPr>
              <w:t>how different types of resources are used by societies to satisfy needs and wants of present and future generations</w:t>
            </w:r>
          </w:p>
          <w:p w14:paraId="510D0600" w14:textId="77777777" w:rsidR="002C4051" w:rsidRDefault="002C4051" w:rsidP="002C4051">
            <w:pPr>
              <w:pStyle w:val="Bodytext"/>
              <w:numPr>
                <w:ilvl w:val="0"/>
                <w:numId w:val="27"/>
              </w:numPr>
              <w:spacing w:after="0" w:line="240" w:lineRule="auto"/>
              <w:ind w:left="0" w:hanging="215"/>
              <w:rPr>
                <w:rFonts w:cs="Arial"/>
                <w:sz w:val="16"/>
                <w:szCs w:val="16"/>
              </w:rPr>
            </w:pPr>
            <w:r w:rsidRPr="004450A1">
              <w:rPr>
                <w:rFonts w:cs="Arial"/>
                <w:sz w:val="16"/>
                <w:szCs w:val="16"/>
              </w:rPr>
              <w:t xml:space="preserve">how a variety of factors influence consumer choices, and </w:t>
            </w:r>
            <w:proofErr w:type="gramStart"/>
            <w:r w:rsidRPr="004450A1">
              <w:rPr>
                <w:rFonts w:cs="Arial"/>
                <w:sz w:val="16"/>
                <w:szCs w:val="16"/>
              </w:rPr>
              <w:t>that different strategies</w:t>
            </w:r>
            <w:proofErr w:type="gramEnd"/>
            <w:r w:rsidRPr="004450A1">
              <w:rPr>
                <w:rFonts w:cs="Arial"/>
                <w:sz w:val="16"/>
                <w:szCs w:val="16"/>
              </w:rPr>
              <w:t xml:space="preserve"> can be used to help make informed personal consumer and financial choices.</w:t>
            </w:r>
          </w:p>
          <w:p w14:paraId="7BAC07B0" w14:textId="77777777" w:rsidR="002C4051" w:rsidRPr="005E41F2" w:rsidRDefault="002C4051" w:rsidP="004815C9">
            <w:pPr>
              <w:pStyle w:val="Bodytext"/>
              <w:spacing w:after="0" w:line="240" w:lineRule="auto"/>
              <w:rPr>
                <w:rFonts w:cs="Arial"/>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0018D664" w14:textId="77777777" w:rsidR="00756A02" w:rsidRPr="00A66B18" w:rsidRDefault="00756A02" w:rsidP="00A66B18">
            <w:pPr>
              <w:widowControl w:val="0"/>
              <w:autoSpaceDE w:val="0"/>
              <w:autoSpaceDN w:val="0"/>
              <w:adjustRightInd w:val="0"/>
              <w:spacing w:before="60" w:after="60" w:line="240" w:lineRule="auto"/>
              <w:ind w:right="-23"/>
              <w:rPr>
                <w:rFonts w:ascii="Arial" w:hAnsi="Arial" w:cs="Arial"/>
                <w:b/>
                <w:bCs/>
                <w:sz w:val="16"/>
                <w:szCs w:val="16"/>
              </w:rPr>
            </w:pPr>
            <w:r w:rsidRPr="00A66B18">
              <w:rPr>
                <w:rFonts w:ascii="Arial" w:hAnsi="Arial" w:cs="Arial"/>
                <w:b/>
                <w:bCs/>
                <w:sz w:val="16"/>
                <w:szCs w:val="16"/>
              </w:rPr>
              <w:t>Australia in a diverse world</w:t>
            </w:r>
          </w:p>
          <w:p w14:paraId="3DF61444" w14:textId="77777777" w:rsidR="00756A02" w:rsidRPr="00A66B18" w:rsidRDefault="00756A02" w:rsidP="00A66B18">
            <w:pPr>
              <w:pStyle w:val="Bodytext"/>
              <w:spacing w:after="0" w:line="240" w:lineRule="auto"/>
              <w:rPr>
                <w:rFonts w:cs="Arial"/>
                <w:sz w:val="16"/>
                <w:szCs w:val="16"/>
              </w:rPr>
            </w:pPr>
            <w:r w:rsidRPr="00A66B18">
              <w:rPr>
                <w:rFonts w:cs="Arial"/>
                <w:sz w:val="16"/>
                <w:szCs w:val="16"/>
              </w:rPr>
              <w:t>In this unit, students will investigate:</w:t>
            </w:r>
          </w:p>
          <w:p w14:paraId="24744242" w14:textId="5078C7E0" w:rsidR="00756A02" w:rsidRPr="00A66B18" w:rsidRDefault="00756A02" w:rsidP="00A66B18">
            <w:pPr>
              <w:pStyle w:val="Bodytext"/>
              <w:spacing w:after="0" w:line="240" w:lineRule="auto"/>
              <w:rPr>
                <w:rFonts w:cs="Arial"/>
                <w:sz w:val="16"/>
                <w:szCs w:val="16"/>
              </w:rPr>
            </w:pPr>
            <w:r w:rsidRPr="00A66B18">
              <w:rPr>
                <w:rFonts w:cs="Arial"/>
                <w:sz w:val="16"/>
                <w:szCs w:val="16"/>
              </w:rPr>
              <w:t xml:space="preserve">the characteristics of places in Europe and North America and the location of their major countries in relation to Australia </w:t>
            </w:r>
          </w:p>
          <w:p w14:paraId="1B1E9161" w14:textId="30769A75" w:rsidR="00756A02" w:rsidRPr="00A66B18" w:rsidRDefault="00756A02" w:rsidP="00A66B18">
            <w:pPr>
              <w:pStyle w:val="Bodytext"/>
              <w:spacing w:after="0" w:line="240" w:lineRule="auto"/>
              <w:rPr>
                <w:rFonts w:cs="Arial"/>
                <w:sz w:val="16"/>
                <w:szCs w:val="16"/>
              </w:rPr>
            </w:pPr>
            <w:r w:rsidRPr="00A66B18">
              <w:rPr>
                <w:rFonts w:cs="Arial"/>
                <w:sz w:val="16"/>
                <w:szCs w:val="16"/>
              </w:rPr>
              <w:t>the human and environmental factors that influence the characteristics of places and the interconnections between people and environments</w:t>
            </w:r>
          </w:p>
          <w:p w14:paraId="7EBC00F0" w14:textId="7855BE99" w:rsidR="00756A02" w:rsidRPr="00A66B18" w:rsidRDefault="00756A02" w:rsidP="00A66B18">
            <w:pPr>
              <w:pStyle w:val="Bodytext"/>
              <w:spacing w:after="0" w:line="240" w:lineRule="auto"/>
              <w:rPr>
                <w:rFonts w:cs="Arial"/>
                <w:sz w:val="16"/>
                <w:szCs w:val="16"/>
              </w:rPr>
            </w:pPr>
            <w:r w:rsidRPr="00A66B18">
              <w:rPr>
                <w:rFonts w:cs="Arial"/>
                <w:sz w:val="16"/>
                <w:szCs w:val="16"/>
              </w:rPr>
              <w:t>the impact of human actions on the environmental characteristics of places in two countries in Europe and North America</w:t>
            </w:r>
          </w:p>
          <w:p w14:paraId="0D7CFB11" w14:textId="55632A2F" w:rsidR="00756A02" w:rsidRPr="00A66B18" w:rsidRDefault="00756A02" w:rsidP="00A66B18">
            <w:pPr>
              <w:pStyle w:val="Bodytext"/>
              <w:spacing w:after="0" w:line="240" w:lineRule="auto"/>
              <w:rPr>
                <w:rFonts w:cs="Arial"/>
                <w:sz w:val="16"/>
                <w:szCs w:val="16"/>
              </w:rPr>
            </w:pPr>
            <w:r w:rsidRPr="00A66B18">
              <w:rPr>
                <w:rFonts w:cs="Arial"/>
                <w:sz w:val="16"/>
                <w:szCs w:val="16"/>
              </w:rPr>
              <w:t>how to complete maps using cartographic conventions</w:t>
            </w:r>
          </w:p>
          <w:p w14:paraId="0EB862AB" w14:textId="7E223987" w:rsidR="00756A02" w:rsidRPr="00A66B18" w:rsidRDefault="00756A02" w:rsidP="00A66B18">
            <w:pPr>
              <w:pStyle w:val="Bodytext"/>
              <w:spacing w:after="0" w:line="240" w:lineRule="auto"/>
              <w:rPr>
                <w:rFonts w:cs="Arial"/>
                <w:sz w:val="16"/>
                <w:szCs w:val="16"/>
              </w:rPr>
            </w:pPr>
            <w:r w:rsidRPr="00A66B18">
              <w:rPr>
                <w:rFonts w:cs="Arial"/>
                <w:sz w:val="16"/>
                <w:szCs w:val="16"/>
              </w:rPr>
              <w:t xml:space="preserve">the language used to describe the relative location of places at a national scale </w:t>
            </w:r>
          </w:p>
          <w:p w14:paraId="6DDE4F31" w14:textId="52ADE308" w:rsidR="002C4051" w:rsidRPr="00A66B18" w:rsidRDefault="00756A02" w:rsidP="00A66B18">
            <w:pPr>
              <w:pStyle w:val="Bodytext"/>
              <w:spacing w:after="0" w:line="240" w:lineRule="auto"/>
              <w:rPr>
                <w:rFonts w:cs="Arial"/>
                <w:sz w:val="16"/>
                <w:szCs w:val="16"/>
                <w:highlight w:val="yellow"/>
              </w:rPr>
            </w:pPr>
            <w:r w:rsidRPr="00A66B18">
              <w:rPr>
                <w:rFonts w:cs="Arial"/>
                <w:sz w:val="16"/>
                <w:szCs w:val="16"/>
              </w:rPr>
              <w:t>how to represent and interpret data to identify simple patterns, trends, spatial distribution, infer relationships and draw conclusions.</w:t>
            </w: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0490F773" w14:textId="77777777" w:rsidR="002C4051" w:rsidRPr="00D56D20" w:rsidRDefault="002C4051" w:rsidP="004815C9">
            <w:pPr>
              <w:pStyle w:val="TableHeadingBold9pt"/>
              <w:spacing w:before="0" w:after="0"/>
              <w:rPr>
                <w:rFonts w:cs="Arial"/>
                <w:sz w:val="16"/>
                <w:szCs w:val="16"/>
              </w:rPr>
            </w:pPr>
            <w:r w:rsidRPr="00D56D20">
              <w:rPr>
                <w:rFonts w:cs="Arial"/>
                <w:sz w:val="16"/>
                <w:szCs w:val="16"/>
              </w:rPr>
              <w:t>Managing Australian Communities</w:t>
            </w:r>
          </w:p>
          <w:p w14:paraId="4871B8F0" w14:textId="77777777" w:rsidR="002C4051" w:rsidRPr="00D56D20" w:rsidRDefault="002C4051" w:rsidP="004815C9">
            <w:pPr>
              <w:pStyle w:val="Bodytext"/>
              <w:spacing w:after="0" w:line="240" w:lineRule="auto"/>
              <w:rPr>
                <w:rFonts w:cs="Arial"/>
                <w:sz w:val="16"/>
                <w:szCs w:val="16"/>
              </w:rPr>
            </w:pPr>
            <w:r w:rsidRPr="00D56D20">
              <w:rPr>
                <w:rFonts w:cs="Arial"/>
                <w:sz w:val="16"/>
                <w:szCs w:val="16"/>
              </w:rPr>
              <w:t>In this unit, students will investigate:</w:t>
            </w:r>
          </w:p>
          <w:p w14:paraId="4DD0B7F0"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how places are affected by the interconnection between people, places and environments</w:t>
            </w:r>
          </w:p>
          <w:p w14:paraId="5B2D497A"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the influence of people on the human characteristics of places, including how the use of space within a place is organised</w:t>
            </w:r>
          </w:p>
          <w:p w14:paraId="7368BE9C"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how laws impact on the lives of people in the present</w:t>
            </w:r>
          </w:p>
          <w:p w14:paraId="14655917"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the ways of living of Aboriginal peoples and Torres Strait Islander peoples, particularly in relation to land and resource management</w:t>
            </w:r>
          </w:p>
          <w:p w14:paraId="0F1788EC"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 xml:space="preserve">environmental challenges in the form of natural hazards </w:t>
            </w:r>
          </w:p>
          <w:p w14:paraId="14EC76BE" w14:textId="77777777" w:rsidR="002C4051" w:rsidRPr="00D56D20" w:rsidRDefault="002C4051" w:rsidP="002C4051">
            <w:pPr>
              <w:pStyle w:val="Bodytext"/>
              <w:numPr>
                <w:ilvl w:val="0"/>
                <w:numId w:val="27"/>
              </w:numPr>
              <w:spacing w:after="0" w:line="240" w:lineRule="auto"/>
              <w:ind w:left="0" w:hanging="215"/>
              <w:rPr>
                <w:rFonts w:cs="Arial"/>
                <w:sz w:val="16"/>
                <w:szCs w:val="16"/>
              </w:rPr>
            </w:pPr>
            <w:r w:rsidRPr="00D56D20">
              <w:rPr>
                <w:rFonts w:cs="Arial"/>
                <w:sz w:val="16"/>
                <w:szCs w:val="16"/>
              </w:rPr>
              <w:t>ways in which people respond to a geographical challenge and the possible effects of actions.</w:t>
            </w:r>
          </w:p>
          <w:p w14:paraId="4E94028E" w14:textId="77777777" w:rsidR="002C4051" w:rsidRPr="002C4051" w:rsidRDefault="002C4051" w:rsidP="004815C9">
            <w:pPr>
              <w:pStyle w:val="Bodytext"/>
              <w:spacing w:after="0" w:line="240" w:lineRule="auto"/>
              <w:ind w:left="360"/>
              <w:rPr>
                <w:rFonts w:cs="Arial"/>
                <w:sz w:val="16"/>
                <w:szCs w:val="16"/>
                <w:highlight w:val="yellow"/>
              </w:rPr>
            </w:pPr>
          </w:p>
        </w:tc>
      </w:tr>
      <w:tr w:rsidR="002C4051" w:rsidRPr="004450A1" w14:paraId="4672A13F" w14:textId="77777777" w:rsidTr="004815C9">
        <w:trPr>
          <w:cantSplit/>
          <w:trHeight w:val="2256"/>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002972F8" w14:textId="77777777" w:rsidR="002C4051" w:rsidRDefault="002C4051" w:rsidP="004815C9">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12C3A9B" w14:textId="77777777" w:rsidR="002C4051" w:rsidRPr="00C3240E" w:rsidRDefault="002C4051" w:rsidP="004815C9">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D13416" w14:textId="7FD3F5D7" w:rsidR="002C4051" w:rsidRPr="00A94DA2" w:rsidRDefault="002C4051" w:rsidP="004815C9">
            <w:pPr>
              <w:spacing w:after="0"/>
              <w:rPr>
                <w:rFonts w:ascii="Arial" w:hAnsi="Arial" w:cs="Arial"/>
                <w:color w:val="000000"/>
                <w:sz w:val="16"/>
                <w:szCs w:val="16"/>
              </w:rPr>
            </w:pPr>
            <w:r w:rsidRPr="00A94DA2">
              <w:rPr>
                <w:rFonts w:ascii="Arial" w:hAnsi="Arial" w:cs="Arial"/>
                <w:color w:val="000000"/>
                <w:sz w:val="16"/>
                <w:szCs w:val="16"/>
              </w:rPr>
              <w:t xml:space="preserve">By the end of Year </w:t>
            </w:r>
            <w:r w:rsidR="00292973">
              <w:rPr>
                <w:rFonts w:ascii="Arial" w:hAnsi="Arial" w:cs="Arial"/>
                <w:color w:val="000000"/>
                <w:sz w:val="16"/>
                <w:szCs w:val="16"/>
              </w:rPr>
              <w:t>6</w:t>
            </w:r>
            <w:r w:rsidRPr="00A94DA2">
              <w:rPr>
                <w:rFonts w:ascii="Arial" w:hAnsi="Arial" w:cs="Arial"/>
                <w:color w:val="000000"/>
                <w:sz w:val="16"/>
                <w:szCs w:val="16"/>
              </w:rPr>
              <w:t>, students describe the significance of people and events/developments in bringing about change. They identify the causes and effects of change on particular communities and describe aspects of the past that have remained the same. They describe the experiences of different people in the past</w:t>
            </w:r>
            <w:r w:rsidRPr="00212438">
              <w:rPr>
                <w:rFonts w:ascii="Arial" w:hAnsi="Arial" w:cs="Arial"/>
                <w:color w:val="A6A6A6" w:themeColor="background1" w:themeShade="A6"/>
                <w:sz w:val="16"/>
                <w:szCs w:val="16"/>
              </w:rPr>
              <w:t xml:space="preserve">. </w:t>
            </w:r>
            <w:r w:rsidRPr="00A94DA2">
              <w:rPr>
                <w:rFonts w:ascii="Arial" w:hAnsi="Arial" w:cs="Arial"/>
                <w:color w:val="000000"/>
                <w:sz w:val="16"/>
                <w:szCs w:val="16"/>
              </w:rPr>
              <w:t xml:space="preserve">Students develop questions for an investigation. They locate and collect data and information from a range of sources to answer inquiry questions. They examine sources to determine their purpose and to identify different </w:t>
            </w:r>
            <w:proofErr w:type="gramStart"/>
            <w:r w:rsidRPr="00A94DA2">
              <w:rPr>
                <w:rFonts w:ascii="Arial" w:hAnsi="Arial" w:cs="Arial"/>
                <w:color w:val="000000"/>
                <w:sz w:val="16"/>
                <w:szCs w:val="16"/>
              </w:rPr>
              <w:t>viewpoints..</w:t>
            </w:r>
            <w:proofErr w:type="gramEnd"/>
            <w:r w:rsidRPr="00A94DA2">
              <w:rPr>
                <w:rFonts w:ascii="Arial" w:hAnsi="Arial" w:cs="Arial"/>
                <w:color w:val="000000"/>
                <w:sz w:val="16"/>
                <w:szCs w:val="16"/>
              </w:rPr>
              <w:t xml:space="preserve"> Students sequence information about events, the lives of individuals and selected phenomena in chronological order using </w:t>
            </w:r>
            <w:proofErr w:type="gramStart"/>
            <w:r w:rsidRPr="00A94DA2">
              <w:rPr>
                <w:rFonts w:ascii="Arial" w:hAnsi="Arial" w:cs="Arial"/>
                <w:color w:val="000000"/>
                <w:sz w:val="16"/>
                <w:szCs w:val="16"/>
              </w:rPr>
              <w:t>timelines.</w:t>
            </w:r>
            <w:r w:rsidRPr="00212438">
              <w:rPr>
                <w:rFonts w:ascii="Arial" w:hAnsi="Arial" w:cs="Arial"/>
                <w:color w:val="A6A6A6" w:themeColor="background1" w:themeShade="A6"/>
                <w:sz w:val="16"/>
                <w:szCs w:val="16"/>
              </w:rPr>
              <w:t>.</w:t>
            </w:r>
            <w:proofErr w:type="gramEnd"/>
            <w:r w:rsidRPr="00212438">
              <w:rPr>
                <w:rFonts w:ascii="Arial" w:hAnsi="Arial" w:cs="Arial"/>
                <w:color w:val="A6A6A6" w:themeColor="background1" w:themeShade="A6"/>
                <w:sz w:val="16"/>
                <w:szCs w:val="16"/>
              </w:rPr>
              <w:t xml:space="preserve"> </w:t>
            </w:r>
            <w:r w:rsidRPr="00A94DA2">
              <w:rPr>
                <w:rFonts w:ascii="Arial" w:hAnsi="Arial" w:cs="Arial"/>
                <w:color w:val="000000"/>
                <w:sz w:val="16"/>
                <w:szCs w:val="16"/>
              </w:rPr>
              <w:t>They present their ideas, findings and conclusions in a range of communication forms using discipline-specific terms and appropriate conventions.</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7CC807CE" w14:textId="15372252" w:rsidR="002C4051" w:rsidRDefault="002C4051" w:rsidP="004815C9">
            <w:pPr>
              <w:spacing w:after="0"/>
              <w:rPr>
                <w:rFonts w:ascii="Arial" w:hAnsi="Arial" w:cs="Arial"/>
                <w:sz w:val="16"/>
                <w:szCs w:val="16"/>
              </w:rPr>
            </w:pPr>
            <w:r w:rsidRPr="004450A1">
              <w:rPr>
                <w:rFonts w:ascii="Arial" w:hAnsi="Arial" w:cs="Arial"/>
                <w:sz w:val="16"/>
                <w:szCs w:val="16"/>
              </w:rPr>
              <w:t xml:space="preserve">By the end of Year </w:t>
            </w:r>
            <w:r w:rsidR="00292973">
              <w:rPr>
                <w:rFonts w:ascii="Arial" w:hAnsi="Arial" w:cs="Arial"/>
                <w:sz w:val="16"/>
                <w:szCs w:val="16"/>
              </w:rPr>
              <w:t>6</w:t>
            </w:r>
            <w:r w:rsidRPr="004450A1">
              <w:rPr>
                <w:rFonts w:ascii="Arial" w:hAnsi="Arial" w:cs="Arial"/>
                <w:sz w:val="16"/>
                <w:szCs w:val="16"/>
              </w:rPr>
              <w:t xml:space="preserve">, </w:t>
            </w:r>
            <w:proofErr w:type="gramStart"/>
            <w:r w:rsidRPr="004450A1">
              <w:rPr>
                <w:rFonts w:ascii="Arial" w:hAnsi="Arial" w:cs="Arial"/>
                <w:sz w:val="16"/>
                <w:szCs w:val="16"/>
              </w:rPr>
              <w:t>students ,</w:t>
            </w:r>
            <w:proofErr w:type="gramEnd"/>
            <w:r w:rsidRPr="004450A1">
              <w:rPr>
                <w:rFonts w:ascii="Arial" w:hAnsi="Arial" w:cs="Arial"/>
                <w:sz w:val="16"/>
                <w:szCs w:val="16"/>
              </w:rPr>
              <w:t xml:space="preserve"> recognise that choices need to be made when allocating resources. They describe factors that influence their choices as consumers and identify strategies that can be used to inform these choices</w:t>
            </w:r>
            <w:r w:rsidRPr="004450A1">
              <w:rPr>
                <w:rFonts w:ascii="Arial" w:hAnsi="Arial" w:cs="Arial"/>
                <w:color w:val="808080"/>
                <w:sz w:val="16"/>
                <w:szCs w:val="16"/>
              </w:rPr>
              <w:t>. Th</w:t>
            </w:r>
            <w:r w:rsidRPr="004450A1">
              <w:rPr>
                <w:rFonts w:ascii="Arial" w:hAnsi="Arial" w:cs="Arial"/>
                <w:sz w:val="16"/>
                <w:szCs w:val="16"/>
              </w:rPr>
              <w:t>ey present their ideas, findings and conclusions in a range of communication forms using discipline-specific terms and appropriate conventions.</w:t>
            </w:r>
          </w:p>
          <w:p w14:paraId="20E0658B" w14:textId="77777777" w:rsidR="002C4051" w:rsidRPr="004450A1" w:rsidRDefault="002C4051" w:rsidP="004815C9">
            <w:pPr>
              <w:spacing w:after="0"/>
              <w:rPr>
                <w:rFonts w:ascii="Arial" w:hAnsi="Arial" w:cs="Arial"/>
                <w:color w:val="A6A6A6"/>
                <w:sz w:val="16"/>
                <w:szCs w:val="16"/>
              </w:rPr>
            </w:pPr>
            <w:r w:rsidRPr="004450A1">
              <w:rPr>
                <w:rFonts w:ascii="Arial" w:hAnsi="Arial" w:cs="Arial"/>
                <w:sz w:val="16"/>
                <w:szCs w:val="16"/>
              </w:rPr>
              <w:t>By the end of Year 5, students describe the significance of people and events/developments in bringing about change. They identify the causes and effects of change on particular communities and describe aspects of the past that have remained the same. They describe the experiences of different people in the past.</w:t>
            </w:r>
          </w:p>
          <w:p w14:paraId="5BA45B23" w14:textId="77777777" w:rsidR="002C4051" w:rsidRPr="004450A1" w:rsidRDefault="002C4051" w:rsidP="004815C9">
            <w:pPr>
              <w:spacing w:after="0"/>
              <w:rPr>
                <w:rFonts w:ascii="Arial" w:hAnsi="Arial" w:cs="Arial"/>
                <w:color w:val="000000"/>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5408BB85" w14:textId="4AA9CCD1" w:rsidR="002C4051" w:rsidRPr="002C4051" w:rsidRDefault="00756A02" w:rsidP="004815C9">
            <w:pPr>
              <w:spacing w:after="0"/>
              <w:rPr>
                <w:rFonts w:ascii="Arial" w:hAnsi="Arial" w:cs="Arial"/>
                <w:color w:val="000000"/>
                <w:sz w:val="16"/>
                <w:szCs w:val="16"/>
                <w:highlight w:val="yellow"/>
              </w:rPr>
            </w:pPr>
            <w:r w:rsidRPr="00756A02">
              <w:rPr>
                <w:rFonts w:ascii="Arial" w:hAnsi="Arial" w:cs="Arial"/>
                <w:color w:val="000000"/>
                <w:sz w:val="16"/>
                <w:szCs w:val="16"/>
              </w:rPr>
              <w:t xml:space="preserve">By the end of Year 6, students describe the causes and effects of change on society. Students describe, compare and explain the diverse characteristics of different places in different locations from local to global scales. They describe how people, places, communities and environments are diverse and globally interconnected and identify the effects of these interconnections over time. Students recognise why choices about the allocation of resources involve trade-offs. </w:t>
            </w: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6E0EBCEC" w14:textId="39A16390" w:rsidR="002C4051" w:rsidRPr="002C4051" w:rsidRDefault="00D56D20" w:rsidP="004815C9">
            <w:pPr>
              <w:spacing w:after="0"/>
              <w:rPr>
                <w:rFonts w:ascii="Arial" w:hAnsi="Arial" w:cs="Arial"/>
                <w:color w:val="000000"/>
                <w:sz w:val="16"/>
                <w:szCs w:val="16"/>
                <w:highlight w:val="yellow"/>
              </w:rPr>
            </w:pPr>
            <w:r w:rsidRPr="00D56D20">
              <w:rPr>
                <w:rFonts w:ascii="Arial" w:hAnsi="Arial" w:cs="Arial"/>
                <w:color w:val="000000"/>
                <w:sz w:val="16"/>
                <w:szCs w:val="16"/>
              </w:rPr>
              <w:t>By the end of Year 6, students describe the causes and effects of change on society. They compare the experiences of different people in the past. Students describe, compare and explain the diverse characteristics of different places in different locations from local to global scales. Students explain the importance of people, institutions and processes to Australia's democracy and legal system. They describe the rights and responsibilities of Australian citizens and the obligations they may have as global citizens. Students recognise why choices about the allocation of resources involve trade-offs. They explain why it is important to be informed when making consumer and financial decisions. They identify the purpose of business and recognise the different ways that businesses choose to provide goods and services. They explain different views on how to respond to an issue or challenge.</w:t>
            </w:r>
          </w:p>
        </w:tc>
      </w:tr>
      <w:tr w:rsidR="002C4051" w:rsidRPr="00212438" w14:paraId="23581E59" w14:textId="77777777" w:rsidTr="00A66B18">
        <w:trPr>
          <w:cantSplit/>
          <w:trHeight w:val="927"/>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36A0BCF0" w14:textId="77777777" w:rsidR="002C4051" w:rsidRDefault="002C4051" w:rsidP="004815C9">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F7D0EDD" w14:textId="77777777" w:rsidR="002C4051" w:rsidRDefault="002C4051" w:rsidP="004815C9">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49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BB01FA9" w14:textId="77777777" w:rsidR="002C4051" w:rsidRPr="00A66B18" w:rsidRDefault="002C4051" w:rsidP="004815C9">
            <w:pPr>
              <w:spacing w:after="0"/>
              <w:rPr>
                <w:rFonts w:ascii="Arial" w:hAnsi="Arial" w:cs="Arial"/>
                <w:b/>
                <w:bCs/>
                <w:sz w:val="16"/>
                <w:szCs w:val="16"/>
              </w:rPr>
            </w:pPr>
            <w:r w:rsidRPr="00A66B18">
              <w:rPr>
                <w:rFonts w:ascii="Arial" w:hAnsi="Arial" w:cs="Arial"/>
                <w:b/>
                <w:bCs/>
                <w:sz w:val="16"/>
                <w:szCs w:val="16"/>
              </w:rPr>
              <w:t xml:space="preserve">Assessment tasks: </w:t>
            </w:r>
            <w:proofErr w:type="spellStart"/>
            <w:r w:rsidRPr="00A66B18">
              <w:rPr>
                <w:rFonts w:ascii="Arial" w:hAnsi="Arial" w:cs="Arial"/>
                <w:b/>
                <w:bCs/>
                <w:sz w:val="16"/>
                <w:szCs w:val="16"/>
              </w:rPr>
              <w:t>Reasearch</w:t>
            </w:r>
            <w:proofErr w:type="spellEnd"/>
            <w:r w:rsidRPr="00A66B18">
              <w:rPr>
                <w:rFonts w:ascii="Arial" w:hAnsi="Arial" w:cs="Arial"/>
                <w:b/>
                <w:bCs/>
                <w:sz w:val="16"/>
                <w:szCs w:val="16"/>
              </w:rPr>
              <w:t xml:space="preserve"> project </w:t>
            </w:r>
          </w:p>
          <w:p w14:paraId="7EBB5508" w14:textId="77777777" w:rsidR="002C4051" w:rsidRPr="00A66B18" w:rsidRDefault="002C4051" w:rsidP="002C4051">
            <w:pPr>
              <w:pStyle w:val="ListParagraph"/>
              <w:numPr>
                <w:ilvl w:val="1"/>
                <w:numId w:val="28"/>
              </w:numPr>
              <w:spacing w:after="0"/>
              <w:rPr>
                <w:rFonts w:ascii="Arial" w:hAnsi="Arial" w:cs="Arial"/>
                <w:sz w:val="16"/>
                <w:szCs w:val="16"/>
              </w:rPr>
            </w:pPr>
            <w:r w:rsidRPr="00A66B18">
              <w:rPr>
                <w:rFonts w:ascii="Arial" w:hAnsi="Arial" w:cs="Arial"/>
                <w:sz w:val="16"/>
                <w:szCs w:val="16"/>
              </w:rPr>
              <w:t>Stimulus activities reading and analysing sources from historical events</w:t>
            </w:r>
          </w:p>
          <w:p w14:paraId="73BA0E69" w14:textId="77777777" w:rsidR="002C4051" w:rsidRPr="00A66B18" w:rsidRDefault="002C4051" w:rsidP="002C4051">
            <w:pPr>
              <w:pStyle w:val="ListParagraph"/>
              <w:numPr>
                <w:ilvl w:val="1"/>
                <w:numId w:val="28"/>
              </w:numPr>
              <w:spacing w:after="0"/>
              <w:rPr>
                <w:rFonts w:ascii="Arial" w:hAnsi="Arial" w:cs="Arial"/>
                <w:sz w:val="16"/>
                <w:szCs w:val="16"/>
              </w:rPr>
            </w:pPr>
            <w:r w:rsidRPr="00A66B18">
              <w:rPr>
                <w:rFonts w:ascii="Arial" w:hAnsi="Arial" w:cs="Arial"/>
                <w:sz w:val="16"/>
                <w:szCs w:val="16"/>
              </w:rPr>
              <w:t>Research Project/ field study – representing change in Australia using sources of information</w:t>
            </w:r>
          </w:p>
        </w:tc>
        <w:tc>
          <w:tcPr>
            <w:tcW w:w="4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3C7D1BF" w14:textId="6E480309" w:rsidR="002C4051" w:rsidRPr="00A66B18" w:rsidRDefault="002C4051" w:rsidP="004815C9">
            <w:pPr>
              <w:spacing w:after="0"/>
              <w:rPr>
                <w:rFonts w:ascii="Arial" w:hAnsi="Arial" w:cs="Arial"/>
                <w:b/>
                <w:sz w:val="16"/>
                <w:szCs w:val="16"/>
                <w:lang w:val="en-GB"/>
              </w:rPr>
            </w:pPr>
            <w:r w:rsidRPr="00A66B18">
              <w:rPr>
                <w:rFonts w:ascii="Arial" w:hAnsi="Arial" w:cs="Arial"/>
                <w:b/>
                <w:sz w:val="16"/>
                <w:szCs w:val="16"/>
                <w:lang w:val="en-GB"/>
              </w:rPr>
              <w:t>Assessment:</w:t>
            </w:r>
            <w:r w:rsidR="00236083" w:rsidRPr="00A66B18">
              <w:rPr>
                <w:rFonts w:ascii="Arial" w:hAnsi="Arial" w:cs="Arial"/>
                <w:b/>
                <w:sz w:val="16"/>
                <w:szCs w:val="16"/>
                <w:lang w:val="en-GB"/>
              </w:rPr>
              <w:t xml:space="preserve"> Research project</w:t>
            </w:r>
            <w:r w:rsidRPr="00A66B18">
              <w:rPr>
                <w:rFonts w:ascii="Arial" w:hAnsi="Arial" w:cs="Arial"/>
                <w:b/>
                <w:sz w:val="16"/>
                <w:szCs w:val="16"/>
                <w:lang w:val="en-GB"/>
              </w:rPr>
              <w:t xml:space="preserve"> </w:t>
            </w:r>
          </w:p>
          <w:p w14:paraId="63C6731D" w14:textId="77777777" w:rsidR="002C4051" w:rsidRPr="00A66B18" w:rsidRDefault="002C4051" w:rsidP="002C4051">
            <w:pPr>
              <w:pStyle w:val="ListParagraph"/>
              <w:numPr>
                <w:ilvl w:val="0"/>
                <w:numId w:val="27"/>
              </w:numPr>
              <w:spacing w:after="0"/>
              <w:ind w:left="0"/>
              <w:rPr>
                <w:rFonts w:ascii="Arial" w:hAnsi="Arial" w:cs="Arial"/>
                <w:sz w:val="16"/>
                <w:szCs w:val="16"/>
              </w:rPr>
            </w:pPr>
            <w:r w:rsidRPr="00A66B18">
              <w:rPr>
                <w:rFonts w:ascii="Arial" w:hAnsi="Arial" w:cs="Arial"/>
                <w:sz w:val="16"/>
                <w:szCs w:val="16"/>
              </w:rPr>
              <w:t xml:space="preserve">To explain how people in communities make decisions about the use of resources to meet their needs and wants. </w:t>
            </w:r>
          </w:p>
          <w:p w14:paraId="4F3AFA7F" w14:textId="77777777" w:rsidR="002C4051" w:rsidRPr="00A66B18" w:rsidRDefault="002C4051" w:rsidP="004815C9">
            <w:pPr>
              <w:pStyle w:val="ListParagraph"/>
              <w:spacing w:after="0"/>
              <w:ind w:left="1080"/>
              <w:rPr>
                <w:rFonts w:ascii="Arial" w:hAnsi="Arial" w:cs="Arial"/>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A8C79C" w14:textId="1E5C0FC8" w:rsidR="00387C2A" w:rsidRPr="00A66B18" w:rsidRDefault="002C4051" w:rsidP="00387C2A">
            <w:pPr>
              <w:spacing w:after="0"/>
              <w:rPr>
                <w:rFonts w:ascii="Arial" w:hAnsi="Arial" w:cs="Arial"/>
                <w:b/>
                <w:sz w:val="16"/>
                <w:szCs w:val="16"/>
                <w:lang w:val="en-GB"/>
              </w:rPr>
            </w:pPr>
            <w:r w:rsidRPr="00A66B18">
              <w:rPr>
                <w:rFonts w:ascii="Arial" w:hAnsi="Arial" w:cs="Arial"/>
                <w:b/>
                <w:sz w:val="16"/>
                <w:szCs w:val="16"/>
                <w:lang w:val="en-GB"/>
              </w:rPr>
              <w:t>Assessment</w:t>
            </w:r>
            <w:r w:rsidR="00236083" w:rsidRPr="00A66B18">
              <w:rPr>
                <w:rFonts w:ascii="Arial" w:hAnsi="Arial" w:cs="Arial"/>
                <w:b/>
                <w:sz w:val="16"/>
                <w:szCs w:val="16"/>
                <w:lang w:val="en-GB"/>
              </w:rPr>
              <w:t xml:space="preserve"> Task:</w:t>
            </w:r>
          </w:p>
          <w:p w14:paraId="79FE6D9B" w14:textId="12BC7E25" w:rsidR="002C4051" w:rsidRPr="00A66B18" w:rsidRDefault="00387C2A" w:rsidP="004815C9">
            <w:pPr>
              <w:spacing w:after="0"/>
              <w:rPr>
                <w:rFonts w:ascii="Arial" w:hAnsi="Arial" w:cs="Arial"/>
                <w:sz w:val="16"/>
                <w:szCs w:val="16"/>
                <w:highlight w:val="yellow"/>
              </w:rPr>
            </w:pPr>
            <w:r w:rsidRPr="00A66B18">
              <w:rPr>
                <w:rFonts w:ascii="Arial" w:hAnsi="Arial" w:cs="Arial"/>
                <w:sz w:val="16"/>
                <w:szCs w:val="16"/>
              </w:rPr>
              <w:t>Students demonstrate an understanding of the diversity of places by representing, interpreting and describing data and information about the characteristics of places</w:t>
            </w:r>
            <w:r w:rsidRPr="00A66B18">
              <w:rPr>
                <w:rFonts w:ascii="Arial" w:hAnsi="Arial" w:cs="Arial"/>
                <w:sz w:val="16"/>
                <w:szCs w:val="16"/>
                <w:highlight w:val="yellow"/>
              </w:rPr>
              <w:t xml:space="preserve"> </w:t>
            </w:r>
          </w:p>
        </w:tc>
        <w:tc>
          <w:tcPr>
            <w:tcW w:w="54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0BFCD85" w14:textId="1B441811" w:rsidR="00D56D20" w:rsidRPr="00A66B18" w:rsidRDefault="00236083" w:rsidP="00D56D20">
            <w:pPr>
              <w:spacing w:after="0"/>
              <w:rPr>
                <w:rFonts w:ascii="Arial" w:hAnsi="Arial" w:cs="Arial"/>
                <w:b/>
                <w:sz w:val="16"/>
                <w:szCs w:val="16"/>
                <w:lang w:val="en-GB"/>
              </w:rPr>
            </w:pPr>
            <w:r w:rsidRPr="00A66B18">
              <w:rPr>
                <w:rFonts w:ascii="Arial" w:hAnsi="Arial" w:cs="Arial"/>
                <w:b/>
                <w:sz w:val="16"/>
                <w:szCs w:val="16"/>
                <w:lang w:val="en-GB"/>
              </w:rPr>
              <w:t>Assessment Task:</w:t>
            </w:r>
          </w:p>
          <w:p w14:paraId="493C24AF" w14:textId="5901062E" w:rsidR="002C4051" w:rsidRPr="00A66B18" w:rsidRDefault="00D56D20" w:rsidP="004815C9">
            <w:pPr>
              <w:spacing w:after="0"/>
              <w:rPr>
                <w:rFonts w:ascii="Arial" w:hAnsi="Arial" w:cs="Arial"/>
                <w:sz w:val="16"/>
                <w:szCs w:val="16"/>
                <w:highlight w:val="yellow"/>
              </w:rPr>
            </w:pPr>
            <w:r w:rsidRPr="00A66B18">
              <w:rPr>
                <w:rFonts w:ascii="Arial" w:hAnsi="Arial" w:cs="Arial"/>
                <w:sz w:val="16"/>
                <w:szCs w:val="16"/>
              </w:rPr>
              <w:t>Students conduct an inquiry to answer the question: How does tourism at the Great Barrier Reef affect people and places?</w:t>
            </w:r>
          </w:p>
        </w:tc>
      </w:tr>
    </w:tbl>
    <w:p w14:paraId="005F48BF" w14:textId="7E963B86" w:rsidR="007C39AC" w:rsidRPr="00A66B18" w:rsidRDefault="007C39AC" w:rsidP="007C39AC">
      <w:pPr>
        <w:spacing w:after="0" w:line="240" w:lineRule="auto"/>
        <w:rPr>
          <w:b/>
          <w:sz w:val="2"/>
          <w:szCs w:val="2"/>
        </w:rPr>
      </w:pPr>
    </w:p>
    <w:tbl>
      <w:tblPr>
        <w:tblW w:w="22160" w:type="dxa"/>
        <w:tblInd w:w="-61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649"/>
        <w:gridCol w:w="4730"/>
        <w:gridCol w:w="5239"/>
        <w:gridCol w:w="5928"/>
        <w:gridCol w:w="4986"/>
      </w:tblGrid>
      <w:tr w:rsidR="007C39AC" w:rsidRPr="007C39AC" w14:paraId="2C8832DB" w14:textId="77777777" w:rsidTr="00A66B18">
        <w:trPr>
          <w:cantSplit/>
          <w:trHeight w:val="2521"/>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44801458" w14:textId="77777777" w:rsidR="007C39AC" w:rsidRPr="007C39AC" w:rsidRDefault="007C39AC" w:rsidP="007C39AC">
            <w:pPr>
              <w:spacing w:after="0" w:line="240" w:lineRule="auto"/>
              <w:jc w:val="center"/>
              <w:rPr>
                <w:rFonts w:asciiTheme="minorHAnsi" w:hAnsiTheme="minorHAnsi" w:cs="Arial"/>
                <w:sz w:val="18"/>
                <w:szCs w:val="18"/>
              </w:rPr>
            </w:pPr>
            <w:r w:rsidRPr="007C39AC">
              <w:rPr>
                <w:rFonts w:asciiTheme="minorHAnsi" w:hAnsiTheme="minorHAnsi" w:cs="Arial"/>
                <w:b/>
                <w:color w:val="FFFFFF" w:themeColor="background1"/>
                <w:sz w:val="28"/>
                <w:szCs w:val="28"/>
              </w:rPr>
              <w:t>THE ARTS 1h/w (plus 30 m Music)</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0993CE1" w14:textId="77777777" w:rsidR="007C39AC" w:rsidRPr="007C39AC" w:rsidRDefault="007C39AC" w:rsidP="007C39AC">
            <w:pPr>
              <w:ind w:left="113" w:right="113"/>
              <w:jc w:val="center"/>
              <w:rPr>
                <w:rFonts w:asciiTheme="minorHAnsi" w:hAnsiTheme="minorHAnsi" w:cs="Tahoma"/>
                <w:b/>
                <w:sz w:val="18"/>
                <w:szCs w:val="18"/>
              </w:rPr>
            </w:pPr>
            <w:r w:rsidRPr="007C39AC">
              <w:rPr>
                <w:rFonts w:asciiTheme="minorHAnsi" w:hAnsiTheme="minorHAnsi" w:cs="Arial"/>
                <w:b/>
                <w:color w:val="FFFFFF"/>
                <w:sz w:val="18"/>
                <w:szCs w:val="18"/>
              </w:rPr>
              <w:t>CURRICULUM KNOWLEDGE</w:t>
            </w:r>
          </w:p>
        </w:tc>
        <w:tc>
          <w:tcPr>
            <w:tcW w:w="996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36F627" w14:textId="77777777" w:rsidR="00AF0079" w:rsidRDefault="00AF0079" w:rsidP="00A66B18">
            <w:pPr>
              <w:pStyle w:val="AABULLET"/>
              <w:numPr>
                <w:ilvl w:val="0"/>
                <w:numId w:val="0"/>
              </w:numPr>
              <w:rPr>
                <w:rFonts w:asciiTheme="minorHAnsi" w:eastAsia="Cambria" w:hAnsiTheme="minorHAnsi"/>
                <w:b/>
                <w:lang w:eastAsia="en-US"/>
              </w:rPr>
            </w:pPr>
            <w:r>
              <w:rPr>
                <w:rFonts w:asciiTheme="minorHAnsi" w:eastAsia="Cambria" w:hAnsiTheme="minorHAnsi"/>
                <w:b/>
                <w:lang w:eastAsia="en-US"/>
              </w:rPr>
              <w:t xml:space="preserve">Visual Arts </w:t>
            </w:r>
            <w:proofErr w:type="gramStart"/>
            <w:r>
              <w:rPr>
                <w:rFonts w:asciiTheme="minorHAnsi" w:eastAsia="Cambria" w:hAnsiTheme="minorHAnsi"/>
                <w:b/>
                <w:lang w:eastAsia="en-US"/>
              </w:rPr>
              <w:t>-  U2</w:t>
            </w:r>
            <w:proofErr w:type="gramEnd"/>
            <w:r>
              <w:rPr>
                <w:rFonts w:asciiTheme="minorHAnsi" w:eastAsia="Cambria" w:hAnsiTheme="minorHAnsi"/>
                <w:b/>
                <w:lang w:eastAsia="en-US"/>
              </w:rPr>
              <w:t>: Say it with art</w:t>
            </w:r>
          </w:p>
          <w:p w14:paraId="588E32B3" w14:textId="77777777" w:rsidR="00AF0079" w:rsidRPr="004848A1" w:rsidRDefault="00AF0079" w:rsidP="00AF0079">
            <w:pPr>
              <w:pStyle w:val="Bodytext"/>
              <w:spacing w:before="80" w:line="240" w:lineRule="auto"/>
              <w:rPr>
                <w:rFonts w:asciiTheme="minorHAnsi" w:hAnsiTheme="minorHAnsi"/>
                <w:sz w:val="16"/>
              </w:rPr>
            </w:pPr>
            <w:r w:rsidRPr="004848A1">
              <w:rPr>
                <w:rFonts w:asciiTheme="minorHAnsi" w:hAnsiTheme="minorHAnsi"/>
                <w:sz w:val="16"/>
              </w:rPr>
              <w:t xml:space="preserve">In this unit, students explore </w:t>
            </w:r>
            <w:proofErr w:type="spellStart"/>
            <w:r w:rsidRPr="004848A1">
              <w:rPr>
                <w:rFonts w:asciiTheme="minorHAnsi" w:hAnsiTheme="minorHAnsi"/>
                <w:sz w:val="16"/>
              </w:rPr>
              <w:t>recontexualisation</w:t>
            </w:r>
            <w:proofErr w:type="spellEnd"/>
            <w:r w:rsidRPr="004848A1">
              <w:rPr>
                <w:rFonts w:asciiTheme="minorHAnsi" w:hAnsiTheme="minorHAnsi"/>
                <w:sz w:val="16"/>
              </w:rPr>
              <w:t xml:space="preserve"> of objects and non-traditional art materials to communicate ideas. </w:t>
            </w:r>
          </w:p>
          <w:p w14:paraId="623BD2AB" w14:textId="77777777" w:rsidR="00AF0079" w:rsidRPr="004848A1" w:rsidRDefault="00AF0079" w:rsidP="00AF0079">
            <w:pPr>
              <w:pStyle w:val="Bodytext"/>
              <w:spacing w:before="80" w:line="240" w:lineRule="auto"/>
              <w:rPr>
                <w:rFonts w:asciiTheme="minorHAnsi" w:hAnsiTheme="minorHAnsi"/>
                <w:sz w:val="16"/>
              </w:rPr>
            </w:pPr>
            <w:r w:rsidRPr="004848A1">
              <w:rPr>
                <w:rFonts w:asciiTheme="minorHAnsi" w:hAnsiTheme="minorHAnsi"/>
                <w:sz w:val="16"/>
              </w:rPr>
              <w:t>Students will:</w:t>
            </w:r>
          </w:p>
          <w:p w14:paraId="2C0DDB90"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explore and explain the expression of social commentary and the influence of context in artworks by artists including Aboriginal and Torres Strait Islander Peoples and Asian artists and consider this in the development of their own artworks</w:t>
            </w:r>
          </w:p>
          <w:p w14:paraId="2AACFD4E"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experiment with and use visual conventions and practices (found object mixed media forms, digital collage, digital manipulation) in research and development of individual artworks which express a personal view </w:t>
            </w:r>
          </w:p>
          <w:p w14:paraId="497E5295"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plan the presentation of digital art forms and/or found object mixed media forms to express personal view and enhance meaning for audience with description of influence and context</w:t>
            </w:r>
          </w:p>
          <w:p w14:paraId="4D511DC4" w14:textId="6205ABDF" w:rsidR="007C39AC" w:rsidRPr="00AF0079"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compare </w:t>
            </w:r>
            <w:proofErr w:type="spellStart"/>
            <w:r w:rsidRPr="00741E36">
              <w:rPr>
                <w:rFonts w:asciiTheme="minorHAnsi" w:hAnsiTheme="minorHAnsi"/>
                <w:sz w:val="16"/>
                <w:szCs w:val="16"/>
              </w:rPr>
              <w:t>recontextualisation</w:t>
            </w:r>
            <w:proofErr w:type="spellEnd"/>
            <w:r w:rsidRPr="00741E36">
              <w:rPr>
                <w:rFonts w:asciiTheme="minorHAnsi" w:hAnsiTheme="minorHAnsi"/>
                <w:sz w:val="16"/>
                <w:szCs w:val="16"/>
              </w:rPr>
              <w:t xml:space="preserve"> of </w:t>
            </w:r>
            <w:proofErr w:type="spellStart"/>
            <w:r w:rsidRPr="00741E36">
              <w:rPr>
                <w:rFonts w:asciiTheme="minorHAnsi" w:hAnsiTheme="minorHAnsi"/>
                <w:sz w:val="16"/>
                <w:szCs w:val="16"/>
              </w:rPr>
              <w:t>readymades</w:t>
            </w:r>
            <w:proofErr w:type="spellEnd"/>
            <w:r w:rsidRPr="00741E36">
              <w:rPr>
                <w:rFonts w:asciiTheme="minorHAnsi" w:hAnsiTheme="minorHAnsi"/>
                <w:sz w:val="16"/>
                <w:szCs w:val="16"/>
              </w:rPr>
              <w:t xml:space="preserve"> and the representation of context in artworks from different cultures, times and places and use art terminology to explain the communication of social concern.</w:t>
            </w:r>
          </w:p>
        </w:tc>
        <w:tc>
          <w:tcPr>
            <w:tcW w:w="109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8479A1" w14:textId="77777777" w:rsidR="00AF0079" w:rsidRDefault="00AF0079" w:rsidP="00AF0079">
            <w:pPr>
              <w:pStyle w:val="AABULLET"/>
              <w:numPr>
                <w:ilvl w:val="0"/>
                <w:numId w:val="0"/>
              </w:numPr>
              <w:rPr>
                <w:rFonts w:asciiTheme="minorHAnsi" w:eastAsia="Cambria" w:hAnsiTheme="minorHAnsi"/>
                <w:b/>
                <w:lang w:eastAsia="en-US"/>
              </w:rPr>
            </w:pPr>
            <w:r>
              <w:rPr>
                <w:rFonts w:asciiTheme="minorHAnsi" w:eastAsia="Cambria" w:hAnsiTheme="minorHAnsi"/>
                <w:b/>
                <w:lang w:eastAsia="en-US"/>
              </w:rPr>
              <w:t>Media Arts – U2: Documentary – what’s the story</w:t>
            </w:r>
          </w:p>
          <w:p w14:paraId="423ADC4C" w14:textId="77777777" w:rsidR="00AF0079" w:rsidRPr="004848A1" w:rsidRDefault="00AF0079" w:rsidP="00AF0079">
            <w:pPr>
              <w:pStyle w:val="Bodytext"/>
              <w:spacing w:before="80" w:line="240" w:lineRule="auto"/>
              <w:rPr>
                <w:rFonts w:asciiTheme="minorHAnsi" w:hAnsiTheme="minorHAnsi"/>
                <w:sz w:val="16"/>
                <w:szCs w:val="16"/>
              </w:rPr>
            </w:pPr>
            <w:r w:rsidRPr="004848A1">
              <w:rPr>
                <w:rFonts w:asciiTheme="minorHAnsi" w:hAnsiTheme="minorHAnsi"/>
                <w:sz w:val="16"/>
                <w:szCs w:val="16"/>
              </w:rPr>
              <w:t xml:space="preserve">In this unit, students create a documentary style film to tell the personal story of someone known to them or researched. </w:t>
            </w:r>
          </w:p>
          <w:p w14:paraId="67221C09" w14:textId="77777777" w:rsidR="00AF0079" w:rsidRPr="004848A1" w:rsidRDefault="00AF0079" w:rsidP="00AF0079">
            <w:pPr>
              <w:pStyle w:val="Bodytext"/>
              <w:spacing w:before="80" w:line="240" w:lineRule="auto"/>
              <w:rPr>
                <w:rFonts w:asciiTheme="minorHAnsi" w:hAnsiTheme="minorHAnsi"/>
                <w:sz w:val="16"/>
                <w:szCs w:val="16"/>
              </w:rPr>
            </w:pPr>
            <w:r w:rsidRPr="004848A1">
              <w:rPr>
                <w:rFonts w:asciiTheme="minorHAnsi" w:hAnsiTheme="minorHAnsi"/>
                <w:sz w:val="16"/>
                <w:szCs w:val="16"/>
              </w:rPr>
              <w:t>Students will:</w:t>
            </w:r>
          </w:p>
          <w:p w14:paraId="229A699A" w14:textId="77777777" w:rsidR="00AF0079" w:rsidRPr="004848A1" w:rsidRDefault="00AF0079" w:rsidP="00AF0079">
            <w:pPr>
              <w:pStyle w:val="Tablebullet85pt"/>
              <w:spacing w:before="0" w:after="0"/>
              <w:ind w:left="714" w:hanging="357"/>
              <w:rPr>
                <w:rFonts w:asciiTheme="minorHAnsi" w:hAnsiTheme="minorHAnsi"/>
                <w:sz w:val="16"/>
                <w:szCs w:val="16"/>
              </w:rPr>
            </w:pPr>
            <w:r w:rsidRPr="004848A1">
              <w:rPr>
                <w:rFonts w:asciiTheme="minorHAnsi" w:hAnsiTheme="minorHAnsi"/>
                <w:sz w:val="16"/>
                <w:szCs w:val="16"/>
              </w:rPr>
              <w:t>explore the use of documentary codes and conventions to tell a story, depict a character, enhance representation and point of view</w:t>
            </w:r>
          </w:p>
          <w:p w14:paraId="18D1F4BE" w14:textId="77777777" w:rsidR="00AF0079" w:rsidRPr="004848A1" w:rsidRDefault="00AF0079" w:rsidP="00AF0079">
            <w:pPr>
              <w:pStyle w:val="Tablebullet85pt"/>
              <w:spacing w:before="0" w:after="0"/>
              <w:ind w:left="714" w:hanging="357"/>
              <w:rPr>
                <w:rFonts w:asciiTheme="minorHAnsi" w:hAnsiTheme="minorHAnsi"/>
                <w:sz w:val="16"/>
                <w:szCs w:val="16"/>
              </w:rPr>
            </w:pPr>
            <w:r w:rsidRPr="004848A1">
              <w:rPr>
                <w:rFonts w:asciiTheme="minorHAnsi" w:hAnsiTheme="minorHAnsi"/>
                <w:sz w:val="16"/>
                <w:szCs w:val="16"/>
              </w:rPr>
              <w:t>experiment with media technology and collaborative production processes (script, storyboard, film, photography, editing, lighting, sound and text) to create mood and atmosphere and communicate point of view</w:t>
            </w:r>
          </w:p>
          <w:p w14:paraId="49A6CE8D" w14:textId="77777777" w:rsidR="00AF0079" w:rsidRPr="004848A1" w:rsidRDefault="00AF0079" w:rsidP="00AF0079">
            <w:pPr>
              <w:pStyle w:val="Tablebullet85pt"/>
              <w:spacing w:before="0" w:after="0"/>
              <w:ind w:left="714" w:hanging="357"/>
              <w:rPr>
                <w:rFonts w:asciiTheme="minorHAnsi" w:hAnsiTheme="minorHAnsi"/>
                <w:sz w:val="16"/>
                <w:szCs w:val="16"/>
              </w:rPr>
            </w:pPr>
            <w:r w:rsidRPr="004848A1">
              <w:rPr>
                <w:rFonts w:asciiTheme="minorHAnsi" w:hAnsiTheme="minorHAnsi"/>
                <w:sz w:val="16"/>
                <w:szCs w:val="16"/>
              </w:rPr>
              <w:t>present productions in digital form to share and discuss similarities and differences in story principles, point of view, genre conventions, mood and lighting</w:t>
            </w:r>
          </w:p>
          <w:p w14:paraId="1F4ED389" w14:textId="77777777" w:rsidR="00AF0079" w:rsidRPr="004848A1" w:rsidRDefault="00AF0079" w:rsidP="00AF0079">
            <w:pPr>
              <w:pStyle w:val="Tablebullet85pt"/>
              <w:spacing w:before="0" w:after="0"/>
              <w:ind w:left="714" w:hanging="357"/>
              <w:rPr>
                <w:rFonts w:asciiTheme="minorHAnsi" w:hAnsiTheme="minorHAnsi"/>
                <w:sz w:val="16"/>
                <w:szCs w:val="16"/>
              </w:rPr>
            </w:pPr>
            <w:r w:rsidRPr="004848A1">
              <w:rPr>
                <w:rFonts w:asciiTheme="minorHAnsi" w:hAnsiTheme="minorHAnsi"/>
                <w:sz w:val="16"/>
                <w:szCs w:val="16"/>
              </w:rPr>
              <w:t>compare and explain the shaping of viewpoint, ideas and stories in their own media artwork and that of others, examining representation of culture, time and place in media artworks from Australia, including media artworks of Aboriginal and Torres Strait Islander Peoples.</w:t>
            </w:r>
          </w:p>
          <w:p w14:paraId="358E3B5D" w14:textId="77777777" w:rsidR="007C39AC" w:rsidRPr="00AF0079" w:rsidRDefault="007C39AC" w:rsidP="007C39AC">
            <w:pPr>
              <w:spacing w:after="0" w:line="240" w:lineRule="auto"/>
              <w:ind w:left="360"/>
              <w:rPr>
                <w:rFonts w:ascii="Arial" w:hAnsi="Arial" w:cs="Arial"/>
                <w:b/>
                <w:sz w:val="16"/>
                <w:szCs w:val="16"/>
                <w:lang w:eastAsia="en-AU"/>
              </w:rPr>
            </w:pPr>
          </w:p>
        </w:tc>
      </w:tr>
      <w:tr w:rsidR="007C39AC" w:rsidRPr="007C39AC" w14:paraId="7917A1BE" w14:textId="77777777" w:rsidTr="002C4051">
        <w:trPr>
          <w:cantSplit/>
          <w:trHeight w:val="232"/>
        </w:trPr>
        <w:tc>
          <w:tcPr>
            <w:tcW w:w="628" w:type="dxa"/>
            <w:vMerge/>
            <w:tcBorders>
              <w:left w:val="single" w:sz="4" w:space="0" w:color="auto"/>
              <w:right w:val="single" w:sz="4" w:space="0" w:color="auto"/>
            </w:tcBorders>
            <w:shd w:val="clear" w:color="auto" w:fill="0070C0"/>
            <w:textDirection w:val="btLr"/>
            <w:vAlign w:val="center"/>
          </w:tcPr>
          <w:p w14:paraId="0013CDC2" w14:textId="77777777" w:rsidR="007C39AC" w:rsidRPr="007C39AC" w:rsidRDefault="007C39AC" w:rsidP="007C39AC">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2C948EC" w14:textId="77777777" w:rsidR="007C39AC" w:rsidRPr="007C39AC" w:rsidRDefault="007C39AC" w:rsidP="007C39AC">
            <w:pPr>
              <w:ind w:left="113" w:right="113"/>
              <w:jc w:val="center"/>
              <w:rPr>
                <w:rFonts w:asciiTheme="minorHAnsi" w:hAnsiTheme="minorHAnsi" w:cs="Tahoma"/>
                <w:b/>
                <w:color w:val="FFFFFF" w:themeColor="background1"/>
                <w:sz w:val="18"/>
                <w:szCs w:val="18"/>
              </w:rPr>
            </w:pPr>
          </w:p>
        </w:tc>
        <w:tc>
          <w:tcPr>
            <w:tcW w:w="996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389A46C" w14:textId="72C61242" w:rsidR="00AF0079" w:rsidRDefault="007C39AC" w:rsidP="00AF0079">
            <w:pPr>
              <w:spacing w:after="0" w:line="240" w:lineRule="auto"/>
              <w:rPr>
                <w:rFonts w:ascii="Arial" w:eastAsia="Cambria" w:hAnsi="Arial"/>
                <w:b/>
                <w:sz w:val="16"/>
                <w:szCs w:val="16"/>
                <w:lang w:val="en-GB" w:eastAsia="en-US"/>
              </w:rPr>
            </w:pPr>
            <w:r w:rsidRPr="007C39AC">
              <w:rPr>
                <w:rFonts w:ascii="Arial" w:eastAsia="Cambria" w:hAnsi="Arial" w:cs="Arial"/>
                <w:b/>
                <w:sz w:val="16"/>
                <w:szCs w:val="16"/>
                <w:lang w:val="en-GB" w:eastAsia="en-US"/>
              </w:rPr>
              <w:t xml:space="preserve">Summative Assessment: </w:t>
            </w:r>
          </w:p>
          <w:p w14:paraId="5D189687" w14:textId="77777777" w:rsidR="00AF0079" w:rsidRPr="00741E36" w:rsidRDefault="00AF0079" w:rsidP="00AF0079">
            <w:pPr>
              <w:pStyle w:val="Tablebullet85pt"/>
              <w:numPr>
                <w:ilvl w:val="0"/>
                <w:numId w:val="0"/>
              </w:numPr>
              <w:spacing w:before="0" w:after="0"/>
              <w:rPr>
                <w:rFonts w:asciiTheme="minorHAnsi" w:hAnsiTheme="minorHAnsi"/>
                <w:sz w:val="16"/>
                <w:szCs w:val="16"/>
              </w:rPr>
            </w:pPr>
            <w:r w:rsidRPr="00741E36">
              <w:rPr>
                <w:rFonts w:asciiTheme="minorHAnsi" w:hAnsiTheme="minorHAnsi"/>
                <w:sz w:val="16"/>
                <w:szCs w:val="16"/>
              </w:rPr>
              <w:t>Assessment will gather evidence of the student’s ability to:</w:t>
            </w:r>
          </w:p>
          <w:p w14:paraId="1353A744"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explain how ideas are represented in artworks they view</w:t>
            </w:r>
          </w:p>
          <w:p w14:paraId="0B44969A"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describe the influences of artworks and practices from different cultures, times and places on their art making </w:t>
            </w:r>
          </w:p>
          <w:p w14:paraId="61523C94"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use visual conventions and visual arts practices to express a personal view in their artworks</w:t>
            </w:r>
          </w:p>
          <w:p w14:paraId="2AEAE12B"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demonstrate different techniques and processes in planning and making artworks </w:t>
            </w:r>
          </w:p>
          <w:p w14:paraId="33B77346" w14:textId="0FCCFB93" w:rsidR="00AF0079" w:rsidRPr="007C39AC" w:rsidRDefault="00AF0079" w:rsidP="00AF0079">
            <w:pPr>
              <w:pStyle w:val="Tablebullet85pt"/>
              <w:rPr>
                <w:rFonts w:cs="Arial"/>
                <w:b/>
              </w:rPr>
            </w:pPr>
            <w:r w:rsidRPr="00741E36">
              <w:t>describe how the display of artworks enhances meaning for an audience.</w:t>
            </w:r>
          </w:p>
          <w:p w14:paraId="4EFF371D" w14:textId="5275846C" w:rsidR="007C39AC" w:rsidRPr="007C39AC" w:rsidRDefault="007C39AC" w:rsidP="007C39AC">
            <w:pPr>
              <w:spacing w:after="0" w:line="240" w:lineRule="auto"/>
              <w:rPr>
                <w:rFonts w:ascii="Arial" w:eastAsia="Cambria" w:hAnsi="Arial" w:cs="Arial"/>
                <w:b/>
                <w:sz w:val="16"/>
                <w:szCs w:val="16"/>
                <w:lang w:eastAsia="en-US"/>
              </w:rPr>
            </w:pPr>
          </w:p>
        </w:tc>
        <w:tc>
          <w:tcPr>
            <w:tcW w:w="1091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1FFC5B40" w14:textId="77777777" w:rsidR="007C39AC" w:rsidRDefault="007C39AC" w:rsidP="007C39AC">
            <w:pPr>
              <w:widowControl w:val="0"/>
              <w:autoSpaceDE w:val="0"/>
              <w:autoSpaceDN w:val="0"/>
              <w:adjustRightInd w:val="0"/>
              <w:spacing w:after="0" w:line="200" w:lineRule="atLeast"/>
              <w:ind w:hanging="14"/>
              <w:textAlignment w:val="center"/>
              <w:rPr>
                <w:b/>
                <w:sz w:val="16"/>
                <w:szCs w:val="16"/>
                <w:lang w:val="en-GB"/>
              </w:rPr>
            </w:pPr>
            <w:r w:rsidRPr="007C39AC">
              <w:rPr>
                <w:b/>
                <w:sz w:val="16"/>
                <w:szCs w:val="16"/>
                <w:lang w:val="en-GB"/>
              </w:rPr>
              <w:t xml:space="preserve">Summative Assessment: </w:t>
            </w:r>
          </w:p>
          <w:p w14:paraId="04CCF532" w14:textId="77777777" w:rsidR="00AF0079" w:rsidRPr="004848A1" w:rsidRDefault="00AF0079" w:rsidP="00AF0079">
            <w:pPr>
              <w:pStyle w:val="Tablebullet85pt"/>
              <w:numPr>
                <w:ilvl w:val="0"/>
                <w:numId w:val="0"/>
              </w:numPr>
              <w:spacing w:before="0" w:after="0"/>
              <w:rPr>
                <w:rFonts w:asciiTheme="minorHAnsi" w:hAnsiTheme="minorHAnsi"/>
                <w:sz w:val="16"/>
                <w:szCs w:val="16"/>
              </w:rPr>
            </w:pPr>
            <w:r w:rsidRPr="004848A1">
              <w:rPr>
                <w:rFonts w:asciiTheme="minorHAnsi" w:hAnsiTheme="minorHAnsi"/>
                <w:sz w:val="16"/>
                <w:szCs w:val="16"/>
              </w:rPr>
              <w:t>Assessment will gather evidence of the student’s ability to:</w:t>
            </w:r>
          </w:p>
          <w:p w14:paraId="45E722FB"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explain how points of view, ideas and stories are shaped and portrayed in media artworks they make and share </w:t>
            </w:r>
          </w:p>
          <w:p w14:paraId="4F35CA47"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 xml:space="preserve">explain how points of view, ideas and stories are shaped and portrayed in media artworks they view </w:t>
            </w:r>
          </w:p>
          <w:p w14:paraId="5D9DF07D" w14:textId="77777777" w:rsidR="00AF0079" w:rsidRPr="00741E36" w:rsidRDefault="00AF0079" w:rsidP="00AF0079">
            <w:pPr>
              <w:pStyle w:val="Tablebullet85pt"/>
              <w:spacing w:before="0" w:after="0"/>
              <w:ind w:left="714" w:hanging="357"/>
              <w:rPr>
                <w:rFonts w:asciiTheme="minorHAnsi" w:hAnsiTheme="minorHAnsi"/>
                <w:sz w:val="16"/>
                <w:szCs w:val="16"/>
              </w:rPr>
            </w:pPr>
            <w:r w:rsidRPr="00741E36">
              <w:rPr>
                <w:rFonts w:asciiTheme="minorHAnsi" w:hAnsiTheme="minorHAnsi"/>
                <w:sz w:val="16"/>
                <w:szCs w:val="16"/>
              </w:rPr>
              <w:t>explain the purposes and audiences for media artworks made in different cultures, times and places</w:t>
            </w:r>
          </w:p>
          <w:p w14:paraId="2FF22F91" w14:textId="0F1FDE6E" w:rsidR="00AF0079" w:rsidRPr="00AF0079" w:rsidRDefault="00AF0079" w:rsidP="00AF0079">
            <w:pPr>
              <w:pStyle w:val="Tablebullet85pt"/>
              <w:rPr>
                <w:b/>
                <w:lang w:val="en-GB"/>
              </w:rPr>
            </w:pPr>
            <w:r w:rsidRPr="00AF0079">
              <w:t>work collaboratively using technologies to make media artworks for specific audiences and purposes using story principles to shape points of view and genre conventions, movements and lighting.</w:t>
            </w:r>
          </w:p>
        </w:tc>
      </w:tr>
      <w:tr w:rsidR="007C39AC" w:rsidRPr="007C39AC" w14:paraId="1BC0B26D" w14:textId="77777777" w:rsidTr="002C4051">
        <w:trPr>
          <w:cantSplit/>
          <w:trHeight w:val="232"/>
        </w:trPr>
        <w:tc>
          <w:tcPr>
            <w:tcW w:w="628" w:type="dxa"/>
            <w:vMerge/>
            <w:tcBorders>
              <w:left w:val="single" w:sz="4" w:space="0" w:color="auto"/>
              <w:right w:val="single" w:sz="4" w:space="0" w:color="auto"/>
            </w:tcBorders>
            <w:shd w:val="clear" w:color="auto" w:fill="0070C0"/>
            <w:textDirection w:val="btLr"/>
            <w:vAlign w:val="center"/>
          </w:tcPr>
          <w:p w14:paraId="1AA4EE96" w14:textId="77777777" w:rsidR="007C39AC" w:rsidRPr="007C39AC" w:rsidRDefault="007C39AC" w:rsidP="007C39AC">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461AE02" w14:textId="77777777" w:rsidR="007C39AC" w:rsidRPr="007C39AC" w:rsidRDefault="007C39AC" w:rsidP="007C39AC">
            <w:pPr>
              <w:ind w:left="113" w:right="113"/>
              <w:jc w:val="center"/>
              <w:rPr>
                <w:rFonts w:asciiTheme="minorHAnsi" w:hAnsiTheme="minorHAnsi" w:cs="Tahoma"/>
                <w:b/>
                <w:color w:val="FFFFFF" w:themeColor="background1"/>
                <w:sz w:val="18"/>
                <w:szCs w:val="18"/>
              </w:rPr>
            </w:pPr>
            <w:r w:rsidRPr="007C39AC">
              <w:rPr>
                <w:rFonts w:asciiTheme="minorHAnsi" w:hAnsiTheme="minorHAnsi" w:cs="Tahoma"/>
                <w:b/>
                <w:color w:val="FFFFFF" w:themeColor="background1"/>
                <w:sz w:val="18"/>
                <w:szCs w:val="18"/>
              </w:rPr>
              <w:t>Plus 30 m min</w:t>
            </w:r>
          </w:p>
          <w:p w14:paraId="725D616F" w14:textId="77777777" w:rsidR="007C39AC" w:rsidRPr="007C39AC" w:rsidRDefault="007C39AC" w:rsidP="007C39AC">
            <w:pPr>
              <w:ind w:left="113" w:right="113"/>
              <w:jc w:val="center"/>
              <w:rPr>
                <w:rFonts w:asciiTheme="minorHAnsi" w:hAnsiTheme="minorHAnsi" w:cs="Tahoma"/>
                <w:b/>
                <w:color w:val="FFFFFF" w:themeColor="background1"/>
                <w:sz w:val="18"/>
                <w:szCs w:val="18"/>
              </w:rPr>
            </w:pPr>
          </w:p>
        </w:tc>
        <w:tc>
          <w:tcPr>
            <w:tcW w:w="99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36FCFF2" w14:textId="77777777" w:rsidR="007C39AC" w:rsidRPr="007C39AC" w:rsidRDefault="007C39AC" w:rsidP="007C39AC">
            <w:pPr>
              <w:spacing w:after="0" w:line="240" w:lineRule="auto"/>
              <w:rPr>
                <w:rFonts w:ascii="Arial" w:eastAsia="Calibri" w:hAnsi="Arial" w:cs="Arial"/>
                <w:b/>
                <w:sz w:val="16"/>
                <w:szCs w:val="16"/>
                <w:lang w:eastAsia="en-US" w:bidi="en-US"/>
              </w:rPr>
            </w:pPr>
            <w:r w:rsidRPr="007C39AC">
              <w:rPr>
                <w:rFonts w:ascii="Arial" w:eastAsia="Calibri" w:hAnsi="Arial" w:cs="Arial"/>
                <w:b/>
                <w:sz w:val="16"/>
                <w:szCs w:val="16"/>
                <w:lang w:eastAsia="en-US" w:bidi="en-US"/>
              </w:rPr>
              <w:t>Music</w:t>
            </w:r>
          </w:p>
          <w:p w14:paraId="73892AB0"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Sing and play music in different styles, demonstrating aural, technical and expressive skills by singing and playing instruments with accurate pitch, rhythm and expression in performances for audiences.</w:t>
            </w:r>
          </w:p>
          <w:p w14:paraId="70378F7B"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Use rhythm, pitch and form symbols and terminology to compose and perform music.</w:t>
            </w:r>
          </w:p>
          <w:p w14:paraId="1E88511B"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 xml:space="preserve">Explain how the elements of music are used to communicate meaning in the music they listen to, compose and perform. </w:t>
            </w:r>
          </w:p>
          <w:p w14:paraId="6E9C302E" w14:textId="77777777" w:rsidR="007C39AC" w:rsidRPr="007C39AC" w:rsidRDefault="007C39AC" w:rsidP="007C39AC">
            <w:pPr>
              <w:spacing w:after="0" w:line="240" w:lineRule="auto"/>
              <w:rPr>
                <w:rFonts w:ascii="Arial" w:eastAsia="Calibri" w:hAnsi="Arial" w:cs="Arial"/>
                <w:b/>
                <w:sz w:val="16"/>
                <w:szCs w:val="16"/>
                <w:lang w:eastAsia="en-US" w:bidi="en-US"/>
              </w:rPr>
            </w:pPr>
            <w:r w:rsidRPr="007C39AC">
              <w:rPr>
                <w:rFonts w:ascii="Arial" w:eastAsia="Calibri" w:hAnsi="Arial" w:cs="Arial"/>
                <w:sz w:val="16"/>
                <w:szCs w:val="16"/>
                <w:lang w:eastAsia="en-US" w:bidi="en-US"/>
              </w:rPr>
              <w:t xml:space="preserve">Describe how their music making is influenced by music and performances from different cultures, times and places. </w:t>
            </w:r>
          </w:p>
        </w:tc>
        <w:tc>
          <w:tcPr>
            <w:tcW w:w="1091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8F13777" w14:textId="77777777" w:rsidR="007C39AC" w:rsidRPr="007C39AC" w:rsidRDefault="007C39AC" w:rsidP="007C39AC">
            <w:pPr>
              <w:spacing w:after="0" w:line="240" w:lineRule="auto"/>
              <w:rPr>
                <w:rFonts w:ascii="Arial" w:eastAsia="Calibri" w:hAnsi="Arial" w:cs="Arial"/>
                <w:b/>
                <w:sz w:val="16"/>
                <w:szCs w:val="16"/>
                <w:lang w:eastAsia="en-US" w:bidi="en-US"/>
              </w:rPr>
            </w:pPr>
            <w:r w:rsidRPr="007C39AC">
              <w:rPr>
                <w:rFonts w:ascii="Arial" w:eastAsia="Calibri" w:hAnsi="Arial" w:cs="Arial"/>
                <w:b/>
                <w:sz w:val="16"/>
                <w:szCs w:val="16"/>
                <w:lang w:eastAsia="en-US" w:bidi="en-US"/>
              </w:rPr>
              <w:t>Music</w:t>
            </w:r>
          </w:p>
          <w:p w14:paraId="58E9B9A7"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Sing and play music in different styles, demonstrating aural, technical and expressive skills by singing and playing instruments with accurate pitch, rhythm and expression in performances for audiences.</w:t>
            </w:r>
          </w:p>
          <w:p w14:paraId="19842B64"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Use rhythm, pitch and form symbols and terminology to compose and perform music.</w:t>
            </w:r>
          </w:p>
          <w:p w14:paraId="7E814822" w14:textId="77777777" w:rsidR="007C39AC" w:rsidRPr="007C39AC" w:rsidRDefault="007C39AC" w:rsidP="007C39AC">
            <w:pPr>
              <w:spacing w:before="80" w:after="0" w:line="240" w:lineRule="auto"/>
              <w:rPr>
                <w:rFonts w:ascii="Arial" w:eastAsia="Calibri" w:hAnsi="Arial" w:cs="Arial"/>
                <w:sz w:val="16"/>
                <w:szCs w:val="16"/>
                <w:lang w:eastAsia="en-US" w:bidi="en-US"/>
              </w:rPr>
            </w:pPr>
            <w:r w:rsidRPr="007C39AC">
              <w:rPr>
                <w:rFonts w:ascii="Arial" w:eastAsia="Calibri" w:hAnsi="Arial" w:cs="Arial"/>
                <w:sz w:val="16"/>
                <w:szCs w:val="16"/>
                <w:lang w:eastAsia="en-US" w:bidi="en-US"/>
              </w:rPr>
              <w:t xml:space="preserve">Explain how the elements of music are used to communicate meaning in the music they listen to, compose and perform. </w:t>
            </w:r>
          </w:p>
          <w:p w14:paraId="40B93205" w14:textId="77777777" w:rsidR="007C39AC" w:rsidRPr="007C39AC" w:rsidRDefault="007C39AC" w:rsidP="007C39AC">
            <w:pPr>
              <w:spacing w:after="0" w:line="240" w:lineRule="auto"/>
              <w:rPr>
                <w:rFonts w:ascii="Arial" w:eastAsia="Calibri" w:hAnsi="Arial" w:cs="Arial"/>
                <w:b/>
                <w:sz w:val="16"/>
                <w:szCs w:val="16"/>
                <w:lang w:eastAsia="en-US" w:bidi="en-US"/>
              </w:rPr>
            </w:pPr>
            <w:r w:rsidRPr="007C39AC">
              <w:rPr>
                <w:rFonts w:ascii="Arial" w:eastAsia="Calibri" w:hAnsi="Arial" w:cs="Arial"/>
                <w:sz w:val="16"/>
                <w:szCs w:val="16"/>
                <w:lang w:eastAsia="en-US" w:bidi="en-US"/>
              </w:rPr>
              <w:t>Describe how their music making is influenced by music and performances from different cultures, times and places.</w:t>
            </w:r>
          </w:p>
        </w:tc>
      </w:tr>
      <w:tr w:rsidR="007C39AC" w:rsidRPr="007C39AC" w14:paraId="062DA81C" w14:textId="77777777" w:rsidTr="002C4051">
        <w:trPr>
          <w:cantSplit/>
          <w:trHeight w:val="232"/>
        </w:trPr>
        <w:tc>
          <w:tcPr>
            <w:tcW w:w="628" w:type="dxa"/>
            <w:vMerge/>
            <w:tcBorders>
              <w:left w:val="single" w:sz="4" w:space="0" w:color="auto"/>
              <w:bottom w:val="single" w:sz="4" w:space="0" w:color="auto"/>
              <w:right w:val="single" w:sz="4" w:space="0" w:color="auto"/>
            </w:tcBorders>
            <w:shd w:val="clear" w:color="auto" w:fill="0070C0"/>
            <w:textDirection w:val="btLr"/>
            <w:vAlign w:val="center"/>
          </w:tcPr>
          <w:p w14:paraId="4A89B373" w14:textId="77777777" w:rsidR="007C39AC" w:rsidRPr="007C39AC" w:rsidRDefault="007C39AC" w:rsidP="007C39AC">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FB610EE" w14:textId="77777777" w:rsidR="007C39AC" w:rsidRPr="007C39AC" w:rsidRDefault="007C39AC" w:rsidP="007C39AC">
            <w:pPr>
              <w:ind w:left="113" w:right="113"/>
              <w:jc w:val="center"/>
              <w:rPr>
                <w:rFonts w:asciiTheme="minorHAnsi" w:hAnsiTheme="minorHAnsi" w:cs="Tahoma"/>
                <w:b/>
                <w:color w:val="FFFFFF" w:themeColor="background1"/>
                <w:sz w:val="18"/>
                <w:szCs w:val="18"/>
              </w:rPr>
            </w:pPr>
          </w:p>
        </w:tc>
        <w:tc>
          <w:tcPr>
            <w:tcW w:w="4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6B43F3F" w14:textId="77777777" w:rsidR="007C39AC" w:rsidRPr="007C39AC" w:rsidRDefault="007C39AC" w:rsidP="007C39AC">
            <w:pPr>
              <w:spacing w:after="0" w:line="240" w:lineRule="auto"/>
              <w:rPr>
                <w:rFonts w:ascii="Arial" w:eastAsia="Calibri" w:hAnsi="Arial" w:cs="Arial"/>
                <w:b/>
                <w:color w:val="FF0000"/>
                <w:sz w:val="16"/>
                <w:szCs w:val="16"/>
                <w:lang w:val="en-US" w:eastAsia="en-US" w:bidi="en-US"/>
              </w:rPr>
            </w:pPr>
            <w:r w:rsidRPr="007C39AC">
              <w:rPr>
                <w:rFonts w:ascii="Arial" w:eastAsia="Calibri" w:hAnsi="Arial" w:cs="Arial"/>
                <w:b/>
                <w:sz w:val="16"/>
                <w:szCs w:val="16"/>
                <w:lang w:eastAsia="en-US" w:bidi="en-US"/>
              </w:rPr>
              <w:t>Formative assessment only</w:t>
            </w:r>
          </w:p>
        </w:tc>
        <w:tc>
          <w:tcPr>
            <w:tcW w:w="52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BEB23FC" w14:textId="77777777" w:rsidR="007C39AC" w:rsidRPr="007C39AC" w:rsidRDefault="007C39AC" w:rsidP="007C39AC">
            <w:pPr>
              <w:spacing w:after="0" w:line="240" w:lineRule="auto"/>
              <w:rPr>
                <w:rFonts w:ascii="Arial" w:eastAsia="Calibri" w:hAnsi="Arial" w:cs="Arial"/>
                <w:sz w:val="16"/>
                <w:szCs w:val="16"/>
                <w:lang w:eastAsia="en-US" w:bidi="en-US"/>
              </w:rPr>
            </w:pPr>
            <w:r w:rsidRPr="007C39AC">
              <w:rPr>
                <w:rFonts w:ascii="Arial" w:eastAsia="Calibri" w:hAnsi="Arial" w:cs="Arial"/>
                <w:b/>
                <w:sz w:val="16"/>
                <w:szCs w:val="16"/>
                <w:lang w:eastAsia="en-US" w:bidi="en-US"/>
              </w:rPr>
              <w:t>Assessment</w:t>
            </w:r>
            <w:r w:rsidRPr="007C39AC">
              <w:rPr>
                <w:rFonts w:ascii="Arial" w:eastAsia="Calibri" w:hAnsi="Arial" w:cs="Arial"/>
                <w:sz w:val="16"/>
                <w:szCs w:val="16"/>
                <w:lang w:eastAsia="en-US" w:bidi="en-US"/>
              </w:rPr>
              <w:t xml:space="preserve">: </w:t>
            </w:r>
          </w:p>
          <w:p w14:paraId="36D05B0E" w14:textId="77777777" w:rsidR="007C39AC" w:rsidRPr="007C39AC" w:rsidRDefault="007C39AC" w:rsidP="007C39AC">
            <w:pPr>
              <w:spacing w:after="0" w:line="240" w:lineRule="auto"/>
              <w:rPr>
                <w:rFonts w:ascii="Arial" w:eastAsia="Calibri" w:hAnsi="Arial" w:cs="Arial"/>
                <w:sz w:val="16"/>
                <w:szCs w:val="16"/>
                <w:lang w:eastAsia="en-US" w:bidi="en-US"/>
              </w:rPr>
            </w:pPr>
            <w:r w:rsidRPr="007C39AC">
              <w:rPr>
                <w:rFonts w:ascii="Arial" w:eastAsia="Calibri" w:hAnsi="Arial"/>
                <w:sz w:val="18"/>
                <w:szCs w:val="18"/>
                <w:lang w:val="en-US" w:eastAsia="en-US" w:bidi="en-US"/>
              </w:rPr>
              <w:t>Student solo with an instrument accompaniment.</w:t>
            </w:r>
          </w:p>
        </w:tc>
        <w:tc>
          <w:tcPr>
            <w:tcW w:w="5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2420020" w14:textId="77777777" w:rsidR="007C39AC" w:rsidRPr="007C39AC" w:rsidRDefault="007C39AC" w:rsidP="007C39AC">
            <w:pPr>
              <w:spacing w:after="0" w:line="240" w:lineRule="auto"/>
              <w:rPr>
                <w:rFonts w:ascii="Arial" w:eastAsia="Calibri" w:hAnsi="Arial" w:cs="Arial"/>
                <w:b/>
                <w:color w:val="FF0000"/>
                <w:sz w:val="16"/>
                <w:szCs w:val="16"/>
                <w:lang w:val="en-US" w:eastAsia="en-US" w:bidi="en-US"/>
              </w:rPr>
            </w:pPr>
            <w:r w:rsidRPr="007C39AC">
              <w:rPr>
                <w:rFonts w:ascii="Arial" w:eastAsia="Calibri" w:hAnsi="Arial" w:cs="Arial"/>
                <w:b/>
                <w:sz w:val="16"/>
                <w:szCs w:val="16"/>
                <w:lang w:eastAsia="en-US" w:bidi="en-US"/>
              </w:rPr>
              <w:t>Formative assessment only</w:t>
            </w:r>
          </w:p>
        </w:tc>
        <w:tc>
          <w:tcPr>
            <w:tcW w:w="49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90BB5DF" w14:textId="77777777" w:rsidR="007C39AC" w:rsidRPr="007C39AC" w:rsidRDefault="007C39AC" w:rsidP="007C39AC">
            <w:pPr>
              <w:spacing w:after="0" w:line="240" w:lineRule="auto"/>
              <w:rPr>
                <w:rFonts w:ascii="Arial" w:hAnsi="Arial" w:cs="Arial"/>
                <w:sz w:val="16"/>
                <w:szCs w:val="16"/>
              </w:rPr>
            </w:pPr>
            <w:r w:rsidRPr="007C39AC">
              <w:rPr>
                <w:rFonts w:ascii="Arial" w:hAnsi="Arial" w:cs="Arial"/>
                <w:b/>
                <w:sz w:val="16"/>
                <w:szCs w:val="16"/>
              </w:rPr>
              <w:t>Assessment</w:t>
            </w:r>
            <w:r w:rsidRPr="007C39AC">
              <w:rPr>
                <w:rFonts w:ascii="Arial" w:hAnsi="Arial" w:cs="Arial"/>
                <w:sz w:val="16"/>
                <w:szCs w:val="16"/>
              </w:rPr>
              <w:t xml:space="preserve">: </w:t>
            </w:r>
          </w:p>
          <w:p w14:paraId="014D1BBC" w14:textId="77777777" w:rsidR="007C39AC" w:rsidRPr="007C39AC" w:rsidRDefault="007C39AC" w:rsidP="007C39AC">
            <w:pPr>
              <w:spacing w:after="0" w:line="240" w:lineRule="auto"/>
              <w:rPr>
                <w:rFonts w:ascii="Arial" w:hAnsi="Arial" w:cs="Arial"/>
                <w:sz w:val="16"/>
                <w:szCs w:val="16"/>
              </w:rPr>
            </w:pPr>
            <w:r w:rsidRPr="007C39AC">
              <w:rPr>
                <w:sz w:val="18"/>
                <w:szCs w:val="18"/>
              </w:rPr>
              <w:t>Group creation of a sound piece</w:t>
            </w:r>
          </w:p>
        </w:tc>
      </w:tr>
    </w:tbl>
    <w:p w14:paraId="56FA2F90" w14:textId="7378D17E" w:rsidR="007C39AC" w:rsidRPr="007C39AC" w:rsidRDefault="007C39AC" w:rsidP="00A66B18">
      <w:pPr>
        <w:spacing w:after="0" w:line="240" w:lineRule="auto"/>
        <w:rPr>
          <w:rFonts w:asciiTheme="minorHAnsi" w:hAnsiTheme="minorHAnsi"/>
          <w:b/>
          <w:sz w:val="32"/>
          <w:szCs w:val="32"/>
        </w:rPr>
      </w:pPr>
      <w:r w:rsidRPr="007C39AC">
        <w:rPr>
          <w:rFonts w:asciiTheme="minorHAnsi" w:hAnsiTheme="minorHAnsi"/>
          <w:b/>
          <w:sz w:val="32"/>
          <w:szCs w:val="32"/>
        </w:rPr>
        <w:lastRenderedPageBreak/>
        <w:t>YR</w:t>
      </w:r>
      <w:r w:rsidR="00A176B7">
        <w:rPr>
          <w:rFonts w:asciiTheme="minorHAnsi" w:hAnsiTheme="minorHAnsi"/>
          <w:b/>
          <w:sz w:val="32"/>
          <w:szCs w:val="32"/>
        </w:rPr>
        <w:t xml:space="preserve"> 6</w:t>
      </w:r>
      <w:r w:rsidRPr="007C39AC">
        <w:rPr>
          <w:rFonts w:asciiTheme="minorHAnsi" w:hAnsiTheme="minorHAnsi"/>
          <w:b/>
          <w:sz w:val="32"/>
          <w:szCs w:val="32"/>
        </w:rPr>
        <w:t xml:space="preserve"> </w:t>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t xml:space="preserve">Curriculum &amp; Assessment Plan </w:t>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r>
      <w:r w:rsidRPr="007C39AC">
        <w:rPr>
          <w:rFonts w:asciiTheme="minorHAnsi" w:hAnsiTheme="minorHAnsi"/>
          <w:b/>
          <w:sz w:val="32"/>
          <w:szCs w:val="32"/>
        </w:rPr>
        <w:tab/>
        <w:t>HEALTH AND PHYSICAL EDUCATION</w:t>
      </w:r>
    </w:p>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650"/>
        <w:gridCol w:w="5163"/>
        <w:gridCol w:w="5528"/>
        <w:gridCol w:w="5457"/>
        <w:gridCol w:w="4594"/>
      </w:tblGrid>
      <w:tr w:rsidR="00222AC3" w:rsidRPr="007C39AC" w14:paraId="58F58C4B" w14:textId="77777777" w:rsidTr="00221BFC">
        <w:trPr>
          <w:cantSplit/>
          <w:trHeight w:val="1527"/>
        </w:trPr>
        <w:tc>
          <w:tcPr>
            <w:tcW w:w="627" w:type="dxa"/>
            <w:vMerge w:val="restart"/>
            <w:shd w:val="clear" w:color="auto" w:fill="0070C0"/>
            <w:textDirection w:val="btLr"/>
            <w:vAlign w:val="center"/>
          </w:tcPr>
          <w:p w14:paraId="2FDCDA89" w14:textId="77777777" w:rsidR="00222AC3" w:rsidRPr="007C39AC" w:rsidRDefault="00222AC3" w:rsidP="007C39AC">
            <w:pPr>
              <w:spacing w:after="0" w:line="240" w:lineRule="auto"/>
              <w:jc w:val="center"/>
              <w:rPr>
                <w:rFonts w:asciiTheme="minorHAnsi" w:hAnsiTheme="minorHAnsi" w:cs="Arial"/>
                <w:b/>
                <w:color w:val="FFFFFF" w:themeColor="background1"/>
                <w:sz w:val="28"/>
                <w:szCs w:val="28"/>
              </w:rPr>
            </w:pPr>
            <w:r w:rsidRPr="007C39AC">
              <w:rPr>
                <w:rFonts w:asciiTheme="minorHAnsi" w:hAnsiTheme="minorHAnsi" w:cs="Arial"/>
                <w:b/>
                <w:color w:val="FFFFFF" w:themeColor="background1"/>
                <w:sz w:val="28"/>
                <w:szCs w:val="28"/>
              </w:rPr>
              <w:t>HEALTH AND PHYSICAL EDUCATION 2h/w</w:t>
            </w:r>
          </w:p>
          <w:p w14:paraId="46B884D9" w14:textId="77777777" w:rsidR="00222AC3" w:rsidRPr="007C39AC" w:rsidRDefault="00222AC3" w:rsidP="007C39AC">
            <w:pPr>
              <w:spacing w:after="0" w:line="240" w:lineRule="auto"/>
              <w:jc w:val="center"/>
              <w:rPr>
                <w:rFonts w:asciiTheme="minorHAnsi" w:hAnsiTheme="minorHAnsi" w:cs="Arial"/>
                <w:b/>
                <w:color w:val="FFFFFF" w:themeColor="background1"/>
                <w:sz w:val="36"/>
              </w:rPr>
            </w:pPr>
          </w:p>
          <w:p w14:paraId="2FCD52D2" w14:textId="77777777" w:rsidR="00222AC3" w:rsidRPr="007C39AC" w:rsidRDefault="00222AC3" w:rsidP="007C39AC">
            <w:pPr>
              <w:spacing w:after="0" w:line="240" w:lineRule="auto"/>
              <w:jc w:val="center"/>
              <w:rPr>
                <w:rFonts w:asciiTheme="minorHAnsi" w:hAnsiTheme="minorHAnsi" w:cs="Arial"/>
                <w:b/>
                <w:color w:val="FFFFFF" w:themeColor="background1"/>
                <w:sz w:val="36"/>
              </w:rPr>
            </w:pPr>
            <w:r w:rsidRPr="007C39AC">
              <w:rPr>
                <w:rFonts w:asciiTheme="minorHAnsi" w:hAnsiTheme="minorHAnsi" w:cs="Arial"/>
                <w:b/>
                <w:color w:val="FFFFFF" w:themeColor="background1"/>
                <w:sz w:val="36"/>
              </w:rPr>
              <w:t xml:space="preserve">  </w:t>
            </w:r>
          </w:p>
          <w:p w14:paraId="0FCB87E8" w14:textId="77777777" w:rsidR="00222AC3" w:rsidRPr="007C39AC" w:rsidRDefault="00222AC3" w:rsidP="007C39AC">
            <w:pPr>
              <w:spacing w:after="0" w:line="240" w:lineRule="auto"/>
              <w:jc w:val="center"/>
              <w:rPr>
                <w:rFonts w:asciiTheme="minorHAnsi" w:hAnsiTheme="minorHAnsi" w:cs="Arial"/>
                <w:b/>
                <w:color w:val="FFFFFF" w:themeColor="background1"/>
                <w:sz w:val="28"/>
                <w:szCs w:val="28"/>
              </w:rPr>
            </w:pPr>
          </w:p>
        </w:tc>
        <w:tc>
          <w:tcPr>
            <w:tcW w:w="650" w:type="dxa"/>
            <w:shd w:val="clear" w:color="auto" w:fill="00B0F0"/>
            <w:tcMar>
              <w:top w:w="28" w:type="dxa"/>
              <w:left w:w="57" w:type="dxa"/>
              <w:bottom w:w="28" w:type="dxa"/>
              <w:right w:w="57" w:type="dxa"/>
            </w:tcMar>
            <w:textDirection w:val="btLr"/>
          </w:tcPr>
          <w:p w14:paraId="0E29787F" w14:textId="44677532" w:rsidR="00222AC3" w:rsidRPr="007C39AC" w:rsidRDefault="00222AC3" w:rsidP="007C39AC">
            <w:pPr>
              <w:ind w:left="113" w:right="113"/>
              <w:jc w:val="center"/>
              <w:rPr>
                <w:rFonts w:asciiTheme="minorHAnsi" w:hAnsiTheme="minorHAnsi" w:cs="Arial"/>
                <w:b/>
                <w:color w:val="FFFFFF"/>
                <w:sz w:val="18"/>
                <w:szCs w:val="18"/>
              </w:rPr>
            </w:pPr>
            <w:proofErr w:type="spellStart"/>
            <w:r>
              <w:rPr>
                <w:rFonts w:asciiTheme="minorHAnsi" w:hAnsiTheme="minorHAnsi" w:cs="Arial"/>
                <w:b/>
                <w:color w:val="FFFFFF"/>
                <w:sz w:val="18"/>
                <w:szCs w:val="18"/>
              </w:rPr>
              <w:t>Acjievement</w:t>
            </w:r>
            <w:proofErr w:type="spellEnd"/>
            <w:r>
              <w:rPr>
                <w:rFonts w:asciiTheme="minorHAnsi" w:hAnsiTheme="minorHAnsi" w:cs="Arial"/>
                <w:b/>
                <w:color w:val="FFFFFF"/>
                <w:sz w:val="18"/>
                <w:szCs w:val="18"/>
              </w:rPr>
              <w:t xml:space="preserve"> Standard</w:t>
            </w:r>
          </w:p>
        </w:tc>
        <w:tc>
          <w:tcPr>
            <w:tcW w:w="20742"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B63769" w14:textId="77777777" w:rsidR="00CB745A" w:rsidRPr="00CB745A" w:rsidRDefault="00CB745A" w:rsidP="00CB745A">
            <w:pPr>
              <w:spacing w:after="0" w:line="240" w:lineRule="auto"/>
              <w:rPr>
                <w:rFonts w:ascii="Helvetica" w:eastAsia="Times New Roman" w:hAnsi="Helvetica"/>
                <w:color w:val="222222"/>
                <w:sz w:val="21"/>
                <w:szCs w:val="21"/>
              </w:rPr>
            </w:pPr>
            <w:r w:rsidRPr="00CB745A">
              <w:rPr>
                <w:rFonts w:ascii="Helvetica" w:eastAsia="Times New Roman" w:hAnsi="Helvetica"/>
                <w:color w:val="222222"/>
                <w:sz w:val="21"/>
                <w:szCs w:val="21"/>
              </w:rPr>
              <w:t>By the end of Year 6, students investigate developmental changes and transitions. They explain the influence of people and places on identities. They recognise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w:t>
            </w:r>
          </w:p>
          <w:p w14:paraId="4100DB9A" w14:textId="2E63A034" w:rsidR="00222AC3" w:rsidRPr="00A66B18" w:rsidRDefault="00CB745A" w:rsidP="00A66B18">
            <w:pPr>
              <w:spacing w:after="0" w:line="240" w:lineRule="auto"/>
              <w:rPr>
                <w:rFonts w:ascii="Helvetica" w:eastAsia="Times New Roman" w:hAnsi="Helvetica"/>
                <w:color w:val="222222"/>
                <w:sz w:val="21"/>
                <w:szCs w:val="21"/>
              </w:rPr>
            </w:pPr>
            <w:r w:rsidRPr="00CB745A">
              <w:rPr>
                <w:rFonts w:ascii="Helvetica" w:eastAsia="Times New Roman" w:hAnsi="Helvetica"/>
                <w:color w:val="222222"/>
                <w:sz w:val="21"/>
                <w:szCs w:val="21"/>
              </w:rPr>
              <w:t>Students demonstrate fair play and skills to work collaboratively. They access and interpret health information and apply decision-making and problem-solving skills to enhance their own and others’ health, safety and wellbeing. They perform specialised movement skills and sequences and propose and combine movement concepts and strategies to achieve movement outcomes and solve movement challenges. They apply the elements of movement when composing and performing movement sequences.</w:t>
            </w:r>
          </w:p>
        </w:tc>
      </w:tr>
      <w:tr w:rsidR="00222AC3" w:rsidRPr="007C39AC" w14:paraId="15AA9D2A" w14:textId="77777777" w:rsidTr="0091141F">
        <w:trPr>
          <w:cantSplit/>
          <w:trHeight w:val="677"/>
        </w:trPr>
        <w:tc>
          <w:tcPr>
            <w:tcW w:w="627" w:type="dxa"/>
            <w:vMerge/>
            <w:shd w:val="clear" w:color="auto" w:fill="0070C0"/>
            <w:textDirection w:val="btLr"/>
            <w:vAlign w:val="center"/>
          </w:tcPr>
          <w:p w14:paraId="101C65F9" w14:textId="77777777" w:rsidR="00222AC3" w:rsidRPr="007C39AC" w:rsidRDefault="00222AC3" w:rsidP="007C39AC">
            <w:pPr>
              <w:spacing w:after="0" w:line="240" w:lineRule="auto"/>
              <w:jc w:val="center"/>
              <w:rPr>
                <w:rFonts w:asciiTheme="minorHAnsi" w:hAnsiTheme="minorHAnsi" w:cs="Arial"/>
                <w:b/>
                <w:color w:val="FFFFFF" w:themeColor="background1"/>
                <w:sz w:val="28"/>
                <w:szCs w:val="28"/>
              </w:rPr>
            </w:pPr>
          </w:p>
        </w:tc>
        <w:tc>
          <w:tcPr>
            <w:tcW w:w="650" w:type="dxa"/>
            <w:shd w:val="clear" w:color="auto" w:fill="00B0F0"/>
            <w:tcMar>
              <w:top w:w="28" w:type="dxa"/>
              <w:left w:w="57" w:type="dxa"/>
              <w:bottom w:w="28" w:type="dxa"/>
              <w:right w:w="57" w:type="dxa"/>
            </w:tcMar>
            <w:textDirection w:val="btLr"/>
          </w:tcPr>
          <w:p w14:paraId="2C80B1B6" w14:textId="77777777" w:rsidR="00222AC3" w:rsidRPr="007C39AC" w:rsidRDefault="00222AC3" w:rsidP="00222AC3">
            <w:pPr>
              <w:ind w:left="113" w:right="113"/>
              <w:jc w:val="center"/>
              <w:rPr>
                <w:rFonts w:asciiTheme="minorHAnsi" w:hAnsiTheme="minorHAnsi" w:cs="Arial"/>
                <w:b/>
                <w:color w:val="FFFFFF"/>
                <w:sz w:val="18"/>
                <w:szCs w:val="18"/>
              </w:rPr>
            </w:pPr>
          </w:p>
        </w:tc>
        <w:tc>
          <w:tcPr>
            <w:tcW w:w="5163"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602E6C0E" w14:textId="2219434B" w:rsidR="00222AC3" w:rsidRPr="007C39AC" w:rsidRDefault="00222AC3" w:rsidP="00222AC3">
            <w:pPr>
              <w:spacing w:line="240" w:lineRule="auto"/>
              <w:jc w:val="center"/>
              <w:rPr>
                <w:b/>
                <w:u w:val="single"/>
              </w:rPr>
            </w:pPr>
            <w:r w:rsidRPr="007C39AC">
              <w:rPr>
                <w:rFonts w:ascii="Arial" w:hAnsi="Arial" w:cs="Arial"/>
                <w:b/>
                <w:color w:val="FFFFFF"/>
                <w:sz w:val="48"/>
                <w:szCs w:val="20"/>
                <w:lang w:val="en-GB" w:eastAsia="en-US"/>
              </w:rPr>
              <w:t>Term 1</w:t>
            </w:r>
          </w:p>
        </w:tc>
        <w:tc>
          <w:tcPr>
            <w:tcW w:w="5528"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6FF4463A" w14:textId="3E3751EA" w:rsidR="00222AC3" w:rsidRPr="007C39AC" w:rsidRDefault="00222AC3" w:rsidP="00222AC3">
            <w:pPr>
              <w:spacing w:line="240" w:lineRule="auto"/>
              <w:jc w:val="center"/>
              <w:rPr>
                <w:b/>
                <w:u w:val="single"/>
              </w:rPr>
            </w:pPr>
            <w:r w:rsidRPr="007C39AC">
              <w:rPr>
                <w:rFonts w:ascii="Arial" w:hAnsi="Arial" w:cs="Arial"/>
                <w:b/>
                <w:color w:val="FFFFFF"/>
                <w:sz w:val="48"/>
                <w:szCs w:val="20"/>
                <w:lang w:val="en-GB" w:eastAsia="en-US"/>
              </w:rPr>
              <w:t>Term 2</w:t>
            </w:r>
          </w:p>
        </w:tc>
        <w:tc>
          <w:tcPr>
            <w:tcW w:w="545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937038E" w14:textId="6B4E444A" w:rsidR="00222AC3" w:rsidRPr="007C39AC" w:rsidRDefault="00222AC3" w:rsidP="00222AC3">
            <w:pPr>
              <w:spacing w:line="240" w:lineRule="auto"/>
              <w:jc w:val="center"/>
              <w:rPr>
                <w:b/>
                <w:u w:val="single"/>
              </w:rPr>
            </w:pPr>
            <w:r w:rsidRPr="007C39AC">
              <w:rPr>
                <w:rFonts w:ascii="Arial" w:hAnsi="Arial" w:cs="Arial"/>
                <w:b/>
                <w:color w:val="FFFFFF"/>
                <w:sz w:val="48"/>
                <w:szCs w:val="20"/>
                <w:lang w:val="en-GB" w:eastAsia="en-US"/>
              </w:rPr>
              <w:t>Term 3</w:t>
            </w:r>
          </w:p>
        </w:tc>
        <w:tc>
          <w:tcPr>
            <w:tcW w:w="4594"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1E900208" w14:textId="349EB342" w:rsidR="00222AC3" w:rsidRPr="007C39AC" w:rsidRDefault="00222AC3" w:rsidP="00222AC3">
            <w:pPr>
              <w:spacing w:line="240" w:lineRule="auto"/>
              <w:jc w:val="center"/>
              <w:rPr>
                <w:b/>
                <w:u w:val="single"/>
              </w:rPr>
            </w:pPr>
            <w:r w:rsidRPr="007C39AC">
              <w:rPr>
                <w:rFonts w:ascii="Arial" w:hAnsi="Arial" w:cs="Arial"/>
                <w:b/>
                <w:color w:val="FFFFFF"/>
                <w:sz w:val="48"/>
                <w:szCs w:val="20"/>
                <w:lang w:val="en-GB" w:eastAsia="en-US"/>
              </w:rPr>
              <w:t>Term 4</w:t>
            </w:r>
          </w:p>
        </w:tc>
      </w:tr>
      <w:tr w:rsidR="00612915" w:rsidRPr="007C39AC" w14:paraId="1107B1EE" w14:textId="77777777" w:rsidTr="00236083">
        <w:trPr>
          <w:cantSplit/>
          <w:trHeight w:val="1304"/>
        </w:trPr>
        <w:tc>
          <w:tcPr>
            <w:tcW w:w="627" w:type="dxa"/>
            <w:vMerge/>
            <w:shd w:val="clear" w:color="auto" w:fill="0070C0"/>
            <w:textDirection w:val="btLr"/>
            <w:vAlign w:val="center"/>
          </w:tcPr>
          <w:p w14:paraId="4815FC81" w14:textId="77777777" w:rsidR="00612915" w:rsidRPr="007C39AC" w:rsidRDefault="00612915" w:rsidP="00612915">
            <w:pPr>
              <w:spacing w:after="0" w:line="240" w:lineRule="auto"/>
              <w:jc w:val="center"/>
              <w:rPr>
                <w:rFonts w:asciiTheme="minorHAnsi" w:hAnsiTheme="minorHAnsi" w:cs="Arial"/>
                <w:b/>
                <w:color w:val="FFFFFF"/>
                <w:sz w:val="36"/>
                <w:szCs w:val="20"/>
              </w:rPr>
            </w:pPr>
          </w:p>
        </w:tc>
        <w:tc>
          <w:tcPr>
            <w:tcW w:w="650" w:type="dxa"/>
            <w:shd w:val="clear" w:color="auto" w:fill="00B0F0"/>
            <w:tcMar>
              <w:top w:w="28" w:type="dxa"/>
              <w:left w:w="57" w:type="dxa"/>
              <w:bottom w:w="28" w:type="dxa"/>
              <w:right w:w="57" w:type="dxa"/>
            </w:tcMar>
            <w:textDirection w:val="btLr"/>
          </w:tcPr>
          <w:p w14:paraId="0E84BB9B" w14:textId="77777777" w:rsidR="00612915" w:rsidRPr="007C39AC" w:rsidRDefault="00612915" w:rsidP="00612915">
            <w:pPr>
              <w:ind w:left="113" w:right="113"/>
              <w:jc w:val="center"/>
              <w:rPr>
                <w:rFonts w:asciiTheme="minorHAnsi" w:hAnsiTheme="minorHAnsi" w:cs="Arial"/>
                <w:b/>
                <w:sz w:val="18"/>
                <w:szCs w:val="18"/>
              </w:rPr>
            </w:pPr>
            <w:r w:rsidRPr="007C39AC">
              <w:rPr>
                <w:rFonts w:asciiTheme="minorHAnsi" w:hAnsiTheme="minorHAnsi" w:cs="Arial"/>
                <w:b/>
                <w:color w:val="FFFFFF"/>
                <w:sz w:val="18"/>
                <w:szCs w:val="18"/>
              </w:rPr>
              <w:t>Physical Education</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B18C5A9" w14:textId="77777777" w:rsidR="00612915" w:rsidRPr="00236083" w:rsidRDefault="00612915" w:rsidP="00236083">
            <w:pPr>
              <w:spacing w:before="40" w:after="40"/>
              <w:rPr>
                <w:rFonts w:asciiTheme="minorHAnsi" w:eastAsia="Calibri" w:hAnsiTheme="minorHAnsi" w:cs="Arial"/>
                <w:sz w:val="20"/>
                <w:szCs w:val="20"/>
                <w:lang w:val="en-US" w:eastAsia="en-US" w:bidi="en-US"/>
              </w:rPr>
            </w:pPr>
            <w:r w:rsidRPr="00236083">
              <w:rPr>
                <w:rFonts w:asciiTheme="minorHAnsi" w:eastAsia="Calibri" w:hAnsiTheme="minorHAnsi" w:cs="Arial"/>
                <w:b/>
                <w:bCs/>
                <w:sz w:val="20"/>
                <w:szCs w:val="20"/>
                <w:lang w:val="en-US" w:eastAsia="en-US" w:bidi="en-US"/>
              </w:rPr>
              <w:t>Swimming</w:t>
            </w:r>
            <w:r w:rsidRPr="00236083">
              <w:rPr>
                <w:rFonts w:asciiTheme="minorHAnsi" w:eastAsia="Calibri" w:hAnsiTheme="minorHAnsi" w:cs="Arial"/>
                <w:sz w:val="20"/>
                <w:szCs w:val="20"/>
                <w:lang w:val="en-US" w:eastAsia="en-US" w:bidi="en-US"/>
              </w:rPr>
              <w:t>: Stroke Technique/Development</w:t>
            </w:r>
          </w:p>
          <w:p w14:paraId="1063D3D1" w14:textId="77777777" w:rsidR="00612915" w:rsidRPr="00236083" w:rsidRDefault="00612915" w:rsidP="00236083">
            <w:pPr>
              <w:spacing w:before="40" w:after="40"/>
              <w:rPr>
                <w:rFonts w:asciiTheme="minorHAnsi" w:eastAsia="Calibri" w:hAnsiTheme="minorHAnsi" w:cs="Arial"/>
                <w:sz w:val="20"/>
                <w:szCs w:val="20"/>
                <w:lang w:val="en-US" w:eastAsia="en-US" w:bidi="en-US"/>
              </w:rPr>
            </w:pPr>
            <w:r w:rsidRPr="00236083">
              <w:rPr>
                <w:rFonts w:asciiTheme="minorHAnsi" w:eastAsia="Calibri" w:hAnsiTheme="minorHAnsi" w:cs="Arial"/>
                <w:sz w:val="20"/>
                <w:szCs w:val="20"/>
                <w:lang w:val="en-US" w:eastAsia="en-US" w:bidi="en-US"/>
              </w:rPr>
              <w:t>Jnr Lifesaving</w:t>
            </w:r>
          </w:p>
          <w:p w14:paraId="60C1B039" w14:textId="77777777" w:rsidR="00612915" w:rsidRPr="00236083" w:rsidRDefault="00612915" w:rsidP="00236083">
            <w:pPr>
              <w:spacing w:before="40" w:after="40"/>
              <w:rPr>
                <w:rFonts w:asciiTheme="minorHAnsi" w:eastAsia="Calibri" w:hAnsiTheme="minorHAnsi" w:cs="Arial"/>
                <w:sz w:val="20"/>
                <w:szCs w:val="20"/>
                <w:lang w:val="en-US" w:eastAsia="en-US" w:bidi="en-US"/>
              </w:rPr>
            </w:pPr>
            <w:r w:rsidRPr="00236083">
              <w:rPr>
                <w:rFonts w:asciiTheme="minorHAnsi" w:eastAsia="Calibri" w:hAnsiTheme="minorHAnsi" w:cs="Arial"/>
                <w:sz w:val="20"/>
                <w:szCs w:val="20"/>
                <w:lang w:val="en-US" w:eastAsia="en-US" w:bidi="en-US"/>
              </w:rPr>
              <w:t>Aquathon</w:t>
            </w:r>
          </w:p>
          <w:p w14:paraId="41D94014" w14:textId="40943CB9" w:rsidR="00612915" w:rsidRPr="00236083" w:rsidRDefault="00612915" w:rsidP="00236083">
            <w:pPr>
              <w:spacing w:before="40" w:after="40"/>
              <w:rPr>
                <w:rFonts w:asciiTheme="minorHAnsi" w:eastAsia="Calibri" w:hAnsiTheme="minorHAnsi" w:cs="Arial"/>
                <w:sz w:val="18"/>
                <w:szCs w:val="18"/>
                <w:lang w:val="en-US" w:eastAsia="en-US" w:bidi="en-US"/>
              </w:rPr>
            </w:pPr>
            <w:r w:rsidRPr="00236083">
              <w:rPr>
                <w:rFonts w:asciiTheme="minorHAnsi" w:eastAsia="Calibri" w:hAnsiTheme="minorHAnsi" w:cs="Arial"/>
                <w:sz w:val="20"/>
                <w:szCs w:val="20"/>
                <w:lang w:val="en-US" w:eastAsia="en-US" w:bidi="en-US"/>
              </w:rPr>
              <w:t>Cross Country Carnival Preparation</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E4A6F9" w14:textId="77777777"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Athletics:</w:t>
            </w:r>
          </w:p>
          <w:p w14:paraId="1EE67441" w14:textId="77777777"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Athletic Development &amp; Technique</w:t>
            </w:r>
          </w:p>
          <w:p w14:paraId="65FAD533" w14:textId="11EA542F"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Athletics Carnival Preparations</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B94E6BD" w14:textId="65AC53C8"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Cricket</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4B52F24" w14:textId="77777777"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Swimming: Stroke Technique/Development</w:t>
            </w:r>
          </w:p>
          <w:p w14:paraId="62953463" w14:textId="52AD096F" w:rsidR="00612915" w:rsidRPr="00236083" w:rsidRDefault="00612915" w:rsidP="00236083">
            <w:pPr>
              <w:spacing w:before="40" w:after="40"/>
              <w:rPr>
                <w:rFonts w:asciiTheme="minorHAnsi" w:eastAsia="Calibri" w:hAnsiTheme="minorHAnsi" w:cs="Arial"/>
                <w:b/>
                <w:bCs/>
                <w:sz w:val="20"/>
                <w:szCs w:val="20"/>
                <w:lang w:val="en-US" w:eastAsia="en-US" w:bidi="en-US"/>
              </w:rPr>
            </w:pPr>
            <w:r w:rsidRPr="00236083">
              <w:rPr>
                <w:rFonts w:asciiTheme="minorHAnsi" w:eastAsia="Calibri" w:hAnsiTheme="minorHAnsi" w:cs="Arial"/>
                <w:b/>
                <w:bCs/>
                <w:sz w:val="20"/>
                <w:szCs w:val="20"/>
                <w:lang w:val="en-US" w:eastAsia="en-US" w:bidi="en-US"/>
              </w:rPr>
              <w:t>Sw</w:t>
            </w:r>
            <w:r w:rsidR="00236083" w:rsidRPr="00236083">
              <w:rPr>
                <w:rFonts w:asciiTheme="minorHAnsi" w:eastAsia="Calibri" w:hAnsiTheme="minorHAnsi" w:cs="Arial"/>
                <w:b/>
                <w:bCs/>
                <w:sz w:val="20"/>
                <w:szCs w:val="20"/>
                <w:lang w:val="en-US" w:eastAsia="en-US" w:bidi="en-US"/>
              </w:rPr>
              <w:t>i</w:t>
            </w:r>
            <w:r w:rsidRPr="00236083">
              <w:rPr>
                <w:rFonts w:asciiTheme="minorHAnsi" w:eastAsia="Calibri" w:hAnsiTheme="minorHAnsi" w:cs="Arial"/>
                <w:b/>
                <w:bCs/>
                <w:sz w:val="20"/>
                <w:szCs w:val="20"/>
                <w:lang w:val="en-US" w:eastAsia="en-US" w:bidi="en-US"/>
              </w:rPr>
              <w:t>mming Carnival Preparation</w:t>
            </w:r>
          </w:p>
        </w:tc>
      </w:tr>
      <w:tr w:rsidR="00612915" w:rsidRPr="007C39AC" w14:paraId="6769A69C" w14:textId="77777777" w:rsidTr="00A176B7">
        <w:trPr>
          <w:cantSplit/>
          <w:trHeight w:val="1613"/>
        </w:trPr>
        <w:tc>
          <w:tcPr>
            <w:tcW w:w="627" w:type="dxa"/>
            <w:vMerge/>
            <w:shd w:val="clear" w:color="auto" w:fill="0070C0"/>
            <w:textDirection w:val="btLr"/>
            <w:vAlign w:val="center"/>
          </w:tcPr>
          <w:p w14:paraId="6F41A384" w14:textId="77777777" w:rsidR="00612915" w:rsidRPr="007C39AC" w:rsidRDefault="00612915" w:rsidP="00612915">
            <w:pPr>
              <w:spacing w:after="0" w:line="240" w:lineRule="auto"/>
              <w:jc w:val="center"/>
              <w:rPr>
                <w:rFonts w:asciiTheme="minorHAnsi" w:hAnsiTheme="minorHAnsi" w:cs="Arial"/>
                <w:b/>
                <w:color w:val="FFFFFF" w:themeColor="background1"/>
                <w:sz w:val="36"/>
              </w:rPr>
            </w:pPr>
          </w:p>
        </w:tc>
        <w:tc>
          <w:tcPr>
            <w:tcW w:w="650" w:type="dxa"/>
            <w:shd w:val="clear" w:color="auto" w:fill="00B0F0"/>
            <w:tcMar>
              <w:top w:w="28" w:type="dxa"/>
              <w:left w:w="57" w:type="dxa"/>
              <w:bottom w:w="28" w:type="dxa"/>
              <w:right w:w="57" w:type="dxa"/>
            </w:tcMar>
            <w:textDirection w:val="btLr"/>
          </w:tcPr>
          <w:p w14:paraId="442AF7AA" w14:textId="77777777" w:rsidR="00612915" w:rsidRPr="007C39AC" w:rsidRDefault="00612915" w:rsidP="00612915">
            <w:pPr>
              <w:ind w:left="113" w:right="113"/>
              <w:jc w:val="center"/>
              <w:rPr>
                <w:rFonts w:asciiTheme="minorHAnsi" w:hAnsiTheme="minorHAnsi" w:cs="Arial"/>
                <w:b/>
                <w:color w:val="FFFFFF" w:themeColor="background1"/>
                <w:sz w:val="18"/>
                <w:szCs w:val="18"/>
              </w:rPr>
            </w:pPr>
            <w:r w:rsidRPr="007C39AC">
              <w:rPr>
                <w:rFonts w:asciiTheme="minorHAnsi" w:hAnsiTheme="minorHAnsi" w:cs="Arial"/>
                <w:b/>
                <w:color w:val="FFFFFF" w:themeColor="background1"/>
                <w:sz w:val="18"/>
                <w:szCs w:val="18"/>
              </w:rPr>
              <w:t>ACHIEVEMENT STANDARD</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BF0BF5" w14:textId="77777777" w:rsidR="00612915" w:rsidRPr="00A66B18" w:rsidRDefault="00612915" w:rsidP="00612915">
            <w:pPr>
              <w:spacing w:before="40" w:after="40"/>
              <w:rPr>
                <w:rFonts w:asciiTheme="minorHAnsi" w:eastAsia="Calibri" w:hAnsiTheme="minorHAnsi" w:cs="Arial"/>
                <w:sz w:val="16"/>
                <w:szCs w:val="16"/>
                <w:lang w:val="en-US" w:eastAsia="en-US" w:bidi="en-US"/>
              </w:rPr>
            </w:pPr>
            <w:r w:rsidRPr="00A66B18">
              <w:rPr>
                <w:rFonts w:asciiTheme="minorHAnsi" w:eastAsia="Calibri" w:hAnsiTheme="minorHAnsi" w:cs="Arial"/>
                <w:sz w:val="16"/>
                <w:szCs w:val="16"/>
                <w:lang w:eastAsia="en-US" w:bidi="en-US"/>
              </w:rPr>
              <w:t>T</w:t>
            </w:r>
            <w:r w:rsidRPr="00A66B18">
              <w:rPr>
                <w:rFonts w:asciiTheme="minorHAnsi" w:eastAsia="Calibri" w:hAnsiTheme="minorHAnsi" w:cs="Arial"/>
                <w:sz w:val="16"/>
                <w:szCs w:val="16"/>
                <w:lang w:val="en-US" w:eastAsia="en-US" w:bidi="en-US"/>
              </w:rPr>
              <w:t xml:space="preserve">hey perform </w:t>
            </w:r>
            <w:proofErr w:type="spellStart"/>
            <w:r w:rsidRPr="00A66B18">
              <w:rPr>
                <w:rFonts w:asciiTheme="minorHAnsi" w:eastAsia="Calibri" w:hAnsiTheme="minorHAnsi" w:cs="Arial"/>
                <w:sz w:val="16"/>
                <w:szCs w:val="16"/>
                <w:lang w:val="en-US" w:eastAsia="en-US" w:bidi="en-US"/>
              </w:rPr>
              <w:t>specialised</w:t>
            </w:r>
            <w:proofErr w:type="spellEnd"/>
            <w:r w:rsidRPr="00A66B18">
              <w:rPr>
                <w:rFonts w:asciiTheme="minorHAnsi" w:eastAsia="Calibri" w:hAnsiTheme="minorHAnsi" w:cs="Arial"/>
                <w:sz w:val="16"/>
                <w:szCs w:val="16"/>
                <w:lang w:val="en-US" w:eastAsia="en-US" w:bidi="en-US"/>
              </w:rPr>
              <w:t xml:space="preserve"> movement skills and sequences in relation to swimming and water activity such as </w:t>
            </w:r>
            <w:r w:rsidRPr="00A66B18">
              <w:rPr>
                <w:rFonts w:asciiTheme="minorHAnsi" w:eastAsia="Calibri" w:hAnsiTheme="minorHAnsi" w:cs="Arial"/>
                <w:b/>
                <w:i/>
                <w:sz w:val="16"/>
                <w:szCs w:val="16"/>
                <w:lang w:val="en-US" w:eastAsia="en-US" w:bidi="en-US"/>
              </w:rPr>
              <w:t xml:space="preserve">Freestyle, Backstroke, </w:t>
            </w:r>
            <w:proofErr w:type="spellStart"/>
            <w:r w:rsidRPr="00A66B18">
              <w:rPr>
                <w:rFonts w:asciiTheme="minorHAnsi" w:eastAsia="Calibri" w:hAnsiTheme="minorHAnsi" w:cs="Arial"/>
                <w:b/>
                <w:i/>
                <w:sz w:val="16"/>
                <w:szCs w:val="16"/>
                <w:lang w:val="en-US" w:eastAsia="en-US" w:bidi="en-US"/>
              </w:rPr>
              <w:t>Breastroke</w:t>
            </w:r>
            <w:proofErr w:type="spellEnd"/>
            <w:r w:rsidRPr="00A66B18">
              <w:rPr>
                <w:rFonts w:asciiTheme="minorHAnsi" w:eastAsia="Calibri" w:hAnsiTheme="minorHAnsi" w:cs="Arial"/>
                <w:b/>
                <w:i/>
                <w:sz w:val="16"/>
                <w:szCs w:val="16"/>
                <w:lang w:val="en-US" w:eastAsia="en-US" w:bidi="en-US"/>
              </w:rPr>
              <w:t xml:space="preserve"> Survival stroke</w:t>
            </w:r>
            <w:r w:rsidRPr="00A66B18">
              <w:rPr>
                <w:rFonts w:asciiTheme="minorHAnsi" w:eastAsia="Calibri" w:hAnsiTheme="minorHAnsi" w:cs="Arial"/>
                <w:b/>
                <w:sz w:val="16"/>
                <w:szCs w:val="16"/>
                <w:lang w:val="en-US" w:eastAsia="en-US" w:bidi="en-US"/>
              </w:rPr>
              <w:t>.</w:t>
            </w:r>
            <w:r w:rsidRPr="00A66B18">
              <w:rPr>
                <w:rFonts w:asciiTheme="minorHAnsi" w:eastAsia="Calibri" w:hAnsiTheme="minorHAnsi" w:cs="Arial"/>
                <w:sz w:val="16"/>
                <w:szCs w:val="16"/>
                <w:lang w:val="en-US" w:eastAsia="en-US" w:bidi="en-US"/>
              </w:rPr>
              <w:t xml:space="preserve">  They will be able to propose and combine movement concepts and strategies to achieve movement outcomes and solve movement challenges. They apply the elements of movement when composing and performing movement sequences.</w:t>
            </w:r>
          </w:p>
          <w:p w14:paraId="453A7312" w14:textId="77777777" w:rsidR="00612915" w:rsidRPr="00A66B18" w:rsidRDefault="00612915" w:rsidP="00612915">
            <w:pPr>
              <w:spacing w:before="40" w:after="40"/>
              <w:rPr>
                <w:rFonts w:asciiTheme="minorHAnsi" w:eastAsia="Calibri" w:hAnsiTheme="minorHAnsi" w:cs="Arial"/>
                <w:sz w:val="16"/>
                <w:szCs w:val="16"/>
                <w:lang w:val="en-US" w:eastAsia="en-US" w:bidi="en-US"/>
              </w:rPr>
            </w:pPr>
          </w:p>
          <w:p w14:paraId="3F6C0036" w14:textId="6E5D54CD" w:rsidR="00612915" w:rsidRPr="00A66B18" w:rsidRDefault="00612915" w:rsidP="00612915">
            <w:pPr>
              <w:spacing w:before="40" w:after="40"/>
              <w:rPr>
                <w:rFonts w:asciiTheme="minorHAnsi" w:eastAsia="Calibri" w:hAnsiTheme="minorHAnsi" w:cs="Arial"/>
                <w:sz w:val="16"/>
                <w:szCs w:val="16"/>
                <w:lang w:val="en-US" w:eastAsia="en-US" w:bidi="en-US"/>
              </w:rPr>
            </w:pPr>
            <w:r w:rsidRPr="00A66B18">
              <w:rPr>
                <w:rFonts w:asciiTheme="minorHAnsi" w:eastAsia="Calibri" w:hAnsiTheme="minorHAnsi" w:cs="Arial"/>
                <w:sz w:val="16"/>
                <w:szCs w:val="16"/>
                <w:lang w:val="en-US" w:eastAsia="en-US" w:bidi="en-US"/>
              </w:rPr>
              <w:t xml:space="preserve">They perform </w:t>
            </w:r>
            <w:proofErr w:type="spellStart"/>
            <w:r w:rsidRPr="00A66B18">
              <w:rPr>
                <w:rFonts w:asciiTheme="minorHAnsi" w:eastAsia="Calibri" w:hAnsiTheme="minorHAnsi" w:cs="Arial"/>
                <w:sz w:val="16"/>
                <w:szCs w:val="16"/>
                <w:lang w:val="en-US" w:eastAsia="en-US" w:bidi="en-US"/>
              </w:rPr>
              <w:t>specialised</w:t>
            </w:r>
            <w:proofErr w:type="spellEnd"/>
            <w:r w:rsidRPr="00A66B18">
              <w:rPr>
                <w:rFonts w:asciiTheme="minorHAnsi" w:eastAsia="Calibri" w:hAnsiTheme="minorHAnsi" w:cs="Arial"/>
                <w:sz w:val="16"/>
                <w:szCs w:val="16"/>
                <w:lang w:val="en-US" w:eastAsia="en-US" w:bidi="en-US"/>
              </w:rPr>
              <w:t xml:space="preserve"> movement skills and sequences in relation to water safety and water rescue such as </w:t>
            </w:r>
            <w:r w:rsidRPr="00A66B18">
              <w:rPr>
                <w:rFonts w:asciiTheme="minorHAnsi" w:eastAsia="Calibri" w:hAnsiTheme="minorHAnsi" w:cs="Arial"/>
                <w:b/>
                <w:i/>
                <w:sz w:val="16"/>
                <w:szCs w:val="16"/>
                <w:lang w:val="en-US" w:eastAsia="en-US" w:bidi="en-US"/>
              </w:rPr>
              <w:t xml:space="preserve">throw &amp; reach rescue, contact tow, scenarios analysis &amp; water survival skills. </w:t>
            </w:r>
            <w:r w:rsidRPr="00A66B18">
              <w:rPr>
                <w:rFonts w:asciiTheme="minorHAnsi" w:eastAsia="Calibri" w:hAnsiTheme="minorHAnsi" w:cs="Arial"/>
                <w:sz w:val="16"/>
                <w:szCs w:val="16"/>
                <w:lang w:val="en-US" w:eastAsia="en-US" w:bidi="en-US"/>
              </w:rPr>
              <w:t>They will be able to and propose and combine movement concepts and strategies to achieve movement outcomes and solve movement challenges. They apply the elements of movement when composing and performing movement sequences.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50EE16" w14:textId="3972C673" w:rsidR="00612915" w:rsidRPr="00A66B18" w:rsidRDefault="00612915" w:rsidP="00612915">
            <w:pPr>
              <w:spacing w:before="40" w:after="40"/>
              <w:rPr>
                <w:rFonts w:asciiTheme="minorHAnsi" w:eastAsia="Calibri" w:hAnsiTheme="minorHAnsi" w:cs="Arial"/>
                <w:sz w:val="16"/>
                <w:szCs w:val="16"/>
                <w:lang w:val="en-US" w:eastAsia="en-US" w:bidi="en-US"/>
              </w:rPr>
            </w:pPr>
            <w:r w:rsidRPr="00A66B18">
              <w:rPr>
                <w:rFonts w:asciiTheme="minorHAnsi" w:eastAsia="Calibri" w:hAnsiTheme="minorHAnsi" w:cs="Arial"/>
                <w:sz w:val="16"/>
                <w:szCs w:val="16"/>
                <w:lang w:val="en-US" w:eastAsia="en-US" w:bidi="en-US"/>
              </w:rPr>
              <w:t xml:space="preserve">They perform </w:t>
            </w:r>
            <w:proofErr w:type="spellStart"/>
            <w:r w:rsidRPr="00A66B18">
              <w:rPr>
                <w:rFonts w:asciiTheme="minorHAnsi" w:eastAsia="Calibri" w:hAnsiTheme="minorHAnsi" w:cs="Arial"/>
                <w:sz w:val="16"/>
                <w:szCs w:val="16"/>
                <w:lang w:val="en-US" w:eastAsia="en-US" w:bidi="en-US"/>
              </w:rPr>
              <w:t>specialised</w:t>
            </w:r>
            <w:proofErr w:type="spellEnd"/>
            <w:r w:rsidRPr="00A66B18">
              <w:rPr>
                <w:rFonts w:asciiTheme="minorHAnsi" w:eastAsia="Calibri" w:hAnsiTheme="minorHAnsi" w:cs="Arial"/>
                <w:sz w:val="16"/>
                <w:szCs w:val="16"/>
                <w:lang w:val="en-US" w:eastAsia="en-US" w:bidi="en-US"/>
              </w:rPr>
              <w:t xml:space="preserve"> movement skills and sequences in relation to athletics such as </w:t>
            </w:r>
            <w:r w:rsidRPr="00A66B18">
              <w:rPr>
                <w:rFonts w:asciiTheme="minorHAnsi" w:eastAsia="Calibri" w:hAnsiTheme="minorHAnsi" w:cs="Arial"/>
                <w:b/>
                <w:i/>
                <w:sz w:val="16"/>
                <w:szCs w:val="16"/>
                <w:lang w:val="en-US" w:eastAsia="en-US" w:bidi="en-US"/>
              </w:rPr>
              <w:t>Sprinting, Long Jump, High Jump, Shot Putt/Throwing</w:t>
            </w:r>
            <w:r w:rsidRPr="00A66B18">
              <w:rPr>
                <w:rFonts w:asciiTheme="minorHAnsi" w:eastAsia="Calibri" w:hAnsiTheme="minorHAnsi" w:cs="Arial"/>
                <w:b/>
                <w:sz w:val="16"/>
                <w:szCs w:val="16"/>
                <w:lang w:val="en-US" w:eastAsia="en-US" w:bidi="en-US"/>
              </w:rPr>
              <w:t>.</w:t>
            </w:r>
            <w:r w:rsidRPr="00A66B18">
              <w:rPr>
                <w:rFonts w:asciiTheme="minorHAnsi" w:eastAsia="Calibri" w:hAnsiTheme="minorHAnsi" w:cs="Arial"/>
                <w:sz w:val="16"/>
                <w:szCs w:val="16"/>
                <w:lang w:val="en-US" w:eastAsia="en-US" w:bidi="en-US"/>
              </w:rPr>
              <w:t xml:space="preserve">  They will be able to propose and combine movement concepts and strategies to achieve movement outcomes and solve movement challenges. They apply the elements of movement when composing and performing movement sequences.</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CA8D00" w14:textId="77777777" w:rsidR="00612915" w:rsidRPr="00A66B18" w:rsidRDefault="00612915" w:rsidP="00612915">
            <w:pPr>
              <w:spacing w:before="40" w:after="40"/>
              <w:rPr>
                <w:rFonts w:asciiTheme="minorHAnsi" w:eastAsia="Calibri" w:hAnsiTheme="minorHAnsi" w:cs="Arial"/>
                <w:sz w:val="16"/>
                <w:szCs w:val="16"/>
                <w:lang w:val="en-US" w:eastAsia="en-US" w:bidi="en-US"/>
              </w:rPr>
            </w:pPr>
            <w:r w:rsidRPr="00A66B18">
              <w:rPr>
                <w:rFonts w:asciiTheme="minorHAnsi" w:eastAsia="Calibri" w:hAnsiTheme="minorHAnsi" w:cs="Arial"/>
                <w:sz w:val="16"/>
                <w:szCs w:val="16"/>
                <w:lang w:val="en-US" w:eastAsia="en-US" w:bidi="en-US"/>
              </w:rPr>
              <w:t xml:space="preserve">They perform specialised movement skills and sequences in relation to golf such </w:t>
            </w:r>
            <w:r w:rsidRPr="00A66B18">
              <w:rPr>
                <w:rFonts w:asciiTheme="minorHAnsi" w:eastAsia="Calibri" w:hAnsiTheme="minorHAnsi" w:cs="Arial"/>
                <w:b/>
                <w:i/>
                <w:sz w:val="16"/>
                <w:szCs w:val="16"/>
                <w:lang w:val="en-US" w:eastAsia="en-US" w:bidi="en-US"/>
              </w:rPr>
              <w:t>striking</w:t>
            </w:r>
            <w:r w:rsidRPr="00A66B18">
              <w:rPr>
                <w:rFonts w:asciiTheme="minorHAnsi" w:eastAsia="Calibri" w:hAnsiTheme="minorHAnsi" w:cs="Arial"/>
                <w:sz w:val="16"/>
                <w:szCs w:val="16"/>
                <w:lang w:val="en-US" w:eastAsia="en-US" w:bidi="en-US"/>
              </w:rPr>
              <w:t xml:space="preserve"> and propose and combine movement concepts and strategies to achieve movement outcomes and solve movement challenges such as </w:t>
            </w:r>
            <w:r w:rsidRPr="00A66B18">
              <w:rPr>
                <w:rFonts w:asciiTheme="minorHAnsi" w:eastAsia="Calibri" w:hAnsiTheme="minorHAnsi" w:cs="Arial"/>
                <w:b/>
                <w:i/>
                <w:sz w:val="16"/>
                <w:szCs w:val="16"/>
                <w:lang w:val="en-US" w:eastAsia="en-US" w:bidi="en-US"/>
              </w:rPr>
              <w:t>effective generation of power, accuracy, sequence of body movement and consistency.</w:t>
            </w:r>
            <w:r w:rsidRPr="00A66B18">
              <w:rPr>
                <w:rFonts w:asciiTheme="minorHAnsi" w:eastAsia="Calibri" w:hAnsiTheme="minorHAnsi" w:cs="Arial"/>
                <w:sz w:val="16"/>
                <w:szCs w:val="16"/>
                <w:lang w:val="en-US" w:eastAsia="en-US" w:bidi="en-US"/>
              </w:rPr>
              <w:t xml:space="preserve">  They apply the elements of movement when composing and performing movement sequences.</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A84BA1" w14:textId="77777777" w:rsidR="00612915" w:rsidRPr="00A66B18" w:rsidRDefault="00612915" w:rsidP="00612915">
            <w:pPr>
              <w:spacing w:before="40" w:after="40"/>
              <w:rPr>
                <w:rFonts w:asciiTheme="minorHAnsi" w:eastAsia="Calibri" w:hAnsiTheme="minorHAnsi" w:cs="Arial"/>
                <w:sz w:val="16"/>
                <w:szCs w:val="16"/>
                <w:lang w:val="en-US" w:eastAsia="en-US" w:bidi="en-US"/>
              </w:rPr>
            </w:pPr>
            <w:r w:rsidRPr="00A66B18">
              <w:rPr>
                <w:rFonts w:asciiTheme="minorHAnsi" w:eastAsia="Calibri" w:hAnsiTheme="minorHAnsi" w:cs="Arial"/>
                <w:sz w:val="16"/>
                <w:szCs w:val="16"/>
                <w:lang w:val="en-US" w:eastAsia="en-US" w:bidi="en-US"/>
              </w:rPr>
              <w:t xml:space="preserve">They perform </w:t>
            </w:r>
            <w:proofErr w:type="spellStart"/>
            <w:r w:rsidRPr="00A66B18">
              <w:rPr>
                <w:rFonts w:asciiTheme="minorHAnsi" w:eastAsia="Calibri" w:hAnsiTheme="minorHAnsi" w:cs="Arial"/>
                <w:sz w:val="16"/>
                <w:szCs w:val="16"/>
                <w:lang w:val="en-US" w:eastAsia="en-US" w:bidi="en-US"/>
              </w:rPr>
              <w:t>specialised</w:t>
            </w:r>
            <w:proofErr w:type="spellEnd"/>
            <w:r w:rsidRPr="00A66B18">
              <w:rPr>
                <w:rFonts w:asciiTheme="minorHAnsi" w:eastAsia="Calibri" w:hAnsiTheme="minorHAnsi" w:cs="Arial"/>
                <w:sz w:val="16"/>
                <w:szCs w:val="16"/>
                <w:lang w:val="en-US" w:eastAsia="en-US" w:bidi="en-US"/>
              </w:rPr>
              <w:t xml:space="preserve"> movement skills and sequences in relation to swimming and water activity such as </w:t>
            </w:r>
            <w:r w:rsidRPr="00A66B18">
              <w:rPr>
                <w:rFonts w:asciiTheme="minorHAnsi" w:eastAsia="Calibri" w:hAnsiTheme="minorHAnsi" w:cs="Arial"/>
                <w:b/>
                <w:i/>
                <w:sz w:val="16"/>
                <w:szCs w:val="16"/>
                <w:lang w:val="en-US" w:eastAsia="en-US" w:bidi="en-US"/>
              </w:rPr>
              <w:t xml:space="preserve">Freestyle, Backstroke, </w:t>
            </w:r>
            <w:proofErr w:type="spellStart"/>
            <w:r w:rsidRPr="00A66B18">
              <w:rPr>
                <w:rFonts w:asciiTheme="minorHAnsi" w:eastAsia="Calibri" w:hAnsiTheme="minorHAnsi" w:cs="Arial"/>
                <w:b/>
                <w:i/>
                <w:sz w:val="16"/>
                <w:szCs w:val="16"/>
                <w:lang w:val="en-US" w:eastAsia="en-US" w:bidi="en-US"/>
              </w:rPr>
              <w:t>Breastroke</w:t>
            </w:r>
            <w:proofErr w:type="spellEnd"/>
            <w:r w:rsidRPr="00A66B18">
              <w:rPr>
                <w:rFonts w:asciiTheme="minorHAnsi" w:eastAsia="Calibri" w:hAnsiTheme="minorHAnsi" w:cs="Arial"/>
                <w:b/>
                <w:i/>
                <w:sz w:val="16"/>
                <w:szCs w:val="16"/>
                <w:lang w:val="en-US" w:eastAsia="en-US" w:bidi="en-US"/>
              </w:rPr>
              <w:t xml:space="preserve"> Survival stroke</w:t>
            </w:r>
            <w:r w:rsidRPr="00A66B18">
              <w:rPr>
                <w:rFonts w:asciiTheme="minorHAnsi" w:eastAsia="Calibri" w:hAnsiTheme="minorHAnsi" w:cs="Arial"/>
                <w:b/>
                <w:sz w:val="16"/>
                <w:szCs w:val="16"/>
                <w:lang w:val="en-US" w:eastAsia="en-US" w:bidi="en-US"/>
              </w:rPr>
              <w:t xml:space="preserve">. </w:t>
            </w:r>
            <w:r w:rsidRPr="00A66B18">
              <w:rPr>
                <w:rFonts w:asciiTheme="minorHAnsi" w:eastAsia="Calibri" w:hAnsiTheme="minorHAnsi" w:cs="Arial"/>
                <w:sz w:val="16"/>
                <w:szCs w:val="16"/>
                <w:lang w:val="en-US" w:eastAsia="en-US" w:bidi="en-US"/>
              </w:rPr>
              <w:t>They will be able to and propose and combine movement concepts and strategies to achieve movement outcomes and solve movement challenges. They apply the elements of movement when composing and performing movement sequences.</w:t>
            </w:r>
          </w:p>
          <w:p w14:paraId="606A41C2" w14:textId="06D1ECBF" w:rsidR="00612915" w:rsidRPr="00A66B18" w:rsidRDefault="00612915" w:rsidP="00612915">
            <w:pPr>
              <w:spacing w:before="40" w:after="40"/>
              <w:rPr>
                <w:rFonts w:asciiTheme="minorHAnsi" w:eastAsia="Calibri" w:hAnsiTheme="minorHAnsi" w:cs="Arial"/>
                <w:sz w:val="16"/>
                <w:szCs w:val="16"/>
                <w:lang w:val="en-US" w:eastAsia="en-US" w:bidi="en-US"/>
              </w:rPr>
            </w:pPr>
          </w:p>
        </w:tc>
      </w:tr>
      <w:tr w:rsidR="00612915" w:rsidRPr="007C39AC" w14:paraId="071EC71E" w14:textId="77777777" w:rsidTr="00041AA6">
        <w:trPr>
          <w:cantSplit/>
          <w:trHeight w:val="311"/>
        </w:trPr>
        <w:tc>
          <w:tcPr>
            <w:tcW w:w="627" w:type="dxa"/>
            <w:vMerge/>
            <w:shd w:val="clear" w:color="auto" w:fill="0070C0"/>
            <w:textDirection w:val="btLr"/>
            <w:vAlign w:val="center"/>
          </w:tcPr>
          <w:p w14:paraId="5B29A788" w14:textId="77777777" w:rsidR="00612915" w:rsidRPr="007C39AC" w:rsidRDefault="00612915" w:rsidP="00612915">
            <w:pPr>
              <w:spacing w:after="0" w:line="240" w:lineRule="auto"/>
              <w:jc w:val="center"/>
              <w:rPr>
                <w:rFonts w:asciiTheme="minorHAnsi" w:hAnsiTheme="minorHAnsi" w:cs="Arial"/>
                <w:b/>
                <w:color w:val="FFFFFF" w:themeColor="background1"/>
                <w:sz w:val="36"/>
              </w:rPr>
            </w:pPr>
          </w:p>
        </w:tc>
        <w:tc>
          <w:tcPr>
            <w:tcW w:w="650" w:type="dxa"/>
            <w:shd w:val="clear" w:color="auto" w:fill="00B0F0"/>
            <w:tcMar>
              <w:top w:w="28" w:type="dxa"/>
              <w:left w:w="57" w:type="dxa"/>
              <w:bottom w:w="28" w:type="dxa"/>
              <w:right w:w="57" w:type="dxa"/>
            </w:tcMar>
            <w:textDirection w:val="btLr"/>
          </w:tcPr>
          <w:p w14:paraId="680CE5B8" w14:textId="77777777" w:rsidR="00612915" w:rsidRPr="007C39AC" w:rsidRDefault="00612915" w:rsidP="00612915">
            <w:pPr>
              <w:ind w:left="113" w:right="113"/>
              <w:jc w:val="center"/>
              <w:rPr>
                <w:rFonts w:asciiTheme="minorHAnsi" w:hAnsiTheme="minorHAnsi" w:cs="Arial"/>
                <w:b/>
                <w:color w:val="FFFFFF"/>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8630BCF"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1AC8DABE"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Swimming Criteria Sheet</w:t>
            </w:r>
          </w:p>
          <w:p w14:paraId="267C7CFF"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Scenario</w:t>
            </w:r>
            <w:proofErr w:type="gramStart"/>
            <w:r>
              <w:rPr>
                <w:rFonts w:asciiTheme="minorHAnsi" w:eastAsia="Calibri" w:hAnsiTheme="minorHAnsi" w:cs="Arial"/>
                <w:b/>
                <w:sz w:val="18"/>
                <w:szCs w:val="18"/>
                <w:lang w:val="en-US" w:eastAsia="en-US" w:bidi="en-US"/>
              </w:rPr>
              <w:t>-  Analysis</w:t>
            </w:r>
            <w:proofErr w:type="gramEnd"/>
          </w:p>
          <w:p w14:paraId="10D4118A"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Rescue Execution</w:t>
            </w:r>
          </w:p>
          <w:p w14:paraId="51D5B177" w14:textId="5C3312C3" w:rsidR="00612915" w:rsidRPr="007C39AC"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Working With Others/Rules - Checklist</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3340A24"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0E05F21B" w14:textId="7E75AAD1" w:rsidR="00612915" w:rsidRPr="007C39AC"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Athletics Criteria Sheet</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9ABD805"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1525C16A" w14:textId="7631F9DB" w:rsidR="00612915" w:rsidRPr="007C39AC"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Cricket – Criteria Sheet</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36A0986"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25FC2FB3"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Swimming Criteria Sheet</w:t>
            </w:r>
          </w:p>
          <w:p w14:paraId="56BEB90C" w14:textId="77777777" w:rsidR="00612915" w:rsidRDefault="00612915" w:rsidP="00612915">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Working With Others/Rules - Checklist</w:t>
            </w:r>
          </w:p>
          <w:p w14:paraId="45527351" w14:textId="764B2B8F" w:rsidR="00612915" w:rsidRPr="007C39AC" w:rsidRDefault="00612915" w:rsidP="00612915">
            <w:pPr>
              <w:spacing w:before="80" w:after="80" w:line="240" w:lineRule="auto"/>
              <w:rPr>
                <w:rFonts w:asciiTheme="minorHAnsi" w:eastAsia="Calibri" w:hAnsiTheme="minorHAnsi" w:cs="Arial"/>
                <w:b/>
                <w:sz w:val="18"/>
                <w:szCs w:val="18"/>
                <w:lang w:val="en-US" w:eastAsia="en-US" w:bidi="en-US"/>
              </w:rPr>
            </w:pPr>
          </w:p>
        </w:tc>
      </w:tr>
      <w:tr w:rsidR="00612915" w:rsidRPr="00E63A2F" w14:paraId="3B405C6A" w14:textId="77777777" w:rsidTr="00A176B7">
        <w:trPr>
          <w:cantSplit/>
          <w:trHeight w:val="351"/>
        </w:trPr>
        <w:tc>
          <w:tcPr>
            <w:tcW w:w="627" w:type="dxa"/>
            <w:vMerge/>
            <w:shd w:val="clear" w:color="auto" w:fill="0070C0"/>
            <w:textDirection w:val="btLr"/>
            <w:vAlign w:val="center"/>
          </w:tcPr>
          <w:p w14:paraId="332FFC75" w14:textId="77777777" w:rsidR="00612915" w:rsidRPr="00E63A2F" w:rsidRDefault="00612915" w:rsidP="00612915">
            <w:pPr>
              <w:spacing w:after="0" w:line="240" w:lineRule="auto"/>
              <w:rPr>
                <w:rFonts w:asciiTheme="minorHAnsi" w:hAnsiTheme="minorHAnsi" w:cs="Arial"/>
                <w:b/>
                <w:color w:val="FFFFFF" w:themeColor="background1"/>
                <w:sz w:val="36"/>
              </w:rPr>
            </w:pPr>
          </w:p>
        </w:tc>
        <w:tc>
          <w:tcPr>
            <w:tcW w:w="650" w:type="dxa"/>
            <w:vMerge w:val="restart"/>
            <w:shd w:val="clear" w:color="auto" w:fill="00B0F0"/>
            <w:tcMar>
              <w:top w:w="28" w:type="dxa"/>
              <w:left w:w="57" w:type="dxa"/>
              <w:bottom w:w="28" w:type="dxa"/>
              <w:right w:w="57" w:type="dxa"/>
            </w:tcMar>
            <w:textDirection w:val="btLr"/>
          </w:tcPr>
          <w:p w14:paraId="52F4D35E" w14:textId="45E10616" w:rsidR="00612915" w:rsidRPr="00E63A2F" w:rsidRDefault="00612915" w:rsidP="00612915">
            <w:pPr>
              <w:ind w:left="113" w:right="113"/>
              <w:jc w:val="center"/>
              <w:rPr>
                <w:rFonts w:asciiTheme="minorHAnsi" w:hAnsiTheme="minorHAnsi" w:cs="Arial"/>
                <w:b/>
                <w:color w:val="FFFFFF"/>
                <w:sz w:val="24"/>
                <w:szCs w:val="24"/>
              </w:rPr>
            </w:pPr>
            <w:r>
              <w:rPr>
                <w:rFonts w:asciiTheme="minorHAnsi" w:hAnsiTheme="minorHAnsi" w:cs="Arial"/>
                <w:b/>
                <w:color w:val="FFFFFF"/>
                <w:sz w:val="24"/>
                <w:szCs w:val="24"/>
              </w:rPr>
              <w:t>Health</w:t>
            </w:r>
          </w:p>
        </w:tc>
        <w:tc>
          <w:tcPr>
            <w:tcW w:w="516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55DA633" w14:textId="77777777" w:rsidR="00612915" w:rsidRPr="00950A49" w:rsidRDefault="00612915" w:rsidP="00612915">
            <w:pPr>
              <w:pStyle w:val="TableHeadingBold9pt"/>
              <w:rPr>
                <w:rFonts w:asciiTheme="minorHAnsi" w:hAnsiTheme="minorHAnsi"/>
                <w:sz w:val="16"/>
                <w:szCs w:val="16"/>
              </w:rPr>
            </w:pPr>
            <w:r>
              <w:rPr>
                <w:rFonts w:asciiTheme="minorHAnsi" w:hAnsiTheme="minorHAnsi"/>
                <w:sz w:val="16"/>
                <w:szCs w:val="16"/>
              </w:rPr>
              <w:t xml:space="preserve">Health: </w:t>
            </w:r>
            <w:r w:rsidRPr="00950A49">
              <w:rPr>
                <w:rFonts w:asciiTheme="minorHAnsi" w:hAnsiTheme="minorHAnsi"/>
                <w:sz w:val="16"/>
                <w:szCs w:val="16"/>
              </w:rPr>
              <w:t>Who influences me?</w:t>
            </w:r>
          </w:p>
          <w:p w14:paraId="44BDBF54" w14:textId="77777777" w:rsidR="00612915" w:rsidRPr="00950A49" w:rsidRDefault="00612915" w:rsidP="00612915">
            <w:pPr>
              <w:pStyle w:val="Tabletext85pt"/>
              <w:rPr>
                <w:rFonts w:asciiTheme="minorHAnsi" w:hAnsiTheme="minorHAnsi"/>
                <w:sz w:val="16"/>
                <w:szCs w:val="16"/>
              </w:rPr>
            </w:pPr>
            <w:r w:rsidRPr="00950A49">
              <w:rPr>
                <w:rFonts w:asciiTheme="minorHAnsi" w:hAnsiTheme="minorHAnsi"/>
                <w:sz w:val="16"/>
                <w:szCs w:val="16"/>
              </w:rPr>
              <w:t>Students explore how important people in their lives and the media can influence health behaviour. Students examine how membership of different groups and personal qualities shape identity. Students examine influences on health behaviour and construct a health message for their peers.</w:t>
            </w:r>
          </w:p>
          <w:p w14:paraId="3E61DA53" w14:textId="77777777" w:rsidR="00612915" w:rsidRPr="00950A49" w:rsidRDefault="00612915" w:rsidP="00612915">
            <w:pPr>
              <w:pStyle w:val="Tablebullet85pt"/>
              <w:rPr>
                <w:rFonts w:asciiTheme="minorHAnsi" w:hAnsiTheme="minorHAnsi"/>
                <w:sz w:val="16"/>
                <w:szCs w:val="16"/>
              </w:rPr>
            </w:pPr>
            <w:r w:rsidRPr="00950A49">
              <w:rPr>
                <w:rFonts w:asciiTheme="minorHAnsi" w:hAnsiTheme="minorHAnsi"/>
                <w:sz w:val="16"/>
                <w:szCs w:val="16"/>
              </w:rPr>
              <w:t>investigate membership of groups</w:t>
            </w:r>
          </w:p>
          <w:p w14:paraId="4B016FB4"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explore how personal qualities shape identity</w:t>
            </w:r>
          </w:p>
          <w:p w14:paraId="11272628"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examine how personal identity changes over time</w:t>
            </w:r>
          </w:p>
          <w:p w14:paraId="25EF973D"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understand the meaning of the terms celebrity, hero and role model</w:t>
            </w:r>
          </w:p>
          <w:p w14:paraId="7389B64E"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investigate the influence of celebrities, heroes and role models on identity</w:t>
            </w:r>
          </w:p>
          <w:p w14:paraId="0523C28E"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investigate the use and influence of high profile people as health messengers</w:t>
            </w:r>
          </w:p>
          <w:p w14:paraId="47EB6A92"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explore different influences on personal choices</w:t>
            </w:r>
          </w:p>
          <w:p w14:paraId="2D644A97"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reflect on how influences on their choices have changed over time</w:t>
            </w:r>
          </w:p>
          <w:p w14:paraId="7B8E5DBD" w14:textId="77777777" w:rsidR="00612915" w:rsidRPr="00A54E33"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consider the influence they have on the health choices of others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FAF2887" w14:textId="77777777" w:rsidR="00612915" w:rsidRPr="00950A49" w:rsidRDefault="00612915" w:rsidP="00612915">
            <w:pPr>
              <w:pStyle w:val="TableHeadingBold9pt"/>
              <w:rPr>
                <w:rFonts w:asciiTheme="minorHAnsi" w:hAnsiTheme="minorHAnsi"/>
                <w:sz w:val="16"/>
                <w:szCs w:val="16"/>
              </w:rPr>
            </w:pPr>
            <w:r>
              <w:rPr>
                <w:rFonts w:asciiTheme="minorHAnsi" w:hAnsiTheme="minorHAnsi"/>
                <w:sz w:val="16"/>
                <w:szCs w:val="16"/>
              </w:rPr>
              <w:t xml:space="preserve">Health: </w:t>
            </w:r>
            <w:r w:rsidRPr="00950A49">
              <w:rPr>
                <w:rFonts w:asciiTheme="minorHAnsi" w:hAnsiTheme="minorHAnsi"/>
                <w:sz w:val="16"/>
                <w:szCs w:val="16"/>
              </w:rPr>
              <w:t xml:space="preserve">Let’s all be active </w:t>
            </w:r>
          </w:p>
          <w:p w14:paraId="1DB2891A" w14:textId="77777777" w:rsidR="00612915" w:rsidRPr="00950A49" w:rsidRDefault="00612915" w:rsidP="00612915">
            <w:pPr>
              <w:pStyle w:val="Tabletext85pt"/>
              <w:rPr>
                <w:rFonts w:asciiTheme="minorHAnsi" w:hAnsiTheme="minorHAnsi"/>
                <w:sz w:val="16"/>
                <w:szCs w:val="16"/>
              </w:rPr>
            </w:pPr>
            <w:r w:rsidRPr="00950A49">
              <w:rPr>
                <w:rFonts w:asciiTheme="minorHAnsi" w:hAnsiTheme="minorHAnsi"/>
                <w:sz w:val="16"/>
                <w:szCs w:val="16"/>
              </w:rPr>
              <w:t>Students investigate how physical activity creates opportunities for different groups to work together. Students identify how physical activity contributes to individual and community wellbeing. Students collect information on physical activity participation in their school setting and explore how technology can support participation in physical activity.</w:t>
            </w:r>
          </w:p>
          <w:p w14:paraId="65427DEA"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 xml:space="preserve">review their physical activity choices and reasons for participation. </w:t>
            </w:r>
          </w:p>
          <w:p w14:paraId="42E5612F"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explore different physical activities including those from Aboriginal and Torres Strait Islander people’s and Asian cultures.</w:t>
            </w:r>
          </w:p>
          <w:p w14:paraId="74CE267B"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discuss selected findings about physical activity participation for young Australians.</w:t>
            </w:r>
          </w:p>
          <w:p w14:paraId="23A737CB"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determine methods to gather and record information on physical activity participation.</w:t>
            </w:r>
          </w:p>
          <w:p w14:paraId="61142B01"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discuss how food choices support participation in physical activity.</w:t>
            </w:r>
          </w:p>
          <w:p w14:paraId="5DC2B169"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identify the benefits of participating in physical activity for all the dimensions of health.</w:t>
            </w:r>
          </w:p>
          <w:p w14:paraId="111CE024"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consider factors that contribute to the creation of a physical activity.</w:t>
            </w:r>
          </w:p>
        </w:tc>
        <w:tc>
          <w:tcPr>
            <w:tcW w:w="545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BCF7423" w14:textId="77777777" w:rsidR="00612915" w:rsidRPr="00950A49" w:rsidRDefault="00612915" w:rsidP="00612915">
            <w:pPr>
              <w:pStyle w:val="TableHeadingBold9pt"/>
              <w:rPr>
                <w:rFonts w:asciiTheme="minorHAnsi" w:hAnsiTheme="minorHAnsi"/>
                <w:sz w:val="16"/>
                <w:szCs w:val="16"/>
              </w:rPr>
            </w:pPr>
            <w:r>
              <w:rPr>
                <w:rFonts w:asciiTheme="minorHAnsi" w:hAnsiTheme="minorHAnsi"/>
                <w:sz w:val="16"/>
                <w:szCs w:val="16"/>
              </w:rPr>
              <w:t xml:space="preserve">Health: </w:t>
            </w:r>
            <w:r w:rsidRPr="00950A49">
              <w:rPr>
                <w:rFonts w:asciiTheme="minorHAnsi" w:hAnsiTheme="minorHAnsi"/>
                <w:sz w:val="16"/>
                <w:szCs w:val="16"/>
              </w:rPr>
              <w:t>What am I drinking?</w:t>
            </w:r>
          </w:p>
          <w:p w14:paraId="00A718E4" w14:textId="77777777" w:rsidR="00612915" w:rsidRPr="00950A49" w:rsidRDefault="00612915" w:rsidP="00612915">
            <w:pPr>
              <w:pStyle w:val="Tabletext85pt"/>
              <w:rPr>
                <w:rFonts w:asciiTheme="minorHAnsi" w:hAnsiTheme="minorHAnsi"/>
                <w:sz w:val="16"/>
                <w:szCs w:val="16"/>
              </w:rPr>
            </w:pPr>
            <w:r w:rsidRPr="00950A49">
              <w:rPr>
                <w:rFonts w:asciiTheme="minorHAnsi" w:hAnsiTheme="minorHAnsi"/>
                <w:sz w:val="16"/>
                <w:szCs w:val="16"/>
              </w:rPr>
              <w:t xml:space="preserve">Students explore drink products that contribute to health and wellbeing. They focus on investigating a variety of drink options including soft drinks, energy drinks and fruit juice, and the effects they have on the body. Students examine available alternatives to various drink options. </w:t>
            </w:r>
          </w:p>
          <w:p w14:paraId="2572A2D2"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 xml:space="preserve">understand how drink choices affect health and wellbeing </w:t>
            </w:r>
          </w:p>
          <w:p w14:paraId="39DD0A6A"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examine drink labels and consider drink alternatives</w:t>
            </w:r>
          </w:p>
          <w:p w14:paraId="6FE5455B"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understand how preventative health practices contribute to promoting and maintaining health, safety and wellbeing</w:t>
            </w:r>
          </w:p>
          <w:p w14:paraId="49A2A919"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apply preventative health strategies to promote and maintain the health, safety and wellbeing of individuals and their communities.</w:t>
            </w:r>
          </w:p>
        </w:tc>
        <w:tc>
          <w:tcPr>
            <w:tcW w:w="4594"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03DF36F" w14:textId="77777777" w:rsidR="00612915" w:rsidRPr="00950A49" w:rsidRDefault="00612915" w:rsidP="00612915">
            <w:pPr>
              <w:pStyle w:val="TableHeadingBold9pt"/>
              <w:rPr>
                <w:rFonts w:asciiTheme="minorHAnsi" w:hAnsiTheme="minorHAnsi"/>
                <w:sz w:val="16"/>
                <w:szCs w:val="16"/>
              </w:rPr>
            </w:pPr>
            <w:r>
              <w:rPr>
                <w:rFonts w:asciiTheme="minorHAnsi" w:hAnsiTheme="minorHAnsi"/>
                <w:sz w:val="16"/>
                <w:szCs w:val="16"/>
              </w:rPr>
              <w:t xml:space="preserve">Health: </w:t>
            </w:r>
            <w:r w:rsidRPr="00950A49">
              <w:rPr>
                <w:rFonts w:asciiTheme="minorHAnsi" w:hAnsiTheme="minorHAnsi"/>
                <w:sz w:val="16"/>
                <w:szCs w:val="16"/>
              </w:rPr>
              <w:t xml:space="preserve">Transitioning </w:t>
            </w:r>
          </w:p>
          <w:p w14:paraId="63B0AA83" w14:textId="77777777" w:rsidR="00612915" w:rsidRPr="00950A49" w:rsidRDefault="00612915" w:rsidP="00612915">
            <w:pPr>
              <w:pStyle w:val="Tabletext85pt"/>
              <w:rPr>
                <w:rFonts w:asciiTheme="minorHAnsi" w:hAnsiTheme="minorHAnsi"/>
                <w:sz w:val="16"/>
                <w:szCs w:val="16"/>
              </w:rPr>
            </w:pPr>
            <w:r w:rsidRPr="00950A49">
              <w:rPr>
                <w:rFonts w:asciiTheme="minorHAnsi" w:hAnsiTheme="minorHAnsi"/>
                <w:sz w:val="16"/>
                <w:szCs w:val="16"/>
              </w:rPr>
              <w:t xml:space="preserve">Students explore the feelings, challenges, and issues associated with making the transition to secondary school. They devise strategies to assist them in making a smooth transition. </w:t>
            </w:r>
          </w:p>
          <w:p w14:paraId="0B8A3E7C"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explore the feelings and emotions associated with new situations and coping with change</w:t>
            </w:r>
          </w:p>
          <w:p w14:paraId="518BC335"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discuss the knowledge and skills that help people adapt to new situations</w:t>
            </w:r>
          </w:p>
          <w:p w14:paraId="79CCAFE0"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reflect on the way they adapt to change</w:t>
            </w:r>
          </w:p>
          <w:p w14:paraId="3C842C98"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examine how communication skills support positive relationships</w:t>
            </w:r>
          </w:p>
          <w:p w14:paraId="35AFA5C0"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explore the similarities and differences between primary and secondary school</w:t>
            </w:r>
          </w:p>
          <w:p w14:paraId="2E768B1F"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examine how students experience diversity during their transition to secondary school</w:t>
            </w:r>
          </w:p>
          <w:p w14:paraId="14C3EBF9" w14:textId="77777777" w:rsidR="00612915" w:rsidRPr="00950A49" w:rsidRDefault="00612915" w:rsidP="00612915">
            <w:pPr>
              <w:pStyle w:val="Tablebullet85pt"/>
              <w:spacing w:before="0" w:after="0"/>
              <w:ind w:left="714" w:hanging="357"/>
              <w:rPr>
                <w:rFonts w:asciiTheme="minorHAnsi" w:hAnsiTheme="minorHAnsi"/>
                <w:sz w:val="16"/>
                <w:szCs w:val="16"/>
              </w:rPr>
            </w:pPr>
            <w:r w:rsidRPr="00950A49">
              <w:rPr>
                <w:rFonts w:asciiTheme="minorHAnsi" w:hAnsiTheme="minorHAnsi"/>
                <w:sz w:val="16"/>
                <w:szCs w:val="16"/>
              </w:rPr>
              <w:t>discuss how diversity has positive influences on individuals and communities.</w:t>
            </w:r>
          </w:p>
        </w:tc>
      </w:tr>
      <w:tr w:rsidR="00612915" w:rsidRPr="00E63A2F" w14:paraId="2095BC50" w14:textId="77777777" w:rsidTr="00A176B7">
        <w:trPr>
          <w:cantSplit/>
          <w:trHeight w:val="351"/>
        </w:trPr>
        <w:tc>
          <w:tcPr>
            <w:tcW w:w="627" w:type="dxa"/>
            <w:vMerge/>
            <w:shd w:val="clear" w:color="auto" w:fill="0070C0"/>
            <w:textDirection w:val="btLr"/>
            <w:vAlign w:val="center"/>
          </w:tcPr>
          <w:p w14:paraId="310D629D" w14:textId="77777777" w:rsidR="00612915" w:rsidRPr="00E63A2F" w:rsidRDefault="00612915" w:rsidP="00612915">
            <w:pPr>
              <w:spacing w:after="0" w:line="240" w:lineRule="auto"/>
              <w:rPr>
                <w:rFonts w:asciiTheme="minorHAnsi" w:hAnsiTheme="minorHAnsi" w:cs="Arial"/>
                <w:b/>
                <w:color w:val="FFFFFF" w:themeColor="background1"/>
                <w:sz w:val="36"/>
              </w:rPr>
            </w:pPr>
          </w:p>
        </w:tc>
        <w:tc>
          <w:tcPr>
            <w:tcW w:w="650" w:type="dxa"/>
            <w:vMerge/>
            <w:shd w:val="clear" w:color="auto" w:fill="00B0F0"/>
            <w:tcMar>
              <w:top w:w="28" w:type="dxa"/>
              <w:left w:w="57" w:type="dxa"/>
              <w:bottom w:w="28" w:type="dxa"/>
              <w:right w:w="57" w:type="dxa"/>
            </w:tcMar>
            <w:textDirection w:val="btLr"/>
          </w:tcPr>
          <w:p w14:paraId="698CF7BA" w14:textId="77777777" w:rsidR="00612915" w:rsidRDefault="00612915" w:rsidP="00612915">
            <w:pPr>
              <w:ind w:left="113" w:right="113"/>
              <w:jc w:val="center"/>
              <w:rPr>
                <w:rFonts w:asciiTheme="minorHAnsi" w:hAnsiTheme="minorHAnsi" w:cs="Arial"/>
                <w:b/>
                <w:color w:val="FFFFFF"/>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0087A7A" w14:textId="248F4ABC" w:rsidR="00612915" w:rsidRPr="00A176B7" w:rsidRDefault="00612915" w:rsidP="00612915">
            <w:pPr>
              <w:pStyle w:val="TableHeadingBold9pt"/>
              <w:rPr>
                <w:rFonts w:asciiTheme="minorHAnsi" w:hAnsiTheme="minorHAnsi" w:cstheme="minorHAnsi"/>
                <w:b w:val="0"/>
                <w:sz w:val="16"/>
                <w:szCs w:val="16"/>
              </w:rPr>
            </w:pPr>
            <w:r w:rsidRPr="00A176B7">
              <w:rPr>
                <w:rFonts w:asciiTheme="minorHAnsi" w:hAnsiTheme="minorHAnsi" w:cstheme="minorHAnsi"/>
                <w:b w:val="0"/>
                <w:sz w:val="16"/>
                <w:szCs w:val="16"/>
              </w:rPr>
              <w:t xml:space="preserve">By the end of Year 6, students investigate developmental changes and transitions. They explain the influence of people and places on identities. They recognise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04F8757" w14:textId="170850E0" w:rsidR="00612915" w:rsidRPr="00A176B7" w:rsidRDefault="00612915" w:rsidP="00612915">
            <w:pPr>
              <w:pStyle w:val="TableHeadingBold9pt"/>
              <w:rPr>
                <w:rFonts w:asciiTheme="minorHAnsi" w:hAnsiTheme="minorHAnsi" w:cstheme="minorHAnsi"/>
                <w:b w:val="0"/>
                <w:sz w:val="16"/>
                <w:szCs w:val="16"/>
              </w:rPr>
            </w:pPr>
            <w:r w:rsidRPr="00A176B7">
              <w:rPr>
                <w:rFonts w:asciiTheme="minorHAnsi" w:hAnsiTheme="minorHAnsi" w:cstheme="minorHAnsi"/>
                <w:b w:val="0"/>
                <w:sz w:val="16"/>
                <w:szCs w:val="16"/>
              </w:rPr>
              <w:t xml:space="preserve">By the end of Year 6, they describe their own and others’ contributions to health, physical activity, safety and wellbeing. 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 </w:t>
            </w:r>
          </w:p>
        </w:tc>
        <w:tc>
          <w:tcPr>
            <w:tcW w:w="545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607F975" w14:textId="5CFE6E78" w:rsidR="00612915" w:rsidRPr="00A176B7" w:rsidRDefault="00612915" w:rsidP="00612915">
            <w:pPr>
              <w:pStyle w:val="TableHeadingBold9pt"/>
              <w:rPr>
                <w:rFonts w:asciiTheme="minorHAnsi" w:hAnsiTheme="minorHAnsi" w:cstheme="minorHAnsi"/>
                <w:b w:val="0"/>
                <w:sz w:val="16"/>
                <w:szCs w:val="16"/>
              </w:rPr>
            </w:pPr>
            <w:r w:rsidRPr="00A176B7">
              <w:rPr>
                <w:rFonts w:asciiTheme="minorHAnsi" w:hAnsiTheme="minorHAnsi" w:cstheme="minorHAnsi"/>
                <w:b w:val="0"/>
                <w:sz w:val="16"/>
                <w:szCs w:val="16"/>
              </w:rPr>
              <w:t xml:space="preserve">By the end of Year 6, they access and interpret health information and apply decision-making and problem-solving skills to enhance their own and others’ health, safety and wellbeing. </w:t>
            </w:r>
          </w:p>
        </w:tc>
        <w:tc>
          <w:tcPr>
            <w:tcW w:w="4594"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EEC54BD" w14:textId="77777777" w:rsidR="00612915" w:rsidRPr="00A176B7" w:rsidRDefault="00612915" w:rsidP="00612915">
            <w:pPr>
              <w:pStyle w:val="TableHeadingBold9pt"/>
              <w:rPr>
                <w:rFonts w:asciiTheme="minorHAnsi" w:hAnsiTheme="minorHAnsi" w:cstheme="minorHAnsi"/>
                <w:b w:val="0"/>
                <w:sz w:val="16"/>
                <w:szCs w:val="16"/>
              </w:rPr>
            </w:pPr>
            <w:r w:rsidRPr="00A176B7">
              <w:rPr>
                <w:rFonts w:asciiTheme="minorHAnsi" w:hAnsiTheme="minorHAnsi" w:cstheme="minorHAnsi"/>
                <w:b w:val="0"/>
                <w:sz w:val="16"/>
                <w:szCs w:val="16"/>
              </w:rPr>
              <w:t xml:space="preserve">By the end of Year 6, students investigate developmental changes and transitions. They explain the influence of people and places on identities. They recognise the influence of emotions on behaviours and discuss factors that influence how people interact. </w:t>
            </w:r>
          </w:p>
          <w:p w14:paraId="3AF9EA13" w14:textId="784D7772" w:rsidR="00612915" w:rsidRPr="00A176B7" w:rsidRDefault="00612915" w:rsidP="00612915">
            <w:pPr>
              <w:pStyle w:val="TableHeadingBold9pt"/>
              <w:rPr>
                <w:rFonts w:asciiTheme="minorHAnsi" w:hAnsiTheme="minorHAnsi" w:cstheme="minorHAnsi"/>
                <w:b w:val="0"/>
                <w:sz w:val="16"/>
                <w:szCs w:val="16"/>
              </w:rPr>
            </w:pPr>
          </w:p>
        </w:tc>
      </w:tr>
      <w:tr w:rsidR="00612915" w:rsidRPr="00E63A2F" w14:paraId="50EC47B3" w14:textId="77777777" w:rsidTr="00041AA6">
        <w:trPr>
          <w:cantSplit/>
          <w:trHeight w:val="351"/>
        </w:trPr>
        <w:tc>
          <w:tcPr>
            <w:tcW w:w="627" w:type="dxa"/>
            <w:vMerge/>
            <w:shd w:val="clear" w:color="auto" w:fill="0070C0"/>
            <w:textDirection w:val="btLr"/>
            <w:vAlign w:val="center"/>
          </w:tcPr>
          <w:p w14:paraId="2F2627C0" w14:textId="77777777" w:rsidR="00612915" w:rsidRPr="00E63A2F" w:rsidRDefault="00612915" w:rsidP="00612915">
            <w:pPr>
              <w:spacing w:after="0" w:line="240" w:lineRule="auto"/>
              <w:jc w:val="center"/>
              <w:rPr>
                <w:rFonts w:asciiTheme="minorHAnsi" w:hAnsiTheme="minorHAnsi" w:cs="Arial"/>
                <w:b/>
                <w:color w:val="FFFFFF" w:themeColor="background1"/>
                <w:sz w:val="36"/>
              </w:rPr>
            </w:pPr>
          </w:p>
        </w:tc>
        <w:tc>
          <w:tcPr>
            <w:tcW w:w="650" w:type="dxa"/>
            <w:vMerge/>
            <w:tcBorders>
              <w:bottom w:val="single" w:sz="4" w:space="0" w:color="auto"/>
            </w:tcBorders>
            <w:shd w:val="clear" w:color="auto" w:fill="00B0F0"/>
            <w:tcMar>
              <w:top w:w="28" w:type="dxa"/>
              <w:left w:w="57" w:type="dxa"/>
              <w:bottom w:w="28" w:type="dxa"/>
              <w:right w:w="57" w:type="dxa"/>
            </w:tcMar>
            <w:textDirection w:val="btLr"/>
          </w:tcPr>
          <w:p w14:paraId="65CFB109" w14:textId="77777777" w:rsidR="00612915" w:rsidRPr="00E63A2F" w:rsidRDefault="00612915" w:rsidP="00612915">
            <w:pPr>
              <w:ind w:left="113" w:right="113"/>
              <w:jc w:val="center"/>
              <w:rPr>
                <w:rFonts w:asciiTheme="minorHAnsi" w:hAnsiTheme="minorHAnsi" w:cs="Arial"/>
                <w:b/>
                <w:color w:val="FFFFFF"/>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BC7A0A0" w14:textId="77777777" w:rsidR="00612915" w:rsidRDefault="00612915" w:rsidP="00612915">
            <w:r w:rsidRPr="00A94A7E">
              <w:rPr>
                <w:rFonts w:cs="Arial"/>
                <w:b/>
                <w:sz w:val="16"/>
                <w:szCs w:val="16"/>
              </w:rPr>
              <w:t>Observations and checklist</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46A0BB7" w14:textId="77777777" w:rsidR="00612915" w:rsidRPr="000C54B9" w:rsidRDefault="00612915" w:rsidP="00612915">
            <w:pPr>
              <w:rPr>
                <w:rFonts w:cs="Arial"/>
                <w:b/>
                <w:sz w:val="16"/>
                <w:szCs w:val="16"/>
              </w:rPr>
            </w:pPr>
            <w:r>
              <w:rPr>
                <w:rFonts w:cs="Arial"/>
                <w:b/>
                <w:sz w:val="16"/>
                <w:szCs w:val="16"/>
              </w:rPr>
              <w:t>Observations and checklist</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3505368" w14:textId="77777777" w:rsidR="00612915" w:rsidRDefault="00612915" w:rsidP="00612915">
            <w:r w:rsidRPr="00A94A7E">
              <w:rPr>
                <w:rFonts w:cs="Arial"/>
                <w:b/>
                <w:sz w:val="16"/>
                <w:szCs w:val="16"/>
              </w:rPr>
              <w:t>Observations and checklist</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B9C9426" w14:textId="77777777" w:rsidR="00612915" w:rsidRDefault="00612915" w:rsidP="00612915">
            <w:r w:rsidRPr="00A94A7E">
              <w:rPr>
                <w:rFonts w:cs="Arial"/>
                <w:b/>
                <w:sz w:val="16"/>
                <w:szCs w:val="16"/>
              </w:rPr>
              <w:t>Observations and checklist</w:t>
            </w:r>
          </w:p>
        </w:tc>
      </w:tr>
    </w:tbl>
    <w:p w14:paraId="13878C53" w14:textId="3F05AACE" w:rsidR="0019460C" w:rsidRDefault="0019460C"/>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6"/>
        <w:gridCol w:w="649"/>
        <w:gridCol w:w="5186"/>
        <w:gridCol w:w="5186"/>
        <w:gridCol w:w="5186"/>
        <w:gridCol w:w="5186"/>
      </w:tblGrid>
      <w:tr w:rsidR="00A176B7" w:rsidRPr="00E63A2F" w14:paraId="4F574227" w14:textId="77777777" w:rsidTr="00A176B7">
        <w:trPr>
          <w:cantSplit/>
          <w:trHeight w:val="529"/>
        </w:trPr>
        <w:tc>
          <w:tcPr>
            <w:tcW w:w="626" w:type="dxa"/>
            <w:shd w:val="clear" w:color="auto" w:fill="0070C0"/>
            <w:textDirection w:val="btLr"/>
            <w:vAlign w:val="center"/>
          </w:tcPr>
          <w:p w14:paraId="5A42A10A" w14:textId="77777777" w:rsidR="00A176B7" w:rsidRPr="000147A4" w:rsidRDefault="00A176B7" w:rsidP="00A176B7">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4928D26D" w14:textId="77777777" w:rsidR="00A176B7" w:rsidRPr="00E63A2F" w:rsidRDefault="00A176B7" w:rsidP="00A176B7">
            <w:pPr>
              <w:ind w:left="113" w:right="113"/>
              <w:jc w:val="center"/>
              <w:rPr>
                <w:rFonts w:asciiTheme="minorHAnsi" w:hAnsiTheme="minorHAnsi" w:cs="Tahoma"/>
                <w:b/>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A176B7" w:rsidRPr="00B455FB" w14:paraId="3B4AF9EA" w14:textId="77777777" w:rsidTr="000C12E0">
              <w:trPr>
                <w:cantSplit/>
                <w:trHeight w:val="301"/>
                <w:tblHeader/>
              </w:trPr>
              <w:tc>
                <w:tcPr>
                  <w:tcW w:w="5163" w:type="dxa"/>
                  <w:tcBorders>
                    <w:bottom w:val="single" w:sz="4" w:space="0" w:color="auto"/>
                  </w:tcBorders>
                  <w:shd w:val="clear" w:color="auto" w:fill="C00000"/>
                  <w:tcMar>
                    <w:left w:w="57" w:type="dxa"/>
                    <w:right w:w="57" w:type="dxa"/>
                  </w:tcMar>
                  <w:vAlign w:val="center"/>
                </w:tcPr>
                <w:p w14:paraId="50F00089"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1</w:t>
                  </w:r>
                </w:p>
              </w:tc>
              <w:tc>
                <w:tcPr>
                  <w:tcW w:w="5528" w:type="dxa"/>
                  <w:tcBorders>
                    <w:bottom w:val="single" w:sz="4" w:space="0" w:color="auto"/>
                  </w:tcBorders>
                  <w:shd w:val="clear" w:color="auto" w:fill="C00000"/>
                  <w:tcMar>
                    <w:left w:w="57" w:type="dxa"/>
                    <w:right w:w="57" w:type="dxa"/>
                  </w:tcMar>
                  <w:vAlign w:val="center"/>
                </w:tcPr>
                <w:p w14:paraId="22515E04"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2</w:t>
                  </w:r>
                </w:p>
              </w:tc>
              <w:tc>
                <w:tcPr>
                  <w:tcW w:w="5449" w:type="dxa"/>
                  <w:tcBorders>
                    <w:bottom w:val="single" w:sz="4" w:space="0" w:color="auto"/>
                  </w:tcBorders>
                  <w:shd w:val="clear" w:color="auto" w:fill="C00000"/>
                  <w:tcMar>
                    <w:left w:w="57" w:type="dxa"/>
                    <w:right w:w="57" w:type="dxa"/>
                  </w:tcMar>
                  <w:vAlign w:val="center"/>
                </w:tcPr>
                <w:p w14:paraId="2690758E"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0EFA819C"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4</w:t>
                  </w:r>
                </w:p>
              </w:tc>
            </w:tr>
          </w:tbl>
          <w:p w14:paraId="3E1D789D" w14:textId="77777777" w:rsidR="00A176B7" w:rsidRDefault="00A176B7" w:rsidP="00A176B7">
            <w:pPr>
              <w:pStyle w:val="TableColumnBlackHeading"/>
              <w:rPr>
                <w:rFonts w:asciiTheme="minorHAnsi" w:hAnsiTheme="minorHAnsi" w:cs="Arial"/>
                <w:szCs w:val="18"/>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A176B7" w:rsidRPr="00B455FB" w14:paraId="6F65B13C" w14:textId="77777777" w:rsidTr="000C12E0">
              <w:trPr>
                <w:cantSplit/>
                <w:trHeight w:val="301"/>
                <w:tblHeader/>
              </w:trPr>
              <w:tc>
                <w:tcPr>
                  <w:tcW w:w="5163" w:type="dxa"/>
                  <w:tcBorders>
                    <w:bottom w:val="single" w:sz="4" w:space="0" w:color="auto"/>
                  </w:tcBorders>
                  <w:shd w:val="clear" w:color="auto" w:fill="C00000"/>
                  <w:tcMar>
                    <w:left w:w="57" w:type="dxa"/>
                    <w:right w:w="57" w:type="dxa"/>
                  </w:tcMar>
                  <w:vAlign w:val="center"/>
                </w:tcPr>
                <w:p w14:paraId="46626158" w14:textId="4B8DE2CB"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 xml:space="preserve">Term </w:t>
                  </w:r>
                  <w:r>
                    <w:rPr>
                      <w:rFonts w:asciiTheme="minorHAnsi" w:hAnsiTheme="minorHAnsi" w:cs="Arial"/>
                      <w:b/>
                      <w:color w:val="FFFFFF"/>
                      <w:sz w:val="48"/>
                      <w:szCs w:val="20"/>
                      <w:lang w:val="en-GB" w:eastAsia="en-US"/>
                    </w:rPr>
                    <w:t>2</w:t>
                  </w:r>
                </w:p>
              </w:tc>
              <w:tc>
                <w:tcPr>
                  <w:tcW w:w="5528" w:type="dxa"/>
                  <w:tcBorders>
                    <w:bottom w:val="single" w:sz="4" w:space="0" w:color="auto"/>
                  </w:tcBorders>
                  <w:shd w:val="clear" w:color="auto" w:fill="C00000"/>
                  <w:tcMar>
                    <w:left w:w="57" w:type="dxa"/>
                    <w:right w:w="57" w:type="dxa"/>
                  </w:tcMar>
                  <w:vAlign w:val="center"/>
                </w:tcPr>
                <w:p w14:paraId="473D56EB"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2</w:t>
                  </w:r>
                </w:p>
              </w:tc>
              <w:tc>
                <w:tcPr>
                  <w:tcW w:w="5449" w:type="dxa"/>
                  <w:tcBorders>
                    <w:bottom w:val="single" w:sz="4" w:space="0" w:color="auto"/>
                  </w:tcBorders>
                  <w:shd w:val="clear" w:color="auto" w:fill="C00000"/>
                  <w:tcMar>
                    <w:left w:w="57" w:type="dxa"/>
                    <w:right w:w="57" w:type="dxa"/>
                  </w:tcMar>
                  <w:vAlign w:val="center"/>
                </w:tcPr>
                <w:p w14:paraId="173C4912"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7ECBE6E4"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4</w:t>
                  </w:r>
                </w:p>
              </w:tc>
            </w:tr>
          </w:tbl>
          <w:p w14:paraId="0BA8F0C9" w14:textId="77777777" w:rsidR="00A176B7" w:rsidRDefault="00A176B7" w:rsidP="00A176B7">
            <w:pPr>
              <w:pStyle w:val="TableColumnBlackHeading"/>
              <w:rPr>
                <w:rFonts w:asciiTheme="minorHAnsi" w:hAnsiTheme="minorHAnsi" w:cs="Arial"/>
                <w:szCs w:val="18"/>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A176B7" w:rsidRPr="00B455FB" w14:paraId="1E3C1ACA" w14:textId="77777777" w:rsidTr="000C12E0">
              <w:trPr>
                <w:cantSplit/>
                <w:trHeight w:val="301"/>
                <w:tblHeader/>
              </w:trPr>
              <w:tc>
                <w:tcPr>
                  <w:tcW w:w="5163" w:type="dxa"/>
                  <w:tcBorders>
                    <w:bottom w:val="single" w:sz="4" w:space="0" w:color="auto"/>
                  </w:tcBorders>
                  <w:shd w:val="clear" w:color="auto" w:fill="C00000"/>
                  <w:tcMar>
                    <w:left w:w="57" w:type="dxa"/>
                    <w:right w:w="57" w:type="dxa"/>
                  </w:tcMar>
                  <w:vAlign w:val="center"/>
                </w:tcPr>
                <w:p w14:paraId="2B4D471B" w14:textId="15B8D669"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 xml:space="preserve">Term </w:t>
                  </w:r>
                  <w:r>
                    <w:rPr>
                      <w:rFonts w:asciiTheme="minorHAnsi" w:hAnsiTheme="minorHAnsi" w:cs="Arial"/>
                      <w:b/>
                      <w:color w:val="FFFFFF"/>
                      <w:sz w:val="48"/>
                      <w:szCs w:val="20"/>
                      <w:lang w:val="en-GB" w:eastAsia="en-US"/>
                    </w:rPr>
                    <w:t>3</w:t>
                  </w:r>
                </w:p>
              </w:tc>
              <w:tc>
                <w:tcPr>
                  <w:tcW w:w="5528" w:type="dxa"/>
                  <w:tcBorders>
                    <w:bottom w:val="single" w:sz="4" w:space="0" w:color="auto"/>
                  </w:tcBorders>
                  <w:shd w:val="clear" w:color="auto" w:fill="C00000"/>
                  <w:tcMar>
                    <w:left w:w="57" w:type="dxa"/>
                    <w:right w:w="57" w:type="dxa"/>
                  </w:tcMar>
                  <w:vAlign w:val="center"/>
                </w:tcPr>
                <w:p w14:paraId="4EAD9779"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2</w:t>
                  </w:r>
                </w:p>
              </w:tc>
              <w:tc>
                <w:tcPr>
                  <w:tcW w:w="5449" w:type="dxa"/>
                  <w:tcBorders>
                    <w:bottom w:val="single" w:sz="4" w:space="0" w:color="auto"/>
                  </w:tcBorders>
                  <w:shd w:val="clear" w:color="auto" w:fill="C00000"/>
                  <w:tcMar>
                    <w:left w:w="57" w:type="dxa"/>
                    <w:right w:w="57" w:type="dxa"/>
                  </w:tcMar>
                  <w:vAlign w:val="center"/>
                </w:tcPr>
                <w:p w14:paraId="7498CD6D"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250DD1F3"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4</w:t>
                  </w:r>
                </w:p>
              </w:tc>
            </w:tr>
          </w:tbl>
          <w:p w14:paraId="6B2A0903" w14:textId="77777777" w:rsidR="00A176B7" w:rsidRDefault="00A176B7" w:rsidP="00A176B7">
            <w:pPr>
              <w:pStyle w:val="TableColumnBlackHeading"/>
              <w:rPr>
                <w:rFonts w:asciiTheme="minorHAnsi" w:hAnsiTheme="minorHAnsi" w:cs="Arial"/>
                <w:szCs w:val="18"/>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A176B7" w:rsidRPr="00B455FB" w14:paraId="4BF40BF5" w14:textId="77777777" w:rsidTr="000C12E0">
              <w:trPr>
                <w:cantSplit/>
                <w:trHeight w:val="301"/>
                <w:tblHeader/>
              </w:trPr>
              <w:tc>
                <w:tcPr>
                  <w:tcW w:w="5163" w:type="dxa"/>
                  <w:tcBorders>
                    <w:bottom w:val="single" w:sz="4" w:space="0" w:color="auto"/>
                  </w:tcBorders>
                  <w:shd w:val="clear" w:color="auto" w:fill="C00000"/>
                  <w:tcMar>
                    <w:left w:w="57" w:type="dxa"/>
                    <w:right w:w="57" w:type="dxa"/>
                  </w:tcMar>
                  <w:vAlign w:val="center"/>
                </w:tcPr>
                <w:p w14:paraId="02DC841D" w14:textId="5B16BE2C"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 xml:space="preserve">Term </w:t>
                  </w:r>
                  <w:r>
                    <w:rPr>
                      <w:rFonts w:asciiTheme="minorHAnsi" w:hAnsiTheme="minorHAnsi" w:cs="Arial"/>
                      <w:b/>
                      <w:color w:val="FFFFFF"/>
                      <w:sz w:val="48"/>
                      <w:szCs w:val="20"/>
                      <w:lang w:val="en-GB" w:eastAsia="en-US"/>
                    </w:rPr>
                    <w:t>4</w:t>
                  </w:r>
                </w:p>
              </w:tc>
              <w:tc>
                <w:tcPr>
                  <w:tcW w:w="5528" w:type="dxa"/>
                  <w:tcBorders>
                    <w:bottom w:val="single" w:sz="4" w:space="0" w:color="auto"/>
                  </w:tcBorders>
                  <w:shd w:val="clear" w:color="auto" w:fill="C00000"/>
                  <w:tcMar>
                    <w:left w:w="57" w:type="dxa"/>
                    <w:right w:w="57" w:type="dxa"/>
                  </w:tcMar>
                  <w:vAlign w:val="center"/>
                </w:tcPr>
                <w:p w14:paraId="60C50002"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2</w:t>
                  </w:r>
                </w:p>
              </w:tc>
              <w:tc>
                <w:tcPr>
                  <w:tcW w:w="5449" w:type="dxa"/>
                  <w:tcBorders>
                    <w:bottom w:val="single" w:sz="4" w:space="0" w:color="auto"/>
                  </w:tcBorders>
                  <w:shd w:val="clear" w:color="auto" w:fill="C00000"/>
                  <w:tcMar>
                    <w:left w:w="57" w:type="dxa"/>
                    <w:right w:w="57" w:type="dxa"/>
                  </w:tcMar>
                  <w:vAlign w:val="center"/>
                </w:tcPr>
                <w:p w14:paraId="009E44C5"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52C0DD3B" w14:textId="77777777" w:rsidR="00A176B7" w:rsidRPr="00B455FB" w:rsidRDefault="00A176B7" w:rsidP="00A176B7">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B455FB">
                    <w:rPr>
                      <w:rFonts w:asciiTheme="minorHAnsi" w:hAnsiTheme="minorHAnsi" w:cs="Arial"/>
                      <w:b/>
                      <w:color w:val="FFFFFF"/>
                      <w:sz w:val="48"/>
                      <w:szCs w:val="20"/>
                      <w:lang w:val="en-GB" w:eastAsia="en-US"/>
                    </w:rPr>
                    <w:t>Term 4</w:t>
                  </w:r>
                </w:p>
              </w:tc>
            </w:tr>
          </w:tbl>
          <w:p w14:paraId="46A8A88F" w14:textId="77777777" w:rsidR="00A176B7" w:rsidRDefault="00A176B7" w:rsidP="00A176B7">
            <w:pPr>
              <w:pStyle w:val="TableColumnBlackHeading"/>
              <w:rPr>
                <w:rFonts w:asciiTheme="minorHAnsi" w:hAnsiTheme="minorHAnsi" w:cs="Arial"/>
                <w:szCs w:val="18"/>
              </w:rPr>
            </w:pPr>
          </w:p>
        </w:tc>
      </w:tr>
      <w:tr w:rsidR="008B2A5D" w:rsidRPr="00E63A2F" w14:paraId="4A5C66CA" w14:textId="77777777" w:rsidTr="00A176B7">
        <w:trPr>
          <w:cantSplit/>
          <w:trHeight w:val="1136"/>
        </w:trPr>
        <w:tc>
          <w:tcPr>
            <w:tcW w:w="626" w:type="dxa"/>
            <w:vMerge w:val="restart"/>
            <w:shd w:val="clear" w:color="auto" w:fill="0070C0"/>
            <w:textDirection w:val="btLr"/>
            <w:vAlign w:val="center"/>
          </w:tcPr>
          <w:p w14:paraId="521F0E03" w14:textId="77777777" w:rsidR="008B2A5D" w:rsidRPr="00E63A2F" w:rsidRDefault="0019460C" w:rsidP="00E777BB">
            <w:pPr>
              <w:spacing w:after="0" w:line="240" w:lineRule="auto"/>
              <w:jc w:val="center"/>
              <w:rPr>
                <w:rFonts w:asciiTheme="minorHAnsi" w:hAnsiTheme="minorHAnsi" w:cs="Arial"/>
                <w:sz w:val="36"/>
              </w:rPr>
            </w:pPr>
            <w:r w:rsidRPr="000147A4">
              <w:rPr>
                <w:rFonts w:asciiTheme="minorHAnsi" w:hAnsiTheme="minorHAnsi" w:cs="Arial"/>
                <w:b/>
                <w:color w:val="FFFFFF" w:themeColor="background1"/>
                <w:sz w:val="36"/>
              </w:rPr>
              <w:t>LANGUAGES 1.5h/w</w:t>
            </w: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0C697C55" w14:textId="77777777" w:rsidR="008B2A5D" w:rsidRPr="00E63A2F" w:rsidRDefault="008B2A5D" w:rsidP="00E777BB">
            <w:pPr>
              <w:ind w:left="113" w:right="113"/>
              <w:jc w:val="center"/>
              <w:rPr>
                <w:rFonts w:asciiTheme="minorHAnsi" w:hAnsiTheme="minorHAnsi" w:cs="Tahoma"/>
                <w:b/>
                <w:sz w:val="20"/>
                <w:szCs w:val="20"/>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D0D21D" w14:textId="77777777" w:rsidR="006C3F79" w:rsidRPr="00E777BB" w:rsidRDefault="006C3F79" w:rsidP="006C3F79">
            <w:pPr>
              <w:pStyle w:val="TableColumnBlackHeading"/>
              <w:rPr>
                <w:rFonts w:asciiTheme="minorHAnsi" w:hAnsiTheme="minorHAnsi" w:cs="Arial"/>
                <w:szCs w:val="18"/>
              </w:rPr>
            </w:pPr>
            <w:r>
              <w:rPr>
                <w:rFonts w:asciiTheme="minorHAnsi" w:hAnsiTheme="minorHAnsi" w:cs="Arial"/>
                <w:szCs w:val="18"/>
              </w:rPr>
              <w:t>Unit 5: My interests</w:t>
            </w:r>
          </w:p>
          <w:p w14:paraId="5F6D28AD" w14:textId="69198F97" w:rsidR="008B2A5D" w:rsidRPr="00390C59" w:rsidRDefault="006C3F79" w:rsidP="006C3F79">
            <w:pPr>
              <w:pStyle w:val="TableColumnBlackHeading"/>
              <w:rPr>
                <w:rFonts w:asciiTheme="minorHAnsi" w:hAnsiTheme="minorHAnsi" w:cs="Arial"/>
                <w:b w:val="0"/>
                <w:szCs w:val="18"/>
                <w:lang w:val="en-AU"/>
              </w:rPr>
            </w:pPr>
            <w:r w:rsidRPr="00390C59">
              <w:rPr>
                <w:rFonts w:asciiTheme="minorHAnsi" w:hAnsiTheme="minorHAnsi" w:cs="Arial"/>
                <w:b w:val="0"/>
                <w:szCs w:val="18"/>
                <w:lang w:val="en-AU"/>
              </w:rPr>
              <w:t>In this unit, students explore concepts relating to interests, activities and personality types.</w:t>
            </w:r>
            <w:r>
              <w:rPr>
                <w:rFonts w:asciiTheme="minorHAnsi" w:hAnsiTheme="minorHAnsi" w:cs="Arial"/>
                <w:b w:val="0"/>
                <w:szCs w:val="18"/>
                <w:lang w:val="en-AU"/>
              </w:rPr>
              <w:t xml:space="preserve"> Students learn about popular free time opportunities in German and reflect on similarities and differences between countries.</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4B04A41" w14:textId="77777777" w:rsidR="006C3F79" w:rsidRPr="00E777BB" w:rsidRDefault="006C3F79" w:rsidP="006C3F79">
            <w:pPr>
              <w:pStyle w:val="TableColumnBlackHeading"/>
              <w:rPr>
                <w:rFonts w:asciiTheme="minorHAnsi" w:hAnsiTheme="minorHAnsi" w:cs="Arial"/>
                <w:szCs w:val="18"/>
              </w:rPr>
            </w:pPr>
            <w:r>
              <w:rPr>
                <w:rFonts w:asciiTheme="minorHAnsi" w:hAnsiTheme="minorHAnsi" w:cs="Arial"/>
                <w:szCs w:val="18"/>
              </w:rPr>
              <w:t>Unit 6: Character</w:t>
            </w:r>
          </w:p>
          <w:p w14:paraId="14E90718" w14:textId="1A1D5F28" w:rsidR="008B2A5D" w:rsidRPr="002F7BE6" w:rsidRDefault="006C3F79" w:rsidP="006C3F79">
            <w:pPr>
              <w:pStyle w:val="TableColumnBlackHeading"/>
              <w:rPr>
                <w:rFonts w:asciiTheme="minorHAnsi" w:hAnsiTheme="minorHAnsi" w:cs="Arial"/>
                <w:b w:val="0"/>
                <w:szCs w:val="18"/>
                <w:lang w:val="en-GB"/>
              </w:rPr>
            </w:pPr>
            <w:r w:rsidRPr="002F7BE6">
              <w:rPr>
                <w:rFonts w:asciiTheme="minorHAnsi" w:hAnsiTheme="minorHAnsi" w:cs="Arial"/>
                <w:b w:val="0"/>
                <w:szCs w:val="18"/>
                <w:lang w:val="en-GB"/>
              </w:rPr>
              <w:t>In this unit, students explore the concept of character as reflected in personality traits and qualities of real people and imaginative characters in German-speaking cultures and Australia.</w:t>
            </w:r>
            <w:r>
              <w:rPr>
                <w:rFonts w:asciiTheme="minorHAnsi" w:hAnsiTheme="minorHAnsi" w:cs="Arial"/>
                <w:b w:val="0"/>
                <w:szCs w:val="18"/>
                <w:lang w:val="en-GB"/>
              </w:rPr>
              <w:t xml:space="preserve"> They reflect on what makes their role model special to them and communicate that in German through various text types.</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904B394" w14:textId="77777777" w:rsidR="006C3F79" w:rsidRPr="00E777BB" w:rsidRDefault="006C3F79" w:rsidP="006C3F79">
            <w:pPr>
              <w:pStyle w:val="TableColumnBlackHeading"/>
              <w:rPr>
                <w:rFonts w:asciiTheme="minorHAnsi" w:hAnsiTheme="minorHAnsi" w:cs="Arial"/>
                <w:szCs w:val="18"/>
              </w:rPr>
            </w:pPr>
            <w:r>
              <w:rPr>
                <w:rFonts w:asciiTheme="minorHAnsi" w:hAnsiTheme="minorHAnsi" w:cs="Arial"/>
                <w:szCs w:val="18"/>
              </w:rPr>
              <w:t>Unit 7: Fitness &amp; Football</w:t>
            </w:r>
          </w:p>
          <w:p w14:paraId="0CA54598" w14:textId="1469EAB8" w:rsidR="008B2A5D" w:rsidRPr="00725EBD" w:rsidRDefault="006C3F79" w:rsidP="006C3F79">
            <w:pPr>
              <w:pStyle w:val="TableColumnBlackHeading"/>
              <w:rPr>
                <w:rFonts w:asciiTheme="minorHAnsi" w:hAnsiTheme="minorHAnsi" w:cs="Arial"/>
                <w:b w:val="0"/>
                <w:szCs w:val="18"/>
                <w:lang w:val="x-none"/>
              </w:rPr>
            </w:pPr>
            <w:r w:rsidRPr="00CB192A">
              <w:rPr>
                <w:rFonts w:asciiTheme="minorHAnsi" w:hAnsiTheme="minorHAnsi" w:cs="Arial"/>
                <w:b w:val="0"/>
                <w:szCs w:val="18"/>
                <w:lang w:val="en-AU"/>
              </w:rPr>
              <w:t xml:space="preserve">In this unit, students will explore the </w:t>
            </w:r>
            <w:r>
              <w:rPr>
                <w:rFonts w:asciiTheme="minorHAnsi" w:hAnsiTheme="minorHAnsi" w:cs="Arial"/>
                <w:b w:val="0"/>
                <w:szCs w:val="18"/>
                <w:lang w:val="en-AU"/>
              </w:rPr>
              <w:t>language of fitness and World Cup Soccer.</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9F1BEF" w14:textId="77777777" w:rsidR="006C3F79" w:rsidRPr="00E777BB" w:rsidRDefault="006C3F79" w:rsidP="006C3F79">
            <w:pPr>
              <w:pStyle w:val="TableColumnBlackHeading"/>
              <w:rPr>
                <w:rFonts w:asciiTheme="minorHAnsi" w:hAnsiTheme="minorHAnsi" w:cs="Arial"/>
                <w:szCs w:val="18"/>
              </w:rPr>
            </w:pPr>
            <w:r>
              <w:rPr>
                <w:rFonts w:asciiTheme="minorHAnsi" w:hAnsiTheme="minorHAnsi" w:cs="Arial"/>
                <w:szCs w:val="18"/>
              </w:rPr>
              <w:t>Unit 8: My School</w:t>
            </w:r>
          </w:p>
          <w:p w14:paraId="71FF4A28" w14:textId="77777777" w:rsidR="006C3F79" w:rsidRDefault="006C3F79" w:rsidP="006C3F79">
            <w:pPr>
              <w:pStyle w:val="TableColumnBlackHeading"/>
              <w:rPr>
                <w:rFonts w:asciiTheme="minorHAnsi" w:hAnsiTheme="minorHAnsi" w:cs="Arial"/>
                <w:szCs w:val="18"/>
              </w:rPr>
            </w:pPr>
            <w:r w:rsidRPr="00725EBD">
              <w:rPr>
                <w:rFonts w:asciiTheme="minorHAnsi" w:hAnsiTheme="minorHAnsi" w:cs="Arial"/>
                <w:b w:val="0"/>
                <w:szCs w:val="18"/>
                <w:lang w:val="x-none"/>
              </w:rPr>
              <w:t>In this unit, students explore the concept of school life in German-speaking communities and Australia.</w:t>
            </w:r>
            <w:r>
              <w:rPr>
                <w:rFonts w:asciiTheme="minorHAnsi" w:hAnsiTheme="minorHAnsi" w:cs="Arial"/>
                <w:b w:val="0"/>
                <w:szCs w:val="18"/>
                <w:lang w:val="en-AU"/>
              </w:rPr>
              <w:t xml:space="preserve"> Students talk about aspects of school that they like and don’t like.</w:t>
            </w:r>
          </w:p>
          <w:p w14:paraId="2825B9FA" w14:textId="411CDEE0" w:rsidR="008B2A5D" w:rsidRPr="006C3F79" w:rsidRDefault="008B2A5D" w:rsidP="00CB192A">
            <w:pPr>
              <w:pStyle w:val="TableColumnBlackHeading"/>
              <w:rPr>
                <w:rFonts w:asciiTheme="minorHAnsi" w:hAnsiTheme="minorHAnsi" w:cs="Arial"/>
                <w:b w:val="0"/>
                <w:szCs w:val="18"/>
              </w:rPr>
            </w:pPr>
          </w:p>
        </w:tc>
      </w:tr>
      <w:tr w:rsidR="0019460C" w:rsidRPr="001A73AF" w14:paraId="190BFEF4" w14:textId="77777777" w:rsidTr="00A176B7">
        <w:trPr>
          <w:cantSplit/>
          <w:trHeight w:val="1192"/>
        </w:trPr>
        <w:tc>
          <w:tcPr>
            <w:tcW w:w="626" w:type="dxa"/>
            <w:vMerge/>
            <w:shd w:val="clear" w:color="auto" w:fill="0070C0"/>
            <w:textDirection w:val="btLr"/>
            <w:vAlign w:val="center"/>
          </w:tcPr>
          <w:p w14:paraId="55E02B59" w14:textId="77777777" w:rsidR="0019460C" w:rsidRPr="00E63A2F" w:rsidRDefault="0019460C" w:rsidP="0019460C">
            <w:pPr>
              <w:spacing w:after="0" w:line="240" w:lineRule="auto"/>
              <w:jc w:val="center"/>
              <w:rPr>
                <w:rFonts w:asciiTheme="minorHAnsi" w:hAnsiTheme="minorHAnsi" w:cs="Arial"/>
                <w:sz w:val="36"/>
              </w:rPr>
            </w:pPr>
          </w:p>
        </w:tc>
        <w:tc>
          <w:tcPr>
            <w:tcW w:w="649" w:type="dxa"/>
            <w:tcBorders>
              <w:right w:val="single" w:sz="4" w:space="0" w:color="auto"/>
            </w:tcBorders>
            <w:shd w:val="clear" w:color="auto" w:fill="00B0F0"/>
            <w:tcMar>
              <w:top w:w="28" w:type="dxa"/>
              <w:left w:w="57" w:type="dxa"/>
              <w:bottom w:w="28" w:type="dxa"/>
              <w:right w:w="57" w:type="dxa"/>
            </w:tcMar>
            <w:textDirection w:val="btLr"/>
          </w:tcPr>
          <w:p w14:paraId="13EBD89D" w14:textId="77777777" w:rsidR="0019460C" w:rsidRPr="00516C6C" w:rsidRDefault="0019460C" w:rsidP="0019460C">
            <w:pPr>
              <w:ind w:left="113" w:right="113"/>
              <w:jc w:val="center"/>
              <w:rPr>
                <w:rFonts w:asciiTheme="minorHAnsi" w:hAnsiTheme="minorHAnsi" w:cs="Arial"/>
                <w:b/>
                <w:color w:val="FFFFFF" w:themeColor="background1"/>
                <w:sz w:val="18"/>
                <w:szCs w:val="18"/>
              </w:rPr>
            </w:pPr>
            <w:r w:rsidRPr="00516C6C">
              <w:rPr>
                <w:rFonts w:asciiTheme="minorHAnsi" w:hAnsiTheme="minorHAnsi" w:cs="Arial"/>
                <w:b/>
                <w:color w:val="FFFFFF" w:themeColor="background1"/>
                <w:sz w:val="18"/>
                <w:szCs w:val="18"/>
              </w:rPr>
              <w:t>ACHIEVEMENT STANDARD</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5593C8" w14:textId="77777777" w:rsidR="006C3F79" w:rsidRDefault="006C3F79" w:rsidP="006C3F79">
            <w:pPr>
              <w:spacing w:after="120" w:line="240" w:lineRule="auto"/>
              <w:ind w:left="23" w:right="23"/>
              <w:rPr>
                <w:rFonts w:asciiTheme="minorHAnsi" w:hAnsiTheme="minorHAnsi" w:cstheme="minorHAnsi"/>
                <w:sz w:val="18"/>
                <w:szCs w:val="18"/>
              </w:rPr>
            </w:pPr>
            <w:r>
              <w:rPr>
                <w:rFonts w:asciiTheme="minorHAnsi" w:hAnsiTheme="minorHAnsi" w:cstheme="minorHAnsi"/>
                <w:sz w:val="18"/>
                <w:szCs w:val="18"/>
              </w:rPr>
              <w:t>S</w:t>
            </w:r>
            <w:r w:rsidRPr="003C1A11">
              <w:rPr>
                <w:rFonts w:asciiTheme="minorHAnsi" w:hAnsiTheme="minorHAnsi" w:cstheme="minorHAnsi"/>
                <w:sz w:val="18"/>
                <w:szCs w:val="18"/>
              </w:rPr>
              <w:t xml:space="preserve">tudents initiate and use strategies to maintain interactions in German language that are related to their immediate environment. They use appropriate sound combinations, intonation and rhythm in spoken texts. They collaborate in spoken </w:t>
            </w:r>
            <w:r>
              <w:rPr>
                <w:rFonts w:asciiTheme="minorHAnsi" w:hAnsiTheme="minorHAnsi" w:cstheme="minorHAnsi"/>
                <w:sz w:val="18"/>
                <w:szCs w:val="18"/>
              </w:rPr>
              <w:t>language</w:t>
            </w:r>
            <w:r w:rsidRPr="003C1A11">
              <w:rPr>
                <w:rFonts w:asciiTheme="minorHAnsi" w:hAnsiTheme="minorHAnsi" w:cstheme="minorHAnsi"/>
                <w:sz w:val="18"/>
                <w:szCs w:val="18"/>
              </w:rPr>
              <w:t xml:space="preserve"> to share information, ideas and preferences. They use strategies to locate and interpret information and ideas in texts, and demonstrate understanding by responding in German or English</w:t>
            </w:r>
            <w:r>
              <w:rPr>
                <w:rFonts w:asciiTheme="minorHAnsi" w:hAnsiTheme="minorHAnsi" w:cstheme="minorHAnsi"/>
                <w:sz w:val="18"/>
                <w:szCs w:val="18"/>
              </w:rPr>
              <w:t>.</w:t>
            </w:r>
          </w:p>
          <w:p w14:paraId="59E1CC5C" w14:textId="1E1363FB" w:rsidR="0019460C" w:rsidRPr="006C3F79" w:rsidRDefault="006C3F79" w:rsidP="006C3F79">
            <w:pPr>
              <w:pStyle w:val="TableColumnBlackHeading"/>
              <w:rPr>
                <w:rFonts w:asciiTheme="minorHAnsi" w:hAnsiTheme="minorHAnsi" w:cs="Arial"/>
                <w:b w:val="0"/>
                <w:szCs w:val="18"/>
              </w:rPr>
            </w:pPr>
            <w:r w:rsidRPr="006C3F79">
              <w:rPr>
                <w:rFonts w:asciiTheme="minorHAnsi" w:hAnsiTheme="minorHAnsi" w:cstheme="minorHAnsi"/>
                <w:b w:val="0"/>
                <w:szCs w:val="18"/>
              </w:rPr>
              <w:t>Students apply rules for pronunciation and intonation. They show understanding of how some language reflects cultural practices and consider how this is reflected in their own language(s), culture(s) and identity.</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39F2A3" w14:textId="77777777" w:rsidR="006C3F79" w:rsidRPr="003C1A11" w:rsidRDefault="006C3F79" w:rsidP="006C3F79">
            <w:pPr>
              <w:spacing w:after="120" w:line="240" w:lineRule="auto"/>
              <w:ind w:left="23" w:right="23"/>
              <w:rPr>
                <w:rFonts w:asciiTheme="minorHAnsi" w:hAnsiTheme="minorHAnsi" w:cstheme="minorHAnsi"/>
                <w:i/>
                <w:sz w:val="18"/>
                <w:szCs w:val="18"/>
              </w:rPr>
            </w:pPr>
            <w:r>
              <w:rPr>
                <w:rFonts w:asciiTheme="minorHAnsi" w:hAnsiTheme="minorHAnsi" w:cstheme="minorHAnsi"/>
                <w:sz w:val="18"/>
                <w:szCs w:val="18"/>
              </w:rPr>
              <w:t>Students</w:t>
            </w:r>
            <w:r w:rsidRPr="003C1A11">
              <w:rPr>
                <w:rFonts w:asciiTheme="minorHAnsi" w:hAnsiTheme="minorHAnsi" w:cstheme="minorHAnsi"/>
                <w:sz w:val="18"/>
                <w:szCs w:val="18"/>
              </w:rPr>
              <w:t xml:space="preserve"> create texts, selecting and using a variety of vocabulary and sentence structures to suit context. They sequence information and ideas, and use conventions appropriate to text type.</w:t>
            </w:r>
          </w:p>
          <w:p w14:paraId="4669D0A5" w14:textId="541E18ED" w:rsidR="0019460C" w:rsidRPr="0019460C" w:rsidRDefault="006C3F79" w:rsidP="006C3F79">
            <w:pPr>
              <w:pStyle w:val="TableColumnBlackHeading"/>
              <w:rPr>
                <w:rFonts w:asciiTheme="minorHAnsi" w:hAnsiTheme="minorHAnsi" w:cs="Arial"/>
                <w:szCs w:val="18"/>
              </w:rPr>
            </w:pPr>
            <w:r w:rsidRPr="003C1A11">
              <w:rPr>
                <w:rFonts w:asciiTheme="minorHAnsi" w:hAnsiTheme="minorHAnsi" w:cstheme="minorHAnsi"/>
                <w:b w:val="0"/>
                <w:szCs w:val="18"/>
              </w:rPr>
              <w:t>Students apply rules for spelling and punctuation, and modelled structures, when creating and responding in German. They compare language structures and features in German and English, using some metalanguage.</w:t>
            </w: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27827D" w14:textId="77777777" w:rsidR="006C3F79" w:rsidRPr="00D725B3" w:rsidRDefault="006C3F79" w:rsidP="006C3F79">
            <w:pPr>
              <w:spacing w:after="120" w:line="240" w:lineRule="auto"/>
              <w:ind w:left="23" w:right="23"/>
              <w:rPr>
                <w:i/>
                <w:sz w:val="18"/>
                <w:szCs w:val="20"/>
              </w:rPr>
            </w:pPr>
            <w:r w:rsidRPr="00D725B3">
              <w:rPr>
                <w:sz w:val="18"/>
                <w:szCs w:val="20"/>
              </w:rPr>
              <w:t>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ideas, and use conventions appropriate to text type.</w:t>
            </w:r>
          </w:p>
          <w:p w14:paraId="64762102" w14:textId="6F50A71A" w:rsidR="0019460C" w:rsidRPr="006C3F79" w:rsidRDefault="0019460C" w:rsidP="0019460C">
            <w:pPr>
              <w:pStyle w:val="TableColumnBlackHeading"/>
              <w:rPr>
                <w:rFonts w:asciiTheme="minorHAnsi" w:hAnsiTheme="minorHAnsi" w:cs="Arial"/>
                <w:szCs w:val="18"/>
                <w:lang w:val="en-AU"/>
              </w:rPr>
            </w:pPr>
          </w:p>
        </w:tc>
        <w:tc>
          <w:tcPr>
            <w:tcW w:w="51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C4A8B2" w14:textId="77777777" w:rsidR="006C3F79" w:rsidRPr="003C1A11" w:rsidRDefault="006C3F79" w:rsidP="006C3F79">
            <w:pPr>
              <w:spacing w:after="120" w:line="240" w:lineRule="auto"/>
              <w:ind w:left="23" w:right="23"/>
              <w:rPr>
                <w:rFonts w:asciiTheme="minorHAnsi" w:hAnsiTheme="minorHAnsi" w:cstheme="minorHAnsi"/>
                <w:i/>
                <w:sz w:val="18"/>
                <w:szCs w:val="18"/>
              </w:rPr>
            </w:pPr>
            <w:r>
              <w:rPr>
                <w:rFonts w:asciiTheme="minorHAnsi" w:hAnsiTheme="minorHAnsi" w:cstheme="minorHAnsi"/>
                <w:sz w:val="18"/>
                <w:szCs w:val="18"/>
              </w:rPr>
              <w:t>S</w:t>
            </w:r>
            <w:r w:rsidRPr="003C1A11">
              <w:rPr>
                <w:rFonts w:asciiTheme="minorHAnsi" w:hAnsiTheme="minorHAnsi" w:cstheme="minorHAnsi"/>
                <w:sz w:val="18"/>
                <w:szCs w:val="18"/>
              </w:rPr>
              <w:t>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create texts, selecting and using a variety of vocabulary and sentence structures to suit context. They sequence information and ideas, and use conventions appropriate to text type.</w:t>
            </w:r>
          </w:p>
          <w:p w14:paraId="12887C73" w14:textId="77777777" w:rsidR="006C3F79" w:rsidRPr="003C1A11" w:rsidRDefault="006C3F79" w:rsidP="006C3F79">
            <w:pPr>
              <w:pStyle w:val="TableColumnBlackHeading"/>
              <w:rPr>
                <w:rFonts w:asciiTheme="minorHAnsi" w:hAnsiTheme="minorHAnsi" w:cstheme="minorHAnsi"/>
                <w:b w:val="0"/>
                <w:szCs w:val="18"/>
              </w:rPr>
            </w:pPr>
            <w:r w:rsidRPr="003C1A11">
              <w:rPr>
                <w:rFonts w:asciiTheme="minorHAnsi" w:hAnsiTheme="minorHAnsi" w:cstheme="minorHAnsi"/>
                <w:b w:val="0"/>
                <w:szCs w:val="18"/>
              </w:rPr>
              <w:t>Students apply rules for pronunciation and intonation, spelling and punctuation, and modelled structures, when creating and responding in German. They show understanding of how some language reflects cultural practices and consider how this is reflected in their own language(s), culture(s) and identity.</w:t>
            </w:r>
          </w:p>
          <w:p w14:paraId="22DD261E" w14:textId="3B56CB5E" w:rsidR="0019460C" w:rsidRPr="0019460C" w:rsidRDefault="0019460C" w:rsidP="0019460C">
            <w:pPr>
              <w:pStyle w:val="TableColumnBlackHeading"/>
              <w:rPr>
                <w:rFonts w:asciiTheme="minorHAnsi" w:hAnsiTheme="minorHAnsi" w:cs="Arial"/>
                <w:szCs w:val="18"/>
              </w:rPr>
            </w:pPr>
          </w:p>
        </w:tc>
      </w:tr>
      <w:tr w:rsidR="0019460C" w:rsidRPr="001A73AF" w14:paraId="3CD2EEB6" w14:textId="77777777" w:rsidTr="00041AA6">
        <w:trPr>
          <w:cantSplit/>
          <w:trHeight w:val="748"/>
        </w:trPr>
        <w:tc>
          <w:tcPr>
            <w:tcW w:w="626" w:type="dxa"/>
            <w:vMerge/>
            <w:tcBorders>
              <w:bottom w:val="single" w:sz="4" w:space="0" w:color="auto"/>
            </w:tcBorders>
            <w:shd w:val="clear" w:color="auto" w:fill="0070C0"/>
            <w:textDirection w:val="btLr"/>
            <w:vAlign w:val="center"/>
          </w:tcPr>
          <w:p w14:paraId="7C409700" w14:textId="77777777" w:rsidR="0019460C" w:rsidRPr="00E63A2F" w:rsidRDefault="0019460C" w:rsidP="0019460C">
            <w:pPr>
              <w:spacing w:after="0" w:line="240" w:lineRule="auto"/>
              <w:jc w:val="center"/>
              <w:rPr>
                <w:rFonts w:asciiTheme="minorHAnsi" w:hAnsiTheme="minorHAnsi" w:cs="Arial"/>
                <w:sz w:val="36"/>
              </w:rPr>
            </w:pPr>
          </w:p>
        </w:tc>
        <w:tc>
          <w:tcPr>
            <w:tcW w:w="649" w:type="dxa"/>
            <w:tcBorders>
              <w:right w:val="single" w:sz="4" w:space="0" w:color="auto"/>
            </w:tcBorders>
            <w:shd w:val="clear" w:color="auto" w:fill="00B0F0"/>
            <w:tcMar>
              <w:top w:w="28" w:type="dxa"/>
              <w:left w:w="57" w:type="dxa"/>
              <w:bottom w:w="28" w:type="dxa"/>
              <w:right w:w="57" w:type="dxa"/>
            </w:tcMar>
            <w:textDirection w:val="btLr"/>
          </w:tcPr>
          <w:p w14:paraId="54EDDC53" w14:textId="77777777" w:rsidR="0019460C" w:rsidRPr="00516C6C" w:rsidRDefault="0019460C" w:rsidP="0019460C">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51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55D00CE" w14:textId="46378CC9" w:rsidR="0019460C" w:rsidRPr="00390C59" w:rsidRDefault="006C3F79" w:rsidP="0019460C">
            <w:pPr>
              <w:pStyle w:val="TableColumnBlackHeading"/>
              <w:rPr>
                <w:rFonts w:asciiTheme="minorHAnsi" w:hAnsiTheme="minorHAnsi" w:cs="Arial"/>
                <w:b w:val="0"/>
                <w:szCs w:val="18"/>
              </w:rPr>
            </w:pPr>
            <w:r w:rsidRPr="00390C59">
              <w:rPr>
                <w:rFonts w:asciiTheme="minorHAnsi" w:hAnsiTheme="minorHAnsi" w:cs="Arial"/>
                <w:b w:val="0"/>
                <w:szCs w:val="18"/>
              </w:rPr>
              <w:t>Students create</w:t>
            </w:r>
            <w:r>
              <w:rPr>
                <w:rFonts w:asciiTheme="minorHAnsi" w:hAnsiTheme="minorHAnsi" w:cs="Arial"/>
                <w:b w:val="0"/>
                <w:szCs w:val="18"/>
              </w:rPr>
              <w:t xml:space="preserve"> a</w:t>
            </w:r>
            <w:r w:rsidRPr="00390C59">
              <w:rPr>
                <w:rFonts w:asciiTheme="minorHAnsi" w:hAnsiTheme="minorHAnsi" w:cs="Arial"/>
                <w:b w:val="0"/>
                <w:szCs w:val="18"/>
              </w:rPr>
              <w:t xml:space="preserve"> bilingual </w:t>
            </w:r>
            <w:r>
              <w:rPr>
                <w:rFonts w:asciiTheme="minorHAnsi" w:hAnsiTheme="minorHAnsi" w:cs="Arial"/>
                <w:b w:val="0"/>
                <w:szCs w:val="18"/>
              </w:rPr>
              <w:t xml:space="preserve">language learning tool. They </w:t>
            </w:r>
            <w:r w:rsidRPr="00390C59">
              <w:rPr>
                <w:rFonts w:asciiTheme="minorHAnsi" w:hAnsiTheme="minorHAnsi" w:cs="Arial"/>
                <w:b w:val="0"/>
                <w:szCs w:val="18"/>
              </w:rPr>
              <w:t>discuss personal interests</w:t>
            </w:r>
            <w:r>
              <w:rPr>
                <w:rFonts w:asciiTheme="minorHAnsi" w:hAnsiTheme="minorHAnsi" w:cs="Arial"/>
                <w:b w:val="0"/>
                <w:szCs w:val="18"/>
              </w:rPr>
              <w:t xml:space="preserve"> in a conversation with a partner</w:t>
            </w:r>
            <w:r w:rsidRPr="00390C59">
              <w:rPr>
                <w:rFonts w:asciiTheme="minorHAnsi" w:hAnsiTheme="minorHAnsi" w:cs="Arial"/>
                <w:b w:val="0"/>
                <w:szCs w:val="18"/>
              </w:rPr>
              <w:t xml:space="preserve">, and reflect on cultural </w:t>
            </w:r>
            <w:r>
              <w:rPr>
                <w:rFonts w:asciiTheme="minorHAnsi" w:hAnsiTheme="minorHAnsi" w:cs="Arial"/>
                <w:b w:val="0"/>
                <w:szCs w:val="18"/>
              </w:rPr>
              <w:t>norms around the concept of young people’s interests in Germany.</w:t>
            </w:r>
          </w:p>
        </w:tc>
        <w:tc>
          <w:tcPr>
            <w:tcW w:w="51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721AE7B" w14:textId="01A43F96" w:rsidR="0019460C" w:rsidRPr="00E777BB" w:rsidRDefault="006C3F79" w:rsidP="0019460C">
            <w:pPr>
              <w:pStyle w:val="TableColumnBlackHeading"/>
              <w:rPr>
                <w:rFonts w:asciiTheme="minorHAnsi" w:hAnsiTheme="minorHAnsi" w:cs="Arial"/>
                <w:szCs w:val="18"/>
              </w:rPr>
            </w:pPr>
            <w:r w:rsidRPr="002F7BE6">
              <w:rPr>
                <w:rFonts w:asciiTheme="minorHAnsi" w:hAnsiTheme="minorHAnsi" w:cs="Arial"/>
                <w:b w:val="0"/>
                <w:szCs w:val="18"/>
              </w:rPr>
              <w:t xml:space="preserve">Students create </w:t>
            </w:r>
            <w:r>
              <w:rPr>
                <w:rFonts w:asciiTheme="minorHAnsi" w:hAnsiTheme="minorHAnsi" w:cs="Arial"/>
                <w:b w:val="0"/>
                <w:szCs w:val="18"/>
              </w:rPr>
              <w:t>two types of</w:t>
            </w:r>
            <w:r w:rsidRPr="002F7BE6">
              <w:rPr>
                <w:rFonts w:asciiTheme="minorHAnsi" w:hAnsiTheme="minorHAnsi" w:cs="Arial"/>
                <w:b w:val="0"/>
                <w:szCs w:val="18"/>
              </w:rPr>
              <w:t xml:space="preserve"> imaginative text</w:t>
            </w:r>
            <w:r>
              <w:rPr>
                <w:rFonts w:asciiTheme="minorHAnsi" w:hAnsiTheme="minorHAnsi" w:cs="Arial"/>
                <w:b w:val="0"/>
                <w:szCs w:val="18"/>
              </w:rPr>
              <w:t xml:space="preserve"> – a description and an ‘</w:t>
            </w:r>
            <w:proofErr w:type="spellStart"/>
            <w:r>
              <w:rPr>
                <w:rFonts w:asciiTheme="minorHAnsi" w:hAnsiTheme="minorHAnsi" w:cs="Arial"/>
                <w:b w:val="0"/>
                <w:szCs w:val="18"/>
              </w:rPr>
              <w:t>Elevensie</w:t>
            </w:r>
            <w:proofErr w:type="spellEnd"/>
            <w:r>
              <w:rPr>
                <w:rFonts w:asciiTheme="minorHAnsi" w:hAnsiTheme="minorHAnsi" w:cs="Arial"/>
                <w:b w:val="0"/>
                <w:szCs w:val="18"/>
              </w:rPr>
              <w:t xml:space="preserve">’ poem </w:t>
            </w:r>
            <w:proofErr w:type="gramStart"/>
            <w:r>
              <w:rPr>
                <w:rFonts w:asciiTheme="minorHAnsi" w:hAnsiTheme="minorHAnsi" w:cs="Arial"/>
                <w:b w:val="0"/>
                <w:szCs w:val="18"/>
              </w:rPr>
              <w:t>-  using</w:t>
            </w:r>
            <w:proofErr w:type="gramEnd"/>
            <w:r>
              <w:rPr>
                <w:rFonts w:asciiTheme="minorHAnsi" w:hAnsiTheme="minorHAnsi" w:cs="Arial"/>
                <w:b w:val="0"/>
                <w:szCs w:val="18"/>
              </w:rPr>
              <w:t xml:space="preserve">  a range of expressive vocabulary and </w:t>
            </w:r>
            <w:r w:rsidRPr="002F7BE6">
              <w:rPr>
                <w:rFonts w:asciiTheme="minorHAnsi" w:hAnsiTheme="minorHAnsi" w:cs="Arial"/>
                <w:b w:val="0"/>
                <w:szCs w:val="18"/>
              </w:rPr>
              <w:t>apply</w:t>
            </w:r>
            <w:r>
              <w:rPr>
                <w:rFonts w:asciiTheme="minorHAnsi" w:hAnsiTheme="minorHAnsi" w:cs="Arial"/>
                <w:b w:val="0"/>
                <w:szCs w:val="18"/>
              </w:rPr>
              <w:t xml:space="preserve">ing the </w:t>
            </w:r>
            <w:r w:rsidRPr="002F7BE6">
              <w:rPr>
                <w:rFonts w:asciiTheme="minorHAnsi" w:hAnsiTheme="minorHAnsi" w:cs="Arial"/>
                <w:b w:val="0"/>
                <w:szCs w:val="18"/>
              </w:rPr>
              <w:t xml:space="preserve">conventions of </w:t>
            </w:r>
            <w:r>
              <w:rPr>
                <w:rFonts w:asciiTheme="minorHAnsi" w:hAnsiTheme="minorHAnsi" w:cs="Arial"/>
                <w:b w:val="0"/>
                <w:szCs w:val="18"/>
              </w:rPr>
              <w:t>the</w:t>
            </w:r>
            <w:r w:rsidRPr="002F7BE6">
              <w:rPr>
                <w:rFonts w:asciiTheme="minorHAnsi" w:hAnsiTheme="minorHAnsi" w:cs="Arial"/>
                <w:b w:val="0"/>
                <w:szCs w:val="18"/>
              </w:rPr>
              <w:t xml:space="preserve"> text type</w:t>
            </w:r>
            <w:r>
              <w:rPr>
                <w:rFonts w:asciiTheme="minorHAnsi" w:hAnsiTheme="minorHAnsi" w:cs="Arial"/>
                <w:b w:val="0"/>
                <w:szCs w:val="18"/>
              </w:rPr>
              <w:t>s. They reflect on which text they prefer and why.</w:t>
            </w:r>
          </w:p>
        </w:tc>
        <w:tc>
          <w:tcPr>
            <w:tcW w:w="51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1FC5C73" w14:textId="77777777" w:rsidR="006C3F79" w:rsidRDefault="006C3F79" w:rsidP="006C3F79">
            <w:pPr>
              <w:pStyle w:val="TableColumnBlackHeading"/>
              <w:rPr>
                <w:rFonts w:asciiTheme="minorHAnsi" w:hAnsiTheme="minorHAnsi" w:cs="Arial"/>
                <w:b w:val="0"/>
                <w:szCs w:val="18"/>
              </w:rPr>
            </w:pPr>
            <w:r>
              <w:rPr>
                <w:rFonts w:asciiTheme="minorHAnsi" w:hAnsiTheme="minorHAnsi" w:cs="Arial"/>
                <w:szCs w:val="18"/>
              </w:rPr>
              <w:t>Collection of work</w:t>
            </w:r>
            <w:r w:rsidRPr="00E777BB">
              <w:rPr>
                <w:rFonts w:asciiTheme="minorHAnsi" w:hAnsiTheme="minorHAnsi" w:cs="Arial"/>
                <w:b w:val="0"/>
                <w:szCs w:val="18"/>
              </w:rPr>
              <w:t xml:space="preserve">: </w:t>
            </w:r>
            <w:r>
              <w:rPr>
                <w:rFonts w:asciiTheme="minorHAnsi" w:hAnsiTheme="minorHAnsi" w:cs="Arial"/>
                <w:b w:val="0"/>
                <w:szCs w:val="18"/>
              </w:rPr>
              <w:t>planning, presenting, locating and processing information</w:t>
            </w:r>
          </w:p>
          <w:p w14:paraId="7B80BAD4" w14:textId="09738FA2" w:rsidR="0019460C" w:rsidRPr="00725EBD" w:rsidRDefault="006C3F79" w:rsidP="006C3F79">
            <w:pPr>
              <w:pStyle w:val="TableColumnBlackHeading"/>
              <w:rPr>
                <w:rFonts w:asciiTheme="minorHAnsi" w:hAnsiTheme="minorHAnsi" w:cs="Arial"/>
                <w:b w:val="0"/>
                <w:szCs w:val="18"/>
              </w:rPr>
            </w:pPr>
            <w:r w:rsidRPr="00CB192A">
              <w:rPr>
                <w:rFonts w:asciiTheme="minorHAnsi" w:hAnsiTheme="minorHAnsi" w:cs="Arial"/>
                <w:b w:val="0"/>
                <w:szCs w:val="18"/>
              </w:rPr>
              <w:t xml:space="preserve">Students produce a short </w:t>
            </w:r>
            <w:r>
              <w:rPr>
                <w:rFonts w:asciiTheme="minorHAnsi" w:hAnsiTheme="minorHAnsi" w:cs="Arial"/>
                <w:b w:val="0"/>
                <w:szCs w:val="18"/>
              </w:rPr>
              <w:t>fitness routine for a specified audience</w:t>
            </w:r>
            <w:r w:rsidRPr="00CB192A">
              <w:rPr>
                <w:rFonts w:asciiTheme="minorHAnsi" w:hAnsiTheme="minorHAnsi" w:cs="Arial"/>
                <w:b w:val="0"/>
                <w:szCs w:val="18"/>
              </w:rPr>
              <w:t xml:space="preserve">. Students </w:t>
            </w:r>
            <w:r>
              <w:rPr>
                <w:rFonts w:asciiTheme="minorHAnsi" w:hAnsiTheme="minorHAnsi" w:cs="Arial"/>
                <w:b w:val="0"/>
                <w:szCs w:val="18"/>
              </w:rPr>
              <w:t>locate, collate and process the language of World Cup Soccer in Germany.</w:t>
            </w:r>
          </w:p>
        </w:tc>
        <w:tc>
          <w:tcPr>
            <w:tcW w:w="51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88DE648" w14:textId="77777777" w:rsidR="006C3F79" w:rsidRDefault="006C3F79" w:rsidP="006C3F79">
            <w:pPr>
              <w:pStyle w:val="TableColumnBlackHeading"/>
              <w:rPr>
                <w:rFonts w:asciiTheme="minorHAnsi" w:hAnsiTheme="minorHAnsi" w:cs="Arial"/>
                <w:b w:val="0"/>
                <w:szCs w:val="18"/>
              </w:rPr>
            </w:pPr>
            <w:r>
              <w:rPr>
                <w:rFonts w:asciiTheme="minorHAnsi" w:hAnsiTheme="minorHAnsi" w:cs="Arial"/>
                <w:szCs w:val="18"/>
              </w:rPr>
              <w:t>Collection of work</w:t>
            </w:r>
            <w:r>
              <w:rPr>
                <w:rFonts w:asciiTheme="minorHAnsi" w:hAnsiTheme="minorHAnsi" w:cs="Arial"/>
                <w:b w:val="0"/>
                <w:szCs w:val="18"/>
              </w:rPr>
              <w:t>: speaking and writing</w:t>
            </w:r>
          </w:p>
          <w:p w14:paraId="667F4DA7" w14:textId="1D1E5EF2" w:rsidR="0019460C" w:rsidRPr="00CB192A" w:rsidRDefault="006C3F79" w:rsidP="0019460C">
            <w:pPr>
              <w:pStyle w:val="TableColumnBlackHeading"/>
              <w:rPr>
                <w:rFonts w:asciiTheme="minorHAnsi" w:hAnsiTheme="minorHAnsi" w:cs="Arial"/>
                <w:b w:val="0"/>
                <w:szCs w:val="18"/>
              </w:rPr>
            </w:pPr>
            <w:r>
              <w:rPr>
                <w:rFonts w:asciiTheme="minorHAnsi" w:hAnsiTheme="minorHAnsi" w:cs="Arial"/>
                <w:b w:val="0"/>
                <w:szCs w:val="18"/>
              </w:rPr>
              <w:t>Students create an informative and expressive multi-modal presentation to introduce Kenmore SS to an imagined German-speaking audience.</w:t>
            </w:r>
          </w:p>
        </w:tc>
      </w:tr>
    </w:tbl>
    <w:p w14:paraId="6A337A8E" w14:textId="77777777" w:rsidR="00CB169C" w:rsidRDefault="00CB169C" w:rsidP="000E71E6">
      <w:pPr>
        <w:rPr>
          <w:sz w:val="24"/>
          <w:szCs w:val="24"/>
        </w:rPr>
      </w:pPr>
    </w:p>
    <w:sectPr w:rsidR="00CB169C" w:rsidSect="003F0BCC">
      <w:footerReference w:type="default" r:id="rId11"/>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AB2E" w14:textId="77777777" w:rsidR="00BC4DB3" w:rsidRDefault="00BC4DB3" w:rsidP="00DB0A8D">
      <w:pPr>
        <w:spacing w:after="0" w:line="240" w:lineRule="auto"/>
      </w:pPr>
      <w:r>
        <w:separator/>
      </w:r>
    </w:p>
  </w:endnote>
  <w:endnote w:type="continuationSeparator" w:id="0">
    <w:p w14:paraId="0D118EAB" w14:textId="77777777" w:rsidR="00BC4DB3" w:rsidRDefault="00BC4DB3"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4578" w14:textId="550A420A" w:rsidR="007C39AC" w:rsidRPr="0019597A" w:rsidRDefault="007C39AC">
    <w:pPr>
      <w:pStyle w:val="Footer"/>
      <w:rPr>
        <w:i/>
      </w:rPr>
    </w:pPr>
    <w:r>
      <w:t>202</w:t>
    </w:r>
    <w:r w:rsidR="007531DC">
      <w:t>5</w:t>
    </w:r>
    <w:r>
      <w:t xml:space="preserve"> </w:t>
    </w:r>
    <w:proofErr w:type="spellStart"/>
    <w:r>
      <w:t>Yr</w:t>
    </w:r>
    <w:proofErr w:type="spellEnd"/>
    <w:r>
      <w:t xml:space="preserve"> 6 Kenmore SS Curriculum Plan</w:t>
    </w:r>
    <w:r>
      <w:tab/>
    </w:r>
    <w:r>
      <w:tab/>
    </w:r>
    <w:r>
      <w:tab/>
    </w:r>
    <w:r>
      <w:rPr>
        <w:i/>
      </w:rPr>
      <w:t>STRIVE. CREATE. ACHIEVE</w:t>
    </w:r>
    <w:r>
      <w:rPr>
        <w:i/>
      </w:rPr>
      <w:tab/>
    </w:r>
    <w:r>
      <w:rPr>
        <w:i/>
      </w:rPr>
      <w:tab/>
    </w:r>
    <w:r>
      <w:rPr>
        <w:i/>
      </w:rPr>
      <w:tab/>
    </w:r>
    <w:r>
      <w:ptab w:relativeTo="margin" w:alignment="right" w:leader="none"/>
    </w:r>
    <w:sdt>
      <w:sdtPr>
        <w:id w:val="969400753"/>
        <w:placeholder>
          <w:docPart w:val="5DA2D739BEF14E1DB6722FD09A3A5B1D"/>
        </w:placeholder>
        <w:temporary/>
        <w:showingPlcHdr/>
        <w15:appearance w15:val="hidden"/>
      </w:sdtPr>
      <w:sdtEnd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2BE5" w14:textId="77777777" w:rsidR="00BC4DB3" w:rsidRDefault="00BC4DB3" w:rsidP="00DB0A8D">
      <w:pPr>
        <w:spacing w:after="0" w:line="240" w:lineRule="auto"/>
      </w:pPr>
      <w:r>
        <w:separator/>
      </w:r>
    </w:p>
  </w:footnote>
  <w:footnote w:type="continuationSeparator" w:id="0">
    <w:p w14:paraId="05F539DE" w14:textId="77777777" w:rsidR="00BC4DB3" w:rsidRDefault="00BC4DB3" w:rsidP="00DB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cs="Times New Roman"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lvl>
    <w:lvl w:ilvl="4">
      <w:start w:val="1"/>
      <w:numFmt w:val="none"/>
      <w:suff w:val="nothing"/>
      <w:lvlText w:val=""/>
      <w:lvlJc w:val="left"/>
      <w:pPr>
        <w:ind w:left="850" w:hanging="170"/>
      </w:pPr>
    </w:lvl>
    <w:lvl w:ilvl="5">
      <w:start w:val="1"/>
      <w:numFmt w:val="none"/>
      <w:suff w:val="nothing"/>
      <w:lvlText w:val=""/>
      <w:lvlJc w:val="left"/>
      <w:pPr>
        <w:ind w:left="1020" w:hanging="170"/>
      </w:pPr>
    </w:lvl>
    <w:lvl w:ilvl="6">
      <w:start w:val="1"/>
      <w:numFmt w:val="none"/>
      <w:suff w:val="nothing"/>
      <w:lvlText w:val=""/>
      <w:lvlJc w:val="left"/>
      <w:pPr>
        <w:ind w:left="1190" w:hanging="170"/>
      </w:pPr>
    </w:lvl>
    <w:lvl w:ilvl="7">
      <w:start w:val="1"/>
      <w:numFmt w:val="none"/>
      <w:suff w:val="nothing"/>
      <w:lvlText w:val=""/>
      <w:lvlJc w:val="left"/>
      <w:pPr>
        <w:ind w:left="1360" w:hanging="170"/>
      </w:pPr>
    </w:lvl>
    <w:lvl w:ilvl="8">
      <w:start w:val="1"/>
      <w:numFmt w:val="none"/>
      <w:suff w:val="nothing"/>
      <w:lvlText w:val=""/>
      <w:lvlJc w:val="left"/>
      <w:pPr>
        <w:ind w:left="1530" w:hanging="170"/>
      </w:pPr>
    </w:lvl>
  </w:abstractNum>
  <w:abstractNum w:abstractNumId="1" w15:restartNumberingAfterBreak="0">
    <w:nsid w:val="01FA03B4"/>
    <w:multiLevelType w:val="hybridMultilevel"/>
    <w:tmpl w:val="AD040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3669F"/>
    <w:multiLevelType w:val="hybridMultilevel"/>
    <w:tmpl w:val="7778C5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8F76BA"/>
    <w:multiLevelType w:val="hybridMultilevel"/>
    <w:tmpl w:val="1322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23EA5"/>
    <w:multiLevelType w:val="multilevel"/>
    <w:tmpl w:val="32381EB8"/>
    <w:lvl w:ilvl="0">
      <w:start w:val="1"/>
      <w:numFmt w:val="bullet"/>
      <w:pStyle w:val="AA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E31076"/>
    <w:multiLevelType w:val="hybridMultilevel"/>
    <w:tmpl w:val="CD20B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C10EFA"/>
    <w:multiLevelType w:val="hybridMultilevel"/>
    <w:tmpl w:val="FCBECC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EA21AD"/>
    <w:multiLevelType w:val="hybridMultilevel"/>
    <w:tmpl w:val="3C2A67C8"/>
    <w:lvl w:ilvl="0" w:tplc="542A4A80">
      <w:start w:val="1"/>
      <w:numFmt w:val="bullet"/>
      <w:pStyle w:val="Bodytex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22240D46">
      <w:numFmt w:val="bullet"/>
      <w:lvlText w:val="-"/>
      <w:lvlJc w:val="left"/>
      <w:pPr>
        <w:ind w:left="1800" w:hanging="360"/>
      </w:pPr>
      <w:rPr>
        <w:rFonts w:ascii="Calibri" w:eastAsia="Cambria" w:hAnsi="Calibri"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F34CA8"/>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551723"/>
    <w:multiLevelType w:val="hybridMultilevel"/>
    <w:tmpl w:val="03B0AE6E"/>
    <w:lvl w:ilvl="0" w:tplc="4934A88C">
      <w:start w:val="1"/>
      <w:numFmt w:val="bullet"/>
      <w:pStyle w:val="Bullet1"/>
      <w:lvlText w:val=""/>
      <w:lvlJc w:val="left"/>
      <w:pPr>
        <w:ind w:left="5322" w:hanging="360"/>
      </w:pPr>
      <w:rPr>
        <w:rFonts w:ascii="Symbol" w:hAnsi="Symbol" w:hint="default"/>
        <w:color w:val="auto"/>
      </w:rPr>
    </w:lvl>
    <w:lvl w:ilvl="1" w:tplc="D744E1FA">
      <w:numFmt w:val="bullet"/>
      <w:lvlText w:val="-"/>
      <w:lvlJc w:val="left"/>
      <w:pPr>
        <w:ind w:left="1492" w:hanging="360"/>
      </w:pPr>
      <w:rPr>
        <w:rFonts w:ascii="Arial" w:eastAsia="Arial" w:hAnsi="Arial" w:cs="Arial" w:hint="default"/>
      </w:rPr>
    </w:lvl>
    <w:lvl w:ilvl="2" w:tplc="659A1F5C">
      <w:numFmt w:val="bullet"/>
      <w:lvlText w:val="•"/>
      <w:lvlJc w:val="left"/>
      <w:pPr>
        <w:ind w:left="2212" w:hanging="360"/>
      </w:pPr>
      <w:rPr>
        <w:rFonts w:ascii="Courier New" w:eastAsia="SimSun" w:hAnsi="Courier New" w:cs="Courier New" w:hint="default"/>
        <w:sz w:val="20"/>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0" w15:restartNumberingAfterBreak="0">
    <w:nsid w:val="32B203B3"/>
    <w:multiLevelType w:val="hybridMultilevel"/>
    <w:tmpl w:val="9FC8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B7C9B"/>
    <w:multiLevelType w:val="hybridMultilevel"/>
    <w:tmpl w:val="18C80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ED402B"/>
    <w:multiLevelType w:val="hybridMultilevel"/>
    <w:tmpl w:val="550E75D2"/>
    <w:lvl w:ilvl="0" w:tplc="22240D46">
      <w:numFmt w:val="bullet"/>
      <w:lvlText w:val="-"/>
      <w:lvlJc w:val="left"/>
      <w:pPr>
        <w:ind w:left="720" w:hanging="360"/>
      </w:pPr>
      <w:rPr>
        <w:rFonts w:ascii="Calibri" w:eastAsia="Cambria"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ED7995"/>
    <w:multiLevelType w:val="hybridMultilevel"/>
    <w:tmpl w:val="29A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34246"/>
    <w:multiLevelType w:val="hybridMultilevel"/>
    <w:tmpl w:val="7CF8C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6" w15:restartNumberingAfterBreak="0">
    <w:nsid w:val="46392AD3"/>
    <w:multiLevelType w:val="hybridMultilevel"/>
    <w:tmpl w:val="117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840CB"/>
    <w:multiLevelType w:val="hybridMultilevel"/>
    <w:tmpl w:val="E3888F16"/>
    <w:lvl w:ilvl="0" w:tplc="CD2A567E">
      <w:start w:val="1"/>
      <w:numFmt w:val="bullet"/>
      <w:pStyle w:val="Table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50C00"/>
    <w:multiLevelType w:val="hybridMultilevel"/>
    <w:tmpl w:val="2042F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737312"/>
    <w:multiLevelType w:val="hybridMultilevel"/>
    <w:tmpl w:val="E460DDD6"/>
    <w:lvl w:ilvl="0" w:tplc="29283D18">
      <w:start w:val="1"/>
      <w:numFmt w:val="bullet"/>
      <w:pStyle w:val="Tablebullet3ptAfter"/>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1"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167E7"/>
    <w:multiLevelType w:val="hybridMultilevel"/>
    <w:tmpl w:val="C78CD0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116016"/>
    <w:multiLevelType w:val="hybridMultilevel"/>
    <w:tmpl w:val="0EF66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334B5E"/>
    <w:multiLevelType w:val="hybridMultilevel"/>
    <w:tmpl w:val="317480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8" w15:restartNumberingAfterBreak="0">
    <w:nsid w:val="584A468F"/>
    <w:multiLevelType w:val="hybridMultilevel"/>
    <w:tmpl w:val="596A9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2CC0425"/>
    <w:multiLevelType w:val="hybridMultilevel"/>
    <w:tmpl w:val="2C90197C"/>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20229"/>
    <w:multiLevelType w:val="hybridMultilevel"/>
    <w:tmpl w:val="511AC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2"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48175F"/>
    <w:multiLevelType w:val="hybridMultilevel"/>
    <w:tmpl w:val="25B6F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5"/>
  </w:num>
  <w:num w:numId="4">
    <w:abstractNumId w:val="22"/>
  </w:num>
  <w:num w:numId="5">
    <w:abstractNumId w:val="21"/>
  </w:num>
  <w:num w:numId="6">
    <w:abstractNumId w:val="29"/>
  </w:num>
  <w:num w:numId="7">
    <w:abstractNumId w:val="19"/>
  </w:num>
  <w:num w:numId="8">
    <w:abstractNumId w:val="34"/>
  </w:num>
  <w:num w:numId="9">
    <w:abstractNumId w:val="18"/>
  </w:num>
  <w:num w:numId="10">
    <w:abstractNumId w:val="8"/>
  </w:num>
  <w:num w:numId="11">
    <w:abstractNumId w:val="26"/>
  </w:num>
  <w:num w:numId="12">
    <w:abstractNumId w:val="32"/>
  </w:num>
  <w:num w:numId="13">
    <w:abstractNumId w:val="5"/>
  </w:num>
  <w:num w:numId="14">
    <w:abstractNumId w:val="6"/>
  </w:num>
  <w:num w:numId="15">
    <w:abstractNumId w:val="30"/>
  </w:num>
  <w:num w:numId="16">
    <w:abstractNumId w:val="4"/>
  </w:num>
  <w:num w:numId="17">
    <w:abstractNumId w:val="13"/>
  </w:num>
  <w:num w:numId="18">
    <w:abstractNumId w:val="14"/>
  </w:num>
  <w:num w:numId="19">
    <w:abstractNumId w:val="24"/>
  </w:num>
  <w:num w:numId="20">
    <w:abstractNumId w:val="2"/>
  </w:num>
  <w:num w:numId="21">
    <w:abstractNumId w:val="11"/>
  </w:num>
  <w:num w:numId="22">
    <w:abstractNumId w:val="1"/>
  </w:num>
  <w:num w:numId="23">
    <w:abstractNumId w:val="23"/>
  </w:num>
  <w:num w:numId="24">
    <w:abstractNumId w:val="33"/>
  </w:num>
  <w:num w:numId="25">
    <w:abstractNumId w:val="0"/>
  </w:num>
  <w:num w:numId="26">
    <w:abstractNumId w:val="12"/>
  </w:num>
  <w:num w:numId="27">
    <w:abstractNumId w:val="31"/>
  </w:num>
  <w:num w:numId="28">
    <w:abstractNumId w:val="27"/>
  </w:num>
  <w:num w:numId="29">
    <w:abstractNumId w:val="16"/>
  </w:num>
  <w:num w:numId="30">
    <w:abstractNumId w:val="25"/>
  </w:num>
  <w:num w:numId="31">
    <w:abstractNumId w:val="3"/>
  </w:num>
  <w:num w:numId="32">
    <w:abstractNumId w:val="28"/>
  </w:num>
  <w:num w:numId="33">
    <w:abstractNumId w:val="10"/>
  </w:num>
  <w:num w:numId="34">
    <w:abstractNumId w:val="20"/>
  </w:num>
  <w:num w:numId="35">
    <w:abstractNumId w:val="9"/>
  </w:num>
  <w:num w:numId="36">
    <w:abstractNumId w:val="20"/>
  </w:num>
  <w:num w:numId="37">
    <w:abstractNumId w:val="20"/>
  </w:num>
  <w:num w:numId="38">
    <w:abstractNumId w:val="20"/>
  </w:num>
  <w:num w:numId="39">
    <w:abstractNumId w:val="20"/>
  </w:num>
  <w:num w:numId="4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hideGrammaticalErrors/>
  <w:proofState w:spelling="clean" w:grammar="clean"/>
  <w:defaultTabStop w:val="720"/>
  <w:characterSpacingControl w:val="doNotCompress"/>
  <w:hdrShapeDefaults>
    <o:shapedefaults v:ext="edit" spidmax="3686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085C"/>
    <w:rsid w:val="000047C4"/>
    <w:rsid w:val="00005987"/>
    <w:rsid w:val="000111C2"/>
    <w:rsid w:val="000115FF"/>
    <w:rsid w:val="000126D7"/>
    <w:rsid w:val="000147A4"/>
    <w:rsid w:val="00016153"/>
    <w:rsid w:val="00017575"/>
    <w:rsid w:val="0001799A"/>
    <w:rsid w:val="00017B35"/>
    <w:rsid w:val="00020B4E"/>
    <w:rsid w:val="00021F4A"/>
    <w:rsid w:val="000246B3"/>
    <w:rsid w:val="00033F30"/>
    <w:rsid w:val="00041394"/>
    <w:rsid w:val="00041AA6"/>
    <w:rsid w:val="000522CA"/>
    <w:rsid w:val="000527CD"/>
    <w:rsid w:val="000541C4"/>
    <w:rsid w:val="00055DC2"/>
    <w:rsid w:val="00057E5D"/>
    <w:rsid w:val="000606E7"/>
    <w:rsid w:val="0006108B"/>
    <w:rsid w:val="00062887"/>
    <w:rsid w:val="0007150F"/>
    <w:rsid w:val="00071F9C"/>
    <w:rsid w:val="00072043"/>
    <w:rsid w:val="00075201"/>
    <w:rsid w:val="0008103B"/>
    <w:rsid w:val="00083917"/>
    <w:rsid w:val="00083950"/>
    <w:rsid w:val="00091EA0"/>
    <w:rsid w:val="00092A5B"/>
    <w:rsid w:val="000937BE"/>
    <w:rsid w:val="00093F8D"/>
    <w:rsid w:val="000950BB"/>
    <w:rsid w:val="000963A3"/>
    <w:rsid w:val="00097575"/>
    <w:rsid w:val="000A0F2F"/>
    <w:rsid w:val="000A1ACF"/>
    <w:rsid w:val="000A3B14"/>
    <w:rsid w:val="000B173A"/>
    <w:rsid w:val="000B22F0"/>
    <w:rsid w:val="000B3197"/>
    <w:rsid w:val="000B5DFE"/>
    <w:rsid w:val="000B6F8E"/>
    <w:rsid w:val="000B7340"/>
    <w:rsid w:val="000C14EE"/>
    <w:rsid w:val="000C54B9"/>
    <w:rsid w:val="000C620D"/>
    <w:rsid w:val="000D2707"/>
    <w:rsid w:val="000D45E5"/>
    <w:rsid w:val="000D66B4"/>
    <w:rsid w:val="000D7C1E"/>
    <w:rsid w:val="000E279C"/>
    <w:rsid w:val="000E71E6"/>
    <w:rsid w:val="000F47B7"/>
    <w:rsid w:val="000F5EA5"/>
    <w:rsid w:val="00101C79"/>
    <w:rsid w:val="0010399D"/>
    <w:rsid w:val="001065DC"/>
    <w:rsid w:val="00106B67"/>
    <w:rsid w:val="00107C1B"/>
    <w:rsid w:val="001101A6"/>
    <w:rsid w:val="0011166A"/>
    <w:rsid w:val="00112991"/>
    <w:rsid w:val="00115356"/>
    <w:rsid w:val="001155AA"/>
    <w:rsid w:val="0011572F"/>
    <w:rsid w:val="00115D0F"/>
    <w:rsid w:val="001165D9"/>
    <w:rsid w:val="001177DD"/>
    <w:rsid w:val="0012425D"/>
    <w:rsid w:val="00124264"/>
    <w:rsid w:val="00125CE6"/>
    <w:rsid w:val="0012624D"/>
    <w:rsid w:val="00126E54"/>
    <w:rsid w:val="0012775F"/>
    <w:rsid w:val="00127FD6"/>
    <w:rsid w:val="001308FD"/>
    <w:rsid w:val="0013112E"/>
    <w:rsid w:val="001320F7"/>
    <w:rsid w:val="001322D3"/>
    <w:rsid w:val="00132861"/>
    <w:rsid w:val="00133A51"/>
    <w:rsid w:val="00133AC0"/>
    <w:rsid w:val="0013721A"/>
    <w:rsid w:val="00137341"/>
    <w:rsid w:val="00140637"/>
    <w:rsid w:val="00141666"/>
    <w:rsid w:val="001464A6"/>
    <w:rsid w:val="00151AD0"/>
    <w:rsid w:val="001526BB"/>
    <w:rsid w:val="00160100"/>
    <w:rsid w:val="001647FC"/>
    <w:rsid w:val="00164A9D"/>
    <w:rsid w:val="001678E2"/>
    <w:rsid w:val="00170DD1"/>
    <w:rsid w:val="00171186"/>
    <w:rsid w:val="00180DBD"/>
    <w:rsid w:val="0018265B"/>
    <w:rsid w:val="00182A35"/>
    <w:rsid w:val="00186296"/>
    <w:rsid w:val="0019266A"/>
    <w:rsid w:val="0019460C"/>
    <w:rsid w:val="00195260"/>
    <w:rsid w:val="0019597A"/>
    <w:rsid w:val="001968F0"/>
    <w:rsid w:val="001A0721"/>
    <w:rsid w:val="001A4DD1"/>
    <w:rsid w:val="001A73AF"/>
    <w:rsid w:val="001B2236"/>
    <w:rsid w:val="001B58ED"/>
    <w:rsid w:val="001B7E96"/>
    <w:rsid w:val="001C564C"/>
    <w:rsid w:val="001D0171"/>
    <w:rsid w:val="001D48D4"/>
    <w:rsid w:val="001E5C2E"/>
    <w:rsid w:val="001F2B77"/>
    <w:rsid w:val="001F4208"/>
    <w:rsid w:val="001F455C"/>
    <w:rsid w:val="001F5CE7"/>
    <w:rsid w:val="00201041"/>
    <w:rsid w:val="00205F68"/>
    <w:rsid w:val="00207A39"/>
    <w:rsid w:val="002106CE"/>
    <w:rsid w:val="00214591"/>
    <w:rsid w:val="00214698"/>
    <w:rsid w:val="00220141"/>
    <w:rsid w:val="002225B1"/>
    <w:rsid w:val="00222AC3"/>
    <w:rsid w:val="00235A12"/>
    <w:rsid w:val="00236083"/>
    <w:rsid w:val="002363CF"/>
    <w:rsid w:val="002374B7"/>
    <w:rsid w:val="0024192B"/>
    <w:rsid w:val="002440AF"/>
    <w:rsid w:val="002511E4"/>
    <w:rsid w:val="0025299D"/>
    <w:rsid w:val="002536F6"/>
    <w:rsid w:val="00256360"/>
    <w:rsid w:val="0026252A"/>
    <w:rsid w:val="00262E55"/>
    <w:rsid w:val="002654CD"/>
    <w:rsid w:val="002664A5"/>
    <w:rsid w:val="0026715A"/>
    <w:rsid w:val="00270EED"/>
    <w:rsid w:val="00272B4E"/>
    <w:rsid w:val="002749F9"/>
    <w:rsid w:val="00276AE4"/>
    <w:rsid w:val="002820EC"/>
    <w:rsid w:val="00282117"/>
    <w:rsid w:val="00286B96"/>
    <w:rsid w:val="00287DAC"/>
    <w:rsid w:val="00292925"/>
    <w:rsid w:val="00292973"/>
    <w:rsid w:val="00295712"/>
    <w:rsid w:val="00297EB6"/>
    <w:rsid w:val="002A0AFD"/>
    <w:rsid w:val="002A365A"/>
    <w:rsid w:val="002A36C4"/>
    <w:rsid w:val="002B05CB"/>
    <w:rsid w:val="002B236D"/>
    <w:rsid w:val="002B4A24"/>
    <w:rsid w:val="002B72B7"/>
    <w:rsid w:val="002C10EE"/>
    <w:rsid w:val="002C4051"/>
    <w:rsid w:val="002C5073"/>
    <w:rsid w:val="002D0CFE"/>
    <w:rsid w:val="002D16D1"/>
    <w:rsid w:val="002D1851"/>
    <w:rsid w:val="002D3B78"/>
    <w:rsid w:val="002D5B6A"/>
    <w:rsid w:val="002E0961"/>
    <w:rsid w:val="002E162F"/>
    <w:rsid w:val="002E1764"/>
    <w:rsid w:val="002E1A66"/>
    <w:rsid w:val="002E6141"/>
    <w:rsid w:val="002E68FA"/>
    <w:rsid w:val="002E6C64"/>
    <w:rsid w:val="002F127B"/>
    <w:rsid w:val="002F1B59"/>
    <w:rsid w:val="002F7BE6"/>
    <w:rsid w:val="00301B87"/>
    <w:rsid w:val="00301BBF"/>
    <w:rsid w:val="00310161"/>
    <w:rsid w:val="00310262"/>
    <w:rsid w:val="00312AE7"/>
    <w:rsid w:val="00312C21"/>
    <w:rsid w:val="003141E5"/>
    <w:rsid w:val="003159EF"/>
    <w:rsid w:val="003169FB"/>
    <w:rsid w:val="0032105C"/>
    <w:rsid w:val="00331F48"/>
    <w:rsid w:val="0033285C"/>
    <w:rsid w:val="003337BA"/>
    <w:rsid w:val="00333CE9"/>
    <w:rsid w:val="00336FBD"/>
    <w:rsid w:val="00337EAB"/>
    <w:rsid w:val="0035048C"/>
    <w:rsid w:val="0035152B"/>
    <w:rsid w:val="00352C0A"/>
    <w:rsid w:val="003538A8"/>
    <w:rsid w:val="003551D4"/>
    <w:rsid w:val="003618E7"/>
    <w:rsid w:val="0036310C"/>
    <w:rsid w:val="0036389A"/>
    <w:rsid w:val="0036669F"/>
    <w:rsid w:val="00367619"/>
    <w:rsid w:val="00372301"/>
    <w:rsid w:val="00372A59"/>
    <w:rsid w:val="00372C6F"/>
    <w:rsid w:val="00372D47"/>
    <w:rsid w:val="00373414"/>
    <w:rsid w:val="00375DB1"/>
    <w:rsid w:val="003776E7"/>
    <w:rsid w:val="0038321E"/>
    <w:rsid w:val="00386FF0"/>
    <w:rsid w:val="00387C2A"/>
    <w:rsid w:val="00390C59"/>
    <w:rsid w:val="0039261B"/>
    <w:rsid w:val="00392CEB"/>
    <w:rsid w:val="0039407B"/>
    <w:rsid w:val="00394926"/>
    <w:rsid w:val="00394EB7"/>
    <w:rsid w:val="003954CB"/>
    <w:rsid w:val="00397237"/>
    <w:rsid w:val="003972B3"/>
    <w:rsid w:val="003A5962"/>
    <w:rsid w:val="003B027A"/>
    <w:rsid w:val="003B31A6"/>
    <w:rsid w:val="003B7856"/>
    <w:rsid w:val="003B7D9D"/>
    <w:rsid w:val="003C2794"/>
    <w:rsid w:val="003C6021"/>
    <w:rsid w:val="003C6A71"/>
    <w:rsid w:val="003C6D78"/>
    <w:rsid w:val="003D6E1D"/>
    <w:rsid w:val="003E10BC"/>
    <w:rsid w:val="003E1FF9"/>
    <w:rsid w:val="003E39CE"/>
    <w:rsid w:val="003E4FC8"/>
    <w:rsid w:val="003F0BCC"/>
    <w:rsid w:val="003F0C12"/>
    <w:rsid w:val="003F312D"/>
    <w:rsid w:val="003F4ABB"/>
    <w:rsid w:val="003F5A46"/>
    <w:rsid w:val="003F6F9E"/>
    <w:rsid w:val="003F7C07"/>
    <w:rsid w:val="00401F17"/>
    <w:rsid w:val="00405702"/>
    <w:rsid w:val="0041229E"/>
    <w:rsid w:val="00413763"/>
    <w:rsid w:val="004138E2"/>
    <w:rsid w:val="00417FFC"/>
    <w:rsid w:val="00421259"/>
    <w:rsid w:val="00424848"/>
    <w:rsid w:val="00426FA5"/>
    <w:rsid w:val="004275FB"/>
    <w:rsid w:val="00430DFA"/>
    <w:rsid w:val="004318EA"/>
    <w:rsid w:val="004320DA"/>
    <w:rsid w:val="0044025E"/>
    <w:rsid w:val="00441E73"/>
    <w:rsid w:val="004438C0"/>
    <w:rsid w:val="00447C37"/>
    <w:rsid w:val="00450236"/>
    <w:rsid w:val="00452E08"/>
    <w:rsid w:val="00454D43"/>
    <w:rsid w:val="0045716A"/>
    <w:rsid w:val="00457322"/>
    <w:rsid w:val="004602B8"/>
    <w:rsid w:val="00465900"/>
    <w:rsid w:val="0046741A"/>
    <w:rsid w:val="0047113E"/>
    <w:rsid w:val="004762E8"/>
    <w:rsid w:val="004775BC"/>
    <w:rsid w:val="00481692"/>
    <w:rsid w:val="00481FD7"/>
    <w:rsid w:val="004848A1"/>
    <w:rsid w:val="004849D1"/>
    <w:rsid w:val="004901B8"/>
    <w:rsid w:val="00494B1B"/>
    <w:rsid w:val="00494E43"/>
    <w:rsid w:val="00497F0D"/>
    <w:rsid w:val="004B41A7"/>
    <w:rsid w:val="004B68A1"/>
    <w:rsid w:val="004B74AF"/>
    <w:rsid w:val="004C6830"/>
    <w:rsid w:val="004C7F38"/>
    <w:rsid w:val="004D1CDA"/>
    <w:rsid w:val="004D2456"/>
    <w:rsid w:val="004D56B7"/>
    <w:rsid w:val="004D6A39"/>
    <w:rsid w:val="004D7234"/>
    <w:rsid w:val="004F4ED9"/>
    <w:rsid w:val="004F67FE"/>
    <w:rsid w:val="0050009B"/>
    <w:rsid w:val="0050022B"/>
    <w:rsid w:val="00504F6F"/>
    <w:rsid w:val="00505B98"/>
    <w:rsid w:val="005109D2"/>
    <w:rsid w:val="0051133F"/>
    <w:rsid w:val="00512A36"/>
    <w:rsid w:val="00514C51"/>
    <w:rsid w:val="0051572A"/>
    <w:rsid w:val="00516C6C"/>
    <w:rsid w:val="00520C50"/>
    <w:rsid w:val="00520FAA"/>
    <w:rsid w:val="00521490"/>
    <w:rsid w:val="0052171C"/>
    <w:rsid w:val="00523460"/>
    <w:rsid w:val="005240C8"/>
    <w:rsid w:val="00526834"/>
    <w:rsid w:val="00532E73"/>
    <w:rsid w:val="00541258"/>
    <w:rsid w:val="00544678"/>
    <w:rsid w:val="00545DB4"/>
    <w:rsid w:val="005464F9"/>
    <w:rsid w:val="00546F15"/>
    <w:rsid w:val="00563FEE"/>
    <w:rsid w:val="00567FF6"/>
    <w:rsid w:val="00574A70"/>
    <w:rsid w:val="0057758E"/>
    <w:rsid w:val="00583B83"/>
    <w:rsid w:val="0059184A"/>
    <w:rsid w:val="00592A60"/>
    <w:rsid w:val="005960FD"/>
    <w:rsid w:val="00596C10"/>
    <w:rsid w:val="005A13F5"/>
    <w:rsid w:val="005A2937"/>
    <w:rsid w:val="005A3CF8"/>
    <w:rsid w:val="005B34C4"/>
    <w:rsid w:val="005B3B61"/>
    <w:rsid w:val="005B6F2C"/>
    <w:rsid w:val="005B7545"/>
    <w:rsid w:val="005B754F"/>
    <w:rsid w:val="005C0E00"/>
    <w:rsid w:val="005C16D4"/>
    <w:rsid w:val="005C1FFC"/>
    <w:rsid w:val="005C280B"/>
    <w:rsid w:val="005C5DD1"/>
    <w:rsid w:val="005C628E"/>
    <w:rsid w:val="005C655B"/>
    <w:rsid w:val="005C7C9B"/>
    <w:rsid w:val="005D28FA"/>
    <w:rsid w:val="005D420F"/>
    <w:rsid w:val="005D6048"/>
    <w:rsid w:val="005E17B9"/>
    <w:rsid w:val="005E2108"/>
    <w:rsid w:val="005E2B95"/>
    <w:rsid w:val="005F1EA2"/>
    <w:rsid w:val="005F2947"/>
    <w:rsid w:val="005F3F2C"/>
    <w:rsid w:val="005F41D8"/>
    <w:rsid w:val="005F4BF1"/>
    <w:rsid w:val="005F778C"/>
    <w:rsid w:val="006023B7"/>
    <w:rsid w:val="00612915"/>
    <w:rsid w:val="00614EC3"/>
    <w:rsid w:val="00617042"/>
    <w:rsid w:val="00623FC2"/>
    <w:rsid w:val="006248CC"/>
    <w:rsid w:val="00627816"/>
    <w:rsid w:val="0063509D"/>
    <w:rsid w:val="006355F2"/>
    <w:rsid w:val="006403F3"/>
    <w:rsid w:val="0064270A"/>
    <w:rsid w:val="0064305C"/>
    <w:rsid w:val="006431A6"/>
    <w:rsid w:val="00647C84"/>
    <w:rsid w:val="00650377"/>
    <w:rsid w:val="00650DC5"/>
    <w:rsid w:val="006679DB"/>
    <w:rsid w:val="0067072A"/>
    <w:rsid w:val="00671991"/>
    <w:rsid w:val="00672D57"/>
    <w:rsid w:val="006775BD"/>
    <w:rsid w:val="0068022D"/>
    <w:rsid w:val="006808D2"/>
    <w:rsid w:val="00680A40"/>
    <w:rsid w:val="00681A5F"/>
    <w:rsid w:val="00682720"/>
    <w:rsid w:val="0068703C"/>
    <w:rsid w:val="006908B2"/>
    <w:rsid w:val="006913E4"/>
    <w:rsid w:val="00693633"/>
    <w:rsid w:val="006942CF"/>
    <w:rsid w:val="006B1109"/>
    <w:rsid w:val="006B7E30"/>
    <w:rsid w:val="006B7F28"/>
    <w:rsid w:val="006C1A3E"/>
    <w:rsid w:val="006C3F79"/>
    <w:rsid w:val="006C488E"/>
    <w:rsid w:val="006C6BBA"/>
    <w:rsid w:val="006D32FE"/>
    <w:rsid w:val="006E077E"/>
    <w:rsid w:val="006E6A0C"/>
    <w:rsid w:val="006F0AFE"/>
    <w:rsid w:val="006F33B6"/>
    <w:rsid w:val="006F5A5F"/>
    <w:rsid w:val="007074F6"/>
    <w:rsid w:val="007128D5"/>
    <w:rsid w:val="00712E1F"/>
    <w:rsid w:val="007133CD"/>
    <w:rsid w:val="0071607A"/>
    <w:rsid w:val="007201BF"/>
    <w:rsid w:val="007207DD"/>
    <w:rsid w:val="00722687"/>
    <w:rsid w:val="00725A88"/>
    <w:rsid w:val="00725EBD"/>
    <w:rsid w:val="0072621A"/>
    <w:rsid w:val="0072671A"/>
    <w:rsid w:val="0073452F"/>
    <w:rsid w:val="00741E36"/>
    <w:rsid w:val="00742BF2"/>
    <w:rsid w:val="00745CA2"/>
    <w:rsid w:val="00751520"/>
    <w:rsid w:val="00752778"/>
    <w:rsid w:val="007531DC"/>
    <w:rsid w:val="00754353"/>
    <w:rsid w:val="0075529F"/>
    <w:rsid w:val="00755AC8"/>
    <w:rsid w:val="00756A02"/>
    <w:rsid w:val="0075717F"/>
    <w:rsid w:val="0076046C"/>
    <w:rsid w:val="007651CF"/>
    <w:rsid w:val="00770E14"/>
    <w:rsid w:val="0078024F"/>
    <w:rsid w:val="00780C13"/>
    <w:rsid w:val="00792F41"/>
    <w:rsid w:val="007950DF"/>
    <w:rsid w:val="007966A7"/>
    <w:rsid w:val="007A01FA"/>
    <w:rsid w:val="007A02D3"/>
    <w:rsid w:val="007A1B6B"/>
    <w:rsid w:val="007A1C38"/>
    <w:rsid w:val="007A4110"/>
    <w:rsid w:val="007A4AB2"/>
    <w:rsid w:val="007A5639"/>
    <w:rsid w:val="007B4B8C"/>
    <w:rsid w:val="007B5215"/>
    <w:rsid w:val="007B6998"/>
    <w:rsid w:val="007C39AC"/>
    <w:rsid w:val="007C5335"/>
    <w:rsid w:val="007C5D50"/>
    <w:rsid w:val="007D18F7"/>
    <w:rsid w:val="007D5136"/>
    <w:rsid w:val="007D5A1A"/>
    <w:rsid w:val="007E7D18"/>
    <w:rsid w:val="008025D8"/>
    <w:rsid w:val="008044ED"/>
    <w:rsid w:val="008055FB"/>
    <w:rsid w:val="00805A65"/>
    <w:rsid w:val="0081323E"/>
    <w:rsid w:val="008227D1"/>
    <w:rsid w:val="008228FE"/>
    <w:rsid w:val="00823025"/>
    <w:rsid w:val="008244CD"/>
    <w:rsid w:val="00824FB4"/>
    <w:rsid w:val="00830443"/>
    <w:rsid w:val="008322F4"/>
    <w:rsid w:val="0083332A"/>
    <w:rsid w:val="00841889"/>
    <w:rsid w:val="008432AE"/>
    <w:rsid w:val="00846FCE"/>
    <w:rsid w:val="00851633"/>
    <w:rsid w:val="008527F2"/>
    <w:rsid w:val="00854028"/>
    <w:rsid w:val="008608FB"/>
    <w:rsid w:val="008671EE"/>
    <w:rsid w:val="008761F9"/>
    <w:rsid w:val="0088179B"/>
    <w:rsid w:val="008843B1"/>
    <w:rsid w:val="00884825"/>
    <w:rsid w:val="00893180"/>
    <w:rsid w:val="0089793E"/>
    <w:rsid w:val="008A0650"/>
    <w:rsid w:val="008A1090"/>
    <w:rsid w:val="008A5FAE"/>
    <w:rsid w:val="008B2A5D"/>
    <w:rsid w:val="008B38FA"/>
    <w:rsid w:val="008B46F7"/>
    <w:rsid w:val="008B5868"/>
    <w:rsid w:val="008B5F15"/>
    <w:rsid w:val="008B62CB"/>
    <w:rsid w:val="008B683A"/>
    <w:rsid w:val="008B6856"/>
    <w:rsid w:val="008C10C7"/>
    <w:rsid w:val="008C1FE0"/>
    <w:rsid w:val="008C42E6"/>
    <w:rsid w:val="008C4D9C"/>
    <w:rsid w:val="008C5BD9"/>
    <w:rsid w:val="008C6B98"/>
    <w:rsid w:val="008D2B5B"/>
    <w:rsid w:val="008E00DD"/>
    <w:rsid w:val="008E7500"/>
    <w:rsid w:val="008F1D78"/>
    <w:rsid w:val="008F3234"/>
    <w:rsid w:val="008F3251"/>
    <w:rsid w:val="008F3899"/>
    <w:rsid w:val="008F3CF4"/>
    <w:rsid w:val="008F72CF"/>
    <w:rsid w:val="009006DF"/>
    <w:rsid w:val="009007A0"/>
    <w:rsid w:val="00903A7C"/>
    <w:rsid w:val="00906A61"/>
    <w:rsid w:val="00910EF7"/>
    <w:rsid w:val="00911DA8"/>
    <w:rsid w:val="00912D39"/>
    <w:rsid w:val="00913B0C"/>
    <w:rsid w:val="00916687"/>
    <w:rsid w:val="00917C55"/>
    <w:rsid w:val="00920938"/>
    <w:rsid w:val="00921518"/>
    <w:rsid w:val="00923817"/>
    <w:rsid w:val="009256DA"/>
    <w:rsid w:val="00930BAC"/>
    <w:rsid w:val="00931CBA"/>
    <w:rsid w:val="009328DC"/>
    <w:rsid w:val="009353F5"/>
    <w:rsid w:val="0093703B"/>
    <w:rsid w:val="0094073B"/>
    <w:rsid w:val="00940A25"/>
    <w:rsid w:val="00943DB9"/>
    <w:rsid w:val="009448EC"/>
    <w:rsid w:val="00950A49"/>
    <w:rsid w:val="00951E5B"/>
    <w:rsid w:val="0095355B"/>
    <w:rsid w:val="0095452B"/>
    <w:rsid w:val="009546C1"/>
    <w:rsid w:val="00954EEE"/>
    <w:rsid w:val="00961CA4"/>
    <w:rsid w:val="00961CDB"/>
    <w:rsid w:val="0096399F"/>
    <w:rsid w:val="00972C6B"/>
    <w:rsid w:val="00976A88"/>
    <w:rsid w:val="00977BFE"/>
    <w:rsid w:val="00985F54"/>
    <w:rsid w:val="00990AAA"/>
    <w:rsid w:val="00993226"/>
    <w:rsid w:val="0099443A"/>
    <w:rsid w:val="009963B4"/>
    <w:rsid w:val="009969E5"/>
    <w:rsid w:val="009A1436"/>
    <w:rsid w:val="009A1D16"/>
    <w:rsid w:val="009A1D82"/>
    <w:rsid w:val="009A2422"/>
    <w:rsid w:val="009A4182"/>
    <w:rsid w:val="009B12E9"/>
    <w:rsid w:val="009C38F0"/>
    <w:rsid w:val="009C57AF"/>
    <w:rsid w:val="009C5C3C"/>
    <w:rsid w:val="009D21EB"/>
    <w:rsid w:val="009D523D"/>
    <w:rsid w:val="009E40BC"/>
    <w:rsid w:val="009E6422"/>
    <w:rsid w:val="009F1713"/>
    <w:rsid w:val="009F571E"/>
    <w:rsid w:val="00A0624B"/>
    <w:rsid w:val="00A129C6"/>
    <w:rsid w:val="00A13670"/>
    <w:rsid w:val="00A1671E"/>
    <w:rsid w:val="00A176B7"/>
    <w:rsid w:val="00A2604B"/>
    <w:rsid w:val="00A32472"/>
    <w:rsid w:val="00A32CB9"/>
    <w:rsid w:val="00A35CD3"/>
    <w:rsid w:val="00A36C4E"/>
    <w:rsid w:val="00A41CAF"/>
    <w:rsid w:val="00A433A8"/>
    <w:rsid w:val="00A43CFC"/>
    <w:rsid w:val="00A4401C"/>
    <w:rsid w:val="00A467DD"/>
    <w:rsid w:val="00A539E8"/>
    <w:rsid w:val="00A54E33"/>
    <w:rsid w:val="00A56618"/>
    <w:rsid w:val="00A56B02"/>
    <w:rsid w:val="00A60278"/>
    <w:rsid w:val="00A6393F"/>
    <w:rsid w:val="00A64ABC"/>
    <w:rsid w:val="00A65A4F"/>
    <w:rsid w:val="00A6633C"/>
    <w:rsid w:val="00A66372"/>
    <w:rsid w:val="00A66B18"/>
    <w:rsid w:val="00A77658"/>
    <w:rsid w:val="00A77C38"/>
    <w:rsid w:val="00A8001A"/>
    <w:rsid w:val="00A841B0"/>
    <w:rsid w:val="00A8756D"/>
    <w:rsid w:val="00AA1191"/>
    <w:rsid w:val="00AA1A1B"/>
    <w:rsid w:val="00AA3CDD"/>
    <w:rsid w:val="00AA46A4"/>
    <w:rsid w:val="00AB1E01"/>
    <w:rsid w:val="00AB1F51"/>
    <w:rsid w:val="00AB5F9A"/>
    <w:rsid w:val="00AB7327"/>
    <w:rsid w:val="00AC39F4"/>
    <w:rsid w:val="00AD6250"/>
    <w:rsid w:val="00AD7699"/>
    <w:rsid w:val="00AE03CB"/>
    <w:rsid w:val="00AE06D4"/>
    <w:rsid w:val="00AE420B"/>
    <w:rsid w:val="00AE73C9"/>
    <w:rsid w:val="00AF0079"/>
    <w:rsid w:val="00AF0B55"/>
    <w:rsid w:val="00AF1B3D"/>
    <w:rsid w:val="00AF1D83"/>
    <w:rsid w:val="00AF3A82"/>
    <w:rsid w:val="00AF476C"/>
    <w:rsid w:val="00AF6FC7"/>
    <w:rsid w:val="00AF7995"/>
    <w:rsid w:val="00AF7BA6"/>
    <w:rsid w:val="00B01AEC"/>
    <w:rsid w:val="00B07A1E"/>
    <w:rsid w:val="00B13E77"/>
    <w:rsid w:val="00B15931"/>
    <w:rsid w:val="00B21618"/>
    <w:rsid w:val="00B245D6"/>
    <w:rsid w:val="00B2620D"/>
    <w:rsid w:val="00B268DF"/>
    <w:rsid w:val="00B328D5"/>
    <w:rsid w:val="00B368EA"/>
    <w:rsid w:val="00B4121F"/>
    <w:rsid w:val="00B44446"/>
    <w:rsid w:val="00B44C06"/>
    <w:rsid w:val="00B47676"/>
    <w:rsid w:val="00B47D98"/>
    <w:rsid w:val="00B50493"/>
    <w:rsid w:val="00B53426"/>
    <w:rsid w:val="00B548B1"/>
    <w:rsid w:val="00B54D7B"/>
    <w:rsid w:val="00B54EBD"/>
    <w:rsid w:val="00B61403"/>
    <w:rsid w:val="00B61DC4"/>
    <w:rsid w:val="00B6289B"/>
    <w:rsid w:val="00B66EA3"/>
    <w:rsid w:val="00B6791C"/>
    <w:rsid w:val="00B7244F"/>
    <w:rsid w:val="00B85BB4"/>
    <w:rsid w:val="00B85FBE"/>
    <w:rsid w:val="00B87CF4"/>
    <w:rsid w:val="00B91B35"/>
    <w:rsid w:val="00B92372"/>
    <w:rsid w:val="00B93288"/>
    <w:rsid w:val="00B94B51"/>
    <w:rsid w:val="00B94F7C"/>
    <w:rsid w:val="00B95266"/>
    <w:rsid w:val="00B954C0"/>
    <w:rsid w:val="00B97569"/>
    <w:rsid w:val="00BA24E7"/>
    <w:rsid w:val="00BA6267"/>
    <w:rsid w:val="00BA7E95"/>
    <w:rsid w:val="00BB2E0E"/>
    <w:rsid w:val="00BC0142"/>
    <w:rsid w:val="00BC1740"/>
    <w:rsid w:val="00BC4210"/>
    <w:rsid w:val="00BC4418"/>
    <w:rsid w:val="00BC4DB3"/>
    <w:rsid w:val="00BC5718"/>
    <w:rsid w:val="00BD0C90"/>
    <w:rsid w:val="00BD2DC8"/>
    <w:rsid w:val="00BD2F22"/>
    <w:rsid w:val="00BD62F0"/>
    <w:rsid w:val="00BE2CDF"/>
    <w:rsid w:val="00BE589C"/>
    <w:rsid w:val="00BF431C"/>
    <w:rsid w:val="00BF5420"/>
    <w:rsid w:val="00BF55AA"/>
    <w:rsid w:val="00BF5B00"/>
    <w:rsid w:val="00BF7329"/>
    <w:rsid w:val="00C029C8"/>
    <w:rsid w:val="00C03E63"/>
    <w:rsid w:val="00C04A7D"/>
    <w:rsid w:val="00C12C3B"/>
    <w:rsid w:val="00C141EA"/>
    <w:rsid w:val="00C16226"/>
    <w:rsid w:val="00C22B11"/>
    <w:rsid w:val="00C41489"/>
    <w:rsid w:val="00C52969"/>
    <w:rsid w:val="00C549A9"/>
    <w:rsid w:val="00C562A7"/>
    <w:rsid w:val="00C574B9"/>
    <w:rsid w:val="00C57964"/>
    <w:rsid w:val="00C60E80"/>
    <w:rsid w:val="00C61028"/>
    <w:rsid w:val="00C637FB"/>
    <w:rsid w:val="00C65B6D"/>
    <w:rsid w:val="00C66274"/>
    <w:rsid w:val="00C66507"/>
    <w:rsid w:val="00C72914"/>
    <w:rsid w:val="00C72EA4"/>
    <w:rsid w:val="00C75F80"/>
    <w:rsid w:val="00C77C70"/>
    <w:rsid w:val="00C77EF5"/>
    <w:rsid w:val="00C80ED1"/>
    <w:rsid w:val="00C81784"/>
    <w:rsid w:val="00C835E2"/>
    <w:rsid w:val="00C85489"/>
    <w:rsid w:val="00C86210"/>
    <w:rsid w:val="00CA16F3"/>
    <w:rsid w:val="00CA2449"/>
    <w:rsid w:val="00CA32B3"/>
    <w:rsid w:val="00CA6ED5"/>
    <w:rsid w:val="00CB169C"/>
    <w:rsid w:val="00CB192A"/>
    <w:rsid w:val="00CB51B7"/>
    <w:rsid w:val="00CB5339"/>
    <w:rsid w:val="00CB745A"/>
    <w:rsid w:val="00CC06F6"/>
    <w:rsid w:val="00CC3B71"/>
    <w:rsid w:val="00CC4761"/>
    <w:rsid w:val="00CC6B58"/>
    <w:rsid w:val="00CD161A"/>
    <w:rsid w:val="00CD1B8A"/>
    <w:rsid w:val="00CD234C"/>
    <w:rsid w:val="00CD3DC2"/>
    <w:rsid w:val="00CD5A17"/>
    <w:rsid w:val="00CE53FA"/>
    <w:rsid w:val="00D02F73"/>
    <w:rsid w:val="00D03B4C"/>
    <w:rsid w:val="00D04178"/>
    <w:rsid w:val="00D12EAB"/>
    <w:rsid w:val="00D13D57"/>
    <w:rsid w:val="00D14370"/>
    <w:rsid w:val="00D16DC2"/>
    <w:rsid w:val="00D17DC9"/>
    <w:rsid w:val="00D20F4A"/>
    <w:rsid w:val="00D218DC"/>
    <w:rsid w:val="00D22CA1"/>
    <w:rsid w:val="00D26AED"/>
    <w:rsid w:val="00D30D7F"/>
    <w:rsid w:val="00D33C38"/>
    <w:rsid w:val="00D36D54"/>
    <w:rsid w:val="00D40347"/>
    <w:rsid w:val="00D425E2"/>
    <w:rsid w:val="00D46429"/>
    <w:rsid w:val="00D5313A"/>
    <w:rsid w:val="00D54BE5"/>
    <w:rsid w:val="00D56D20"/>
    <w:rsid w:val="00D5790C"/>
    <w:rsid w:val="00D61595"/>
    <w:rsid w:val="00D61C98"/>
    <w:rsid w:val="00D628BA"/>
    <w:rsid w:val="00D662CD"/>
    <w:rsid w:val="00D66F34"/>
    <w:rsid w:val="00D67067"/>
    <w:rsid w:val="00D73136"/>
    <w:rsid w:val="00D7367D"/>
    <w:rsid w:val="00D73A47"/>
    <w:rsid w:val="00D740C2"/>
    <w:rsid w:val="00D751CE"/>
    <w:rsid w:val="00D768EE"/>
    <w:rsid w:val="00D820D3"/>
    <w:rsid w:val="00D85077"/>
    <w:rsid w:val="00D86983"/>
    <w:rsid w:val="00D86C95"/>
    <w:rsid w:val="00D86EDB"/>
    <w:rsid w:val="00D87D8E"/>
    <w:rsid w:val="00D918C6"/>
    <w:rsid w:val="00D92DD7"/>
    <w:rsid w:val="00D95E65"/>
    <w:rsid w:val="00D973FC"/>
    <w:rsid w:val="00DA07EC"/>
    <w:rsid w:val="00DA1C7E"/>
    <w:rsid w:val="00DA4F7B"/>
    <w:rsid w:val="00DB0A8D"/>
    <w:rsid w:val="00DB1752"/>
    <w:rsid w:val="00DC2940"/>
    <w:rsid w:val="00DC5BFD"/>
    <w:rsid w:val="00DC6386"/>
    <w:rsid w:val="00DC6C9E"/>
    <w:rsid w:val="00DD06F7"/>
    <w:rsid w:val="00DD5631"/>
    <w:rsid w:val="00DE1FA6"/>
    <w:rsid w:val="00DE427C"/>
    <w:rsid w:val="00DF0B53"/>
    <w:rsid w:val="00DF1971"/>
    <w:rsid w:val="00DF225B"/>
    <w:rsid w:val="00DF6005"/>
    <w:rsid w:val="00DF67F7"/>
    <w:rsid w:val="00E1206B"/>
    <w:rsid w:val="00E12144"/>
    <w:rsid w:val="00E16431"/>
    <w:rsid w:val="00E1779E"/>
    <w:rsid w:val="00E213B6"/>
    <w:rsid w:val="00E21E6A"/>
    <w:rsid w:val="00E2470E"/>
    <w:rsid w:val="00E35716"/>
    <w:rsid w:val="00E36A49"/>
    <w:rsid w:val="00E37ECC"/>
    <w:rsid w:val="00E46741"/>
    <w:rsid w:val="00E47058"/>
    <w:rsid w:val="00E47C4C"/>
    <w:rsid w:val="00E505A2"/>
    <w:rsid w:val="00E539D1"/>
    <w:rsid w:val="00E548B3"/>
    <w:rsid w:val="00E55B89"/>
    <w:rsid w:val="00E6266F"/>
    <w:rsid w:val="00E62E0F"/>
    <w:rsid w:val="00E63A2F"/>
    <w:rsid w:val="00E65C8A"/>
    <w:rsid w:val="00E70070"/>
    <w:rsid w:val="00E73750"/>
    <w:rsid w:val="00E73935"/>
    <w:rsid w:val="00E769B5"/>
    <w:rsid w:val="00E777BB"/>
    <w:rsid w:val="00E77920"/>
    <w:rsid w:val="00E81F32"/>
    <w:rsid w:val="00E86F40"/>
    <w:rsid w:val="00E87D3F"/>
    <w:rsid w:val="00E90A9F"/>
    <w:rsid w:val="00E90C45"/>
    <w:rsid w:val="00E91177"/>
    <w:rsid w:val="00E94130"/>
    <w:rsid w:val="00EA0241"/>
    <w:rsid w:val="00EA5325"/>
    <w:rsid w:val="00EB03D8"/>
    <w:rsid w:val="00EB0CDC"/>
    <w:rsid w:val="00EB452F"/>
    <w:rsid w:val="00EB7635"/>
    <w:rsid w:val="00EC3B0D"/>
    <w:rsid w:val="00EC5E2B"/>
    <w:rsid w:val="00EC73B6"/>
    <w:rsid w:val="00ED0FA4"/>
    <w:rsid w:val="00ED1952"/>
    <w:rsid w:val="00ED1C7D"/>
    <w:rsid w:val="00ED426E"/>
    <w:rsid w:val="00ED5DE5"/>
    <w:rsid w:val="00ED78ED"/>
    <w:rsid w:val="00EE2DCE"/>
    <w:rsid w:val="00EE4C62"/>
    <w:rsid w:val="00EE5FE6"/>
    <w:rsid w:val="00EF0EDE"/>
    <w:rsid w:val="00EF2484"/>
    <w:rsid w:val="00EF3374"/>
    <w:rsid w:val="00EF49AF"/>
    <w:rsid w:val="00F070C3"/>
    <w:rsid w:val="00F1622E"/>
    <w:rsid w:val="00F1688E"/>
    <w:rsid w:val="00F178C5"/>
    <w:rsid w:val="00F22851"/>
    <w:rsid w:val="00F266D8"/>
    <w:rsid w:val="00F307A3"/>
    <w:rsid w:val="00F321E2"/>
    <w:rsid w:val="00F36A86"/>
    <w:rsid w:val="00F37B56"/>
    <w:rsid w:val="00F41BBA"/>
    <w:rsid w:val="00F42A40"/>
    <w:rsid w:val="00F548E2"/>
    <w:rsid w:val="00F5757D"/>
    <w:rsid w:val="00F62845"/>
    <w:rsid w:val="00F71A31"/>
    <w:rsid w:val="00F72446"/>
    <w:rsid w:val="00F744DD"/>
    <w:rsid w:val="00F74C85"/>
    <w:rsid w:val="00F758BC"/>
    <w:rsid w:val="00F76EB0"/>
    <w:rsid w:val="00F77BD3"/>
    <w:rsid w:val="00F8094C"/>
    <w:rsid w:val="00F90E6A"/>
    <w:rsid w:val="00F93AD5"/>
    <w:rsid w:val="00FA7060"/>
    <w:rsid w:val="00FB0472"/>
    <w:rsid w:val="00FB08CF"/>
    <w:rsid w:val="00FB1B24"/>
    <w:rsid w:val="00FB6820"/>
    <w:rsid w:val="00FB7CC8"/>
    <w:rsid w:val="00FC11C9"/>
    <w:rsid w:val="00FC19FD"/>
    <w:rsid w:val="00FC1AFC"/>
    <w:rsid w:val="00FC26BE"/>
    <w:rsid w:val="00FC2FB7"/>
    <w:rsid w:val="00FC49D5"/>
    <w:rsid w:val="00FC4CEE"/>
    <w:rsid w:val="00FC4F24"/>
    <w:rsid w:val="00FD0AC6"/>
    <w:rsid w:val="00FD36CC"/>
    <w:rsid w:val="00FD7C21"/>
    <w:rsid w:val="00FE2E76"/>
    <w:rsid w:val="00FE5E36"/>
    <w:rsid w:val="00FE60D0"/>
    <w:rsid w:val="00FE6B3D"/>
    <w:rsid w:val="00FE7EBA"/>
    <w:rsid w:val="00FF1161"/>
    <w:rsid w:val="00FF69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3212]"/>
    </o:shapedefaults>
    <o:shapelayout v:ext="edit">
      <o:idmap v:ext="edit" data="1"/>
    </o:shapelayout>
  </w:shapeDefaults>
  <w:decimalSymbol w:val="."/>
  <w:listSeparator w:val=","/>
  <w14:docId w14:val="13BA6536"/>
  <w15:docId w15:val="{89D04B5A-F5BB-451D-90EE-CA929CB8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uiPriority w:val="99"/>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uiPriority w:val="99"/>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1"/>
      </w:numPr>
      <w:spacing w:after="20"/>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
    <w:name w:val="Heading5"/>
    <w:basedOn w:val="Heading4"/>
    <w:qFormat/>
    <w:rsid w:val="00DB0A8D"/>
    <w:rPr>
      <w:b w:val="0"/>
      <w:sz w:val="20"/>
    </w:rPr>
  </w:style>
  <w:style w:type="table" w:styleId="TableGrid">
    <w:name w:val="Table Grid"/>
    <w:basedOn w:val="TableNormal"/>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uiPriority w:val="99"/>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lang w:val="x-none" w:eastAsia="x-none"/>
    </w:rPr>
  </w:style>
  <w:style w:type="character" w:customStyle="1" w:styleId="TablesubheadChar">
    <w:name w:val="Table subhead Char"/>
    <w:link w:val="Tablesubhead"/>
    <w:rsid w:val="00DB0A8D"/>
    <w:rPr>
      <w:rFonts w:ascii="Arial" w:hAnsi="Arial"/>
      <w:b/>
      <w:lang w:val="x-none" w:eastAsia="x-none"/>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uiPriority w:val="99"/>
    <w:rsid w:val="00DB0A8D"/>
    <w:rPr>
      <w:rFonts w:ascii="Arial" w:eastAsia="Cambria" w:hAnsi="Arial" w:cs="ArialMT"/>
      <w:sz w:val="18"/>
      <w:lang w:eastAsia="en-US"/>
    </w:rPr>
  </w:style>
  <w:style w:type="paragraph" w:customStyle="1" w:styleId="BodyText1">
    <w:name w:val="Body Text1"/>
    <w:basedOn w:val="Normal"/>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0">
    <w:name w:val="Table bullet"/>
    <w:basedOn w:val="Bodytext"/>
    <w:qFormat/>
    <w:rsid w:val="00AE73C9"/>
    <w:pPr>
      <w:widowControl/>
      <w:numPr>
        <w:numId w:val="2"/>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3"/>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uiPriority w:val="2"/>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4"/>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aliases w:val="Content descriptions"/>
    <w:basedOn w:val="Normal"/>
    <w:link w:val="ListParagraphChar"/>
    <w:uiPriority w:val="34"/>
    <w:qFormat/>
    <w:rsid w:val="009546C1"/>
    <w:pPr>
      <w:ind w:left="720"/>
    </w:pPr>
  </w:style>
  <w:style w:type="paragraph" w:customStyle="1" w:styleId="Tablebullets">
    <w:name w:val="Table bullets"/>
    <w:basedOn w:val="Tabletext"/>
    <w:link w:val="TablebulletsChar"/>
    <w:rsid w:val="005E2B95"/>
    <w:pPr>
      <w:numPr>
        <w:numId w:val="5"/>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BF55AA"/>
    <w:rPr>
      <w:rFonts w:ascii="Arial" w:eastAsia="Cambria" w:hAnsi="Arial" w:cs="ArialMT"/>
      <w:sz w:val="18"/>
      <w:lang w:val="en-GB" w:eastAsia="en-US"/>
    </w:rPr>
  </w:style>
  <w:style w:type="paragraph" w:customStyle="1" w:styleId="TableHeadingBold85pt">
    <w:name w:val="Table Heading (Bold 8.5pt)"/>
    <w:basedOn w:val="Normal"/>
    <w:qFormat/>
    <w:rsid w:val="00990AAA"/>
    <w:pPr>
      <w:spacing w:before="80" w:after="80" w:line="240" w:lineRule="auto"/>
    </w:pPr>
    <w:rPr>
      <w:rFonts w:ascii="Arial" w:eastAsia="Cambria" w:hAnsi="Arial"/>
      <w:b/>
      <w:bCs/>
      <w:sz w:val="17"/>
      <w:szCs w:val="18"/>
      <w:lang w:eastAsia="en-US"/>
    </w:rPr>
  </w:style>
  <w:style w:type="paragraph" w:customStyle="1" w:styleId="Tabletext85pt">
    <w:name w:val="Table text 8.5pt"/>
    <w:basedOn w:val="Normal"/>
    <w:qFormat/>
    <w:rsid w:val="00990AAA"/>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E63A2F"/>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paragraph" w:customStyle="1" w:styleId="BodytextbulletItalic">
    <w:name w:val="Bodytext bullet_Italic"/>
    <w:basedOn w:val="Bodytextbullet"/>
    <w:qFormat/>
    <w:rsid w:val="005F4BF1"/>
    <w:pPr>
      <w:widowControl/>
      <w:autoSpaceDE/>
      <w:autoSpaceDN/>
      <w:adjustRightInd/>
      <w:spacing w:before="80" w:after="80" w:line="240" w:lineRule="auto"/>
      <w:ind w:left="480" w:hanging="425"/>
      <w:textAlignment w:val="auto"/>
    </w:pPr>
    <w:rPr>
      <w:rFonts w:cs="Arial"/>
      <w:i/>
      <w:szCs w:val="18"/>
      <w:lang w:val="en-AU"/>
    </w:rPr>
  </w:style>
  <w:style w:type="paragraph" w:customStyle="1" w:styleId="Tablebullet85pt">
    <w:name w:val="Table bullet 8.5pt"/>
    <w:basedOn w:val="Normal"/>
    <w:qFormat/>
    <w:rsid w:val="0026715A"/>
    <w:pPr>
      <w:numPr>
        <w:numId w:val="15"/>
      </w:numPr>
      <w:spacing w:before="40" w:after="40" w:line="240" w:lineRule="auto"/>
    </w:pPr>
    <w:rPr>
      <w:rFonts w:ascii="Arial" w:eastAsia="Cambria" w:hAnsi="Arial"/>
      <w:sz w:val="17"/>
      <w:szCs w:val="17"/>
      <w:lang w:eastAsia="en-US"/>
    </w:rPr>
  </w:style>
  <w:style w:type="paragraph" w:customStyle="1" w:styleId="AABULLET">
    <w:name w:val="AA BULLET"/>
    <w:basedOn w:val="Tabletext"/>
    <w:qFormat/>
    <w:rsid w:val="0026715A"/>
    <w:pPr>
      <w:numPr>
        <w:numId w:val="16"/>
      </w:numPr>
      <w:spacing w:before="0" w:after="0" w:line="240" w:lineRule="auto"/>
    </w:pPr>
    <w:rPr>
      <w:rFonts w:cs="Arial"/>
      <w:sz w:val="16"/>
      <w:szCs w:val="16"/>
      <w:lang w:eastAsia="en-AU"/>
    </w:rPr>
  </w:style>
  <w:style w:type="character" w:customStyle="1" w:styleId="ListParagraphChar">
    <w:name w:val="List Paragraph Char"/>
    <w:aliases w:val="Content descriptions Char"/>
    <w:link w:val="ListParagraph"/>
    <w:uiPriority w:val="34"/>
    <w:locked/>
    <w:rsid w:val="005A13F5"/>
    <w:rPr>
      <w:sz w:val="22"/>
      <w:szCs w:val="22"/>
    </w:rPr>
  </w:style>
  <w:style w:type="paragraph" w:customStyle="1" w:styleId="Default">
    <w:name w:val="Default"/>
    <w:rsid w:val="0095355B"/>
    <w:pPr>
      <w:autoSpaceDE w:val="0"/>
      <w:autoSpaceDN w:val="0"/>
      <w:adjustRightInd w:val="0"/>
    </w:pPr>
    <w:rPr>
      <w:rFonts w:cs="Calibri"/>
      <w:color w:val="000000"/>
      <w:sz w:val="24"/>
      <w:szCs w:val="24"/>
    </w:rPr>
  </w:style>
  <w:style w:type="paragraph" w:customStyle="1" w:styleId="Bodytextbullet2">
    <w:name w:val="Bodytext bullet2"/>
    <w:basedOn w:val="Bodytextbullet"/>
    <w:qFormat/>
    <w:rsid w:val="004848A1"/>
    <w:pPr>
      <w:widowControl/>
      <w:numPr>
        <w:numId w:val="0"/>
      </w:numPr>
      <w:autoSpaceDE/>
      <w:autoSpaceDN/>
      <w:adjustRightInd/>
      <w:spacing w:before="60" w:after="60" w:line="240" w:lineRule="auto"/>
      <w:ind w:left="1080" w:hanging="360"/>
      <w:textAlignment w:val="auto"/>
    </w:pPr>
    <w:rPr>
      <w:rFonts w:eastAsiaTheme="minorEastAsia" w:cs="Arial"/>
      <w:szCs w:val="18"/>
      <w:lang w:val="en-AU"/>
    </w:rPr>
  </w:style>
  <w:style w:type="paragraph" w:customStyle="1" w:styleId="TableHeading">
    <w:name w:val="Table Heading"/>
    <w:basedOn w:val="Normal"/>
    <w:link w:val="TableHeadingChar"/>
    <w:qFormat/>
    <w:rsid w:val="00520FAA"/>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520FAA"/>
    <w:rPr>
      <w:rFonts w:ascii="Arial" w:hAnsi="Arial" w:cs="Arial"/>
      <w:b/>
      <w:bCs/>
      <w:szCs w:val="24"/>
    </w:rPr>
  </w:style>
  <w:style w:type="paragraph" w:customStyle="1" w:styleId="Tabletext1">
    <w:name w:val="Table text1"/>
    <w:basedOn w:val="Normal"/>
    <w:link w:val="Tabletext1Char"/>
    <w:qFormat/>
    <w:rsid w:val="0081323E"/>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
    <w:rsid w:val="0081323E"/>
    <w:rPr>
      <w:rFonts w:ascii="Arial" w:eastAsia="Arial" w:hAnsi="Arial" w:cs="Arial"/>
    </w:rPr>
  </w:style>
  <w:style w:type="paragraph" w:customStyle="1" w:styleId="Pa0">
    <w:name w:val="Pa0"/>
    <w:basedOn w:val="Default"/>
    <w:next w:val="Default"/>
    <w:uiPriority w:val="99"/>
    <w:rsid w:val="00C77C70"/>
    <w:pPr>
      <w:spacing w:line="241" w:lineRule="atLeast"/>
    </w:pPr>
    <w:rPr>
      <w:rFonts w:ascii="HelveticaNeueLT Std" w:eastAsiaTheme="minorEastAsia" w:hAnsi="HelveticaNeueLT Std" w:cstheme="minorBidi"/>
      <w:color w:val="auto"/>
      <w:lang w:eastAsia="zh-TW"/>
    </w:rPr>
  </w:style>
  <w:style w:type="character" w:customStyle="1" w:styleId="A4">
    <w:name w:val="A4"/>
    <w:uiPriority w:val="99"/>
    <w:rsid w:val="00C77C70"/>
    <w:rPr>
      <w:rFonts w:cs="HelveticaNeueLT Std"/>
      <w:color w:val="000000"/>
      <w:sz w:val="18"/>
      <w:szCs w:val="18"/>
    </w:rPr>
  </w:style>
  <w:style w:type="paragraph" w:customStyle="1" w:styleId="TableBullet">
    <w:name w:val="Table Bullet"/>
    <w:basedOn w:val="Normal"/>
    <w:uiPriority w:val="4"/>
    <w:qFormat/>
    <w:rsid w:val="00E81F32"/>
    <w:pPr>
      <w:numPr>
        <w:numId w:val="25"/>
      </w:numPr>
      <w:spacing w:before="20" w:after="10" w:line="252" w:lineRule="auto"/>
    </w:pPr>
    <w:rPr>
      <w:rFonts w:ascii="Arial" w:eastAsia="Times New Roman" w:hAnsi="Arial"/>
      <w:color w:val="000000" w:themeColor="text1"/>
      <w:sz w:val="19"/>
      <w:szCs w:val="21"/>
      <w:lang w:eastAsia="en-US"/>
    </w:rPr>
  </w:style>
  <w:style w:type="paragraph" w:customStyle="1" w:styleId="TableBullet2">
    <w:name w:val="Table Bullet 2"/>
    <w:basedOn w:val="TableBullet"/>
    <w:uiPriority w:val="4"/>
    <w:qFormat/>
    <w:rsid w:val="00E81F32"/>
    <w:pPr>
      <w:widowControl w:val="0"/>
      <w:numPr>
        <w:ilvl w:val="1"/>
      </w:numPr>
    </w:pPr>
    <w:rPr>
      <w:szCs w:val="18"/>
    </w:rPr>
  </w:style>
  <w:style w:type="paragraph" w:customStyle="1" w:styleId="TableBullet3">
    <w:name w:val="Table Bullet 3"/>
    <w:basedOn w:val="TableBullet2"/>
    <w:uiPriority w:val="4"/>
    <w:qFormat/>
    <w:rsid w:val="00E81F32"/>
    <w:pPr>
      <w:numPr>
        <w:ilvl w:val="2"/>
      </w:numPr>
    </w:pPr>
  </w:style>
  <w:style w:type="numbering" w:customStyle="1" w:styleId="ListTableBullet">
    <w:name w:val="List_Table Bullet"/>
    <w:uiPriority w:val="99"/>
    <w:rsid w:val="00E81F32"/>
    <w:pPr>
      <w:numPr>
        <w:numId w:val="25"/>
      </w:numPr>
    </w:pPr>
  </w:style>
  <w:style w:type="paragraph" w:styleId="BodyTextIndent2">
    <w:name w:val="Body Text Indent 2"/>
    <w:basedOn w:val="Normal"/>
    <w:link w:val="BodyTextIndent2Char"/>
    <w:uiPriority w:val="99"/>
    <w:semiHidden/>
    <w:unhideWhenUsed/>
    <w:rsid w:val="008227D1"/>
    <w:pPr>
      <w:spacing w:after="120" w:line="480" w:lineRule="auto"/>
      <w:ind w:left="283"/>
    </w:pPr>
  </w:style>
  <w:style w:type="character" w:customStyle="1" w:styleId="BodyTextIndent2Char">
    <w:name w:val="Body Text Indent 2 Char"/>
    <w:basedOn w:val="DefaultParagraphFont"/>
    <w:link w:val="BodyTextIndent2"/>
    <w:uiPriority w:val="99"/>
    <w:semiHidden/>
    <w:rsid w:val="008227D1"/>
    <w:rPr>
      <w:sz w:val="22"/>
      <w:szCs w:val="22"/>
    </w:rPr>
  </w:style>
  <w:style w:type="paragraph" w:styleId="BodyText0">
    <w:name w:val="Body Text"/>
    <w:basedOn w:val="Normal"/>
    <w:link w:val="BodyTextChar0"/>
    <w:uiPriority w:val="99"/>
    <w:semiHidden/>
    <w:unhideWhenUsed/>
    <w:rsid w:val="008227D1"/>
    <w:pPr>
      <w:spacing w:after="120"/>
    </w:pPr>
  </w:style>
  <w:style w:type="character" w:customStyle="1" w:styleId="BodyTextChar0">
    <w:name w:val="Body Text Char"/>
    <w:basedOn w:val="DefaultParagraphFont"/>
    <w:link w:val="BodyText0"/>
    <w:uiPriority w:val="99"/>
    <w:semiHidden/>
    <w:rsid w:val="008227D1"/>
    <w:rPr>
      <w:sz w:val="22"/>
      <w:szCs w:val="22"/>
    </w:rPr>
  </w:style>
  <w:style w:type="paragraph" w:styleId="BodyTextFirstIndent">
    <w:name w:val="Body Text First Indent"/>
    <w:basedOn w:val="BodyText0"/>
    <w:link w:val="BodyTextFirstIndentChar"/>
    <w:uiPriority w:val="99"/>
    <w:semiHidden/>
    <w:unhideWhenUsed/>
    <w:rsid w:val="008227D1"/>
    <w:pPr>
      <w:spacing w:before="120" w:after="200"/>
      <w:ind w:firstLine="360"/>
    </w:pPr>
    <w:rPr>
      <w:rFonts w:ascii="Arial" w:eastAsia="Arial" w:hAnsi="Arial" w:cs="Arial"/>
      <w:i/>
      <w:color w:val="005D93"/>
      <w:sz w:val="24"/>
      <w:lang w:eastAsia="en-US"/>
    </w:rPr>
  </w:style>
  <w:style w:type="character" w:customStyle="1" w:styleId="BodyTextFirstIndentChar">
    <w:name w:val="Body Text First Indent Char"/>
    <w:basedOn w:val="BodyTextChar0"/>
    <w:link w:val="BodyTextFirstIndent"/>
    <w:uiPriority w:val="99"/>
    <w:semiHidden/>
    <w:rsid w:val="008227D1"/>
    <w:rPr>
      <w:rFonts w:ascii="Arial" w:eastAsia="Arial" w:hAnsi="Arial" w:cs="Arial"/>
      <w:i/>
      <w:color w:val="005D93"/>
      <w:sz w:val="24"/>
      <w:szCs w:val="22"/>
      <w:lang w:eastAsia="en-US"/>
    </w:rPr>
  </w:style>
  <w:style w:type="character" w:styleId="SubtleEmphasis">
    <w:name w:val="Subtle Emphasis"/>
    <w:aliases w:val="ACARA - Table Text,Table Text"/>
    <w:basedOn w:val="DefaultParagraphFont"/>
    <w:uiPriority w:val="19"/>
    <w:qFormat/>
    <w:rsid w:val="005C5DD1"/>
    <w:rPr>
      <w:rFonts w:ascii="Arial" w:hAnsi="Arial"/>
      <w:i w:val="0"/>
      <w:iCs/>
      <w:color w:val="auto"/>
      <w:sz w:val="20"/>
    </w:rPr>
  </w:style>
  <w:style w:type="paragraph" w:customStyle="1" w:styleId="Tabletextpadded">
    <w:name w:val="Table text padded"/>
    <w:basedOn w:val="Tabletext"/>
    <w:uiPriority w:val="9"/>
    <w:qFormat/>
    <w:rsid w:val="00F266D8"/>
    <w:pPr>
      <w:spacing w:after="120" w:line="252" w:lineRule="auto"/>
    </w:pPr>
    <w:rPr>
      <w:rFonts w:eastAsia="Times New Roman"/>
      <w:sz w:val="19"/>
      <w:szCs w:val="21"/>
      <w:lang w:eastAsia="en-AU"/>
    </w:rPr>
  </w:style>
  <w:style w:type="paragraph" w:customStyle="1" w:styleId="ACARA-tablebullet">
    <w:name w:val="ACARA - table bullet"/>
    <w:basedOn w:val="BodyText0"/>
    <w:qFormat/>
    <w:rsid w:val="00207A39"/>
    <w:pPr>
      <w:numPr>
        <w:numId w:val="30"/>
      </w:numPr>
      <w:tabs>
        <w:tab w:val="num" w:pos="360"/>
      </w:tabs>
      <w:spacing w:before="120" w:line="240" w:lineRule="auto"/>
      <w:ind w:left="312" w:hanging="284"/>
    </w:pPr>
    <w:rPr>
      <w:rFonts w:ascii="Arial" w:eastAsia="Arial" w:hAnsi="Arial" w:cs="Arial"/>
      <w:color w:val="8064A2" w:themeColor="accent4"/>
      <w:sz w:val="20"/>
      <w:szCs w:val="20"/>
      <w:lang w:eastAsia="en-US"/>
    </w:rPr>
  </w:style>
  <w:style w:type="paragraph" w:customStyle="1" w:styleId="Tablebullet3ptAfter">
    <w:name w:val="Table bullet 3pt After"/>
    <w:basedOn w:val="Normal"/>
    <w:qFormat/>
    <w:rsid w:val="00301BBF"/>
    <w:pPr>
      <w:numPr>
        <w:numId w:val="34"/>
      </w:numPr>
      <w:spacing w:after="60" w:line="240" w:lineRule="auto"/>
    </w:pPr>
    <w:rPr>
      <w:rFonts w:ascii="Arial" w:eastAsiaTheme="minorEastAsia" w:hAnsi="Arial" w:cs="Arial"/>
      <w:sz w:val="18"/>
      <w:szCs w:val="20"/>
    </w:rPr>
  </w:style>
  <w:style w:type="paragraph" w:customStyle="1" w:styleId="Tabletext9after3">
    <w:name w:val="Table text 9 after 3"/>
    <w:basedOn w:val="Normal"/>
    <w:qFormat/>
    <w:rsid w:val="00301BBF"/>
    <w:pPr>
      <w:spacing w:after="60" w:line="240" w:lineRule="auto"/>
    </w:pPr>
    <w:rPr>
      <w:rFonts w:ascii="Arial" w:eastAsiaTheme="minorHAnsi" w:hAnsi="Arial" w:cstheme="minorBidi"/>
      <w:sz w:val="18"/>
      <w:szCs w:val="16"/>
      <w:lang w:eastAsia="en-US"/>
    </w:rPr>
  </w:style>
  <w:style w:type="paragraph" w:customStyle="1" w:styleId="Bullet1">
    <w:name w:val="Bullet1"/>
    <w:basedOn w:val="Normal"/>
    <w:link w:val="Bullet1Char"/>
    <w:qFormat/>
    <w:rsid w:val="00756A02"/>
    <w:pPr>
      <w:numPr>
        <w:numId w:val="35"/>
      </w:numPr>
      <w:tabs>
        <w:tab w:val="left" w:pos="736"/>
      </w:tabs>
      <w:spacing w:after="60" w:line="240" w:lineRule="auto"/>
      <w:ind w:left="747" w:right="-23" w:hanging="333"/>
    </w:pPr>
    <w:rPr>
      <w:rFonts w:ascii="Arial" w:eastAsia="Arial" w:hAnsi="Arial" w:cs="Arial"/>
      <w:sz w:val="20"/>
      <w:szCs w:val="18"/>
    </w:rPr>
  </w:style>
  <w:style w:type="character" w:customStyle="1" w:styleId="Bullet1Char">
    <w:name w:val="Bullet1 Char"/>
    <w:link w:val="Bullet1"/>
    <w:rsid w:val="00756A02"/>
    <w:rPr>
      <w:rFonts w:ascii="Arial" w:eastAsia="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228">
      <w:bodyDiv w:val="1"/>
      <w:marLeft w:val="0"/>
      <w:marRight w:val="0"/>
      <w:marTop w:val="0"/>
      <w:marBottom w:val="0"/>
      <w:divBdr>
        <w:top w:val="none" w:sz="0" w:space="0" w:color="auto"/>
        <w:left w:val="none" w:sz="0" w:space="0" w:color="auto"/>
        <w:bottom w:val="none" w:sz="0" w:space="0" w:color="auto"/>
        <w:right w:val="none" w:sz="0" w:space="0" w:color="auto"/>
      </w:divBdr>
    </w:div>
    <w:div w:id="128281385">
      <w:bodyDiv w:val="1"/>
      <w:marLeft w:val="0"/>
      <w:marRight w:val="0"/>
      <w:marTop w:val="0"/>
      <w:marBottom w:val="0"/>
      <w:divBdr>
        <w:top w:val="none" w:sz="0" w:space="0" w:color="auto"/>
        <w:left w:val="none" w:sz="0" w:space="0" w:color="auto"/>
        <w:bottom w:val="none" w:sz="0" w:space="0" w:color="auto"/>
        <w:right w:val="none" w:sz="0" w:space="0" w:color="auto"/>
      </w:divBdr>
    </w:div>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187908760">
      <w:bodyDiv w:val="1"/>
      <w:marLeft w:val="0"/>
      <w:marRight w:val="0"/>
      <w:marTop w:val="0"/>
      <w:marBottom w:val="0"/>
      <w:divBdr>
        <w:top w:val="none" w:sz="0" w:space="0" w:color="auto"/>
        <w:left w:val="none" w:sz="0" w:space="0" w:color="auto"/>
        <w:bottom w:val="none" w:sz="0" w:space="0" w:color="auto"/>
        <w:right w:val="none" w:sz="0" w:space="0" w:color="auto"/>
      </w:divBdr>
    </w:div>
    <w:div w:id="21235160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280041656">
      <w:bodyDiv w:val="1"/>
      <w:marLeft w:val="0"/>
      <w:marRight w:val="0"/>
      <w:marTop w:val="0"/>
      <w:marBottom w:val="0"/>
      <w:divBdr>
        <w:top w:val="none" w:sz="0" w:space="0" w:color="auto"/>
        <w:left w:val="none" w:sz="0" w:space="0" w:color="auto"/>
        <w:bottom w:val="none" w:sz="0" w:space="0" w:color="auto"/>
        <w:right w:val="none" w:sz="0" w:space="0" w:color="auto"/>
      </w:divBdr>
    </w:div>
    <w:div w:id="349793099">
      <w:bodyDiv w:val="1"/>
      <w:marLeft w:val="0"/>
      <w:marRight w:val="0"/>
      <w:marTop w:val="0"/>
      <w:marBottom w:val="0"/>
      <w:divBdr>
        <w:top w:val="none" w:sz="0" w:space="0" w:color="auto"/>
        <w:left w:val="none" w:sz="0" w:space="0" w:color="auto"/>
        <w:bottom w:val="none" w:sz="0" w:space="0" w:color="auto"/>
        <w:right w:val="none" w:sz="0" w:space="0" w:color="auto"/>
      </w:divBdr>
    </w:div>
    <w:div w:id="443767852">
      <w:bodyDiv w:val="1"/>
      <w:marLeft w:val="0"/>
      <w:marRight w:val="0"/>
      <w:marTop w:val="0"/>
      <w:marBottom w:val="0"/>
      <w:divBdr>
        <w:top w:val="none" w:sz="0" w:space="0" w:color="auto"/>
        <w:left w:val="none" w:sz="0" w:space="0" w:color="auto"/>
        <w:bottom w:val="none" w:sz="0" w:space="0" w:color="auto"/>
        <w:right w:val="none" w:sz="0" w:space="0" w:color="auto"/>
      </w:divBdr>
    </w:div>
    <w:div w:id="552885592">
      <w:bodyDiv w:val="1"/>
      <w:marLeft w:val="0"/>
      <w:marRight w:val="0"/>
      <w:marTop w:val="0"/>
      <w:marBottom w:val="0"/>
      <w:divBdr>
        <w:top w:val="none" w:sz="0" w:space="0" w:color="auto"/>
        <w:left w:val="none" w:sz="0" w:space="0" w:color="auto"/>
        <w:bottom w:val="none" w:sz="0" w:space="0" w:color="auto"/>
        <w:right w:val="none" w:sz="0" w:space="0" w:color="auto"/>
      </w:divBdr>
    </w:div>
    <w:div w:id="633485264">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746538075">
      <w:bodyDiv w:val="1"/>
      <w:marLeft w:val="0"/>
      <w:marRight w:val="0"/>
      <w:marTop w:val="0"/>
      <w:marBottom w:val="0"/>
      <w:divBdr>
        <w:top w:val="none" w:sz="0" w:space="0" w:color="auto"/>
        <w:left w:val="none" w:sz="0" w:space="0" w:color="auto"/>
        <w:bottom w:val="none" w:sz="0" w:space="0" w:color="auto"/>
        <w:right w:val="none" w:sz="0" w:space="0" w:color="auto"/>
      </w:divBdr>
    </w:div>
    <w:div w:id="761798723">
      <w:bodyDiv w:val="1"/>
      <w:marLeft w:val="0"/>
      <w:marRight w:val="0"/>
      <w:marTop w:val="0"/>
      <w:marBottom w:val="0"/>
      <w:divBdr>
        <w:top w:val="none" w:sz="0" w:space="0" w:color="auto"/>
        <w:left w:val="none" w:sz="0" w:space="0" w:color="auto"/>
        <w:bottom w:val="none" w:sz="0" w:space="0" w:color="auto"/>
        <w:right w:val="none" w:sz="0" w:space="0" w:color="auto"/>
      </w:divBdr>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913048888">
      <w:bodyDiv w:val="1"/>
      <w:marLeft w:val="0"/>
      <w:marRight w:val="0"/>
      <w:marTop w:val="0"/>
      <w:marBottom w:val="0"/>
      <w:divBdr>
        <w:top w:val="none" w:sz="0" w:space="0" w:color="auto"/>
        <w:left w:val="none" w:sz="0" w:space="0" w:color="auto"/>
        <w:bottom w:val="none" w:sz="0" w:space="0" w:color="auto"/>
        <w:right w:val="none" w:sz="0" w:space="0" w:color="auto"/>
      </w:divBdr>
    </w:div>
    <w:div w:id="933394919">
      <w:bodyDiv w:val="1"/>
      <w:marLeft w:val="0"/>
      <w:marRight w:val="0"/>
      <w:marTop w:val="0"/>
      <w:marBottom w:val="0"/>
      <w:divBdr>
        <w:top w:val="none" w:sz="0" w:space="0" w:color="auto"/>
        <w:left w:val="none" w:sz="0" w:space="0" w:color="auto"/>
        <w:bottom w:val="none" w:sz="0" w:space="0" w:color="auto"/>
        <w:right w:val="none" w:sz="0" w:space="0" w:color="auto"/>
      </w:divBdr>
    </w:div>
    <w:div w:id="950403515">
      <w:bodyDiv w:val="1"/>
      <w:marLeft w:val="0"/>
      <w:marRight w:val="0"/>
      <w:marTop w:val="0"/>
      <w:marBottom w:val="0"/>
      <w:divBdr>
        <w:top w:val="none" w:sz="0" w:space="0" w:color="auto"/>
        <w:left w:val="none" w:sz="0" w:space="0" w:color="auto"/>
        <w:bottom w:val="none" w:sz="0" w:space="0" w:color="auto"/>
        <w:right w:val="none" w:sz="0" w:space="0" w:color="auto"/>
      </w:divBdr>
    </w:div>
    <w:div w:id="1035741440">
      <w:bodyDiv w:val="1"/>
      <w:marLeft w:val="0"/>
      <w:marRight w:val="0"/>
      <w:marTop w:val="0"/>
      <w:marBottom w:val="0"/>
      <w:divBdr>
        <w:top w:val="none" w:sz="0" w:space="0" w:color="auto"/>
        <w:left w:val="none" w:sz="0" w:space="0" w:color="auto"/>
        <w:bottom w:val="none" w:sz="0" w:space="0" w:color="auto"/>
        <w:right w:val="none" w:sz="0" w:space="0" w:color="auto"/>
      </w:divBdr>
    </w:div>
    <w:div w:id="1039208312">
      <w:bodyDiv w:val="1"/>
      <w:marLeft w:val="0"/>
      <w:marRight w:val="0"/>
      <w:marTop w:val="0"/>
      <w:marBottom w:val="0"/>
      <w:divBdr>
        <w:top w:val="none" w:sz="0" w:space="0" w:color="auto"/>
        <w:left w:val="none" w:sz="0" w:space="0" w:color="auto"/>
        <w:bottom w:val="none" w:sz="0" w:space="0" w:color="auto"/>
        <w:right w:val="none" w:sz="0" w:space="0" w:color="auto"/>
      </w:divBdr>
    </w:div>
    <w:div w:id="1045763108">
      <w:bodyDiv w:val="1"/>
      <w:marLeft w:val="0"/>
      <w:marRight w:val="0"/>
      <w:marTop w:val="0"/>
      <w:marBottom w:val="0"/>
      <w:divBdr>
        <w:top w:val="none" w:sz="0" w:space="0" w:color="auto"/>
        <w:left w:val="none" w:sz="0" w:space="0" w:color="auto"/>
        <w:bottom w:val="none" w:sz="0" w:space="0" w:color="auto"/>
        <w:right w:val="none" w:sz="0" w:space="0" w:color="auto"/>
      </w:divBdr>
    </w:div>
    <w:div w:id="1049260575">
      <w:bodyDiv w:val="1"/>
      <w:marLeft w:val="0"/>
      <w:marRight w:val="0"/>
      <w:marTop w:val="0"/>
      <w:marBottom w:val="0"/>
      <w:divBdr>
        <w:top w:val="none" w:sz="0" w:space="0" w:color="auto"/>
        <w:left w:val="none" w:sz="0" w:space="0" w:color="auto"/>
        <w:bottom w:val="none" w:sz="0" w:space="0" w:color="auto"/>
        <w:right w:val="none" w:sz="0" w:space="0" w:color="auto"/>
      </w:divBdr>
    </w:div>
    <w:div w:id="1052970234">
      <w:bodyDiv w:val="1"/>
      <w:marLeft w:val="0"/>
      <w:marRight w:val="0"/>
      <w:marTop w:val="0"/>
      <w:marBottom w:val="0"/>
      <w:divBdr>
        <w:top w:val="none" w:sz="0" w:space="0" w:color="auto"/>
        <w:left w:val="none" w:sz="0" w:space="0" w:color="auto"/>
        <w:bottom w:val="none" w:sz="0" w:space="0" w:color="auto"/>
        <w:right w:val="none" w:sz="0" w:space="0" w:color="auto"/>
      </w:divBdr>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233198">
      <w:bodyDiv w:val="1"/>
      <w:marLeft w:val="0"/>
      <w:marRight w:val="0"/>
      <w:marTop w:val="0"/>
      <w:marBottom w:val="0"/>
      <w:divBdr>
        <w:top w:val="none" w:sz="0" w:space="0" w:color="auto"/>
        <w:left w:val="none" w:sz="0" w:space="0" w:color="auto"/>
        <w:bottom w:val="none" w:sz="0" w:space="0" w:color="auto"/>
        <w:right w:val="none" w:sz="0" w:space="0" w:color="auto"/>
      </w:divBdr>
    </w:div>
    <w:div w:id="1461875847">
      <w:bodyDiv w:val="1"/>
      <w:marLeft w:val="0"/>
      <w:marRight w:val="0"/>
      <w:marTop w:val="0"/>
      <w:marBottom w:val="0"/>
      <w:divBdr>
        <w:top w:val="none" w:sz="0" w:space="0" w:color="auto"/>
        <w:left w:val="none" w:sz="0" w:space="0" w:color="auto"/>
        <w:bottom w:val="none" w:sz="0" w:space="0" w:color="auto"/>
        <w:right w:val="none" w:sz="0" w:space="0" w:color="auto"/>
      </w:divBdr>
    </w:div>
    <w:div w:id="1493715586">
      <w:bodyDiv w:val="1"/>
      <w:marLeft w:val="0"/>
      <w:marRight w:val="0"/>
      <w:marTop w:val="0"/>
      <w:marBottom w:val="0"/>
      <w:divBdr>
        <w:top w:val="none" w:sz="0" w:space="0" w:color="auto"/>
        <w:left w:val="none" w:sz="0" w:space="0" w:color="auto"/>
        <w:bottom w:val="none" w:sz="0" w:space="0" w:color="auto"/>
        <w:right w:val="none" w:sz="0" w:space="0" w:color="auto"/>
      </w:divBdr>
    </w:div>
    <w:div w:id="1508134378">
      <w:bodyDiv w:val="1"/>
      <w:marLeft w:val="0"/>
      <w:marRight w:val="0"/>
      <w:marTop w:val="0"/>
      <w:marBottom w:val="0"/>
      <w:divBdr>
        <w:top w:val="none" w:sz="0" w:space="0" w:color="auto"/>
        <w:left w:val="none" w:sz="0" w:space="0" w:color="auto"/>
        <w:bottom w:val="none" w:sz="0" w:space="0" w:color="auto"/>
        <w:right w:val="none" w:sz="0" w:space="0" w:color="auto"/>
      </w:divBdr>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92085">
      <w:bodyDiv w:val="1"/>
      <w:marLeft w:val="0"/>
      <w:marRight w:val="0"/>
      <w:marTop w:val="0"/>
      <w:marBottom w:val="0"/>
      <w:divBdr>
        <w:top w:val="none" w:sz="0" w:space="0" w:color="auto"/>
        <w:left w:val="none" w:sz="0" w:space="0" w:color="auto"/>
        <w:bottom w:val="none" w:sz="0" w:space="0" w:color="auto"/>
        <w:right w:val="none" w:sz="0" w:space="0" w:color="auto"/>
      </w:divBdr>
      <w:divsChild>
        <w:div w:id="173692249">
          <w:marLeft w:val="0"/>
          <w:marRight w:val="0"/>
          <w:marTop w:val="0"/>
          <w:marBottom w:val="0"/>
          <w:divBdr>
            <w:top w:val="none" w:sz="0" w:space="0" w:color="auto"/>
            <w:left w:val="none" w:sz="0" w:space="0" w:color="auto"/>
            <w:bottom w:val="none" w:sz="0" w:space="0" w:color="auto"/>
            <w:right w:val="none" w:sz="0" w:space="0" w:color="auto"/>
          </w:divBdr>
          <w:divsChild>
            <w:div w:id="9331492">
              <w:marLeft w:val="0"/>
              <w:marRight w:val="0"/>
              <w:marTop w:val="0"/>
              <w:marBottom w:val="0"/>
              <w:divBdr>
                <w:top w:val="none" w:sz="0" w:space="0" w:color="auto"/>
                <w:left w:val="none" w:sz="0" w:space="0" w:color="auto"/>
                <w:bottom w:val="none" w:sz="0" w:space="0" w:color="auto"/>
                <w:right w:val="none" w:sz="0" w:space="0" w:color="auto"/>
              </w:divBdr>
              <w:divsChild>
                <w:div w:id="663700792">
                  <w:marLeft w:val="0"/>
                  <w:marRight w:val="0"/>
                  <w:marTop w:val="0"/>
                  <w:marBottom w:val="0"/>
                  <w:divBdr>
                    <w:top w:val="none" w:sz="0" w:space="0" w:color="auto"/>
                    <w:left w:val="none" w:sz="0" w:space="0" w:color="auto"/>
                    <w:bottom w:val="none" w:sz="0" w:space="0" w:color="auto"/>
                    <w:right w:val="none" w:sz="0" w:space="0" w:color="auto"/>
                  </w:divBdr>
                  <w:divsChild>
                    <w:div w:id="264770832">
                      <w:marLeft w:val="0"/>
                      <w:marRight w:val="0"/>
                      <w:marTop w:val="0"/>
                      <w:marBottom w:val="0"/>
                      <w:divBdr>
                        <w:top w:val="none" w:sz="0" w:space="0" w:color="auto"/>
                        <w:left w:val="none" w:sz="0" w:space="0" w:color="auto"/>
                        <w:bottom w:val="none" w:sz="0" w:space="0" w:color="auto"/>
                        <w:right w:val="none" w:sz="0" w:space="0" w:color="auto"/>
                      </w:divBdr>
                      <w:divsChild>
                        <w:div w:id="1421947831">
                          <w:marLeft w:val="0"/>
                          <w:marRight w:val="0"/>
                          <w:marTop w:val="0"/>
                          <w:marBottom w:val="0"/>
                          <w:divBdr>
                            <w:top w:val="none" w:sz="0" w:space="0" w:color="auto"/>
                            <w:left w:val="none" w:sz="0" w:space="0" w:color="auto"/>
                            <w:bottom w:val="none" w:sz="0" w:space="0" w:color="auto"/>
                            <w:right w:val="none" w:sz="0" w:space="0" w:color="auto"/>
                          </w:divBdr>
                          <w:divsChild>
                            <w:div w:id="1220287285">
                              <w:marLeft w:val="0"/>
                              <w:marRight w:val="0"/>
                              <w:marTop w:val="0"/>
                              <w:marBottom w:val="0"/>
                              <w:divBdr>
                                <w:top w:val="none" w:sz="0" w:space="0" w:color="auto"/>
                                <w:left w:val="none" w:sz="0" w:space="0" w:color="auto"/>
                                <w:bottom w:val="none" w:sz="0" w:space="0" w:color="auto"/>
                                <w:right w:val="none" w:sz="0" w:space="0" w:color="auto"/>
                              </w:divBdr>
                              <w:divsChild>
                                <w:div w:id="753622615">
                                  <w:marLeft w:val="0"/>
                                  <w:marRight w:val="0"/>
                                  <w:marTop w:val="0"/>
                                  <w:marBottom w:val="0"/>
                                  <w:divBdr>
                                    <w:top w:val="none" w:sz="0" w:space="0" w:color="auto"/>
                                    <w:left w:val="none" w:sz="0" w:space="0" w:color="auto"/>
                                    <w:bottom w:val="none" w:sz="0" w:space="0" w:color="auto"/>
                                    <w:right w:val="none" w:sz="0" w:space="0" w:color="auto"/>
                                  </w:divBdr>
                                  <w:divsChild>
                                    <w:div w:id="117264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475220">
      <w:bodyDiv w:val="1"/>
      <w:marLeft w:val="0"/>
      <w:marRight w:val="0"/>
      <w:marTop w:val="0"/>
      <w:marBottom w:val="0"/>
      <w:divBdr>
        <w:top w:val="none" w:sz="0" w:space="0" w:color="auto"/>
        <w:left w:val="none" w:sz="0" w:space="0" w:color="auto"/>
        <w:bottom w:val="none" w:sz="0" w:space="0" w:color="auto"/>
        <w:right w:val="none" w:sz="0" w:space="0" w:color="auto"/>
      </w:divBdr>
    </w:div>
    <w:div w:id="1944068560">
      <w:bodyDiv w:val="1"/>
      <w:marLeft w:val="0"/>
      <w:marRight w:val="0"/>
      <w:marTop w:val="0"/>
      <w:marBottom w:val="0"/>
      <w:divBdr>
        <w:top w:val="none" w:sz="0" w:space="0" w:color="auto"/>
        <w:left w:val="none" w:sz="0" w:space="0" w:color="auto"/>
        <w:bottom w:val="none" w:sz="0" w:space="0" w:color="auto"/>
        <w:right w:val="none" w:sz="0" w:space="0" w:color="auto"/>
      </w:divBdr>
      <w:divsChild>
        <w:div w:id="578297614">
          <w:marLeft w:val="0"/>
          <w:marRight w:val="0"/>
          <w:marTop w:val="0"/>
          <w:marBottom w:val="0"/>
          <w:divBdr>
            <w:top w:val="none" w:sz="0" w:space="0" w:color="auto"/>
            <w:left w:val="none" w:sz="0" w:space="0" w:color="auto"/>
            <w:bottom w:val="none" w:sz="0" w:space="0" w:color="auto"/>
            <w:right w:val="none" w:sz="0" w:space="0" w:color="auto"/>
          </w:divBdr>
          <w:divsChild>
            <w:div w:id="1635719004">
              <w:marLeft w:val="0"/>
              <w:marRight w:val="0"/>
              <w:marTop w:val="0"/>
              <w:marBottom w:val="0"/>
              <w:divBdr>
                <w:top w:val="none" w:sz="0" w:space="0" w:color="auto"/>
                <w:left w:val="none" w:sz="0" w:space="0" w:color="auto"/>
                <w:bottom w:val="none" w:sz="0" w:space="0" w:color="auto"/>
                <w:right w:val="none" w:sz="0" w:space="0" w:color="auto"/>
              </w:divBdr>
              <w:divsChild>
                <w:div w:id="1542135526">
                  <w:marLeft w:val="0"/>
                  <w:marRight w:val="0"/>
                  <w:marTop w:val="0"/>
                  <w:marBottom w:val="0"/>
                  <w:divBdr>
                    <w:top w:val="none" w:sz="0" w:space="0" w:color="auto"/>
                    <w:left w:val="none" w:sz="0" w:space="0" w:color="auto"/>
                    <w:bottom w:val="none" w:sz="0" w:space="0" w:color="auto"/>
                    <w:right w:val="none" w:sz="0" w:space="0" w:color="auto"/>
                  </w:divBdr>
                  <w:divsChild>
                    <w:div w:id="1263606178">
                      <w:marLeft w:val="0"/>
                      <w:marRight w:val="0"/>
                      <w:marTop w:val="0"/>
                      <w:marBottom w:val="0"/>
                      <w:divBdr>
                        <w:top w:val="none" w:sz="0" w:space="0" w:color="auto"/>
                        <w:left w:val="none" w:sz="0" w:space="0" w:color="auto"/>
                        <w:bottom w:val="none" w:sz="0" w:space="0" w:color="auto"/>
                        <w:right w:val="none" w:sz="0" w:space="0" w:color="auto"/>
                      </w:divBdr>
                      <w:divsChild>
                        <w:div w:id="1608654258">
                          <w:marLeft w:val="0"/>
                          <w:marRight w:val="0"/>
                          <w:marTop w:val="0"/>
                          <w:marBottom w:val="0"/>
                          <w:divBdr>
                            <w:top w:val="none" w:sz="0" w:space="0" w:color="auto"/>
                            <w:left w:val="none" w:sz="0" w:space="0" w:color="auto"/>
                            <w:bottom w:val="none" w:sz="0" w:space="0" w:color="auto"/>
                            <w:right w:val="none" w:sz="0" w:space="0" w:color="auto"/>
                          </w:divBdr>
                          <w:divsChild>
                            <w:div w:id="1074888282">
                              <w:marLeft w:val="0"/>
                              <w:marRight w:val="0"/>
                              <w:marTop w:val="0"/>
                              <w:marBottom w:val="0"/>
                              <w:divBdr>
                                <w:top w:val="none" w:sz="0" w:space="0" w:color="auto"/>
                                <w:left w:val="none" w:sz="0" w:space="0" w:color="auto"/>
                                <w:bottom w:val="none" w:sz="0" w:space="0" w:color="auto"/>
                                <w:right w:val="none" w:sz="0" w:space="0" w:color="auto"/>
                              </w:divBdr>
                              <w:divsChild>
                                <w:div w:id="1761482655">
                                  <w:marLeft w:val="0"/>
                                  <w:marRight w:val="0"/>
                                  <w:marTop w:val="0"/>
                                  <w:marBottom w:val="0"/>
                                  <w:divBdr>
                                    <w:top w:val="none" w:sz="0" w:space="0" w:color="auto"/>
                                    <w:left w:val="none" w:sz="0" w:space="0" w:color="auto"/>
                                    <w:bottom w:val="none" w:sz="0" w:space="0" w:color="auto"/>
                                    <w:right w:val="none" w:sz="0" w:space="0" w:color="auto"/>
                                  </w:divBdr>
                                  <w:divsChild>
                                    <w:div w:id="15047779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89062">
      <w:bodyDiv w:val="1"/>
      <w:marLeft w:val="0"/>
      <w:marRight w:val="0"/>
      <w:marTop w:val="0"/>
      <w:marBottom w:val="0"/>
      <w:divBdr>
        <w:top w:val="none" w:sz="0" w:space="0" w:color="auto"/>
        <w:left w:val="none" w:sz="0" w:space="0" w:color="auto"/>
        <w:bottom w:val="none" w:sz="0" w:space="0" w:color="auto"/>
        <w:right w:val="none" w:sz="0" w:space="0" w:color="auto"/>
      </w:divBdr>
    </w:div>
    <w:div w:id="2031762413">
      <w:bodyDiv w:val="1"/>
      <w:marLeft w:val="0"/>
      <w:marRight w:val="0"/>
      <w:marTop w:val="0"/>
      <w:marBottom w:val="0"/>
      <w:divBdr>
        <w:top w:val="none" w:sz="0" w:space="0" w:color="auto"/>
        <w:left w:val="none" w:sz="0" w:space="0" w:color="auto"/>
        <w:bottom w:val="none" w:sz="0" w:space="0" w:color="auto"/>
        <w:right w:val="none" w:sz="0" w:space="0" w:color="auto"/>
      </w:divBdr>
    </w:div>
    <w:div w:id="2067214229">
      <w:bodyDiv w:val="1"/>
      <w:marLeft w:val="0"/>
      <w:marRight w:val="0"/>
      <w:marTop w:val="0"/>
      <w:marBottom w:val="0"/>
      <w:divBdr>
        <w:top w:val="none" w:sz="0" w:space="0" w:color="auto"/>
        <w:left w:val="none" w:sz="0" w:space="0" w:color="auto"/>
        <w:bottom w:val="none" w:sz="0" w:space="0" w:color="auto"/>
        <w:right w:val="none" w:sz="0" w:space="0" w:color="auto"/>
      </w:divBdr>
    </w:div>
    <w:div w:id="20718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2D739BEF14E1DB6722FD09A3A5B1D"/>
        <w:category>
          <w:name w:val="General"/>
          <w:gallery w:val="placeholder"/>
        </w:category>
        <w:types>
          <w:type w:val="bbPlcHdr"/>
        </w:types>
        <w:behaviors>
          <w:behavior w:val="content"/>
        </w:behaviors>
        <w:guid w:val="{49751989-E3A0-49E1-95B6-8F3026E299B4}"/>
      </w:docPartPr>
      <w:docPartBody>
        <w:p w:rsidR="005F1F24" w:rsidRDefault="0013592A" w:rsidP="0013592A">
          <w:pPr>
            <w:pStyle w:val="5DA2D739BEF14E1DB6722FD09A3A5B1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2A"/>
    <w:rsid w:val="000E6CA1"/>
    <w:rsid w:val="0013592A"/>
    <w:rsid w:val="00156D1C"/>
    <w:rsid w:val="00204BF4"/>
    <w:rsid w:val="003236DF"/>
    <w:rsid w:val="00371477"/>
    <w:rsid w:val="003B6089"/>
    <w:rsid w:val="00412A1B"/>
    <w:rsid w:val="00591DA2"/>
    <w:rsid w:val="005F1F24"/>
    <w:rsid w:val="006D2499"/>
    <w:rsid w:val="00791AFB"/>
    <w:rsid w:val="007B57C9"/>
    <w:rsid w:val="00886190"/>
    <w:rsid w:val="0099517E"/>
    <w:rsid w:val="00B33B0F"/>
    <w:rsid w:val="00C72DE4"/>
    <w:rsid w:val="00E10AB9"/>
    <w:rsid w:val="00E73723"/>
    <w:rsid w:val="00F51BBA"/>
    <w:rsid w:val="00FA17EF"/>
    <w:rsid w:val="00FE67F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2D739BEF14E1DB6722FD09A3A5B1D">
    <w:name w:val="5DA2D739BEF14E1DB6722FD09A3A5B1D"/>
    <w:rsid w:val="0013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2025-02-18T01:48:40+00:00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2025-02-18T01:48:01+00:00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2025-02-18T01:48:40+00:00</PPModeratedDate>
    <PPReviewDate xmlns="fe84a59b-1cff-4583-b3b3-ad8d9ee8d0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9403-4935-44C1-AFA8-56516A566FDA}">
  <ds:schemaRefs>
    <ds:schemaRef ds:uri="http://schemas.microsoft.com/sharepoint/v3/contenttype/forms"/>
  </ds:schemaRefs>
</ds:datastoreItem>
</file>

<file path=customXml/itemProps2.xml><?xml version="1.0" encoding="utf-8"?>
<ds:datastoreItem xmlns:ds="http://schemas.openxmlformats.org/officeDocument/2006/customXml" ds:itemID="{2943CE53-5046-427C-B526-55B0AC85D9FB}"/>
</file>

<file path=customXml/itemProps3.xml><?xml version="1.0" encoding="utf-8"?>
<ds:datastoreItem xmlns:ds="http://schemas.openxmlformats.org/officeDocument/2006/customXml" ds:itemID="{4B3E8C80-F243-4CFF-9B69-D578367BCF28}">
  <ds:schemaRefs>
    <ds:schemaRef ds:uri="http://schemas.microsoft.com/office/2006/metadata/properties"/>
    <ds:schemaRef ds:uri="http://schemas.microsoft.com/office/infopath/2007/PartnerControls"/>
    <ds:schemaRef ds:uri="e0dbad7b-610a-4a14-ad09-467336cb7e46"/>
  </ds:schemaRefs>
</ds:datastoreItem>
</file>

<file path=customXml/itemProps4.xml><?xml version="1.0" encoding="utf-8"?>
<ds:datastoreItem xmlns:ds="http://schemas.openxmlformats.org/officeDocument/2006/customXml" ds:itemID="{773423A6-B632-425F-BB94-9A9F73FE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7967</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53273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subject/>
  <dc:creator>FREEMAN, Ingrid</dc:creator>
  <cp:keywords/>
  <dc:description/>
  <cp:lastModifiedBy>EVANS, Julie (jevan80)</cp:lastModifiedBy>
  <cp:revision>21</cp:revision>
  <cp:lastPrinted>2024-11-15T02:14:00Z</cp:lastPrinted>
  <dcterms:created xsi:type="dcterms:W3CDTF">2024-11-14T05:19:00Z</dcterms:created>
  <dcterms:modified xsi:type="dcterms:W3CDTF">2024-12-13T00:32:00Z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