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F9014" w14:textId="172C1D18" w:rsidR="00F341D0" w:rsidRPr="00C43AAB" w:rsidRDefault="00817C22" w:rsidP="003D312F">
      <w:pPr>
        <w:pStyle w:val="Heading1"/>
        <w:rPr>
          <w:sz w:val="40"/>
          <w:szCs w:val="40"/>
        </w:rPr>
      </w:pPr>
      <w:r>
        <w:rPr>
          <w:noProof/>
        </w:rPr>
        <w:drawing>
          <wp:anchor distT="0" distB="0" distL="114300" distR="114300" simplePos="0" relativeHeight="251659264" behindDoc="1" locked="0" layoutInCell="1" allowOverlap="1" wp14:anchorId="65F38648" wp14:editId="601B93BD">
            <wp:simplePos x="0" y="0"/>
            <wp:positionH relativeFrom="margin">
              <wp:posOffset>9324511</wp:posOffset>
            </wp:positionH>
            <wp:positionV relativeFrom="paragraph">
              <wp:posOffset>371</wp:posOffset>
            </wp:positionV>
            <wp:extent cx="498475" cy="578485"/>
            <wp:effectExtent l="0" t="0" r="0" b="0"/>
            <wp:wrapTight wrapText="bothSides">
              <wp:wrapPolygon edited="0">
                <wp:start x="0" y="0"/>
                <wp:lineTo x="0" y="20628"/>
                <wp:lineTo x="20637" y="20628"/>
                <wp:lineTo x="20637" y="0"/>
                <wp:lineTo x="0" y="0"/>
              </wp:wrapPolygon>
            </wp:wrapTight>
            <wp:docPr id="1173832554" name="Picture 1173832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475" cy="578485"/>
                    </a:xfrm>
                    <a:prstGeom prst="rect">
                      <a:avLst/>
                    </a:prstGeom>
                    <a:noFill/>
                    <a:ln>
                      <a:noFill/>
                    </a:ln>
                  </pic:spPr>
                </pic:pic>
              </a:graphicData>
            </a:graphic>
            <wp14:sizeRelH relativeFrom="page">
              <wp14:pctWidth>0</wp14:pctWidth>
            </wp14:sizeRelH>
            <wp14:sizeRelV relativeFrom="page">
              <wp14:pctHeight>0</wp14:pctHeight>
            </wp14:sizeRelV>
          </wp:anchor>
        </w:drawing>
      </w:r>
      <w:r w:rsidR="00F341D0" w:rsidRPr="00C43AAB">
        <w:rPr>
          <w:sz w:val="40"/>
          <w:szCs w:val="40"/>
        </w:rPr>
        <w:t xml:space="preserve">Australian </w:t>
      </w:r>
      <w:r w:rsidR="00DC2394" w:rsidRPr="00C43AAB">
        <w:rPr>
          <w:sz w:val="40"/>
          <w:szCs w:val="40"/>
        </w:rPr>
        <w:t>Curriculum</w:t>
      </w:r>
      <w:r w:rsidR="00F341D0" w:rsidRPr="00C43AAB">
        <w:rPr>
          <w:sz w:val="40"/>
          <w:szCs w:val="40"/>
        </w:rPr>
        <w:t xml:space="preserve"> Version 9</w:t>
      </w:r>
      <w:r w:rsidR="003D312F" w:rsidRPr="00C43AAB">
        <w:rPr>
          <w:sz w:val="40"/>
          <w:szCs w:val="40"/>
        </w:rPr>
        <w:t>: English</w:t>
      </w:r>
    </w:p>
    <w:p w14:paraId="4D9B305D" w14:textId="5BFDF708" w:rsidR="003D312F" w:rsidRPr="00390237" w:rsidRDefault="003D312F" w:rsidP="00390237">
      <w:pPr>
        <w:pStyle w:val="Heading2"/>
      </w:pPr>
      <w:r w:rsidRPr="00390237">
        <w:t xml:space="preserve">Year </w:t>
      </w:r>
      <w:r w:rsidR="00BA0804">
        <w:t>1</w:t>
      </w:r>
      <w:r w:rsidR="00724868">
        <w:t xml:space="preserve"> </w:t>
      </w:r>
      <w:r w:rsidR="00817C22">
        <w:t xml:space="preserve">- </w:t>
      </w:r>
      <w:r w:rsidR="00AF5208" w:rsidRPr="00390237">
        <w:t>Year level plan</w:t>
      </w:r>
    </w:p>
    <w:p w14:paraId="434C1908" w14:textId="1CFFB3F2" w:rsidR="00C7562D" w:rsidRPr="007E34C0" w:rsidRDefault="00C7562D" w:rsidP="00822167">
      <w:pPr>
        <w:pStyle w:val="Tabletext9"/>
        <w:spacing w:after="120"/>
        <w:ind w:right="-190"/>
      </w:pPr>
      <w:bookmarkStart w:id="0" w:name="_Hlk166139764"/>
      <w:bookmarkStart w:id="1" w:name="_Hlk119654263"/>
    </w:p>
    <w:tbl>
      <w:tblPr>
        <w:tblW w:w="150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2830"/>
        <w:gridCol w:w="3047"/>
        <w:gridCol w:w="3048"/>
        <w:gridCol w:w="3048"/>
        <w:gridCol w:w="3048"/>
      </w:tblGrid>
      <w:tr w:rsidR="003B41A1" w:rsidRPr="0027083F" w14:paraId="0B157019" w14:textId="77777777" w:rsidTr="008F4485">
        <w:trPr>
          <w:trHeight w:val="179"/>
        </w:trPr>
        <w:tc>
          <w:tcPr>
            <w:tcW w:w="2830" w:type="dxa"/>
            <w:vMerge w:val="restart"/>
            <w:shd w:val="clear" w:color="auto" w:fill="00B9D7"/>
            <w:vAlign w:val="center"/>
          </w:tcPr>
          <w:bookmarkEnd w:id="0"/>
          <w:bookmarkEnd w:id="1"/>
          <w:p w14:paraId="606E35A3" w14:textId="13D9E509" w:rsidR="003B41A1" w:rsidRPr="00B368D7" w:rsidRDefault="003B41A1" w:rsidP="00B368D7">
            <w:pPr>
              <w:pStyle w:val="Tableheaderslvl1-singleblack"/>
            </w:pPr>
            <w:r w:rsidRPr="00B368D7">
              <w:t>Sequence of units</w:t>
            </w:r>
          </w:p>
        </w:tc>
        <w:tc>
          <w:tcPr>
            <w:tcW w:w="6095" w:type="dxa"/>
            <w:gridSpan w:val="2"/>
            <w:shd w:val="clear" w:color="auto" w:fill="BFECF4"/>
            <w:tcMar>
              <w:top w:w="57" w:type="dxa"/>
              <w:bottom w:w="57" w:type="dxa"/>
            </w:tcMar>
            <w:vAlign w:val="center"/>
          </w:tcPr>
          <w:p w14:paraId="676C70D5" w14:textId="53B6E67C" w:rsidR="003B41A1" w:rsidRPr="001A363B" w:rsidRDefault="003B41A1" w:rsidP="008F5402">
            <w:pPr>
              <w:pStyle w:val="Tableheaderslvl1-singleblack"/>
              <w:rPr>
                <w:b w:val="0"/>
                <w:bCs/>
              </w:rPr>
            </w:pPr>
            <w:r>
              <w:t>Semester 1</w:t>
            </w:r>
          </w:p>
        </w:tc>
        <w:tc>
          <w:tcPr>
            <w:tcW w:w="6096" w:type="dxa"/>
            <w:gridSpan w:val="2"/>
            <w:shd w:val="clear" w:color="auto" w:fill="BFECF4"/>
            <w:vAlign w:val="center"/>
          </w:tcPr>
          <w:p w14:paraId="23839C71" w14:textId="617DAAB7" w:rsidR="003B41A1" w:rsidRPr="001A363B" w:rsidRDefault="003B41A1" w:rsidP="008F5402">
            <w:pPr>
              <w:pStyle w:val="Tableheaderslvl1-singleblack"/>
              <w:rPr>
                <w:b w:val="0"/>
                <w:bCs/>
              </w:rPr>
            </w:pPr>
            <w:r>
              <w:t>Semester 2</w:t>
            </w:r>
          </w:p>
        </w:tc>
      </w:tr>
      <w:tr w:rsidR="007337B5" w:rsidRPr="0027083F" w14:paraId="6497888C" w14:textId="77777777" w:rsidTr="008F4485">
        <w:trPr>
          <w:trHeight w:val="20"/>
        </w:trPr>
        <w:tc>
          <w:tcPr>
            <w:tcW w:w="2830" w:type="dxa"/>
            <w:vMerge/>
            <w:shd w:val="clear" w:color="auto" w:fill="00B9D7"/>
            <w:vAlign w:val="center"/>
          </w:tcPr>
          <w:p w14:paraId="7A32174C" w14:textId="1C032228" w:rsidR="007337B5" w:rsidRPr="001E0FBC" w:rsidRDefault="007337B5" w:rsidP="000A20AA">
            <w:pPr>
              <w:pStyle w:val="Tableheaderslvl1-white"/>
            </w:pPr>
          </w:p>
        </w:tc>
        <w:tc>
          <w:tcPr>
            <w:tcW w:w="3047" w:type="dxa"/>
            <w:shd w:val="clear" w:color="auto" w:fill="ECFAFF"/>
            <w:tcMar>
              <w:top w:w="57" w:type="dxa"/>
              <w:bottom w:w="57" w:type="dxa"/>
            </w:tcMar>
            <w:vAlign w:val="center"/>
          </w:tcPr>
          <w:p w14:paraId="6EB4C69A" w14:textId="3ECB0D17" w:rsidR="007337B5" w:rsidRPr="008F5402" w:rsidRDefault="007337B5" w:rsidP="008F5402">
            <w:pPr>
              <w:pStyle w:val="Tableheaderslvl1-singleblack"/>
            </w:pPr>
            <w:r w:rsidRPr="008F5402">
              <w:t xml:space="preserve">Unit </w:t>
            </w:r>
            <w:r>
              <w:t>1</w:t>
            </w:r>
          </w:p>
        </w:tc>
        <w:tc>
          <w:tcPr>
            <w:tcW w:w="3048" w:type="dxa"/>
            <w:shd w:val="clear" w:color="auto" w:fill="ECFAFF"/>
            <w:tcMar>
              <w:top w:w="57" w:type="dxa"/>
              <w:bottom w:w="57" w:type="dxa"/>
            </w:tcMar>
            <w:vAlign w:val="center"/>
          </w:tcPr>
          <w:p w14:paraId="6C6BD2C2" w14:textId="0EC1F40A" w:rsidR="007337B5" w:rsidRPr="008F5402" w:rsidRDefault="007337B5" w:rsidP="008F5402">
            <w:pPr>
              <w:pStyle w:val="Tableheaderslvl1-singleblack"/>
            </w:pPr>
            <w:r w:rsidRPr="008F5402">
              <w:t xml:space="preserve">Unit </w:t>
            </w:r>
            <w:r>
              <w:t>2</w:t>
            </w:r>
          </w:p>
        </w:tc>
        <w:tc>
          <w:tcPr>
            <w:tcW w:w="3048" w:type="dxa"/>
            <w:shd w:val="clear" w:color="auto" w:fill="ECFAFF"/>
            <w:tcMar>
              <w:top w:w="57" w:type="dxa"/>
              <w:bottom w:w="57" w:type="dxa"/>
            </w:tcMar>
            <w:vAlign w:val="center"/>
          </w:tcPr>
          <w:p w14:paraId="7F815482" w14:textId="41BBDE74" w:rsidR="007337B5" w:rsidRPr="008F5402" w:rsidRDefault="007337B5" w:rsidP="008F5402">
            <w:pPr>
              <w:pStyle w:val="Tableheaderslvl1-singleblack"/>
            </w:pPr>
            <w:r w:rsidRPr="008F5402">
              <w:t xml:space="preserve">Unit </w:t>
            </w:r>
            <w:r>
              <w:t>3</w:t>
            </w:r>
          </w:p>
        </w:tc>
        <w:tc>
          <w:tcPr>
            <w:tcW w:w="3048" w:type="dxa"/>
            <w:shd w:val="clear" w:color="auto" w:fill="ECFAFF"/>
            <w:tcMar>
              <w:top w:w="57" w:type="dxa"/>
              <w:bottom w:w="57" w:type="dxa"/>
            </w:tcMar>
            <w:vAlign w:val="center"/>
          </w:tcPr>
          <w:p w14:paraId="0BAF713B" w14:textId="60F8A724" w:rsidR="007337B5" w:rsidRPr="008F5402" w:rsidRDefault="007337B5" w:rsidP="005A37C6">
            <w:pPr>
              <w:pStyle w:val="Tableheaderslvl1-singleblack"/>
            </w:pPr>
            <w:r w:rsidRPr="008F5402">
              <w:t>Unit</w:t>
            </w:r>
            <w:r>
              <w:t xml:space="preserve"> 4</w:t>
            </w:r>
          </w:p>
        </w:tc>
      </w:tr>
      <w:tr w:rsidR="0015044B" w:rsidRPr="0027083F" w14:paraId="1E2AE168" w14:textId="77777777" w:rsidTr="008F4485">
        <w:trPr>
          <w:trHeight w:val="23"/>
        </w:trPr>
        <w:tc>
          <w:tcPr>
            <w:tcW w:w="2830" w:type="dxa"/>
            <w:shd w:val="clear" w:color="auto" w:fill="auto"/>
            <w:vAlign w:val="center"/>
          </w:tcPr>
          <w:p w14:paraId="245E51D5" w14:textId="77777777" w:rsidR="0015044B" w:rsidRPr="00353B13" w:rsidRDefault="0015044B" w:rsidP="0015044B">
            <w:pPr>
              <w:pStyle w:val="Tableheaderslvl1-blue"/>
              <w:jc w:val="right"/>
            </w:pPr>
            <w:r w:rsidRPr="00353B13">
              <w:t>Unit name</w:t>
            </w:r>
          </w:p>
        </w:tc>
        <w:tc>
          <w:tcPr>
            <w:tcW w:w="3047" w:type="dxa"/>
            <w:shd w:val="clear" w:color="auto" w:fill="auto"/>
            <w:vAlign w:val="center"/>
          </w:tcPr>
          <w:p w14:paraId="51760C3B" w14:textId="545DBF9B" w:rsidR="0015044B" w:rsidRPr="00433696" w:rsidRDefault="00A916B2" w:rsidP="0015044B">
            <w:pPr>
              <w:pStyle w:val="Tabletext9"/>
              <w:jc w:val="center"/>
            </w:pPr>
            <w:r>
              <w:t>Engaging with imaginative stories</w:t>
            </w:r>
          </w:p>
        </w:tc>
        <w:tc>
          <w:tcPr>
            <w:tcW w:w="3048" w:type="dxa"/>
            <w:shd w:val="clear" w:color="auto" w:fill="auto"/>
            <w:vAlign w:val="center"/>
          </w:tcPr>
          <w:p w14:paraId="39099C47" w14:textId="49811EEC" w:rsidR="0015044B" w:rsidRPr="00433696" w:rsidRDefault="00F73EDB" w:rsidP="0015044B">
            <w:pPr>
              <w:pStyle w:val="Tabletext9"/>
              <w:jc w:val="center"/>
            </w:pPr>
            <w:r>
              <w:t>Exploring</w:t>
            </w:r>
            <w:r w:rsidR="00A12EEC">
              <w:t xml:space="preserve"> and creating </w:t>
            </w:r>
            <w:r>
              <w:t>informative</w:t>
            </w:r>
            <w:r w:rsidR="00B32ADE">
              <w:t> </w:t>
            </w:r>
            <w:r>
              <w:t>texts</w:t>
            </w:r>
          </w:p>
        </w:tc>
        <w:tc>
          <w:tcPr>
            <w:tcW w:w="3048" w:type="dxa"/>
            <w:shd w:val="clear" w:color="auto" w:fill="auto"/>
            <w:vAlign w:val="center"/>
          </w:tcPr>
          <w:p w14:paraId="40BD1FE4" w14:textId="588C99C1" w:rsidR="0015044B" w:rsidRPr="00433696" w:rsidRDefault="00C23A12" w:rsidP="0015044B">
            <w:pPr>
              <w:pStyle w:val="Tabletext9"/>
              <w:jc w:val="center"/>
            </w:pPr>
            <w:r>
              <w:t>E</w:t>
            </w:r>
            <w:r w:rsidR="00A916B2">
              <w:t>xpressing opinions about</w:t>
            </w:r>
            <w:r>
              <w:t xml:space="preserve"> </w:t>
            </w:r>
            <w:r w:rsidR="00EB5C9B">
              <w:t>procedur</w:t>
            </w:r>
            <w:r w:rsidR="00651BB0">
              <w:t>es</w:t>
            </w:r>
            <w:r w:rsidR="00312E4B">
              <w:t xml:space="preserve"> </w:t>
            </w:r>
            <w:r w:rsidR="00C7562D">
              <w:t>in texts</w:t>
            </w:r>
          </w:p>
        </w:tc>
        <w:tc>
          <w:tcPr>
            <w:tcW w:w="3048" w:type="dxa"/>
            <w:shd w:val="clear" w:color="auto" w:fill="auto"/>
            <w:vAlign w:val="center"/>
          </w:tcPr>
          <w:p w14:paraId="0C331149" w14:textId="2A575363" w:rsidR="0015044B" w:rsidRPr="00433696" w:rsidRDefault="00F73EDB" w:rsidP="0015044B">
            <w:pPr>
              <w:pStyle w:val="Tabletext9"/>
              <w:jc w:val="center"/>
            </w:pPr>
            <w:r>
              <w:t>Exploring</w:t>
            </w:r>
            <w:r w:rsidR="00A12EEC">
              <w:t xml:space="preserve"> and responding to </w:t>
            </w:r>
            <w:r>
              <w:t>imaginative texts</w:t>
            </w:r>
          </w:p>
        </w:tc>
      </w:tr>
      <w:tr w:rsidR="00C7562D" w:rsidRPr="0027083F" w14:paraId="686EF298" w14:textId="77777777" w:rsidTr="008F4485">
        <w:trPr>
          <w:trHeight w:val="181"/>
        </w:trPr>
        <w:tc>
          <w:tcPr>
            <w:tcW w:w="2830" w:type="dxa"/>
            <w:shd w:val="clear" w:color="auto" w:fill="auto"/>
            <w:vAlign w:val="center"/>
          </w:tcPr>
          <w:p w14:paraId="6E161BFC" w14:textId="77777777" w:rsidR="00C7562D" w:rsidRPr="00353B13" w:rsidRDefault="00C7562D" w:rsidP="0015044B">
            <w:pPr>
              <w:pStyle w:val="Tableheaderslvl1-blue"/>
              <w:jc w:val="right"/>
            </w:pPr>
            <w:r w:rsidRPr="00353B13">
              <w:t>Unit description</w:t>
            </w:r>
          </w:p>
        </w:tc>
        <w:tc>
          <w:tcPr>
            <w:tcW w:w="3047" w:type="dxa"/>
            <w:shd w:val="clear" w:color="auto" w:fill="auto"/>
          </w:tcPr>
          <w:p w14:paraId="1E64DA7F" w14:textId="0B9B90AF" w:rsidR="00C7562D" w:rsidRDefault="00C7562D" w:rsidP="00B32ADE">
            <w:pPr>
              <w:pStyle w:val="Tabletext9after3"/>
            </w:pPr>
            <w:r>
              <w:t xml:space="preserve">Students engage with a range of texts </w:t>
            </w:r>
            <w:r w:rsidR="00783A29">
              <w:t>that</w:t>
            </w:r>
            <w:r>
              <w:t xml:space="preserve"> depict characters, settings and events.</w:t>
            </w:r>
          </w:p>
          <w:p w14:paraId="3EEDAD0D" w14:textId="574045DB" w:rsidR="00C7562D" w:rsidRDefault="00C7562D" w:rsidP="00B32ADE">
            <w:pPr>
              <w:pStyle w:val="Tabletext9after3"/>
            </w:pPr>
            <w:r>
              <w:t>They read, view and comprehend imaginative texts including simple decodable texts aligned with phonic development, and authentic texts including picture books, stories, rhyming verse, poetry and dramatic performances.</w:t>
            </w:r>
          </w:p>
          <w:p w14:paraId="7C80B2C1" w14:textId="71651D6A" w:rsidR="00C7562D" w:rsidRDefault="00C7562D" w:rsidP="00B32ADE">
            <w:pPr>
              <w:pStyle w:val="Tabletext9after3"/>
            </w:pPr>
            <w:r>
              <w:t>Through texts, students explore typical stages of narrative texts and discuss how language and visual features are used to describe and develop characters. They respond to a range of imaginative texts, exploring language to provide reasons for likes, dislikes and preferences.</w:t>
            </w:r>
          </w:p>
          <w:p w14:paraId="484FB40A" w14:textId="4F26717B" w:rsidR="00C7562D" w:rsidRDefault="00C7562D" w:rsidP="00B32ADE">
            <w:pPr>
              <w:pStyle w:val="Tabletext9after6"/>
            </w:pPr>
            <w:r>
              <w:t xml:space="preserve">Students engage in shared and independent writing and/or learning experiences in response to texts. They participate in informal and structured discussions </w:t>
            </w:r>
            <w:r w:rsidR="00A916B2">
              <w:t xml:space="preserve">in response to </w:t>
            </w:r>
            <w:r>
              <w:t>texts and give short oral presentations.</w:t>
            </w:r>
          </w:p>
          <w:p w14:paraId="6CB31526" w14:textId="10DC4CD6" w:rsidR="00C7562D" w:rsidRDefault="00C7562D" w:rsidP="00B32ADE">
            <w:pPr>
              <w:pStyle w:val="Tabletext9after3"/>
              <w:rPr>
                <w:rStyle w:val="Bluebold9pt"/>
              </w:rPr>
            </w:pPr>
            <w:r w:rsidRPr="00F41EFE">
              <w:rPr>
                <w:rStyle w:val="Bluebold9pt"/>
              </w:rPr>
              <w:t>For assessment, students:</w:t>
            </w:r>
          </w:p>
          <w:p w14:paraId="6AC6D8CC" w14:textId="3717F9C1" w:rsidR="00A20B87" w:rsidRPr="00F41EFE" w:rsidRDefault="00A20B87" w:rsidP="00B32ADE">
            <w:pPr>
              <w:pStyle w:val="Tabletext9after3"/>
              <w:rPr>
                <w:rStyle w:val="Bluebold9pt"/>
              </w:rPr>
            </w:pPr>
          </w:p>
          <w:p w14:paraId="655815EF" w14:textId="77777777" w:rsidR="00C7562D" w:rsidRDefault="00315EE8" w:rsidP="005B7F7A">
            <w:pPr>
              <w:pStyle w:val="Tabletext9after6"/>
            </w:pPr>
            <w:r>
              <w:t>share ideas and express an opinion about a character from a familiar imaginative text</w:t>
            </w:r>
            <w:r w:rsidR="00C03962">
              <w:t>.</w:t>
            </w:r>
          </w:p>
          <w:p w14:paraId="613C7E24" w14:textId="186826B2" w:rsidR="00A20B87" w:rsidRPr="00C86031" w:rsidRDefault="00A20B87" w:rsidP="005B7F7A">
            <w:pPr>
              <w:pStyle w:val="Tabletext9after6"/>
            </w:pPr>
            <w:r>
              <w:t>create a retell/recount of a known narrative</w:t>
            </w:r>
          </w:p>
        </w:tc>
        <w:tc>
          <w:tcPr>
            <w:tcW w:w="3048" w:type="dxa"/>
            <w:shd w:val="clear" w:color="auto" w:fill="auto"/>
          </w:tcPr>
          <w:p w14:paraId="5A3A49B4" w14:textId="714F9A48" w:rsidR="00C7562D" w:rsidRDefault="00C7562D" w:rsidP="00B32ADE">
            <w:pPr>
              <w:pStyle w:val="Tabletext9after3"/>
            </w:pPr>
            <w:r>
              <w:t>Students engage with a range</w:t>
            </w:r>
            <w:r w:rsidR="00C27FCB">
              <w:t xml:space="preserve"> of</w:t>
            </w:r>
            <w:r w:rsidR="001E28E6">
              <w:t xml:space="preserve"> informative</w:t>
            </w:r>
            <w:r>
              <w:t xml:space="preserve"> texts that report and describe topics of interest and learning area content. Imaginative texts with related themes and topics are chosen to complement these texts.</w:t>
            </w:r>
          </w:p>
          <w:p w14:paraId="6250F60A" w14:textId="425C7E46" w:rsidR="00C7562D" w:rsidRDefault="00C7562D" w:rsidP="00B32ADE">
            <w:pPr>
              <w:pStyle w:val="Tabletext9after3"/>
            </w:pPr>
            <w:r>
              <w:t>They read, view and comprehend texts including simple decodable texts aligned with phonic development, and authentic texts including picture books, poems and narrative texts.</w:t>
            </w:r>
          </w:p>
          <w:p w14:paraId="224E444F" w14:textId="402A5AF1" w:rsidR="00C7562D" w:rsidRPr="005944F2" w:rsidRDefault="00C7562D" w:rsidP="00B32ADE">
            <w:pPr>
              <w:pStyle w:val="Tabletext9after3"/>
            </w:pPr>
            <w:r>
              <w:t xml:space="preserve">Through texts, students explore how print and digital informative texts </w:t>
            </w:r>
            <w:r w:rsidR="00A916B2">
              <w:t xml:space="preserve">such as reports and factual descriptions </w:t>
            </w:r>
            <w:r>
              <w:t>use text structures, language and visual features to suit their purpose. Students compare these features with those in narrative texts to identify similarities and differences.</w:t>
            </w:r>
          </w:p>
          <w:p w14:paraId="316840C6" w14:textId="0A5E5BCE" w:rsidR="00C7562D" w:rsidRDefault="00C7562D" w:rsidP="00F41EFE">
            <w:pPr>
              <w:pStyle w:val="Tabletext9after6"/>
            </w:pPr>
            <w:r>
              <w:t>Students engage in shared and independent writing to create informative texts on familiar and learnt topics using simple sentences with sentence boundary punctuation, some topic-specific vocabulary and correct spelling of some one- and two-syllable words.</w:t>
            </w:r>
          </w:p>
          <w:p w14:paraId="4D2DD080" w14:textId="4B44A6D3" w:rsidR="00C7562D" w:rsidRPr="00F41EFE" w:rsidRDefault="00C7562D" w:rsidP="00F41EFE">
            <w:pPr>
              <w:pStyle w:val="Tabletext9after3"/>
              <w:rPr>
                <w:rStyle w:val="Bluebold9pt"/>
              </w:rPr>
            </w:pPr>
            <w:r w:rsidRPr="00F41EFE">
              <w:rPr>
                <w:rStyle w:val="Bluebold9pt"/>
              </w:rPr>
              <w:t>For assessment students:</w:t>
            </w:r>
          </w:p>
          <w:p w14:paraId="60BB6315" w14:textId="4AA733E7" w:rsidR="00C7562D" w:rsidRPr="00F41EFE" w:rsidRDefault="00C7562D" w:rsidP="00F41EFE">
            <w:pPr>
              <w:pStyle w:val="Tabletext9after3"/>
            </w:pPr>
            <w:r w:rsidRPr="00F41EFE">
              <w:t>read, view and comprehend a simple informative text</w:t>
            </w:r>
          </w:p>
          <w:p w14:paraId="2E57C5B1" w14:textId="47B6E9B9" w:rsidR="00C7562D" w:rsidRPr="00433696" w:rsidRDefault="00C7562D" w:rsidP="00F41EFE">
            <w:pPr>
              <w:pStyle w:val="Tabletext9after3"/>
            </w:pPr>
            <w:r w:rsidRPr="00F41EFE">
              <w:t xml:space="preserve">create an informative text to report on a </w:t>
            </w:r>
            <w:r w:rsidR="00376CC9">
              <w:t xml:space="preserve">familiar </w:t>
            </w:r>
            <w:r w:rsidRPr="00F41EFE">
              <w:t>topic</w:t>
            </w:r>
            <w:r>
              <w:t>.</w:t>
            </w:r>
          </w:p>
        </w:tc>
        <w:tc>
          <w:tcPr>
            <w:tcW w:w="3048" w:type="dxa"/>
            <w:shd w:val="clear" w:color="auto" w:fill="auto"/>
          </w:tcPr>
          <w:p w14:paraId="75359699" w14:textId="06CDAF54" w:rsidR="00C7562D" w:rsidRDefault="00C7562D" w:rsidP="00B32ADE">
            <w:pPr>
              <w:pStyle w:val="Tabletext9after3"/>
            </w:pPr>
            <w:r>
              <w:t xml:space="preserve">Students engage with a range </w:t>
            </w:r>
            <w:r w:rsidR="00C27FCB">
              <w:t xml:space="preserve">of </w:t>
            </w:r>
            <w:r>
              <w:t xml:space="preserve">texts </w:t>
            </w:r>
            <w:r w:rsidR="00783A29">
              <w:t>that</w:t>
            </w:r>
            <w:r>
              <w:t xml:space="preserve"> contain topics or story elements that can be presented as a procedure.</w:t>
            </w:r>
          </w:p>
          <w:p w14:paraId="0375B55F" w14:textId="68F8058F" w:rsidR="00C7562D" w:rsidRDefault="00C7562D" w:rsidP="00B32ADE">
            <w:pPr>
              <w:pStyle w:val="Tabletext9after3"/>
            </w:pPr>
            <w:r>
              <w:t>They read, view and comprehend imaginative and informative texts including simple decodable texts aligned with phonic development,</w:t>
            </w:r>
            <w:r w:rsidDel="00B01FEE">
              <w:t xml:space="preserve"> </w:t>
            </w:r>
            <w:r>
              <w:t>and authentic texts including picture books, stories, short films and animations, non-fiction books, and various types of information texts.</w:t>
            </w:r>
          </w:p>
          <w:p w14:paraId="1C3464CB" w14:textId="338CE05B" w:rsidR="00C7562D" w:rsidRDefault="00C7562D" w:rsidP="00B32ADE">
            <w:pPr>
              <w:pStyle w:val="Tabletext9after3"/>
            </w:pPr>
            <w:r>
              <w:t>Through texts</w:t>
            </w:r>
            <w:r w:rsidR="004D5D37">
              <w:t>,</w:t>
            </w:r>
            <w:r>
              <w:t xml:space="preserve"> students explore text structures, language</w:t>
            </w:r>
            <w:r w:rsidR="004D5D37">
              <w:t xml:space="preserve"> features</w:t>
            </w:r>
            <w:r>
              <w:t xml:space="preserve"> and visual features of simple procedures. They share ideas</w:t>
            </w:r>
            <w:r w:rsidR="004D5D37">
              <w:t xml:space="preserve"> and</w:t>
            </w:r>
            <w:r>
              <w:t xml:space="preserve"> recount or adapt procedures using language features including topic</w:t>
            </w:r>
            <w:r w:rsidR="00817ECD">
              <w:t>-</w:t>
            </w:r>
            <w:r>
              <w:t>specific vocabulary to suit the purpose and audience. Students respond to procedural texts, exploring language to express opinions, as well as persuasive text structures to provide reasons for opinions using a small number of</w:t>
            </w:r>
            <w:r w:rsidR="00D83110">
              <w:t> </w:t>
            </w:r>
            <w:r>
              <w:t>details.</w:t>
            </w:r>
          </w:p>
          <w:p w14:paraId="51CB7AE8" w14:textId="2B21BFCD" w:rsidR="00C7562D" w:rsidRDefault="00C7562D" w:rsidP="00B32ADE">
            <w:pPr>
              <w:pStyle w:val="Tabletext9after6"/>
            </w:pPr>
            <w:r>
              <w:t>Students engage in shared and independent writing and/or learning experiences to create procedural texts. They participate in informal and structured discussions and give short oral presentations.</w:t>
            </w:r>
          </w:p>
          <w:p w14:paraId="51ADEAC3" w14:textId="36705AF9" w:rsidR="00C7562D" w:rsidRPr="00F41EFE" w:rsidRDefault="00C7562D" w:rsidP="00B32ADE">
            <w:pPr>
              <w:pStyle w:val="Tabletext9after3"/>
              <w:rPr>
                <w:rStyle w:val="Bluebold9pt"/>
              </w:rPr>
            </w:pPr>
            <w:r w:rsidRPr="00F41EFE">
              <w:rPr>
                <w:rStyle w:val="Bluebold9pt"/>
              </w:rPr>
              <w:t>For assessment, students:</w:t>
            </w:r>
          </w:p>
          <w:p w14:paraId="76484D55" w14:textId="77777777" w:rsidR="00C7562D" w:rsidRDefault="00C7562D" w:rsidP="00217036">
            <w:pPr>
              <w:pStyle w:val="Tabletext9after3"/>
            </w:pPr>
            <w:r>
              <w:t xml:space="preserve">create a </w:t>
            </w:r>
            <w:proofErr w:type="gramStart"/>
            <w:r>
              <w:t>short spoken</w:t>
            </w:r>
            <w:proofErr w:type="gramEnd"/>
            <w:r>
              <w:t xml:space="preserve"> text to recount a simple procedure</w:t>
            </w:r>
            <w:r w:rsidR="00376CC9">
              <w:t>.</w:t>
            </w:r>
          </w:p>
          <w:p w14:paraId="7847F196" w14:textId="5E092C11" w:rsidR="003D0F02" w:rsidRPr="00433696" w:rsidRDefault="003D0F02" w:rsidP="00217036">
            <w:pPr>
              <w:pStyle w:val="Tabletext9after3"/>
            </w:pPr>
            <w:r>
              <w:t>create a short persuasive text to convince</w:t>
            </w:r>
          </w:p>
        </w:tc>
        <w:tc>
          <w:tcPr>
            <w:tcW w:w="3048" w:type="dxa"/>
            <w:shd w:val="clear" w:color="auto" w:fill="auto"/>
          </w:tcPr>
          <w:p w14:paraId="189D0507" w14:textId="19B1877B" w:rsidR="00C7562D" w:rsidRDefault="00C7562D" w:rsidP="00B32ADE">
            <w:pPr>
              <w:pStyle w:val="Tabletext9after3"/>
            </w:pPr>
            <w:r>
              <w:t xml:space="preserve">Students engage with a range of texts </w:t>
            </w:r>
            <w:r w:rsidR="00783A29">
              <w:t>that</w:t>
            </w:r>
            <w:r>
              <w:t xml:space="preserve"> depict characters, settings and events.</w:t>
            </w:r>
          </w:p>
          <w:p w14:paraId="62C856B1" w14:textId="1A80DA6C" w:rsidR="00C7562D" w:rsidRDefault="00C7562D" w:rsidP="00B32ADE">
            <w:pPr>
              <w:pStyle w:val="Tabletext9after3"/>
            </w:pPr>
            <w:r>
              <w:t>They read, view and comprehend imaginative texts including simple decodable texts aligned with phonic development, and authentic texts including picture books and stories with a clear narrative structure.</w:t>
            </w:r>
          </w:p>
          <w:p w14:paraId="298B5F67" w14:textId="51A2873A" w:rsidR="00C7562D" w:rsidRDefault="00C7562D" w:rsidP="00B32ADE">
            <w:pPr>
              <w:pStyle w:val="Tabletext9after3"/>
            </w:pPr>
            <w:r>
              <w:t>Through texts, students review narrative text elements</w:t>
            </w:r>
            <w:r w:rsidR="00A916B2">
              <w:t xml:space="preserve"> including plot, character and settings</w:t>
            </w:r>
            <w:r w:rsidR="004D5D37">
              <w:t>,</w:t>
            </w:r>
            <w:r>
              <w:t xml:space="preserve"> and explore how different authors use language and visual features to build meaning.</w:t>
            </w:r>
          </w:p>
          <w:p w14:paraId="5B3CB526" w14:textId="6E7C565A" w:rsidR="00C7562D" w:rsidRDefault="00C7562D" w:rsidP="00B32ADE">
            <w:pPr>
              <w:pStyle w:val="Tabletext9after6"/>
            </w:pPr>
            <w:r>
              <w:t>Students engage in shared and independent writing to create short, imaginative stories, and to recount stories with events and characters. They create texts using language features including simple sentences, high-frequency words and a small number of details.</w:t>
            </w:r>
          </w:p>
          <w:p w14:paraId="69A17D04" w14:textId="5460AE8D" w:rsidR="00C7562D" w:rsidRPr="00F41EFE" w:rsidRDefault="00C7562D" w:rsidP="00B32ADE">
            <w:pPr>
              <w:pStyle w:val="Tabletext9after3"/>
              <w:rPr>
                <w:rStyle w:val="Bluebold9pt"/>
              </w:rPr>
            </w:pPr>
            <w:r w:rsidRPr="00F41EFE">
              <w:rPr>
                <w:rStyle w:val="Bluebold9pt"/>
              </w:rPr>
              <w:t>For assessment, students:</w:t>
            </w:r>
          </w:p>
          <w:p w14:paraId="7345E97A" w14:textId="0B7F03EE" w:rsidR="00C7562D" w:rsidRDefault="00C7562D" w:rsidP="00B32ADE">
            <w:pPr>
              <w:pStyle w:val="Tabletext9after3"/>
            </w:pPr>
            <w:r>
              <w:t>read, view and comprehend a</w:t>
            </w:r>
            <w:r w:rsidR="00C03962">
              <w:t>n</w:t>
            </w:r>
            <w:r>
              <w:t xml:space="preserve"> </w:t>
            </w:r>
            <w:r w:rsidR="00C03962">
              <w:t>imaginative</w:t>
            </w:r>
            <w:r>
              <w:t xml:space="preserve"> text</w:t>
            </w:r>
          </w:p>
          <w:p w14:paraId="16DAF17C" w14:textId="507CF152" w:rsidR="00C7562D" w:rsidRPr="00433696" w:rsidRDefault="00C7562D" w:rsidP="00B32ADE">
            <w:pPr>
              <w:pStyle w:val="Tabletext9after3"/>
            </w:pPr>
            <w:r>
              <w:t>create a</w:t>
            </w:r>
            <w:r w:rsidR="00C03962">
              <w:t xml:space="preserve"> short</w:t>
            </w:r>
            <w:r>
              <w:t xml:space="preserve"> written recount of a familiar imaginative text</w:t>
            </w:r>
            <w:r w:rsidR="00C03962">
              <w:t>.</w:t>
            </w:r>
          </w:p>
        </w:tc>
      </w:tr>
    </w:tbl>
    <w:p w14:paraId="00158694" w14:textId="77777777" w:rsidR="00CA27B1" w:rsidRPr="000B348E" w:rsidRDefault="00CA27B1" w:rsidP="000B348E">
      <w:pPr>
        <w:pStyle w:val="smallspace2"/>
      </w:pPr>
    </w:p>
    <w:tbl>
      <w:tblPr>
        <w:tblW w:w="150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45"/>
        <w:gridCol w:w="1984"/>
        <w:gridCol w:w="3047"/>
        <w:gridCol w:w="3048"/>
        <w:gridCol w:w="3047"/>
        <w:gridCol w:w="3049"/>
      </w:tblGrid>
      <w:tr w:rsidR="007C7EAF" w:rsidRPr="0027083F" w14:paraId="4CB166BB" w14:textId="77777777" w:rsidTr="00D83110">
        <w:trPr>
          <w:trHeight w:val="170"/>
        </w:trPr>
        <w:tc>
          <w:tcPr>
            <w:tcW w:w="2829" w:type="dxa"/>
            <w:gridSpan w:val="2"/>
            <w:vMerge w:val="restart"/>
            <w:shd w:val="clear" w:color="auto" w:fill="00B9D7"/>
            <w:vAlign w:val="center"/>
          </w:tcPr>
          <w:p w14:paraId="1C19538C" w14:textId="52C20A49" w:rsidR="007C7EAF" w:rsidRPr="002540AE" w:rsidRDefault="007C7EAF" w:rsidP="00B368D7">
            <w:pPr>
              <w:pStyle w:val="Tableheaderslvl1-singleblack"/>
            </w:pPr>
            <w:r w:rsidRPr="002540AE">
              <w:t>Assessment</w:t>
            </w:r>
          </w:p>
        </w:tc>
        <w:tc>
          <w:tcPr>
            <w:tcW w:w="6095" w:type="dxa"/>
            <w:gridSpan w:val="2"/>
            <w:shd w:val="clear" w:color="auto" w:fill="BFECF4"/>
            <w:tcMar>
              <w:top w:w="0" w:type="dxa"/>
              <w:bottom w:w="0" w:type="dxa"/>
            </w:tcMar>
            <w:vAlign w:val="center"/>
          </w:tcPr>
          <w:p w14:paraId="14A69251" w14:textId="3FA17D03" w:rsidR="007C7EAF" w:rsidRPr="008F5402" w:rsidRDefault="007C7EAF" w:rsidP="008F5402">
            <w:pPr>
              <w:pStyle w:val="Tableheaderslvl1-singleblack"/>
            </w:pPr>
            <w:r>
              <w:t>Semester 1</w:t>
            </w:r>
          </w:p>
        </w:tc>
        <w:tc>
          <w:tcPr>
            <w:tcW w:w="6096" w:type="dxa"/>
            <w:gridSpan w:val="2"/>
            <w:shd w:val="clear" w:color="auto" w:fill="BFECF4"/>
            <w:tcMar>
              <w:top w:w="0" w:type="dxa"/>
              <w:bottom w:w="0" w:type="dxa"/>
            </w:tcMar>
            <w:vAlign w:val="center"/>
          </w:tcPr>
          <w:p w14:paraId="373022BC" w14:textId="7B2B9998" w:rsidR="007C7EAF" w:rsidRPr="008F5402" w:rsidRDefault="007C7EAF" w:rsidP="008F5402">
            <w:pPr>
              <w:pStyle w:val="Tableheaderslvl1-singleblack"/>
            </w:pPr>
            <w:r>
              <w:t>Semester 2</w:t>
            </w:r>
          </w:p>
        </w:tc>
      </w:tr>
      <w:tr w:rsidR="007C7EAF" w:rsidRPr="0027083F" w14:paraId="18E0CBFE" w14:textId="77777777" w:rsidTr="00D83110">
        <w:trPr>
          <w:trHeight w:val="170"/>
        </w:trPr>
        <w:tc>
          <w:tcPr>
            <w:tcW w:w="2829" w:type="dxa"/>
            <w:gridSpan w:val="2"/>
            <w:vMerge/>
            <w:shd w:val="clear" w:color="auto" w:fill="00B9D7"/>
            <w:vAlign w:val="center"/>
          </w:tcPr>
          <w:p w14:paraId="0EAB0989" w14:textId="1F5D20DA" w:rsidR="007C7EAF" w:rsidRPr="001E0FBC" w:rsidRDefault="007C7EAF" w:rsidP="000A20AA">
            <w:pPr>
              <w:pStyle w:val="Tableheaderslvl1-white"/>
            </w:pPr>
          </w:p>
        </w:tc>
        <w:tc>
          <w:tcPr>
            <w:tcW w:w="3047" w:type="dxa"/>
            <w:shd w:val="clear" w:color="auto" w:fill="ECFAFF"/>
            <w:tcMar>
              <w:top w:w="0" w:type="dxa"/>
              <w:bottom w:w="0" w:type="dxa"/>
            </w:tcMar>
          </w:tcPr>
          <w:p w14:paraId="529986D7" w14:textId="5709BDDB" w:rsidR="00F73EDB" w:rsidRPr="005B7F7A" w:rsidRDefault="007C7EAF" w:rsidP="005B7F7A">
            <w:pPr>
              <w:pStyle w:val="Tableheaderslvl1-singleblack"/>
              <w:rPr>
                <w:rStyle w:val="Red"/>
                <w:color w:val="000000" w:themeColor="text1"/>
              </w:rPr>
            </w:pPr>
            <w:r w:rsidRPr="005B7F7A">
              <w:t>Assessment task</w:t>
            </w:r>
            <w:r w:rsidR="00B30F10" w:rsidRPr="005B7F7A">
              <w:t xml:space="preserve"> 1.1</w:t>
            </w:r>
            <w:r w:rsidR="0015044B" w:rsidRPr="005B7F7A">
              <w:t xml:space="preserve"> — </w:t>
            </w:r>
            <w:r w:rsidR="00315EE8" w:rsidRPr="005B7F7A">
              <w:t>Speaking and listening</w:t>
            </w:r>
          </w:p>
        </w:tc>
        <w:tc>
          <w:tcPr>
            <w:tcW w:w="3048" w:type="dxa"/>
            <w:shd w:val="clear" w:color="auto" w:fill="ECFAFF"/>
            <w:tcMar>
              <w:top w:w="0" w:type="dxa"/>
              <w:bottom w:w="0" w:type="dxa"/>
            </w:tcMar>
          </w:tcPr>
          <w:p w14:paraId="563E27B7" w14:textId="461C16EF" w:rsidR="007C7EAF" w:rsidRPr="008F5402" w:rsidRDefault="007C7EAF" w:rsidP="00C86031">
            <w:pPr>
              <w:pStyle w:val="Tableheaderslvl1-singleblack"/>
            </w:pPr>
            <w:r w:rsidRPr="008F5402">
              <w:t>Assessment task</w:t>
            </w:r>
            <w:r w:rsidR="00B30F10">
              <w:t xml:space="preserve"> 2.1</w:t>
            </w:r>
            <w:r w:rsidR="0015044B">
              <w:t xml:space="preserve"> — Reading, viewing and comprehending informative</w:t>
            </w:r>
            <w:r w:rsidR="00364271">
              <w:t> </w:t>
            </w:r>
            <w:r w:rsidR="0015044B">
              <w:t>texts</w:t>
            </w:r>
          </w:p>
        </w:tc>
        <w:tc>
          <w:tcPr>
            <w:tcW w:w="3047" w:type="dxa"/>
            <w:shd w:val="clear" w:color="auto" w:fill="ECFAFF"/>
            <w:tcMar>
              <w:top w:w="0" w:type="dxa"/>
              <w:bottom w:w="0" w:type="dxa"/>
            </w:tcMar>
          </w:tcPr>
          <w:p w14:paraId="298686AD" w14:textId="0D8CD1CF" w:rsidR="00B01FEE" w:rsidRPr="008F5402" w:rsidRDefault="007C7EAF" w:rsidP="00C86031">
            <w:pPr>
              <w:pStyle w:val="Tableheaderslvl1-singleblack"/>
            </w:pPr>
            <w:r w:rsidRPr="008F5402">
              <w:t>Assessment task</w:t>
            </w:r>
            <w:r w:rsidR="00B30F10">
              <w:t xml:space="preserve"> 3.1</w:t>
            </w:r>
            <w:r w:rsidR="00C23A12">
              <w:t xml:space="preserve"> — </w:t>
            </w:r>
            <w:r w:rsidR="00872E9D">
              <w:br/>
            </w:r>
            <w:r w:rsidR="00C7562D">
              <w:t>Speaking and listening</w:t>
            </w:r>
          </w:p>
        </w:tc>
        <w:tc>
          <w:tcPr>
            <w:tcW w:w="3049" w:type="dxa"/>
            <w:shd w:val="clear" w:color="auto" w:fill="ECFAFF"/>
            <w:tcMar>
              <w:top w:w="0" w:type="dxa"/>
              <w:bottom w:w="0" w:type="dxa"/>
            </w:tcMar>
          </w:tcPr>
          <w:p w14:paraId="1C9EF319" w14:textId="7E4328D1" w:rsidR="007C7EAF" w:rsidRPr="008F5402" w:rsidRDefault="007C7EAF" w:rsidP="00C86031">
            <w:pPr>
              <w:pStyle w:val="Tableheaderslvl1-singleblack"/>
            </w:pPr>
            <w:r w:rsidRPr="008F5402">
              <w:t>Assessment task</w:t>
            </w:r>
            <w:r w:rsidR="00B30F10">
              <w:t xml:space="preserve"> 4.1</w:t>
            </w:r>
            <w:r w:rsidR="00C23A12">
              <w:t xml:space="preserve"> — </w:t>
            </w:r>
            <w:r w:rsidR="00F73EDB">
              <w:t>Reading, viewing and comprehending imaginative</w:t>
            </w:r>
            <w:r w:rsidR="00872E9D">
              <w:t> </w:t>
            </w:r>
            <w:r w:rsidR="00F73EDB">
              <w:t>texts</w:t>
            </w:r>
          </w:p>
        </w:tc>
      </w:tr>
      <w:tr w:rsidR="009353EB" w:rsidRPr="0027083F" w14:paraId="6671EF38" w14:textId="77777777" w:rsidTr="00D83110">
        <w:trPr>
          <w:cantSplit/>
          <w:trHeight w:val="227"/>
        </w:trPr>
        <w:tc>
          <w:tcPr>
            <w:tcW w:w="845" w:type="dxa"/>
            <w:vMerge w:val="restart"/>
            <w:shd w:val="clear" w:color="auto" w:fill="D9D9D9" w:themeFill="background1" w:themeFillShade="D9"/>
            <w:textDirection w:val="btLr"/>
            <w:vAlign w:val="center"/>
          </w:tcPr>
          <w:p w14:paraId="24DA487A" w14:textId="04DED5B5" w:rsidR="009353EB" w:rsidRPr="00252C5C" w:rsidRDefault="009353EB" w:rsidP="009353EB">
            <w:pPr>
              <w:pStyle w:val="Tableheadersverticalsingle"/>
              <w:ind w:left="113" w:right="113"/>
            </w:pPr>
            <w:r>
              <w:t>Range and balance of assessment conventions</w:t>
            </w:r>
          </w:p>
        </w:tc>
        <w:tc>
          <w:tcPr>
            <w:tcW w:w="1984" w:type="dxa"/>
            <w:tcBorders>
              <w:bottom w:val="nil"/>
            </w:tcBorders>
            <w:shd w:val="clear" w:color="auto" w:fill="auto"/>
            <w:vAlign w:val="center"/>
          </w:tcPr>
          <w:p w14:paraId="02FE94D0" w14:textId="1D48E67D" w:rsidR="009353EB" w:rsidRPr="00275710" w:rsidRDefault="009353EB" w:rsidP="009353EB">
            <w:pPr>
              <w:pStyle w:val="Tableheaderslvl1-blue"/>
              <w:jc w:val="right"/>
            </w:pPr>
            <w:r w:rsidRPr="00275710">
              <w:t>Technique</w:t>
            </w:r>
          </w:p>
        </w:tc>
        <w:sdt>
          <w:sdtPr>
            <w:alias w:val="Technique"/>
            <w:tag w:val="Technique"/>
            <w:id w:val="-1010287676"/>
            <w:placeholder>
              <w:docPart w:val="DA89ED50F0644C2ABA46C074CF2073DA"/>
            </w:placeholder>
            <w15:color w:val="002060"/>
            <w:dropDownList>
              <w:listItem w:value="Choose an item."/>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47" w:type="dxa"/>
                <w:shd w:val="clear" w:color="auto" w:fill="auto"/>
                <w:tcMar>
                  <w:top w:w="0" w:type="dxa"/>
                  <w:bottom w:w="0" w:type="dxa"/>
                </w:tcMar>
                <w:vAlign w:val="center"/>
              </w:tcPr>
              <w:p w14:paraId="7B9F9240" w14:textId="6AECEC35" w:rsidR="009353EB" w:rsidRPr="00BD1F53" w:rsidRDefault="00315EE8" w:rsidP="009353EB">
                <w:pPr>
                  <w:pStyle w:val="Chooseanitem"/>
                </w:pPr>
                <w:r>
                  <w:t>Performance/Presentation</w:t>
                </w:r>
              </w:p>
            </w:tc>
          </w:sdtContent>
        </w:sdt>
        <w:sdt>
          <w:sdtPr>
            <w:alias w:val="Technique"/>
            <w:tag w:val="Technique"/>
            <w:id w:val="-239180317"/>
            <w:placeholder>
              <w:docPart w:val="2D193BE6B47E4D29A1E80A1F374D8091"/>
            </w:placeholder>
            <w15:color w:val="002060"/>
            <w:dropDownList>
              <w:listItem w:value="Choose an item."/>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48" w:type="dxa"/>
                <w:shd w:val="clear" w:color="auto" w:fill="auto"/>
                <w:tcMar>
                  <w:top w:w="0" w:type="dxa"/>
                  <w:bottom w:w="0" w:type="dxa"/>
                </w:tcMar>
                <w:vAlign w:val="center"/>
              </w:tcPr>
              <w:p w14:paraId="1A63614C" w14:textId="58A723ED" w:rsidR="009353EB" w:rsidRPr="00BD1F53" w:rsidRDefault="0015044B" w:rsidP="009353EB">
                <w:pPr>
                  <w:pStyle w:val="Chooseanitem"/>
                </w:pPr>
                <w:r>
                  <w:t>Observed demonstration</w:t>
                </w:r>
              </w:p>
            </w:tc>
          </w:sdtContent>
        </w:sdt>
        <w:sdt>
          <w:sdtPr>
            <w:alias w:val="Technique"/>
            <w:tag w:val="Technique"/>
            <w:id w:val="891855380"/>
            <w:placeholder>
              <w:docPart w:val="69419312B7354ECE8E2C8D635FEED07A"/>
            </w:placeholder>
            <w15:color w:val="002060"/>
            <w:dropDownList>
              <w:listItem w:value="Choose an item."/>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47" w:type="dxa"/>
                <w:shd w:val="clear" w:color="auto" w:fill="auto"/>
                <w:tcMar>
                  <w:top w:w="0" w:type="dxa"/>
                  <w:bottom w:w="0" w:type="dxa"/>
                </w:tcMar>
                <w:vAlign w:val="center"/>
              </w:tcPr>
              <w:p w14:paraId="7198658A" w14:textId="1D977D62" w:rsidR="009353EB" w:rsidRPr="00BD1F53" w:rsidRDefault="008E3C89" w:rsidP="009353EB">
                <w:pPr>
                  <w:pStyle w:val="Chooseanitem"/>
                </w:pPr>
                <w:r>
                  <w:t>Performance/Presentation</w:t>
                </w:r>
              </w:p>
            </w:tc>
          </w:sdtContent>
        </w:sdt>
        <w:sdt>
          <w:sdtPr>
            <w:alias w:val="Technique"/>
            <w:tag w:val="Technique"/>
            <w:id w:val="-1470736398"/>
            <w:placeholder>
              <w:docPart w:val="CE729D487F9C4B2F93BF54DA08D9EF85"/>
            </w:placeholder>
            <w15:color w:val="002060"/>
            <w:dropDownList>
              <w:listItem w:value="Choose an item."/>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49" w:type="dxa"/>
                <w:shd w:val="clear" w:color="auto" w:fill="auto"/>
                <w:tcMar>
                  <w:top w:w="0" w:type="dxa"/>
                  <w:bottom w:w="0" w:type="dxa"/>
                </w:tcMar>
                <w:vAlign w:val="center"/>
              </w:tcPr>
              <w:p w14:paraId="050330C0" w14:textId="185A8E17" w:rsidR="009353EB" w:rsidRPr="00BD1F53" w:rsidRDefault="00F73EDB" w:rsidP="009353EB">
                <w:pPr>
                  <w:pStyle w:val="Chooseanitem"/>
                </w:pPr>
                <w:r>
                  <w:t>Observed demonstration</w:t>
                </w:r>
              </w:p>
            </w:tc>
          </w:sdtContent>
        </w:sdt>
      </w:tr>
      <w:tr w:rsidR="004E2BF8" w:rsidRPr="0027083F" w14:paraId="3D47FA5F" w14:textId="77777777" w:rsidTr="00D83110">
        <w:trPr>
          <w:trHeight w:val="20"/>
        </w:trPr>
        <w:tc>
          <w:tcPr>
            <w:tcW w:w="845" w:type="dxa"/>
            <w:vMerge/>
            <w:shd w:val="clear" w:color="auto" w:fill="D9D9D9" w:themeFill="background1" w:themeFillShade="D9"/>
            <w:vAlign w:val="center"/>
          </w:tcPr>
          <w:p w14:paraId="7AF1C278" w14:textId="77777777" w:rsidR="004E2BF8" w:rsidRPr="00252C5C" w:rsidRDefault="004E2BF8" w:rsidP="004E2BF8">
            <w:pPr>
              <w:pStyle w:val="Tableheaderslvl1-blue"/>
            </w:pPr>
          </w:p>
        </w:tc>
        <w:tc>
          <w:tcPr>
            <w:tcW w:w="1984" w:type="dxa"/>
            <w:shd w:val="clear" w:color="auto" w:fill="auto"/>
          </w:tcPr>
          <w:p w14:paraId="6EE8831E" w14:textId="1EAB716F" w:rsidR="004E2BF8" w:rsidRPr="00275710" w:rsidRDefault="004E2BF8" w:rsidP="00CF76A9">
            <w:pPr>
              <w:pStyle w:val="Tableheaderslvl1-blue"/>
              <w:jc w:val="right"/>
            </w:pPr>
            <w:r w:rsidRPr="00275710">
              <w:t>Mode</w:t>
            </w:r>
          </w:p>
        </w:tc>
        <w:tc>
          <w:tcPr>
            <w:tcW w:w="3047" w:type="dxa"/>
            <w:tcBorders>
              <w:bottom w:val="single" w:sz="4" w:space="0" w:color="A6A6A6" w:themeColor="background1" w:themeShade="A6"/>
            </w:tcBorders>
            <w:shd w:val="clear" w:color="auto" w:fill="auto"/>
            <w:tcMar>
              <w:top w:w="0" w:type="dxa"/>
              <w:bottom w:w="0" w:type="dxa"/>
            </w:tcMar>
          </w:tcPr>
          <w:p w14:paraId="68FB0CE2" w14:textId="36DA0B55" w:rsidR="004E2BF8" w:rsidRPr="005B7F7A" w:rsidRDefault="00000000" w:rsidP="004D5EAA">
            <w:pPr>
              <w:spacing w:line="240" w:lineRule="auto"/>
              <w:ind w:left="284" w:hanging="284"/>
              <w:rPr>
                <w:rFonts w:asciiTheme="minorHAnsi" w:hAnsiTheme="minorHAnsi" w:cstheme="minorHAnsi"/>
                <w:szCs w:val="18"/>
              </w:rPr>
            </w:pPr>
            <w:sdt>
              <w:sdtPr>
                <w:rPr>
                  <w:rFonts w:asciiTheme="minorHAnsi" w:hAnsiTheme="minorHAnsi" w:cstheme="minorHAnsi"/>
                  <w:szCs w:val="18"/>
                </w:rPr>
                <w:id w:val="-1430813877"/>
                <w14:checkbox>
                  <w14:checked w14:val="1"/>
                  <w14:checkedState w14:val="2612" w14:font="MS Gothic"/>
                  <w14:uncheckedState w14:val="2610" w14:font="MS Gothic"/>
                </w14:checkbox>
              </w:sdtPr>
              <w:sdtContent>
                <w:r w:rsidR="00315EE8" w:rsidRPr="005B7F7A">
                  <w:rPr>
                    <w:rFonts w:ascii="MS Gothic" w:eastAsia="MS Gothic" w:hAnsi="MS Gothic" w:cstheme="minorHAnsi" w:hint="eastAsia"/>
                    <w:szCs w:val="18"/>
                  </w:rPr>
                  <w:t>☒</w:t>
                </w:r>
              </w:sdtContent>
            </w:sdt>
            <w:r w:rsidR="00315EE8" w:rsidRPr="005B7F7A">
              <w:rPr>
                <w:rFonts w:asciiTheme="minorHAnsi" w:hAnsiTheme="minorHAnsi" w:cstheme="minorHAnsi"/>
                <w:szCs w:val="18"/>
              </w:rPr>
              <w:tab/>
              <w:t>Spoken/Signed</w:t>
            </w:r>
          </w:p>
        </w:tc>
        <w:tc>
          <w:tcPr>
            <w:tcW w:w="3048" w:type="dxa"/>
            <w:tcBorders>
              <w:bottom w:val="single" w:sz="4" w:space="0" w:color="A6A6A6" w:themeColor="background1" w:themeShade="A6"/>
            </w:tcBorders>
            <w:shd w:val="clear" w:color="auto" w:fill="auto"/>
            <w:tcMar>
              <w:top w:w="0" w:type="dxa"/>
              <w:bottom w:w="0" w:type="dxa"/>
            </w:tcMar>
          </w:tcPr>
          <w:p w14:paraId="25DB38BD" w14:textId="6ECCCAAA" w:rsidR="00A0092C" w:rsidRPr="005B7F7A" w:rsidRDefault="00000000" w:rsidP="004D5EAA">
            <w:pPr>
              <w:spacing w:line="240" w:lineRule="auto"/>
              <w:ind w:left="284" w:hanging="284"/>
              <w:rPr>
                <w:rFonts w:asciiTheme="minorHAnsi" w:hAnsiTheme="minorHAnsi" w:cstheme="minorHAnsi"/>
                <w:szCs w:val="18"/>
              </w:rPr>
            </w:pPr>
            <w:sdt>
              <w:sdtPr>
                <w:rPr>
                  <w:rFonts w:asciiTheme="minorHAnsi" w:hAnsiTheme="minorHAnsi" w:cstheme="minorHAnsi"/>
                  <w:szCs w:val="18"/>
                </w:rPr>
                <w:id w:val="1836950563"/>
                <w14:checkbox>
                  <w14:checked w14:val="1"/>
                  <w14:checkedState w14:val="2612" w14:font="MS Gothic"/>
                  <w14:uncheckedState w14:val="2610" w14:font="MS Gothic"/>
                </w14:checkbox>
              </w:sdtPr>
              <w:sdtContent>
                <w:r w:rsidR="00F73EDB" w:rsidRPr="005B7F7A">
                  <w:rPr>
                    <w:rFonts w:ascii="MS Gothic" w:eastAsia="MS Gothic" w:hAnsi="MS Gothic" w:cstheme="minorHAnsi" w:hint="eastAsia"/>
                    <w:szCs w:val="18"/>
                  </w:rPr>
                  <w:t>☒</w:t>
                </w:r>
              </w:sdtContent>
            </w:sdt>
            <w:r w:rsidR="00F73EDB" w:rsidRPr="005B7F7A">
              <w:rPr>
                <w:rFonts w:asciiTheme="minorHAnsi" w:hAnsiTheme="minorHAnsi" w:cstheme="minorHAnsi"/>
                <w:szCs w:val="18"/>
              </w:rPr>
              <w:tab/>
              <w:t>Spoken/Signed</w:t>
            </w:r>
          </w:p>
        </w:tc>
        <w:tc>
          <w:tcPr>
            <w:tcW w:w="3047" w:type="dxa"/>
            <w:tcBorders>
              <w:bottom w:val="single" w:sz="4" w:space="0" w:color="A6A6A6" w:themeColor="background1" w:themeShade="A6"/>
            </w:tcBorders>
            <w:shd w:val="clear" w:color="auto" w:fill="auto"/>
            <w:tcMar>
              <w:top w:w="0" w:type="dxa"/>
              <w:bottom w:w="0" w:type="dxa"/>
            </w:tcMar>
          </w:tcPr>
          <w:p w14:paraId="661C712B" w14:textId="4A2EC5C8" w:rsidR="004E2BF8" w:rsidRPr="005B7F7A" w:rsidRDefault="00000000" w:rsidP="004D5EAA">
            <w:pPr>
              <w:spacing w:line="240" w:lineRule="auto"/>
              <w:ind w:left="284" w:hanging="284"/>
              <w:rPr>
                <w:rFonts w:asciiTheme="minorHAnsi" w:hAnsiTheme="minorHAnsi" w:cstheme="minorHAnsi"/>
                <w:szCs w:val="18"/>
              </w:rPr>
            </w:pPr>
            <w:sdt>
              <w:sdtPr>
                <w:rPr>
                  <w:rFonts w:asciiTheme="minorHAnsi" w:hAnsiTheme="minorHAnsi" w:cstheme="minorHAnsi"/>
                  <w:szCs w:val="18"/>
                </w:rPr>
                <w:id w:val="-289291611"/>
                <w14:checkbox>
                  <w14:checked w14:val="1"/>
                  <w14:checkedState w14:val="2612" w14:font="MS Gothic"/>
                  <w14:uncheckedState w14:val="2610" w14:font="MS Gothic"/>
                </w14:checkbox>
              </w:sdtPr>
              <w:sdtContent>
                <w:r w:rsidR="00F73EDB" w:rsidRPr="005B7F7A">
                  <w:rPr>
                    <w:rFonts w:ascii="MS Gothic" w:eastAsia="MS Gothic" w:hAnsi="MS Gothic" w:cstheme="minorHAnsi" w:hint="eastAsia"/>
                    <w:szCs w:val="18"/>
                  </w:rPr>
                  <w:t>☒</w:t>
                </w:r>
              </w:sdtContent>
            </w:sdt>
            <w:r w:rsidR="00F73EDB" w:rsidRPr="005B7F7A">
              <w:rPr>
                <w:rFonts w:asciiTheme="minorHAnsi" w:hAnsiTheme="minorHAnsi" w:cstheme="minorHAnsi"/>
                <w:szCs w:val="18"/>
              </w:rPr>
              <w:tab/>
              <w:t>Spoken/Signed</w:t>
            </w:r>
          </w:p>
        </w:tc>
        <w:tc>
          <w:tcPr>
            <w:tcW w:w="3049" w:type="dxa"/>
            <w:tcBorders>
              <w:bottom w:val="single" w:sz="4" w:space="0" w:color="A6A6A6" w:themeColor="background1" w:themeShade="A6"/>
            </w:tcBorders>
            <w:shd w:val="clear" w:color="auto" w:fill="auto"/>
            <w:tcMar>
              <w:top w:w="0" w:type="dxa"/>
              <w:bottom w:w="0" w:type="dxa"/>
            </w:tcMar>
          </w:tcPr>
          <w:p w14:paraId="4C06D5E1" w14:textId="187A9ADE" w:rsidR="00A0092C" w:rsidRPr="005B7F7A" w:rsidRDefault="00000000" w:rsidP="004D5EAA">
            <w:pPr>
              <w:spacing w:line="240" w:lineRule="auto"/>
              <w:ind w:left="284" w:hanging="284"/>
              <w:rPr>
                <w:rFonts w:asciiTheme="minorHAnsi" w:hAnsiTheme="minorHAnsi" w:cstheme="minorHAnsi"/>
                <w:szCs w:val="18"/>
              </w:rPr>
            </w:pPr>
            <w:sdt>
              <w:sdtPr>
                <w:rPr>
                  <w:rFonts w:asciiTheme="minorHAnsi" w:hAnsiTheme="minorHAnsi" w:cstheme="minorHAnsi"/>
                  <w:szCs w:val="18"/>
                </w:rPr>
                <w:id w:val="1943719008"/>
                <w14:checkbox>
                  <w14:checked w14:val="1"/>
                  <w14:checkedState w14:val="2612" w14:font="MS Gothic"/>
                  <w14:uncheckedState w14:val="2610" w14:font="MS Gothic"/>
                </w14:checkbox>
              </w:sdtPr>
              <w:sdtContent>
                <w:r w:rsidR="00F73EDB" w:rsidRPr="005B7F7A">
                  <w:rPr>
                    <w:rFonts w:ascii="MS Gothic" w:eastAsia="MS Gothic" w:hAnsi="MS Gothic" w:cstheme="minorHAnsi" w:hint="eastAsia"/>
                    <w:szCs w:val="18"/>
                  </w:rPr>
                  <w:t>☒</w:t>
                </w:r>
              </w:sdtContent>
            </w:sdt>
            <w:r w:rsidR="004E2BF8" w:rsidRPr="005B7F7A">
              <w:rPr>
                <w:rFonts w:asciiTheme="minorHAnsi" w:hAnsiTheme="minorHAnsi" w:cstheme="minorHAnsi"/>
                <w:szCs w:val="18"/>
              </w:rPr>
              <w:tab/>
              <w:t>Spoken/Signed</w:t>
            </w:r>
          </w:p>
        </w:tc>
      </w:tr>
      <w:tr w:rsidR="005B7F7A" w:rsidRPr="0027083F" w14:paraId="103FADCA" w14:textId="77777777" w:rsidTr="00D83110">
        <w:trPr>
          <w:trHeight w:val="204"/>
        </w:trPr>
        <w:tc>
          <w:tcPr>
            <w:tcW w:w="845" w:type="dxa"/>
            <w:vMerge/>
            <w:shd w:val="clear" w:color="auto" w:fill="D9D9D9" w:themeFill="background1" w:themeFillShade="D9"/>
            <w:vAlign w:val="center"/>
          </w:tcPr>
          <w:p w14:paraId="68CDA9BF" w14:textId="77777777" w:rsidR="005B7F7A" w:rsidRPr="00252C5C" w:rsidRDefault="005B7F7A" w:rsidP="005B7F7A">
            <w:pPr>
              <w:pStyle w:val="Tableheaderslvl1-blue"/>
            </w:pPr>
          </w:p>
        </w:tc>
        <w:tc>
          <w:tcPr>
            <w:tcW w:w="1984" w:type="dxa"/>
            <w:tcBorders>
              <w:bottom w:val="nil"/>
            </w:tcBorders>
            <w:shd w:val="clear" w:color="auto" w:fill="auto"/>
          </w:tcPr>
          <w:p w14:paraId="34F5F2FB" w14:textId="648DF35A" w:rsidR="005B7F7A" w:rsidRPr="00275710" w:rsidRDefault="005B7F7A" w:rsidP="005B7F7A">
            <w:pPr>
              <w:pStyle w:val="Tableheaderslvl1-blue"/>
              <w:spacing w:after="120"/>
              <w:jc w:val="right"/>
            </w:pPr>
            <w:r w:rsidRPr="00275710">
              <w:t>Conditions</w:t>
            </w:r>
          </w:p>
        </w:tc>
        <w:tc>
          <w:tcPr>
            <w:tcW w:w="3047" w:type="dxa"/>
            <w:tcBorders>
              <w:bottom w:val="nil"/>
            </w:tcBorders>
            <w:shd w:val="clear" w:color="auto" w:fill="auto"/>
            <w:tcMar>
              <w:right w:w="57" w:type="dxa"/>
            </w:tcMar>
          </w:tcPr>
          <w:p w14:paraId="2E3BE6A2" w14:textId="5BF68870" w:rsidR="005B7F7A" w:rsidRPr="005B7F7A" w:rsidRDefault="00000000" w:rsidP="005B7F7A">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1352805011"/>
                <w14:checkbox>
                  <w14:checked w14:val="1"/>
                  <w14:checkedState w14:val="2612" w14:font="MS Gothic"/>
                  <w14:uncheckedState w14:val="2610" w14:font="MS Gothic"/>
                </w14:checkbox>
              </w:sdtPr>
              <w:sdtContent>
                <w:r w:rsidR="00B52124">
                  <w:rPr>
                    <w:rFonts w:ascii="MS Gothic" w:eastAsia="MS Gothic" w:hAnsi="MS Gothic" w:cstheme="minorHAnsi" w:hint="eastAsia"/>
                    <w:szCs w:val="18"/>
                  </w:rPr>
                  <w:t>☒</w:t>
                </w:r>
              </w:sdtContent>
            </w:sdt>
            <w:r w:rsidR="005B7F7A" w:rsidRPr="005B7F7A">
              <w:rPr>
                <w:rFonts w:asciiTheme="minorHAnsi" w:hAnsiTheme="minorHAnsi" w:cstheme="minorHAnsi"/>
                <w:szCs w:val="18"/>
              </w:rPr>
              <w:tab/>
              <w:t>Access to resources</w:t>
            </w:r>
          </w:p>
          <w:p w14:paraId="4B0B9EA8" w14:textId="4830B4FB" w:rsidR="005B7F7A" w:rsidRPr="005B7F7A" w:rsidRDefault="00000000" w:rsidP="005B7F7A">
            <w:pPr>
              <w:spacing w:after="20" w:line="240" w:lineRule="auto"/>
              <w:ind w:left="284" w:hanging="284"/>
              <w:rPr>
                <w:rFonts w:asciiTheme="minorHAnsi" w:hAnsiTheme="minorHAnsi" w:cstheme="minorHAnsi"/>
                <w:szCs w:val="18"/>
              </w:rPr>
            </w:pPr>
            <w:sdt>
              <w:sdtPr>
                <w:rPr>
                  <w:rFonts w:asciiTheme="minorHAnsi" w:hAnsiTheme="minorHAnsi" w:cstheme="minorHAnsi"/>
                  <w:szCs w:val="18"/>
                </w:rPr>
                <w:id w:val="338744540"/>
                <w14:checkbox>
                  <w14:checked w14:val="1"/>
                  <w14:checkedState w14:val="2612" w14:font="MS Gothic"/>
                  <w14:uncheckedState w14:val="2610" w14:font="MS Gothic"/>
                </w14:checkbox>
              </w:sdtPr>
              <w:sdtContent>
                <w:r w:rsidR="00B52124">
                  <w:rPr>
                    <w:rFonts w:ascii="MS Gothic" w:eastAsia="MS Gothic" w:hAnsi="MS Gothic" w:cstheme="minorHAnsi" w:hint="eastAsia"/>
                    <w:szCs w:val="18"/>
                  </w:rPr>
                  <w:t>☒</w:t>
                </w:r>
              </w:sdtContent>
            </w:sdt>
            <w:r w:rsidR="005B7F7A" w:rsidRPr="005B7F7A">
              <w:rPr>
                <w:rFonts w:asciiTheme="minorHAnsi" w:hAnsiTheme="minorHAnsi" w:cstheme="minorHAnsi"/>
                <w:szCs w:val="18"/>
              </w:rPr>
              <w:tab/>
              <w:t xml:space="preserve">Individual task </w:t>
            </w:r>
            <w:r w:rsidR="005B7F7A" w:rsidRPr="005B7F7A">
              <w:rPr>
                <w:rStyle w:val="Bluebold9pt"/>
                <w:rFonts w:asciiTheme="minorHAnsi" w:hAnsiTheme="minorHAnsi" w:cstheme="minorHAnsi"/>
                <w:szCs w:val="18"/>
              </w:rPr>
              <w:t>or</w:t>
            </w:r>
          </w:p>
          <w:p w14:paraId="5A7764EB" w14:textId="64510132" w:rsidR="005B7F7A" w:rsidRPr="005B7F7A" w:rsidRDefault="00000000" w:rsidP="008F4485">
            <w:pPr>
              <w:spacing w:line="240" w:lineRule="auto"/>
              <w:ind w:left="284" w:hanging="284"/>
              <w:rPr>
                <w:rFonts w:asciiTheme="minorHAnsi" w:hAnsiTheme="minorHAnsi" w:cstheme="minorHAnsi"/>
                <w:szCs w:val="18"/>
              </w:rPr>
            </w:pPr>
            <w:sdt>
              <w:sdtPr>
                <w:rPr>
                  <w:rFonts w:asciiTheme="minorHAnsi" w:hAnsiTheme="minorHAnsi" w:cstheme="minorHAnsi"/>
                  <w:szCs w:val="18"/>
                </w:rPr>
                <w:id w:val="1663036611"/>
                <w14:checkbox>
                  <w14:checked w14:val="1"/>
                  <w14:checkedState w14:val="2612" w14:font="MS Gothic"/>
                  <w14:uncheckedState w14:val="2610" w14:font="MS Gothic"/>
                </w14:checkbox>
              </w:sdtPr>
              <w:sdtContent>
                <w:r w:rsidR="00B52124">
                  <w:rPr>
                    <w:rFonts w:ascii="MS Gothic" w:eastAsia="MS Gothic" w:hAnsi="MS Gothic" w:cstheme="minorHAnsi" w:hint="eastAsia"/>
                    <w:szCs w:val="18"/>
                  </w:rPr>
                  <w:t>☒</w:t>
                </w:r>
              </w:sdtContent>
            </w:sdt>
            <w:r w:rsidR="005B7F7A" w:rsidRPr="005B7F7A">
              <w:rPr>
                <w:rFonts w:asciiTheme="minorHAnsi" w:hAnsiTheme="minorHAnsi" w:cstheme="minorHAnsi"/>
                <w:szCs w:val="18"/>
              </w:rPr>
              <w:tab/>
              <w:t>Group work</w:t>
            </w:r>
          </w:p>
        </w:tc>
        <w:tc>
          <w:tcPr>
            <w:tcW w:w="3048" w:type="dxa"/>
            <w:tcBorders>
              <w:bottom w:val="nil"/>
            </w:tcBorders>
            <w:shd w:val="clear" w:color="auto" w:fill="auto"/>
            <w:tcMar>
              <w:right w:w="57" w:type="dxa"/>
            </w:tcMar>
          </w:tcPr>
          <w:p w14:paraId="134E7CB5" w14:textId="0CB56E84" w:rsidR="005B7F7A" w:rsidRPr="005B7F7A" w:rsidRDefault="00000000" w:rsidP="005B7F7A">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565952150"/>
                <w14:checkbox>
                  <w14:checked w14:val="1"/>
                  <w14:checkedState w14:val="2612" w14:font="MS Gothic"/>
                  <w14:uncheckedState w14:val="2610" w14:font="MS Gothic"/>
                </w14:checkbox>
              </w:sdtPr>
              <w:sdtContent>
                <w:r w:rsidR="00B52124">
                  <w:rPr>
                    <w:rFonts w:ascii="MS Gothic" w:eastAsia="MS Gothic" w:hAnsi="MS Gothic" w:cstheme="minorHAnsi" w:hint="eastAsia"/>
                    <w:szCs w:val="18"/>
                  </w:rPr>
                  <w:t>☒</w:t>
                </w:r>
              </w:sdtContent>
            </w:sdt>
            <w:r w:rsidR="005B7F7A" w:rsidRPr="005B7F7A">
              <w:rPr>
                <w:rFonts w:asciiTheme="minorHAnsi" w:hAnsiTheme="minorHAnsi" w:cstheme="minorHAnsi"/>
                <w:szCs w:val="18"/>
              </w:rPr>
              <w:tab/>
              <w:t>Access to resources</w:t>
            </w:r>
          </w:p>
          <w:p w14:paraId="31676E21" w14:textId="19C67359" w:rsidR="005B7F7A" w:rsidRPr="005B7F7A" w:rsidRDefault="00000000" w:rsidP="008F4485">
            <w:pPr>
              <w:spacing w:line="240" w:lineRule="auto"/>
              <w:ind w:left="284" w:hanging="284"/>
              <w:rPr>
                <w:rFonts w:asciiTheme="minorHAnsi" w:hAnsiTheme="minorHAnsi" w:cstheme="minorHAnsi"/>
                <w:szCs w:val="18"/>
              </w:rPr>
            </w:pPr>
            <w:sdt>
              <w:sdtPr>
                <w:rPr>
                  <w:rFonts w:asciiTheme="minorHAnsi" w:hAnsiTheme="minorHAnsi" w:cstheme="minorHAnsi"/>
                  <w:szCs w:val="18"/>
                </w:rPr>
                <w:id w:val="-884562882"/>
                <w14:checkbox>
                  <w14:checked w14:val="0"/>
                  <w14:checkedState w14:val="2612" w14:font="MS Gothic"/>
                  <w14:uncheckedState w14:val="2610" w14:font="MS Gothic"/>
                </w14:checkbox>
              </w:sdtPr>
              <w:sdtContent>
                <w:r w:rsidR="005B7F7A" w:rsidRPr="005B7F7A">
                  <w:rPr>
                    <w:rFonts w:ascii="MS Gothic" w:eastAsia="MS Gothic" w:hAnsi="MS Gothic" w:cstheme="minorHAnsi" w:hint="eastAsia"/>
                    <w:szCs w:val="18"/>
                  </w:rPr>
                  <w:t>☐</w:t>
                </w:r>
              </w:sdtContent>
            </w:sdt>
            <w:r w:rsidR="005B7F7A" w:rsidRPr="005B7F7A">
              <w:rPr>
                <w:rFonts w:asciiTheme="minorHAnsi" w:hAnsiTheme="minorHAnsi" w:cstheme="minorHAnsi"/>
                <w:szCs w:val="18"/>
              </w:rPr>
              <w:tab/>
              <w:t>Individual task</w:t>
            </w:r>
          </w:p>
        </w:tc>
        <w:tc>
          <w:tcPr>
            <w:tcW w:w="3047" w:type="dxa"/>
            <w:tcBorders>
              <w:bottom w:val="nil"/>
            </w:tcBorders>
            <w:shd w:val="clear" w:color="auto" w:fill="auto"/>
            <w:tcMar>
              <w:right w:w="57" w:type="dxa"/>
            </w:tcMar>
          </w:tcPr>
          <w:p w14:paraId="74FB5055" w14:textId="4836EABA" w:rsidR="005B7F7A" w:rsidRPr="005B7F7A" w:rsidRDefault="00000000" w:rsidP="005B7F7A">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1532220316"/>
                <w14:checkbox>
                  <w14:checked w14:val="1"/>
                  <w14:checkedState w14:val="2612" w14:font="MS Gothic"/>
                  <w14:uncheckedState w14:val="2610" w14:font="MS Gothic"/>
                </w14:checkbox>
              </w:sdtPr>
              <w:sdtContent>
                <w:r w:rsidR="00B52124">
                  <w:rPr>
                    <w:rFonts w:ascii="MS Gothic" w:eastAsia="MS Gothic" w:hAnsi="MS Gothic" w:cstheme="minorHAnsi" w:hint="eastAsia"/>
                    <w:szCs w:val="18"/>
                  </w:rPr>
                  <w:t>☒</w:t>
                </w:r>
              </w:sdtContent>
            </w:sdt>
            <w:r w:rsidR="005B7F7A" w:rsidRPr="005B7F7A">
              <w:rPr>
                <w:rFonts w:asciiTheme="minorHAnsi" w:hAnsiTheme="minorHAnsi" w:cstheme="minorHAnsi"/>
                <w:szCs w:val="18"/>
              </w:rPr>
              <w:tab/>
              <w:t>Access to resources</w:t>
            </w:r>
          </w:p>
          <w:p w14:paraId="6845C609" w14:textId="536FD32C" w:rsidR="005B7F7A" w:rsidRPr="005B7F7A" w:rsidRDefault="00000000" w:rsidP="00A805BC">
            <w:pPr>
              <w:spacing w:after="20" w:line="240" w:lineRule="auto"/>
              <w:ind w:left="284" w:hanging="284"/>
              <w:rPr>
                <w:rFonts w:asciiTheme="minorHAnsi" w:hAnsiTheme="minorHAnsi" w:cstheme="minorHAnsi"/>
                <w:szCs w:val="18"/>
              </w:rPr>
            </w:pPr>
            <w:sdt>
              <w:sdtPr>
                <w:rPr>
                  <w:rFonts w:asciiTheme="minorHAnsi" w:hAnsiTheme="minorHAnsi" w:cstheme="minorHAnsi"/>
                  <w:szCs w:val="18"/>
                </w:rPr>
                <w:id w:val="-2098549395"/>
                <w14:checkbox>
                  <w14:checked w14:val="1"/>
                  <w14:checkedState w14:val="2612" w14:font="MS Gothic"/>
                  <w14:uncheckedState w14:val="2610" w14:font="MS Gothic"/>
                </w14:checkbox>
              </w:sdtPr>
              <w:sdtContent>
                <w:r w:rsidR="00B52124">
                  <w:rPr>
                    <w:rFonts w:ascii="MS Gothic" w:eastAsia="MS Gothic" w:hAnsi="MS Gothic" w:cstheme="minorHAnsi" w:hint="eastAsia"/>
                    <w:szCs w:val="18"/>
                  </w:rPr>
                  <w:t>☒</w:t>
                </w:r>
              </w:sdtContent>
            </w:sdt>
            <w:r w:rsidR="005B7F7A" w:rsidRPr="005B7F7A">
              <w:rPr>
                <w:rFonts w:asciiTheme="minorHAnsi" w:hAnsiTheme="minorHAnsi" w:cstheme="minorHAnsi"/>
                <w:szCs w:val="18"/>
              </w:rPr>
              <w:tab/>
              <w:t xml:space="preserve">Individual task </w:t>
            </w:r>
            <w:r w:rsidR="005B7F7A" w:rsidRPr="005B7F7A">
              <w:rPr>
                <w:rStyle w:val="Bluebold9pt"/>
                <w:rFonts w:asciiTheme="minorHAnsi" w:hAnsiTheme="minorHAnsi" w:cstheme="minorHAnsi"/>
                <w:szCs w:val="18"/>
              </w:rPr>
              <w:t>or</w:t>
            </w:r>
          </w:p>
          <w:p w14:paraId="67F8AAE6" w14:textId="555388C5" w:rsidR="005B7F7A" w:rsidRPr="005B7F7A" w:rsidRDefault="00000000" w:rsidP="008F4485">
            <w:pPr>
              <w:spacing w:line="240" w:lineRule="auto"/>
              <w:ind w:left="284" w:hanging="284"/>
              <w:rPr>
                <w:rFonts w:asciiTheme="minorHAnsi" w:hAnsiTheme="minorHAnsi" w:cstheme="minorHAnsi"/>
                <w:szCs w:val="18"/>
              </w:rPr>
            </w:pPr>
            <w:sdt>
              <w:sdtPr>
                <w:rPr>
                  <w:rFonts w:asciiTheme="minorHAnsi" w:hAnsiTheme="minorHAnsi" w:cstheme="minorHAnsi"/>
                  <w:szCs w:val="18"/>
                </w:rPr>
                <w:id w:val="-1888101083"/>
                <w14:checkbox>
                  <w14:checked w14:val="1"/>
                  <w14:checkedState w14:val="2612" w14:font="MS Gothic"/>
                  <w14:uncheckedState w14:val="2610" w14:font="MS Gothic"/>
                </w14:checkbox>
              </w:sdtPr>
              <w:sdtContent>
                <w:r w:rsidR="00B52124">
                  <w:rPr>
                    <w:rFonts w:ascii="MS Gothic" w:eastAsia="MS Gothic" w:hAnsi="MS Gothic" w:cstheme="minorHAnsi" w:hint="eastAsia"/>
                    <w:szCs w:val="18"/>
                  </w:rPr>
                  <w:t>☒</w:t>
                </w:r>
              </w:sdtContent>
            </w:sdt>
            <w:r w:rsidR="005B7F7A" w:rsidRPr="005B7F7A">
              <w:rPr>
                <w:rFonts w:asciiTheme="minorHAnsi" w:hAnsiTheme="minorHAnsi" w:cstheme="minorHAnsi"/>
                <w:szCs w:val="18"/>
              </w:rPr>
              <w:tab/>
              <w:t>Group work</w:t>
            </w:r>
          </w:p>
        </w:tc>
        <w:tc>
          <w:tcPr>
            <w:tcW w:w="3049" w:type="dxa"/>
            <w:tcBorders>
              <w:bottom w:val="nil"/>
            </w:tcBorders>
            <w:shd w:val="clear" w:color="auto" w:fill="auto"/>
            <w:tcMar>
              <w:right w:w="57" w:type="dxa"/>
            </w:tcMar>
          </w:tcPr>
          <w:p w14:paraId="52F0839C" w14:textId="56F2EBB0" w:rsidR="005B7F7A" w:rsidRPr="005B7F7A" w:rsidRDefault="00000000" w:rsidP="005B7F7A">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603417604"/>
                <w14:checkbox>
                  <w14:checked w14:val="1"/>
                  <w14:checkedState w14:val="2612" w14:font="MS Gothic"/>
                  <w14:uncheckedState w14:val="2610" w14:font="MS Gothic"/>
                </w14:checkbox>
              </w:sdtPr>
              <w:sdtContent>
                <w:r w:rsidR="00B52124">
                  <w:rPr>
                    <w:rFonts w:ascii="MS Gothic" w:eastAsia="MS Gothic" w:hAnsi="MS Gothic" w:cstheme="minorHAnsi" w:hint="eastAsia"/>
                    <w:szCs w:val="18"/>
                  </w:rPr>
                  <w:t>☒</w:t>
                </w:r>
              </w:sdtContent>
            </w:sdt>
            <w:r w:rsidR="005B7F7A" w:rsidRPr="005B7F7A">
              <w:rPr>
                <w:rFonts w:asciiTheme="minorHAnsi" w:hAnsiTheme="minorHAnsi" w:cstheme="minorHAnsi"/>
                <w:szCs w:val="18"/>
              </w:rPr>
              <w:tab/>
              <w:t>Access to resources</w:t>
            </w:r>
          </w:p>
          <w:p w14:paraId="49C11B43" w14:textId="3E13C534" w:rsidR="005B7F7A" w:rsidRPr="005B7F7A" w:rsidRDefault="00000000" w:rsidP="005B7F7A">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2034412512"/>
                <w14:checkbox>
                  <w14:checked w14:val="1"/>
                  <w14:checkedState w14:val="2612" w14:font="MS Gothic"/>
                  <w14:uncheckedState w14:val="2610" w14:font="MS Gothic"/>
                </w14:checkbox>
              </w:sdtPr>
              <w:sdtContent>
                <w:r w:rsidR="00B52124">
                  <w:rPr>
                    <w:rFonts w:ascii="MS Gothic" w:eastAsia="MS Gothic" w:hAnsi="MS Gothic" w:cstheme="minorHAnsi" w:hint="eastAsia"/>
                    <w:szCs w:val="18"/>
                  </w:rPr>
                  <w:t>☒</w:t>
                </w:r>
              </w:sdtContent>
            </w:sdt>
            <w:r w:rsidR="005B7F7A" w:rsidRPr="005B7F7A">
              <w:rPr>
                <w:rFonts w:asciiTheme="minorHAnsi" w:hAnsiTheme="minorHAnsi" w:cstheme="minorHAnsi"/>
                <w:szCs w:val="18"/>
              </w:rPr>
              <w:tab/>
              <w:t>Individual task</w:t>
            </w:r>
          </w:p>
        </w:tc>
      </w:tr>
      <w:tr w:rsidR="00123FB6" w:rsidRPr="0027083F" w14:paraId="1658FCD7" w14:textId="77777777" w:rsidTr="00D83110">
        <w:trPr>
          <w:trHeight w:val="351"/>
        </w:trPr>
        <w:tc>
          <w:tcPr>
            <w:tcW w:w="845" w:type="dxa"/>
            <w:vMerge/>
            <w:shd w:val="clear" w:color="auto" w:fill="D9D9D9" w:themeFill="background1" w:themeFillShade="D9"/>
            <w:vAlign w:val="center"/>
          </w:tcPr>
          <w:p w14:paraId="40333928" w14:textId="77777777" w:rsidR="00123FB6" w:rsidRPr="00252C5C" w:rsidRDefault="00123FB6" w:rsidP="00123FB6">
            <w:pPr>
              <w:pStyle w:val="Tableheaderslvl1-blue"/>
            </w:pPr>
          </w:p>
        </w:tc>
        <w:tc>
          <w:tcPr>
            <w:tcW w:w="1984" w:type="dxa"/>
            <w:tcBorders>
              <w:top w:val="nil"/>
            </w:tcBorders>
            <w:shd w:val="clear" w:color="auto" w:fill="auto"/>
          </w:tcPr>
          <w:p w14:paraId="4B59D216" w14:textId="4CB879F1" w:rsidR="0015044B" w:rsidRPr="00B32ADE" w:rsidRDefault="0015044B" w:rsidP="00B32ADE">
            <w:pPr>
              <w:pStyle w:val="Tableheaderslvl1-blue8"/>
              <w:rPr>
                <w:i/>
                <w:iCs/>
              </w:rPr>
            </w:pPr>
            <w:r w:rsidRPr="00B32ADE">
              <w:rPr>
                <w:i/>
                <w:iCs/>
              </w:rPr>
              <w:t>Schools consider and identify conditions that enable equitable access for all students.</w:t>
            </w:r>
          </w:p>
        </w:tc>
        <w:tc>
          <w:tcPr>
            <w:tcW w:w="3047" w:type="dxa"/>
            <w:tcBorders>
              <w:top w:val="nil"/>
              <w:bottom w:val="single" w:sz="4" w:space="0" w:color="A6A6A6" w:themeColor="background1" w:themeShade="A6"/>
            </w:tcBorders>
            <w:shd w:val="clear" w:color="auto" w:fill="auto"/>
            <w:tcMar>
              <w:right w:w="57" w:type="dxa"/>
            </w:tcMar>
          </w:tcPr>
          <w:p w14:paraId="1E7AA90B" w14:textId="35E973E5" w:rsidR="00123FB6" w:rsidRPr="005B7F7A" w:rsidRDefault="00123FB6" w:rsidP="008F4485">
            <w:pPr>
              <w:pStyle w:val="Tabletextsubheader9pt"/>
              <w:spacing w:before="0"/>
              <w:rPr>
                <w:rFonts w:asciiTheme="minorHAnsi" w:hAnsiTheme="minorHAnsi" w:cstheme="minorHAnsi"/>
                <w:szCs w:val="18"/>
              </w:rPr>
            </w:pPr>
            <w:r w:rsidRPr="005B7F7A">
              <w:rPr>
                <w:rFonts w:asciiTheme="minorHAnsi" w:hAnsiTheme="minorHAnsi" w:cstheme="minorHAnsi"/>
                <w:szCs w:val="18"/>
              </w:rPr>
              <w:t>Have you considered:</w:t>
            </w:r>
          </w:p>
          <w:p w14:paraId="62B3CCA2" w14:textId="377F6EFC" w:rsidR="00123FB6" w:rsidRPr="005B7F7A" w:rsidRDefault="00000000" w:rsidP="005B7F7A">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334880641"/>
                <w14:checkbox>
                  <w14:checked w14:val="1"/>
                  <w14:checkedState w14:val="2612" w14:font="MS Gothic"/>
                  <w14:uncheckedState w14:val="2610" w14:font="MS Gothic"/>
                </w14:checkbox>
              </w:sdtPr>
              <w:sdtContent>
                <w:r w:rsidR="00B52124">
                  <w:rPr>
                    <w:rFonts w:ascii="MS Gothic" w:eastAsia="MS Gothic" w:hAnsi="MS Gothic" w:cstheme="minorHAnsi" w:hint="eastAsia"/>
                    <w:szCs w:val="18"/>
                  </w:rPr>
                  <w:t>☒</w:t>
                </w:r>
              </w:sdtContent>
            </w:sdt>
            <w:r w:rsidR="00123FB6" w:rsidRPr="005B7F7A">
              <w:rPr>
                <w:rFonts w:asciiTheme="minorHAnsi" w:hAnsiTheme="minorHAnsi" w:cstheme="minorHAnsi"/>
                <w:szCs w:val="18"/>
              </w:rPr>
              <w:tab/>
              <w:t>Time considerations</w:t>
            </w:r>
          </w:p>
          <w:p w14:paraId="4FDD6C75" w14:textId="36D9C81D" w:rsidR="00123FB6" w:rsidRPr="005B7F7A" w:rsidRDefault="00000000" w:rsidP="00217036">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168947048"/>
                <w14:checkbox>
                  <w14:checked w14:val="1"/>
                  <w14:checkedState w14:val="2612" w14:font="MS Gothic"/>
                  <w14:uncheckedState w14:val="2610" w14:font="MS Gothic"/>
                </w14:checkbox>
              </w:sdtPr>
              <w:sdtContent>
                <w:r w:rsidR="00B52124">
                  <w:rPr>
                    <w:rFonts w:ascii="MS Gothic" w:eastAsia="MS Gothic" w:hAnsi="MS Gothic" w:cstheme="minorHAnsi" w:hint="eastAsia"/>
                    <w:szCs w:val="18"/>
                  </w:rPr>
                  <w:t>☒</w:t>
                </w:r>
              </w:sdtContent>
            </w:sdt>
            <w:r w:rsidR="00123FB6" w:rsidRPr="005B7F7A">
              <w:rPr>
                <w:rFonts w:asciiTheme="minorHAnsi" w:hAnsiTheme="minorHAnsi" w:cstheme="minorHAnsi"/>
                <w:szCs w:val="18"/>
              </w:rPr>
              <w:tab/>
              <w:t>Accessibility for all students</w:t>
            </w:r>
          </w:p>
        </w:tc>
        <w:tc>
          <w:tcPr>
            <w:tcW w:w="3048" w:type="dxa"/>
            <w:tcBorders>
              <w:top w:val="nil"/>
              <w:bottom w:val="single" w:sz="4" w:space="0" w:color="A6A6A6" w:themeColor="background1" w:themeShade="A6"/>
            </w:tcBorders>
            <w:shd w:val="clear" w:color="auto" w:fill="auto"/>
            <w:tcMar>
              <w:right w:w="57" w:type="dxa"/>
            </w:tcMar>
          </w:tcPr>
          <w:p w14:paraId="154A0B2E" w14:textId="77777777" w:rsidR="00123FB6" w:rsidRPr="005B7F7A" w:rsidRDefault="00123FB6" w:rsidP="008F4485">
            <w:pPr>
              <w:pStyle w:val="Tabletextsubheader9pt"/>
              <w:spacing w:before="0"/>
              <w:rPr>
                <w:rFonts w:asciiTheme="minorHAnsi" w:hAnsiTheme="minorHAnsi" w:cstheme="minorHAnsi"/>
                <w:szCs w:val="18"/>
              </w:rPr>
            </w:pPr>
            <w:r w:rsidRPr="005B7F7A">
              <w:rPr>
                <w:rFonts w:asciiTheme="minorHAnsi" w:hAnsiTheme="minorHAnsi" w:cstheme="minorHAnsi"/>
                <w:szCs w:val="18"/>
              </w:rPr>
              <w:t>Have you considered:</w:t>
            </w:r>
          </w:p>
          <w:p w14:paraId="549BAF9D" w14:textId="37369F17" w:rsidR="00123FB6" w:rsidRPr="005B7F7A" w:rsidRDefault="00000000" w:rsidP="005B7F7A">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1830202902"/>
                <w14:checkbox>
                  <w14:checked w14:val="1"/>
                  <w14:checkedState w14:val="2612" w14:font="MS Gothic"/>
                  <w14:uncheckedState w14:val="2610" w14:font="MS Gothic"/>
                </w14:checkbox>
              </w:sdtPr>
              <w:sdtContent>
                <w:r w:rsidR="00B52124">
                  <w:rPr>
                    <w:rFonts w:ascii="MS Gothic" w:eastAsia="MS Gothic" w:hAnsi="MS Gothic" w:cstheme="minorHAnsi" w:hint="eastAsia"/>
                    <w:szCs w:val="18"/>
                  </w:rPr>
                  <w:t>☒</w:t>
                </w:r>
              </w:sdtContent>
            </w:sdt>
            <w:r w:rsidR="00123FB6" w:rsidRPr="005B7F7A">
              <w:rPr>
                <w:rFonts w:asciiTheme="minorHAnsi" w:hAnsiTheme="minorHAnsi" w:cstheme="minorHAnsi"/>
                <w:szCs w:val="18"/>
              </w:rPr>
              <w:tab/>
              <w:t>Time considerations</w:t>
            </w:r>
          </w:p>
          <w:p w14:paraId="3CCBFF08" w14:textId="1049BC98" w:rsidR="00123FB6" w:rsidRPr="005B7F7A" w:rsidRDefault="00000000" w:rsidP="00217036">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582758600"/>
                <w14:checkbox>
                  <w14:checked w14:val="1"/>
                  <w14:checkedState w14:val="2612" w14:font="MS Gothic"/>
                  <w14:uncheckedState w14:val="2610" w14:font="MS Gothic"/>
                </w14:checkbox>
              </w:sdtPr>
              <w:sdtContent>
                <w:r w:rsidR="00B52124">
                  <w:rPr>
                    <w:rFonts w:ascii="MS Gothic" w:eastAsia="MS Gothic" w:hAnsi="MS Gothic" w:cstheme="minorHAnsi" w:hint="eastAsia"/>
                    <w:szCs w:val="18"/>
                  </w:rPr>
                  <w:t>☒</w:t>
                </w:r>
              </w:sdtContent>
            </w:sdt>
            <w:r w:rsidR="00123FB6" w:rsidRPr="005B7F7A">
              <w:rPr>
                <w:rFonts w:asciiTheme="minorHAnsi" w:hAnsiTheme="minorHAnsi" w:cstheme="minorHAnsi"/>
                <w:szCs w:val="18"/>
              </w:rPr>
              <w:tab/>
              <w:t>Accessibility for all students</w:t>
            </w:r>
          </w:p>
        </w:tc>
        <w:tc>
          <w:tcPr>
            <w:tcW w:w="3047" w:type="dxa"/>
            <w:tcBorders>
              <w:top w:val="nil"/>
              <w:bottom w:val="single" w:sz="4" w:space="0" w:color="A6A6A6" w:themeColor="background1" w:themeShade="A6"/>
            </w:tcBorders>
            <w:shd w:val="clear" w:color="auto" w:fill="auto"/>
            <w:tcMar>
              <w:right w:w="57" w:type="dxa"/>
            </w:tcMar>
          </w:tcPr>
          <w:p w14:paraId="1174BB23" w14:textId="77777777" w:rsidR="00123FB6" w:rsidRPr="005B7F7A" w:rsidRDefault="00123FB6" w:rsidP="008F4485">
            <w:pPr>
              <w:pStyle w:val="Tabletextsubheader9pt"/>
              <w:spacing w:before="0"/>
              <w:rPr>
                <w:rFonts w:asciiTheme="minorHAnsi" w:hAnsiTheme="minorHAnsi" w:cstheme="minorHAnsi"/>
                <w:szCs w:val="18"/>
              </w:rPr>
            </w:pPr>
            <w:r w:rsidRPr="005B7F7A">
              <w:rPr>
                <w:rFonts w:asciiTheme="minorHAnsi" w:hAnsiTheme="minorHAnsi" w:cstheme="minorHAnsi"/>
                <w:szCs w:val="18"/>
              </w:rPr>
              <w:t>Have you considered:</w:t>
            </w:r>
          </w:p>
          <w:p w14:paraId="463BED7B" w14:textId="270F9F8C" w:rsidR="00123FB6" w:rsidRPr="005B7F7A" w:rsidRDefault="00000000" w:rsidP="005B7F7A">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79064356"/>
                <w14:checkbox>
                  <w14:checked w14:val="1"/>
                  <w14:checkedState w14:val="2612" w14:font="MS Gothic"/>
                  <w14:uncheckedState w14:val="2610" w14:font="MS Gothic"/>
                </w14:checkbox>
              </w:sdtPr>
              <w:sdtContent>
                <w:r w:rsidR="00B52124">
                  <w:rPr>
                    <w:rFonts w:ascii="MS Gothic" w:eastAsia="MS Gothic" w:hAnsi="MS Gothic" w:cstheme="minorHAnsi" w:hint="eastAsia"/>
                    <w:szCs w:val="18"/>
                  </w:rPr>
                  <w:t>☒</w:t>
                </w:r>
              </w:sdtContent>
            </w:sdt>
            <w:r w:rsidR="00123FB6" w:rsidRPr="005B7F7A">
              <w:rPr>
                <w:rFonts w:asciiTheme="minorHAnsi" w:hAnsiTheme="minorHAnsi" w:cstheme="minorHAnsi"/>
                <w:szCs w:val="18"/>
              </w:rPr>
              <w:tab/>
              <w:t>Time considerations</w:t>
            </w:r>
          </w:p>
          <w:p w14:paraId="7903B9A2" w14:textId="4F9F0A90" w:rsidR="00123FB6" w:rsidRPr="005B7F7A" w:rsidRDefault="00000000" w:rsidP="00217036">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1506480643"/>
                <w14:checkbox>
                  <w14:checked w14:val="1"/>
                  <w14:checkedState w14:val="2612" w14:font="MS Gothic"/>
                  <w14:uncheckedState w14:val="2610" w14:font="MS Gothic"/>
                </w14:checkbox>
              </w:sdtPr>
              <w:sdtContent>
                <w:r w:rsidR="00B52124">
                  <w:rPr>
                    <w:rFonts w:ascii="MS Gothic" w:eastAsia="MS Gothic" w:hAnsi="MS Gothic" w:cstheme="minorHAnsi" w:hint="eastAsia"/>
                    <w:szCs w:val="18"/>
                  </w:rPr>
                  <w:t>☒</w:t>
                </w:r>
              </w:sdtContent>
            </w:sdt>
            <w:r w:rsidR="00123FB6" w:rsidRPr="005B7F7A">
              <w:rPr>
                <w:rFonts w:asciiTheme="minorHAnsi" w:hAnsiTheme="minorHAnsi" w:cstheme="minorHAnsi"/>
                <w:szCs w:val="18"/>
              </w:rPr>
              <w:tab/>
              <w:t>Accessibility for all students</w:t>
            </w:r>
          </w:p>
        </w:tc>
        <w:tc>
          <w:tcPr>
            <w:tcW w:w="3049" w:type="dxa"/>
            <w:tcBorders>
              <w:top w:val="nil"/>
              <w:bottom w:val="single" w:sz="4" w:space="0" w:color="A6A6A6" w:themeColor="background1" w:themeShade="A6"/>
            </w:tcBorders>
            <w:shd w:val="clear" w:color="auto" w:fill="auto"/>
            <w:tcMar>
              <w:right w:w="57" w:type="dxa"/>
            </w:tcMar>
          </w:tcPr>
          <w:p w14:paraId="438051CF" w14:textId="77777777" w:rsidR="00123FB6" w:rsidRPr="005B7F7A" w:rsidRDefault="00123FB6" w:rsidP="008F4485">
            <w:pPr>
              <w:pStyle w:val="Tabletextsubheader9pt"/>
              <w:spacing w:before="0"/>
              <w:rPr>
                <w:rFonts w:asciiTheme="minorHAnsi" w:hAnsiTheme="minorHAnsi" w:cstheme="minorHAnsi"/>
                <w:szCs w:val="18"/>
              </w:rPr>
            </w:pPr>
            <w:r w:rsidRPr="005B7F7A">
              <w:rPr>
                <w:rFonts w:asciiTheme="minorHAnsi" w:hAnsiTheme="minorHAnsi" w:cstheme="minorHAnsi"/>
                <w:szCs w:val="18"/>
              </w:rPr>
              <w:t>Have you considered:</w:t>
            </w:r>
          </w:p>
          <w:p w14:paraId="2CCF4539" w14:textId="773AB910" w:rsidR="00123FB6" w:rsidRPr="005B7F7A" w:rsidRDefault="00000000" w:rsidP="005B7F7A">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1121495298"/>
                <w14:checkbox>
                  <w14:checked w14:val="1"/>
                  <w14:checkedState w14:val="2612" w14:font="MS Gothic"/>
                  <w14:uncheckedState w14:val="2610" w14:font="MS Gothic"/>
                </w14:checkbox>
              </w:sdtPr>
              <w:sdtContent>
                <w:r w:rsidR="00B52124">
                  <w:rPr>
                    <w:rFonts w:ascii="MS Gothic" w:eastAsia="MS Gothic" w:hAnsi="MS Gothic" w:cstheme="minorHAnsi" w:hint="eastAsia"/>
                    <w:szCs w:val="18"/>
                  </w:rPr>
                  <w:t>☒</w:t>
                </w:r>
              </w:sdtContent>
            </w:sdt>
            <w:r w:rsidR="00123FB6" w:rsidRPr="005B7F7A">
              <w:rPr>
                <w:rFonts w:asciiTheme="minorHAnsi" w:hAnsiTheme="minorHAnsi" w:cstheme="minorHAnsi"/>
                <w:szCs w:val="18"/>
              </w:rPr>
              <w:tab/>
              <w:t>Time considerations</w:t>
            </w:r>
          </w:p>
          <w:p w14:paraId="4949268E" w14:textId="33B3E5A8" w:rsidR="00123FB6" w:rsidRPr="005B7F7A" w:rsidRDefault="00000000" w:rsidP="00217036">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371739095"/>
                <w14:checkbox>
                  <w14:checked w14:val="1"/>
                  <w14:checkedState w14:val="2612" w14:font="MS Gothic"/>
                  <w14:uncheckedState w14:val="2610" w14:font="MS Gothic"/>
                </w14:checkbox>
              </w:sdtPr>
              <w:sdtContent>
                <w:r w:rsidR="00B52124">
                  <w:rPr>
                    <w:rFonts w:ascii="MS Gothic" w:eastAsia="MS Gothic" w:hAnsi="MS Gothic" w:cstheme="minorHAnsi" w:hint="eastAsia"/>
                    <w:szCs w:val="18"/>
                  </w:rPr>
                  <w:t>☒</w:t>
                </w:r>
              </w:sdtContent>
            </w:sdt>
            <w:r w:rsidR="00123FB6" w:rsidRPr="005B7F7A">
              <w:rPr>
                <w:rFonts w:asciiTheme="minorHAnsi" w:hAnsiTheme="minorHAnsi" w:cstheme="minorHAnsi"/>
                <w:szCs w:val="18"/>
              </w:rPr>
              <w:tab/>
              <w:t>Accessibility for all students</w:t>
            </w:r>
          </w:p>
        </w:tc>
      </w:tr>
    </w:tbl>
    <w:p w14:paraId="2B59EC11" w14:textId="5D67B45C" w:rsidR="005B7F7A" w:rsidRDefault="005B7F7A" w:rsidP="008F4485">
      <w:pPr>
        <w:pStyle w:val="smallspace2"/>
      </w:pPr>
    </w:p>
    <w:tbl>
      <w:tblPr>
        <w:tblW w:w="150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846"/>
        <w:gridCol w:w="1984"/>
        <w:gridCol w:w="3047"/>
        <w:gridCol w:w="3048"/>
        <w:gridCol w:w="3047"/>
        <w:gridCol w:w="3048"/>
      </w:tblGrid>
      <w:tr w:rsidR="00B30F10" w:rsidRPr="0027083F" w14:paraId="6D69FD34" w14:textId="77777777" w:rsidTr="008F4485">
        <w:trPr>
          <w:trHeight w:val="170"/>
        </w:trPr>
        <w:tc>
          <w:tcPr>
            <w:tcW w:w="2830" w:type="dxa"/>
            <w:gridSpan w:val="2"/>
            <w:vMerge w:val="restart"/>
            <w:shd w:val="clear" w:color="auto" w:fill="00B9D7"/>
            <w:vAlign w:val="center"/>
          </w:tcPr>
          <w:p w14:paraId="60CB2D09" w14:textId="77777777" w:rsidR="00B30F10" w:rsidRPr="002540AE" w:rsidRDefault="00B30F10" w:rsidP="0030794C">
            <w:pPr>
              <w:pStyle w:val="Tableheaderslvl1-singleblack"/>
            </w:pPr>
            <w:r w:rsidRPr="002540AE">
              <w:t>Assessment</w:t>
            </w:r>
          </w:p>
        </w:tc>
        <w:tc>
          <w:tcPr>
            <w:tcW w:w="6095" w:type="dxa"/>
            <w:gridSpan w:val="2"/>
            <w:shd w:val="clear" w:color="auto" w:fill="BFECF4"/>
            <w:tcMar>
              <w:top w:w="0" w:type="dxa"/>
              <w:bottom w:w="0" w:type="dxa"/>
            </w:tcMar>
            <w:vAlign w:val="center"/>
          </w:tcPr>
          <w:p w14:paraId="6D8B9C5E" w14:textId="77777777" w:rsidR="00B30F10" w:rsidRPr="008F5402" w:rsidRDefault="00B30F10" w:rsidP="0030794C">
            <w:pPr>
              <w:pStyle w:val="Tableheaderslvl1-singleblack"/>
            </w:pPr>
            <w:r>
              <w:t>Semester 1</w:t>
            </w:r>
          </w:p>
        </w:tc>
        <w:tc>
          <w:tcPr>
            <w:tcW w:w="6095" w:type="dxa"/>
            <w:gridSpan w:val="2"/>
            <w:shd w:val="clear" w:color="auto" w:fill="BFECF4"/>
            <w:tcMar>
              <w:top w:w="0" w:type="dxa"/>
              <w:bottom w:w="0" w:type="dxa"/>
            </w:tcMar>
            <w:vAlign w:val="center"/>
          </w:tcPr>
          <w:p w14:paraId="1FFAA3C8" w14:textId="77777777" w:rsidR="00B30F10" w:rsidRPr="008F5402" w:rsidRDefault="00B30F10" w:rsidP="0030794C">
            <w:pPr>
              <w:pStyle w:val="Tableheaderslvl1-singleblack"/>
            </w:pPr>
            <w:r>
              <w:t>Semester 2</w:t>
            </w:r>
          </w:p>
        </w:tc>
      </w:tr>
      <w:tr w:rsidR="00364271" w:rsidRPr="0027083F" w14:paraId="36666EB5" w14:textId="77777777" w:rsidTr="00B52124">
        <w:trPr>
          <w:trHeight w:val="170"/>
        </w:trPr>
        <w:tc>
          <w:tcPr>
            <w:tcW w:w="2830" w:type="dxa"/>
            <w:gridSpan w:val="2"/>
            <w:vMerge/>
            <w:shd w:val="clear" w:color="auto" w:fill="00B9D7"/>
            <w:vAlign w:val="center"/>
          </w:tcPr>
          <w:p w14:paraId="1623B405" w14:textId="77777777" w:rsidR="00364271" w:rsidRPr="001E0FBC" w:rsidRDefault="00364271" w:rsidP="0030794C">
            <w:pPr>
              <w:pStyle w:val="Tableheaderslvl1-white"/>
            </w:pPr>
          </w:p>
        </w:tc>
        <w:tc>
          <w:tcPr>
            <w:tcW w:w="3047" w:type="dxa"/>
            <w:tcBorders>
              <w:bottom w:val="nil"/>
            </w:tcBorders>
            <w:shd w:val="clear" w:color="auto" w:fill="ECFAFF" w:themeFill="background2"/>
            <w:tcMar>
              <w:top w:w="0" w:type="dxa"/>
              <w:bottom w:w="0" w:type="dxa"/>
            </w:tcMar>
            <w:vAlign w:val="center"/>
          </w:tcPr>
          <w:p w14:paraId="72BDEEAB" w14:textId="35856354" w:rsidR="00364271" w:rsidRPr="008F5402" w:rsidRDefault="00817C22" w:rsidP="00817C22">
            <w:pPr>
              <w:pStyle w:val="Tableheaderslvl1-singleblack"/>
            </w:pPr>
            <w:r w:rsidRPr="00817C22">
              <w:t xml:space="preserve">Assessment task </w:t>
            </w:r>
            <w:r w:rsidR="00B52124">
              <w:t>1.2</w:t>
            </w:r>
            <w:r w:rsidRPr="00817C22">
              <w:t xml:space="preserve"> — Writing and creating responses to imaginative texts</w:t>
            </w:r>
          </w:p>
        </w:tc>
        <w:tc>
          <w:tcPr>
            <w:tcW w:w="3048" w:type="dxa"/>
            <w:shd w:val="clear" w:color="auto" w:fill="ECFAFF"/>
            <w:tcMar>
              <w:top w:w="0" w:type="dxa"/>
              <w:bottom w:w="0" w:type="dxa"/>
            </w:tcMar>
            <w:vAlign w:val="center"/>
          </w:tcPr>
          <w:p w14:paraId="7B7A0191" w14:textId="6527ECCC" w:rsidR="00364271" w:rsidRPr="008F5402" w:rsidRDefault="00364271" w:rsidP="0030794C">
            <w:pPr>
              <w:pStyle w:val="Tableheaderslvl1-singleblack"/>
            </w:pPr>
            <w:r w:rsidRPr="008F5402">
              <w:t>Assessment task</w:t>
            </w:r>
            <w:r>
              <w:t xml:space="preserve"> 2.2 — Writing and creating informative texts</w:t>
            </w:r>
          </w:p>
        </w:tc>
        <w:tc>
          <w:tcPr>
            <w:tcW w:w="3047" w:type="dxa"/>
            <w:tcBorders>
              <w:bottom w:val="nil"/>
            </w:tcBorders>
            <w:shd w:val="clear" w:color="auto" w:fill="ECFAFF" w:themeFill="background2"/>
            <w:tcMar>
              <w:top w:w="0" w:type="dxa"/>
              <w:bottom w:w="0" w:type="dxa"/>
            </w:tcMar>
            <w:vAlign w:val="center"/>
          </w:tcPr>
          <w:p w14:paraId="129B03CD" w14:textId="6CB979D5" w:rsidR="00364271" w:rsidRPr="00B52124" w:rsidRDefault="00B52124" w:rsidP="00364271">
            <w:pPr>
              <w:rPr>
                <w:b/>
                <w:bCs/>
                <w:sz w:val="20"/>
                <w:szCs w:val="20"/>
              </w:rPr>
            </w:pPr>
            <w:r w:rsidRPr="00B52124">
              <w:rPr>
                <w:b/>
                <w:bCs/>
                <w:sz w:val="20"/>
                <w:szCs w:val="20"/>
              </w:rPr>
              <w:t>Assessment task 3.2-</w:t>
            </w:r>
            <w:r>
              <w:rPr>
                <w:b/>
                <w:bCs/>
                <w:sz w:val="20"/>
                <w:szCs w:val="20"/>
              </w:rPr>
              <w:t xml:space="preserve"> </w:t>
            </w:r>
            <w:r w:rsidRPr="00B52124">
              <w:rPr>
                <w:b/>
                <w:bCs/>
                <w:sz w:val="20"/>
                <w:szCs w:val="20"/>
              </w:rPr>
              <w:t>Writing and Creating Evaluative Texts</w:t>
            </w:r>
          </w:p>
        </w:tc>
        <w:tc>
          <w:tcPr>
            <w:tcW w:w="3048" w:type="dxa"/>
            <w:shd w:val="clear" w:color="auto" w:fill="ECFAFF"/>
            <w:tcMar>
              <w:top w:w="0" w:type="dxa"/>
              <w:bottom w:w="0" w:type="dxa"/>
            </w:tcMar>
            <w:vAlign w:val="center"/>
          </w:tcPr>
          <w:p w14:paraId="5FED8725" w14:textId="6C4186AF" w:rsidR="00364271" w:rsidRPr="008F5402" w:rsidRDefault="00364271" w:rsidP="00A805BC">
            <w:pPr>
              <w:pStyle w:val="Tableheaderslvl1-singleblack"/>
            </w:pPr>
            <w:r w:rsidRPr="008F5402">
              <w:t>Assessment task</w:t>
            </w:r>
            <w:r>
              <w:t xml:space="preserve"> 4.2 — Writing and creating responses to imaginative</w:t>
            </w:r>
            <w:r w:rsidR="00872E9D">
              <w:t> </w:t>
            </w:r>
            <w:r>
              <w:t>texts</w:t>
            </w:r>
          </w:p>
        </w:tc>
      </w:tr>
      <w:tr w:rsidR="00817C22" w:rsidRPr="0027083F" w14:paraId="70B46BED" w14:textId="77777777" w:rsidTr="00D83110">
        <w:trPr>
          <w:cantSplit/>
          <w:trHeight w:val="227"/>
        </w:trPr>
        <w:tc>
          <w:tcPr>
            <w:tcW w:w="846" w:type="dxa"/>
            <w:vMerge w:val="restart"/>
            <w:shd w:val="clear" w:color="auto" w:fill="D9D9D9" w:themeFill="background1" w:themeFillShade="D9"/>
            <w:textDirection w:val="btLr"/>
            <w:vAlign w:val="center"/>
          </w:tcPr>
          <w:p w14:paraId="12B1EE8C" w14:textId="73B9447C" w:rsidR="00817C22" w:rsidRPr="00252C5C" w:rsidRDefault="00817C22" w:rsidP="00817C22">
            <w:pPr>
              <w:pStyle w:val="Tableheadersverticalsingle"/>
              <w:ind w:left="113" w:right="113"/>
            </w:pPr>
            <w:r>
              <w:t>Range and balance of assessment conventions</w:t>
            </w:r>
          </w:p>
        </w:tc>
        <w:tc>
          <w:tcPr>
            <w:tcW w:w="1984" w:type="dxa"/>
            <w:tcBorders>
              <w:bottom w:val="nil"/>
            </w:tcBorders>
            <w:shd w:val="clear" w:color="auto" w:fill="auto"/>
            <w:vAlign w:val="center"/>
          </w:tcPr>
          <w:p w14:paraId="4F192DB3" w14:textId="77777777" w:rsidR="00817C22" w:rsidRPr="00275710" w:rsidRDefault="00817C22" w:rsidP="00817C22">
            <w:pPr>
              <w:pStyle w:val="Tableheaderslvl1-blue"/>
              <w:jc w:val="right"/>
            </w:pPr>
            <w:r w:rsidRPr="00275710">
              <w:t>Technique</w:t>
            </w:r>
          </w:p>
        </w:tc>
        <w:sdt>
          <w:sdtPr>
            <w:alias w:val="Technique"/>
            <w:tag w:val="Technique"/>
            <w:id w:val="-306941864"/>
            <w:placeholder>
              <w:docPart w:val="96333EB93A47425EBC5F7B345D263354"/>
            </w:placeholder>
            <w15:color w:val="002060"/>
            <w:dropDownList>
              <w:listItem w:value="Choose an item."/>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47" w:type="dxa"/>
                <w:tcBorders>
                  <w:top w:val="nil"/>
                  <w:bottom w:val="nil"/>
                </w:tcBorders>
                <w:shd w:val="clear" w:color="auto" w:fill="F2F2F2" w:themeFill="background1" w:themeFillShade="F2"/>
                <w:tcMar>
                  <w:top w:w="0" w:type="dxa"/>
                  <w:bottom w:w="0" w:type="dxa"/>
                </w:tcMar>
                <w:vAlign w:val="center"/>
              </w:tcPr>
              <w:p w14:paraId="13FB18C0" w14:textId="25D45B09" w:rsidR="00817C22" w:rsidRPr="00BD1F53" w:rsidRDefault="00817C22" w:rsidP="00817C22">
                <w:pPr>
                  <w:pStyle w:val="Tableheaderslvl1-singleblack"/>
                </w:pPr>
                <w:r w:rsidRPr="005B7F7A">
                  <w:t>Extended response</w:t>
                </w:r>
              </w:p>
            </w:tc>
          </w:sdtContent>
        </w:sdt>
        <w:sdt>
          <w:sdtPr>
            <w:rPr>
              <w:b/>
              <w:bCs/>
              <w:sz w:val="20"/>
              <w:szCs w:val="20"/>
            </w:rPr>
            <w:alias w:val="Technique"/>
            <w:tag w:val="Technique"/>
            <w:id w:val="880977797"/>
            <w:placeholder>
              <w:docPart w:val="500DCAEE578A4B4BAA346DF3FBD0B553"/>
            </w:placeholder>
            <w15:color w:val="002060"/>
            <w:dropDownList>
              <w:listItem w:value="Choose an item."/>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48" w:type="dxa"/>
                <w:shd w:val="clear" w:color="auto" w:fill="auto"/>
                <w:tcMar>
                  <w:top w:w="0" w:type="dxa"/>
                  <w:bottom w:w="0" w:type="dxa"/>
                </w:tcMar>
                <w:vAlign w:val="center"/>
              </w:tcPr>
              <w:p w14:paraId="22F146BB" w14:textId="6A2A705F" w:rsidR="00817C22" w:rsidRPr="00B52124" w:rsidRDefault="00817C22" w:rsidP="00817C22">
                <w:pPr>
                  <w:pStyle w:val="Chooseanitem"/>
                  <w:rPr>
                    <w:b/>
                    <w:bCs/>
                    <w:sz w:val="20"/>
                    <w:szCs w:val="20"/>
                  </w:rPr>
                </w:pPr>
                <w:r w:rsidRPr="00B52124">
                  <w:rPr>
                    <w:b/>
                    <w:bCs/>
                    <w:sz w:val="20"/>
                    <w:szCs w:val="20"/>
                  </w:rPr>
                  <w:t>Extended response</w:t>
                </w:r>
              </w:p>
            </w:tc>
          </w:sdtContent>
        </w:sdt>
        <w:tc>
          <w:tcPr>
            <w:tcW w:w="3047" w:type="dxa"/>
            <w:tcBorders>
              <w:top w:val="nil"/>
              <w:bottom w:val="nil"/>
            </w:tcBorders>
            <w:shd w:val="clear" w:color="auto" w:fill="F2F2F2" w:themeFill="background1" w:themeFillShade="F2"/>
            <w:tcMar>
              <w:top w:w="0" w:type="dxa"/>
              <w:bottom w:w="0" w:type="dxa"/>
            </w:tcMar>
            <w:vAlign w:val="center"/>
          </w:tcPr>
          <w:p w14:paraId="1D334AA1" w14:textId="1031E3FD" w:rsidR="00817C22" w:rsidRPr="00B52124" w:rsidRDefault="00B52124" w:rsidP="00817C22">
            <w:pPr>
              <w:pStyle w:val="Chooseanitem"/>
              <w:rPr>
                <w:rFonts w:cs="Arial"/>
                <w:sz w:val="20"/>
                <w:szCs w:val="20"/>
              </w:rPr>
            </w:pPr>
            <w:r w:rsidRPr="00B52124">
              <w:rPr>
                <w:rFonts w:cs="Arial"/>
                <w:sz w:val="20"/>
                <w:szCs w:val="20"/>
              </w:rPr>
              <w:t>Extended response</w:t>
            </w:r>
          </w:p>
        </w:tc>
        <w:sdt>
          <w:sdtPr>
            <w:alias w:val="Technique"/>
            <w:tag w:val="Technique"/>
            <w:id w:val="874968897"/>
            <w:placeholder>
              <w:docPart w:val="65AD3164392F41F1A52BC61375975872"/>
            </w:placeholder>
            <w15:color w:val="002060"/>
            <w:dropDownList>
              <w:listItem w:value="Choose an item."/>
              <w:listItem w:displayText="Extended response" w:value="Extended response"/>
              <w:listItem w:displayText="Investigation" w:value="Investigation"/>
              <w:listItem w:displayText="Observed demonstration" w:value="Observed demonstration"/>
              <w:listItem w:displayText="Performance/Presentation" w:value="Performance/Presentation"/>
              <w:listItem w:displayText="Project" w:value="Project"/>
              <w:listItem w:displayText="Short response" w:value="Short response"/>
              <w:listItem w:displayText="Test/Examination" w:value="Test/Examination"/>
              <w:listItem w:displayText="Other" w:value="Other"/>
            </w:dropDownList>
          </w:sdtPr>
          <w:sdtContent>
            <w:tc>
              <w:tcPr>
                <w:tcW w:w="3048" w:type="dxa"/>
                <w:shd w:val="clear" w:color="auto" w:fill="auto"/>
                <w:tcMar>
                  <w:top w:w="0" w:type="dxa"/>
                  <w:bottom w:w="0" w:type="dxa"/>
                </w:tcMar>
                <w:vAlign w:val="center"/>
              </w:tcPr>
              <w:p w14:paraId="53C2BC08" w14:textId="1D207FBF" w:rsidR="00817C22" w:rsidRPr="005B7F7A" w:rsidRDefault="00817C22" w:rsidP="00817C22">
                <w:pPr>
                  <w:pStyle w:val="Chooseanitem"/>
                </w:pPr>
                <w:r w:rsidRPr="005B7F7A">
                  <w:t>Extended response</w:t>
                </w:r>
              </w:p>
            </w:tc>
          </w:sdtContent>
        </w:sdt>
      </w:tr>
      <w:tr w:rsidR="00B52124" w:rsidRPr="0027083F" w14:paraId="67370B9F" w14:textId="77777777" w:rsidTr="00C16488">
        <w:trPr>
          <w:trHeight w:val="20"/>
        </w:trPr>
        <w:tc>
          <w:tcPr>
            <w:tcW w:w="846" w:type="dxa"/>
            <w:vMerge/>
            <w:shd w:val="clear" w:color="auto" w:fill="D9D9D9" w:themeFill="background1" w:themeFillShade="D9"/>
            <w:vAlign w:val="center"/>
          </w:tcPr>
          <w:p w14:paraId="48CE0919" w14:textId="77777777" w:rsidR="00B52124" w:rsidRPr="00252C5C" w:rsidRDefault="00B52124" w:rsidP="00B52124">
            <w:pPr>
              <w:pStyle w:val="Tableheaderslvl1-blue"/>
            </w:pPr>
          </w:p>
        </w:tc>
        <w:tc>
          <w:tcPr>
            <w:tcW w:w="1984" w:type="dxa"/>
            <w:shd w:val="clear" w:color="auto" w:fill="auto"/>
          </w:tcPr>
          <w:p w14:paraId="233FE57E" w14:textId="77777777" w:rsidR="00B52124" w:rsidRPr="00275710" w:rsidRDefault="00B52124" w:rsidP="00B52124">
            <w:pPr>
              <w:pStyle w:val="Tableheaderslvl1-blue"/>
              <w:jc w:val="right"/>
            </w:pPr>
            <w:r w:rsidRPr="00275710">
              <w:t>Mode</w:t>
            </w:r>
          </w:p>
        </w:tc>
        <w:tc>
          <w:tcPr>
            <w:tcW w:w="3047" w:type="dxa"/>
            <w:tcBorders>
              <w:bottom w:val="single" w:sz="4" w:space="0" w:color="A6A6A6" w:themeColor="background1" w:themeShade="A6"/>
            </w:tcBorders>
            <w:shd w:val="clear" w:color="auto" w:fill="auto"/>
            <w:tcMar>
              <w:top w:w="0" w:type="dxa"/>
              <w:bottom w:w="0" w:type="dxa"/>
            </w:tcMar>
          </w:tcPr>
          <w:p w14:paraId="52D86EFF" w14:textId="7F525FDE" w:rsidR="00B52124" w:rsidRPr="00CF76A9" w:rsidRDefault="00B52124" w:rsidP="00B52124">
            <w:pPr>
              <w:pStyle w:val="Chooseanitem"/>
              <w:rPr>
                <w:rFonts w:asciiTheme="minorHAnsi" w:hAnsiTheme="minorHAnsi" w:cstheme="minorHAnsi"/>
                <w:sz w:val="16"/>
                <w:szCs w:val="16"/>
              </w:rPr>
            </w:pPr>
            <w:sdt>
              <w:sdtPr>
                <w:rPr>
                  <w:rFonts w:asciiTheme="minorHAnsi" w:hAnsiTheme="minorHAnsi" w:cstheme="minorHAnsi"/>
                </w:rPr>
                <w:id w:val="-496575524"/>
                <w14:checkbox>
                  <w14:checked w14:val="1"/>
                  <w14:checkedState w14:val="2612" w14:font="MS Gothic"/>
                  <w14:uncheckedState w14:val="2610" w14:font="MS Gothic"/>
                </w14:checkbox>
              </w:sdtPr>
              <w:sdtContent>
                <w:r>
                  <w:rPr>
                    <w:rFonts w:ascii="MS Gothic" w:eastAsia="MS Gothic" w:hAnsi="MS Gothic" w:cstheme="minorHAnsi" w:hint="eastAsia"/>
                  </w:rPr>
                  <w:t>☒</w:t>
                </w:r>
              </w:sdtContent>
            </w:sdt>
            <w:r w:rsidRPr="005B7F7A">
              <w:rPr>
                <w:rFonts w:asciiTheme="minorHAnsi" w:hAnsiTheme="minorHAnsi" w:cstheme="minorHAnsi"/>
              </w:rPr>
              <w:tab/>
              <w:t>Written</w:t>
            </w:r>
          </w:p>
        </w:tc>
        <w:tc>
          <w:tcPr>
            <w:tcW w:w="3048" w:type="dxa"/>
            <w:tcBorders>
              <w:bottom w:val="single" w:sz="4" w:space="0" w:color="A6A6A6" w:themeColor="background1" w:themeShade="A6"/>
            </w:tcBorders>
            <w:shd w:val="clear" w:color="auto" w:fill="auto"/>
            <w:tcMar>
              <w:top w:w="0" w:type="dxa"/>
              <w:bottom w:w="0" w:type="dxa"/>
            </w:tcMar>
          </w:tcPr>
          <w:p w14:paraId="46A6CDF3" w14:textId="0F345A67" w:rsidR="00B52124" w:rsidRPr="005B7F7A" w:rsidRDefault="00B52124" w:rsidP="00B52124">
            <w:pPr>
              <w:spacing w:line="240" w:lineRule="auto"/>
              <w:ind w:left="284" w:hanging="284"/>
              <w:rPr>
                <w:rFonts w:asciiTheme="minorHAnsi" w:hAnsiTheme="minorHAnsi" w:cstheme="minorHAnsi"/>
                <w:szCs w:val="18"/>
              </w:rPr>
            </w:pPr>
            <w:sdt>
              <w:sdtPr>
                <w:rPr>
                  <w:rFonts w:asciiTheme="minorHAnsi" w:hAnsiTheme="minorHAnsi" w:cstheme="minorHAnsi"/>
                  <w:szCs w:val="18"/>
                </w:rPr>
                <w:id w:val="-2068561456"/>
                <w14:checkbox>
                  <w14:checked w14:val="1"/>
                  <w14:checkedState w14:val="2612" w14:font="MS Gothic"/>
                  <w14:uncheckedState w14:val="2610" w14:font="MS Gothic"/>
                </w14:checkbox>
              </w:sdtPr>
              <w:sdtContent>
                <w:r w:rsidRPr="005B7F7A">
                  <w:rPr>
                    <w:rFonts w:ascii="MS Gothic" w:eastAsia="MS Gothic" w:hAnsi="MS Gothic" w:cstheme="minorHAnsi" w:hint="eastAsia"/>
                    <w:szCs w:val="18"/>
                  </w:rPr>
                  <w:t>☒</w:t>
                </w:r>
              </w:sdtContent>
            </w:sdt>
            <w:r w:rsidRPr="005B7F7A">
              <w:rPr>
                <w:rFonts w:asciiTheme="minorHAnsi" w:hAnsiTheme="minorHAnsi" w:cstheme="minorHAnsi"/>
                <w:szCs w:val="18"/>
              </w:rPr>
              <w:tab/>
              <w:t>Written</w:t>
            </w:r>
          </w:p>
        </w:tc>
        <w:tc>
          <w:tcPr>
            <w:tcW w:w="3047" w:type="dxa"/>
            <w:tcBorders>
              <w:top w:val="nil"/>
              <w:bottom w:val="nil"/>
            </w:tcBorders>
            <w:shd w:val="clear" w:color="auto" w:fill="F2F2F2" w:themeFill="background1" w:themeFillShade="F2"/>
            <w:tcMar>
              <w:top w:w="0" w:type="dxa"/>
              <w:bottom w:w="0" w:type="dxa"/>
            </w:tcMar>
          </w:tcPr>
          <w:p w14:paraId="50AED188" w14:textId="39F1698A" w:rsidR="00B52124" w:rsidRPr="005B7F7A" w:rsidRDefault="00B52124" w:rsidP="00B52124">
            <w:pPr>
              <w:spacing w:after="40" w:line="240" w:lineRule="auto"/>
              <w:ind w:left="227" w:hanging="227"/>
              <w:rPr>
                <w:rFonts w:asciiTheme="minorHAnsi" w:hAnsiTheme="minorHAnsi" w:cstheme="minorHAnsi"/>
                <w:szCs w:val="18"/>
              </w:rPr>
            </w:pPr>
            <w:sdt>
              <w:sdtPr>
                <w:rPr>
                  <w:rFonts w:asciiTheme="minorHAnsi" w:hAnsiTheme="minorHAnsi" w:cstheme="minorHAnsi"/>
                  <w:szCs w:val="18"/>
                </w:rPr>
                <w:id w:val="-1907208972"/>
                <w14:checkbox>
                  <w14:checked w14:val="1"/>
                  <w14:checkedState w14:val="2612" w14:font="MS Gothic"/>
                  <w14:uncheckedState w14:val="2610" w14:font="MS Gothic"/>
                </w14:checkbox>
              </w:sdtPr>
              <w:sdtContent>
                <w:r>
                  <w:rPr>
                    <w:rFonts w:ascii="MS Gothic" w:eastAsia="MS Gothic" w:hAnsi="MS Gothic" w:cstheme="minorHAnsi" w:hint="eastAsia"/>
                  </w:rPr>
                  <w:t>☒</w:t>
                </w:r>
              </w:sdtContent>
            </w:sdt>
            <w:r w:rsidRPr="005B7F7A">
              <w:rPr>
                <w:rFonts w:asciiTheme="minorHAnsi" w:hAnsiTheme="minorHAnsi" w:cstheme="minorHAnsi"/>
                <w:szCs w:val="18"/>
              </w:rPr>
              <w:tab/>
              <w:t>Written</w:t>
            </w:r>
          </w:p>
        </w:tc>
        <w:tc>
          <w:tcPr>
            <w:tcW w:w="3048" w:type="dxa"/>
            <w:tcBorders>
              <w:bottom w:val="single" w:sz="4" w:space="0" w:color="A6A6A6" w:themeColor="background1" w:themeShade="A6"/>
            </w:tcBorders>
            <w:shd w:val="clear" w:color="auto" w:fill="auto"/>
            <w:tcMar>
              <w:top w:w="0" w:type="dxa"/>
              <w:bottom w:w="0" w:type="dxa"/>
            </w:tcMar>
          </w:tcPr>
          <w:p w14:paraId="69972A1A" w14:textId="16312F47" w:rsidR="00B52124" w:rsidRPr="005B7F7A" w:rsidRDefault="00B52124" w:rsidP="00B52124">
            <w:pPr>
              <w:spacing w:line="240" w:lineRule="auto"/>
              <w:ind w:left="284" w:hanging="284"/>
              <w:rPr>
                <w:rFonts w:asciiTheme="minorHAnsi" w:hAnsiTheme="minorHAnsi" w:cstheme="minorHAnsi"/>
                <w:szCs w:val="18"/>
              </w:rPr>
            </w:pPr>
            <w:sdt>
              <w:sdtPr>
                <w:rPr>
                  <w:rFonts w:asciiTheme="minorHAnsi" w:hAnsiTheme="minorHAnsi" w:cstheme="minorHAnsi"/>
                  <w:szCs w:val="18"/>
                </w:rPr>
                <w:id w:val="-2122901877"/>
                <w14:checkbox>
                  <w14:checked w14:val="1"/>
                  <w14:checkedState w14:val="2612" w14:font="MS Gothic"/>
                  <w14:uncheckedState w14:val="2610" w14:font="MS Gothic"/>
                </w14:checkbox>
              </w:sdtPr>
              <w:sdtContent>
                <w:r w:rsidRPr="005B7F7A">
                  <w:rPr>
                    <w:rFonts w:ascii="MS Gothic" w:eastAsia="MS Gothic" w:hAnsi="MS Gothic" w:cstheme="minorHAnsi" w:hint="eastAsia"/>
                    <w:szCs w:val="18"/>
                  </w:rPr>
                  <w:t>☒</w:t>
                </w:r>
              </w:sdtContent>
            </w:sdt>
            <w:r w:rsidRPr="005B7F7A">
              <w:rPr>
                <w:rFonts w:asciiTheme="minorHAnsi" w:hAnsiTheme="minorHAnsi" w:cstheme="minorHAnsi"/>
                <w:szCs w:val="18"/>
              </w:rPr>
              <w:tab/>
              <w:t>Written</w:t>
            </w:r>
          </w:p>
        </w:tc>
      </w:tr>
      <w:tr w:rsidR="00B52124" w:rsidRPr="0027083F" w14:paraId="11366D71" w14:textId="77777777" w:rsidTr="007A4F0C">
        <w:trPr>
          <w:trHeight w:val="20"/>
        </w:trPr>
        <w:tc>
          <w:tcPr>
            <w:tcW w:w="846" w:type="dxa"/>
            <w:vMerge/>
            <w:shd w:val="clear" w:color="auto" w:fill="D9D9D9" w:themeFill="background1" w:themeFillShade="D9"/>
            <w:vAlign w:val="center"/>
          </w:tcPr>
          <w:p w14:paraId="67BC631F" w14:textId="77777777" w:rsidR="00B52124" w:rsidRPr="00252C5C" w:rsidRDefault="00B52124" w:rsidP="00B52124">
            <w:pPr>
              <w:pStyle w:val="Tableheaderslvl1-blue"/>
            </w:pPr>
          </w:p>
        </w:tc>
        <w:tc>
          <w:tcPr>
            <w:tcW w:w="1984" w:type="dxa"/>
            <w:tcBorders>
              <w:bottom w:val="nil"/>
            </w:tcBorders>
            <w:shd w:val="clear" w:color="auto" w:fill="auto"/>
          </w:tcPr>
          <w:p w14:paraId="413389A8" w14:textId="66E08073" w:rsidR="00B52124" w:rsidRPr="00275710" w:rsidRDefault="00B52124" w:rsidP="00B52124">
            <w:pPr>
              <w:pStyle w:val="Tableheaderslvl1-blue"/>
              <w:spacing w:after="120"/>
              <w:jc w:val="right"/>
            </w:pPr>
            <w:r w:rsidRPr="00275710">
              <w:t>Conditions</w:t>
            </w:r>
          </w:p>
        </w:tc>
        <w:tc>
          <w:tcPr>
            <w:tcW w:w="3047" w:type="dxa"/>
            <w:tcBorders>
              <w:bottom w:val="nil"/>
            </w:tcBorders>
            <w:shd w:val="clear" w:color="auto" w:fill="auto"/>
            <w:tcMar>
              <w:right w:w="57" w:type="dxa"/>
            </w:tcMar>
          </w:tcPr>
          <w:p w14:paraId="0965D48F" w14:textId="02B7B765" w:rsidR="00B52124" w:rsidRPr="005B7F7A" w:rsidRDefault="00B52124" w:rsidP="00B52124">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860008929"/>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5B7F7A">
              <w:rPr>
                <w:rFonts w:asciiTheme="minorHAnsi" w:hAnsiTheme="minorHAnsi" w:cstheme="minorHAnsi"/>
                <w:szCs w:val="18"/>
              </w:rPr>
              <w:tab/>
              <w:t>Access to resources</w:t>
            </w:r>
          </w:p>
          <w:p w14:paraId="7134D35C" w14:textId="0785A713" w:rsidR="00B52124" w:rsidRPr="00CF76A9" w:rsidRDefault="00B52124" w:rsidP="00B52124">
            <w:pPr>
              <w:spacing w:line="240" w:lineRule="auto"/>
              <w:ind w:left="227" w:hanging="227"/>
              <w:rPr>
                <w:rFonts w:asciiTheme="minorHAnsi" w:hAnsiTheme="minorHAnsi" w:cstheme="minorHAnsi"/>
                <w:sz w:val="16"/>
                <w:szCs w:val="16"/>
              </w:rPr>
            </w:pPr>
            <w:sdt>
              <w:sdtPr>
                <w:rPr>
                  <w:rFonts w:asciiTheme="minorHAnsi" w:hAnsiTheme="minorHAnsi" w:cstheme="minorHAnsi"/>
                  <w:szCs w:val="18"/>
                </w:rPr>
                <w:id w:val="2017806807"/>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5B7F7A">
              <w:rPr>
                <w:rFonts w:asciiTheme="minorHAnsi" w:hAnsiTheme="minorHAnsi" w:cstheme="minorHAnsi"/>
                <w:szCs w:val="18"/>
              </w:rPr>
              <w:tab/>
              <w:t>Individual task</w:t>
            </w:r>
          </w:p>
        </w:tc>
        <w:tc>
          <w:tcPr>
            <w:tcW w:w="3048" w:type="dxa"/>
            <w:tcBorders>
              <w:bottom w:val="nil"/>
            </w:tcBorders>
            <w:shd w:val="clear" w:color="auto" w:fill="auto"/>
            <w:tcMar>
              <w:right w:w="57" w:type="dxa"/>
            </w:tcMar>
          </w:tcPr>
          <w:p w14:paraId="1CCF952E" w14:textId="1CEA503A" w:rsidR="00B52124" w:rsidRPr="005B7F7A" w:rsidRDefault="00B52124" w:rsidP="00B52124">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951163013"/>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5B7F7A">
              <w:rPr>
                <w:rFonts w:asciiTheme="minorHAnsi" w:hAnsiTheme="minorHAnsi" w:cstheme="minorHAnsi"/>
                <w:szCs w:val="18"/>
              </w:rPr>
              <w:tab/>
              <w:t>Access to resources</w:t>
            </w:r>
          </w:p>
          <w:p w14:paraId="129D6EC1" w14:textId="7B0B61AB" w:rsidR="00B52124" w:rsidRPr="005B7F7A" w:rsidRDefault="00B52124" w:rsidP="00B52124">
            <w:pPr>
              <w:spacing w:line="240" w:lineRule="auto"/>
              <w:ind w:left="284" w:hanging="284"/>
              <w:rPr>
                <w:rFonts w:asciiTheme="minorHAnsi" w:hAnsiTheme="minorHAnsi" w:cstheme="minorHAnsi"/>
                <w:szCs w:val="18"/>
              </w:rPr>
            </w:pPr>
            <w:sdt>
              <w:sdtPr>
                <w:rPr>
                  <w:rFonts w:asciiTheme="minorHAnsi" w:hAnsiTheme="minorHAnsi" w:cstheme="minorHAnsi"/>
                  <w:szCs w:val="18"/>
                </w:rPr>
                <w:id w:val="613635859"/>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5B7F7A">
              <w:rPr>
                <w:rFonts w:asciiTheme="minorHAnsi" w:hAnsiTheme="minorHAnsi" w:cstheme="minorHAnsi"/>
                <w:szCs w:val="18"/>
              </w:rPr>
              <w:tab/>
              <w:t>Individual task</w:t>
            </w:r>
          </w:p>
        </w:tc>
        <w:tc>
          <w:tcPr>
            <w:tcW w:w="3047" w:type="dxa"/>
            <w:tcBorders>
              <w:bottom w:val="nil"/>
            </w:tcBorders>
            <w:shd w:val="clear" w:color="auto" w:fill="auto"/>
            <w:tcMar>
              <w:right w:w="57" w:type="dxa"/>
            </w:tcMar>
          </w:tcPr>
          <w:p w14:paraId="719A19F7" w14:textId="77777777" w:rsidR="00B52124" w:rsidRPr="005B7F7A" w:rsidRDefault="00B52124" w:rsidP="00B52124">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1766961902"/>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5B7F7A">
              <w:rPr>
                <w:rFonts w:asciiTheme="minorHAnsi" w:hAnsiTheme="minorHAnsi" w:cstheme="minorHAnsi"/>
                <w:szCs w:val="18"/>
              </w:rPr>
              <w:tab/>
              <w:t>Access to resources</w:t>
            </w:r>
          </w:p>
          <w:p w14:paraId="3CAE9F2E" w14:textId="7CE7DC55" w:rsidR="00B52124" w:rsidRPr="005B7F7A" w:rsidRDefault="00B52124" w:rsidP="00B52124">
            <w:pPr>
              <w:spacing w:after="40" w:line="240" w:lineRule="auto"/>
              <w:ind w:left="227" w:hanging="227"/>
              <w:rPr>
                <w:rFonts w:asciiTheme="minorHAnsi" w:hAnsiTheme="minorHAnsi" w:cstheme="minorHAnsi"/>
                <w:szCs w:val="18"/>
              </w:rPr>
            </w:pPr>
            <w:sdt>
              <w:sdtPr>
                <w:rPr>
                  <w:rFonts w:asciiTheme="minorHAnsi" w:hAnsiTheme="minorHAnsi" w:cstheme="minorHAnsi"/>
                  <w:szCs w:val="18"/>
                </w:rPr>
                <w:id w:val="-1348009273"/>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5B7F7A">
              <w:rPr>
                <w:rFonts w:asciiTheme="minorHAnsi" w:hAnsiTheme="minorHAnsi" w:cstheme="minorHAnsi"/>
                <w:szCs w:val="18"/>
              </w:rPr>
              <w:tab/>
              <w:t>Individual task</w:t>
            </w:r>
          </w:p>
        </w:tc>
        <w:tc>
          <w:tcPr>
            <w:tcW w:w="3048" w:type="dxa"/>
            <w:tcBorders>
              <w:bottom w:val="nil"/>
            </w:tcBorders>
            <w:shd w:val="clear" w:color="auto" w:fill="auto"/>
            <w:tcMar>
              <w:right w:w="57" w:type="dxa"/>
            </w:tcMar>
          </w:tcPr>
          <w:p w14:paraId="449000BA" w14:textId="25D6D79A" w:rsidR="00B52124" w:rsidRPr="005B7F7A" w:rsidRDefault="00B52124" w:rsidP="00B52124">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1835604142"/>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5B7F7A">
              <w:rPr>
                <w:rFonts w:asciiTheme="minorHAnsi" w:hAnsiTheme="minorHAnsi" w:cstheme="minorHAnsi"/>
                <w:szCs w:val="18"/>
              </w:rPr>
              <w:tab/>
              <w:t>Access to resources</w:t>
            </w:r>
          </w:p>
          <w:p w14:paraId="121D82FA" w14:textId="212C8968" w:rsidR="00B52124" w:rsidRPr="005B7F7A" w:rsidRDefault="00B52124" w:rsidP="00B52124">
            <w:pPr>
              <w:spacing w:line="240" w:lineRule="auto"/>
              <w:ind w:left="284" w:hanging="284"/>
              <w:rPr>
                <w:rFonts w:asciiTheme="minorHAnsi" w:hAnsiTheme="minorHAnsi" w:cstheme="minorHAnsi"/>
                <w:szCs w:val="18"/>
              </w:rPr>
            </w:pPr>
            <w:sdt>
              <w:sdtPr>
                <w:rPr>
                  <w:rFonts w:asciiTheme="minorHAnsi" w:hAnsiTheme="minorHAnsi" w:cstheme="minorHAnsi"/>
                  <w:szCs w:val="18"/>
                </w:rPr>
                <w:id w:val="-1767075337"/>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5B7F7A">
              <w:rPr>
                <w:rFonts w:asciiTheme="minorHAnsi" w:hAnsiTheme="minorHAnsi" w:cstheme="minorHAnsi"/>
                <w:szCs w:val="18"/>
              </w:rPr>
              <w:tab/>
              <w:t>Individual task</w:t>
            </w:r>
          </w:p>
        </w:tc>
      </w:tr>
      <w:tr w:rsidR="00B52124" w:rsidRPr="0027083F" w14:paraId="0388E280" w14:textId="77777777" w:rsidTr="007A4F0C">
        <w:trPr>
          <w:trHeight w:val="20"/>
        </w:trPr>
        <w:tc>
          <w:tcPr>
            <w:tcW w:w="846" w:type="dxa"/>
            <w:vMerge/>
            <w:shd w:val="clear" w:color="auto" w:fill="D9D9D9" w:themeFill="background1" w:themeFillShade="D9"/>
            <w:vAlign w:val="center"/>
          </w:tcPr>
          <w:p w14:paraId="45C5CD58" w14:textId="77777777" w:rsidR="00B52124" w:rsidRPr="00252C5C" w:rsidRDefault="00B52124" w:rsidP="00B52124">
            <w:pPr>
              <w:pStyle w:val="Tableheaderslvl1-blue"/>
            </w:pPr>
          </w:p>
        </w:tc>
        <w:tc>
          <w:tcPr>
            <w:tcW w:w="1984" w:type="dxa"/>
            <w:tcBorders>
              <w:top w:val="nil"/>
            </w:tcBorders>
            <w:shd w:val="clear" w:color="auto" w:fill="auto"/>
          </w:tcPr>
          <w:p w14:paraId="5063891A" w14:textId="415F1759" w:rsidR="00B52124" w:rsidRPr="00B32ADE" w:rsidRDefault="00B52124" w:rsidP="00B52124">
            <w:pPr>
              <w:pStyle w:val="Tableheaderslvl1-blue8"/>
              <w:rPr>
                <w:i/>
                <w:iCs/>
              </w:rPr>
            </w:pPr>
            <w:r w:rsidRPr="00B32ADE">
              <w:rPr>
                <w:i/>
                <w:iCs/>
              </w:rPr>
              <w:t>Schools consider and identify conditions that enable equitable access for all students.</w:t>
            </w:r>
          </w:p>
        </w:tc>
        <w:tc>
          <w:tcPr>
            <w:tcW w:w="3047" w:type="dxa"/>
            <w:tcBorders>
              <w:top w:val="nil"/>
              <w:bottom w:val="single" w:sz="4" w:space="0" w:color="A6A6A6" w:themeColor="background1" w:themeShade="A6"/>
            </w:tcBorders>
            <w:shd w:val="clear" w:color="auto" w:fill="auto"/>
            <w:tcMar>
              <w:right w:w="57" w:type="dxa"/>
            </w:tcMar>
          </w:tcPr>
          <w:p w14:paraId="5FD977B6" w14:textId="77777777" w:rsidR="00B52124" w:rsidRPr="005B7F7A" w:rsidRDefault="00B52124" w:rsidP="00B52124">
            <w:pPr>
              <w:pStyle w:val="Tabletextsubheader9pt"/>
              <w:spacing w:before="0"/>
              <w:rPr>
                <w:rFonts w:asciiTheme="minorHAnsi" w:hAnsiTheme="minorHAnsi" w:cstheme="minorHAnsi"/>
                <w:szCs w:val="18"/>
              </w:rPr>
            </w:pPr>
            <w:r w:rsidRPr="005B7F7A">
              <w:rPr>
                <w:rFonts w:asciiTheme="minorHAnsi" w:hAnsiTheme="minorHAnsi" w:cstheme="minorHAnsi"/>
                <w:szCs w:val="18"/>
              </w:rPr>
              <w:t>Have you considered:</w:t>
            </w:r>
          </w:p>
          <w:p w14:paraId="34D26632" w14:textId="1AAFA820" w:rsidR="00B52124" w:rsidRPr="005B7F7A" w:rsidRDefault="00B52124" w:rsidP="00B52124">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1991087895"/>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5B7F7A">
              <w:rPr>
                <w:rFonts w:asciiTheme="minorHAnsi" w:hAnsiTheme="minorHAnsi" w:cstheme="minorHAnsi"/>
                <w:szCs w:val="18"/>
              </w:rPr>
              <w:tab/>
              <w:t>Time considerations</w:t>
            </w:r>
          </w:p>
          <w:p w14:paraId="2C2D0B70" w14:textId="4260A357" w:rsidR="00B52124" w:rsidRPr="00CF76A9" w:rsidRDefault="00B52124" w:rsidP="00B52124">
            <w:pPr>
              <w:spacing w:line="240" w:lineRule="auto"/>
              <w:ind w:left="227" w:hanging="227"/>
              <w:rPr>
                <w:rFonts w:asciiTheme="minorHAnsi" w:hAnsiTheme="minorHAnsi" w:cstheme="minorHAnsi"/>
                <w:sz w:val="16"/>
                <w:szCs w:val="16"/>
              </w:rPr>
            </w:pPr>
            <w:sdt>
              <w:sdtPr>
                <w:rPr>
                  <w:rFonts w:asciiTheme="minorHAnsi" w:hAnsiTheme="minorHAnsi" w:cstheme="minorHAnsi"/>
                  <w:szCs w:val="18"/>
                </w:rPr>
                <w:id w:val="240073492"/>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5B7F7A">
              <w:rPr>
                <w:rFonts w:asciiTheme="minorHAnsi" w:hAnsiTheme="minorHAnsi" w:cstheme="minorHAnsi"/>
                <w:szCs w:val="18"/>
              </w:rPr>
              <w:tab/>
              <w:t>Accessibility for all students</w:t>
            </w:r>
          </w:p>
        </w:tc>
        <w:tc>
          <w:tcPr>
            <w:tcW w:w="3048" w:type="dxa"/>
            <w:tcBorders>
              <w:top w:val="nil"/>
              <w:bottom w:val="single" w:sz="4" w:space="0" w:color="A6A6A6" w:themeColor="background1" w:themeShade="A6"/>
            </w:tcBorders>
            <w:shd w:val="clear" w:color="auto" w:fill="auto"/>
            <w:tcMar>
              <w:right w:w="57" w:type="dxa"/>
            </w:tcMar>
          </w:tcPr>
          <w:p w14:paraId="4B5FA367" w14:textId="77777777" w:rsidR="00B52124" w:rsidRPr="005B7F7A" w:rsidRDefault="00B52124" w:rsidP="00B52124">
            <w:pPr>
              <w:pStyle w:val="Tabletextsubheader9pt"/>
              <w:spacing w:before="0"/>
              <w:rPr>
                <w:rFonts w:asciiTheme="minorHAnsi" w:hAnsiTheme="minorHAnsi" w:cstheme="minorHAnsi"/>
                <w:szCs w:val="18"/>
              </w:rPr>
            </w:pPr>
            <w:r w:rsidRPr="005B7F7A">
              <w:rPr>
                <w:rFonts w:asciiTheme="minorHAnsi" w:hAnsiTheme="minorHAnsi" w:cstheme="minorHAnsi"/>
                <w:szCs w:val="18"/>
              </w:rPr>
              <w:t>Have you considered:</w:t>
            </w:r>
          </w:p>
          <w:p w14:paraId="2F0C96A9" w14:textId="3A3B41C1" w:rsidR="00B52124" w:rsidRPr="005B7F7A" w:rsidRDefault="00B52124" w:rsidP="00B52124">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794019436"/>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5B7F7A">
              <w:rPr>
                <w:rFonts w:asciiTheme="minorHAnsi" w:hAnsiTheme="minorHAnsi" w:cstheme="minorHAnsi"/>
                <w:szCs w:val="18"/>
              </w:rPr>
              <w:tab/>
              <w:t>Time considerations</w:t>
            </w:r>
          </w:p>
          <w:p w14:paraId="10FCAEFC" w14:textId="19329337" w:rsidR="00B52124" w:rsidRPr="005B7F7A" w:rsidRDefault="00B52124" w:rsidP="00B52124">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2126274495"/>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5B7F7A">
              <w:rPr>
                <w:rFonts w:asciiTheme="minorHAnsi" w:hAnsiTheme="minorHAnsi" w:cstheme="minorHAnsi"/>
                <w:szCs w:val="18"/>
              </w:rPr>
              <w:tab/>
              <w:t>Accessibility for all students</w:t>
            </w:r>
          </w:p>
        </w:tc>
        <w:tc>
          <w:tcPr>
            <w:tcW w:w="3047" w:type="dxa"/>
            <w:tcBorders>
              <w:top w:val="nil"/>
              <w:bottom w:val="single" w:sz="4" w:space="0" w:color="A6A6A6" w:themeColor="background1" w:themeShade="A6"/>
            </w:tcBorders>
            <w:shd w:val="clear" w:color="auto" w:fill="auto"/>
            <w:tcMar>
              <w:right w:w="57" w:type="dxa"/>
            </w:tcMar>
          </w:tcPr>
          <w:p w14:paraId="062D1D56" w14:textId="77777777" w:rsidR="00B52124" w:rsidRPr="005B7F7A" w:rsidRDefault="00B52124" w:rsidP="00B52124">
            <w:pPr>
              <w:pStyle w:val="Tabletextsubheader9pt"/>
              <w:spacing w:before="0"/>
              <w:rPr>
                <w:rFonts w:asciiTheme="minorHAnsi" w:hAnsiTheme="minorHAnsi" w:cstheme="minorHAnsi"/>
                <w:szCs w:val="18"/>
              </w:rPr>
            </w:pPr>
            <w:r w:rsidRPr="005B7F7A">
              <w:rPr>
                <w:rFonts w:asciiTheme="minorHAnsi" w:hAnsiTheme="minorHAnsi" w:cstheme="minorHAnsi"/>
                <w:szCs w:val="18"/>
              </w:rPr>
              <w:t>Have you considered:</w:t>
            </w:r>
          </w:p>
          <w:p w14:paraId="0BCB238B" w14:textId="5D31AA58" w:rsidR="00B52124" w:rsidRPr="005B7F7A" w:rsidRDefault="00B52124" w:rsidP="00B52124">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78647236"/>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5B7F7A">
              <w:rPr>
                <w:rFonts w:asciiTheme="minorHAnsi" w:hAnsiTheme="minorHAnsi" w:cstheme="minorHAnsi"/>
                <w:szCs w:val="18"/>
              </w:rPr>
              <w:tab/>
              <w:t>Time considerations</w:t>
            </w:r>
          </w:p>
          <w:p w14:paraId="6FDA08D3" w14:textId="2B004495" w:rsidR="00B52124" w:rsidRPr="005B7F7A" w:rsidRDefault="00B52124" w:rsidP="00B52124">
            <w:pPr>
              <w:spacing w:after="40" w:line="240" w:lineRule="auto"/>
              <w:ind w:left="227" w:hanging="227"/>
              <w:rPr>
                <w:rFonts w:asciiTheme="minorHAnsi" w:hAnsiTheme="minorHAnsi" w:cstheme="minorHAnsi"/>
                <w:szCs w:val="18"/>
              </w:rPr>
            </w:pPr>
            <w:sdt>
              <w:sdtPr>
                <w:rPr>
                  <w:rFonts w:asciiTheme="minorHAnsi" w:hAnsiTheme="minorHAnsi" w:cstheme="minorHAnsi"/>
                  <w:szCs w:val="18"/>
                </w:rPr>
                <w:id w:val="368198503"/>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5B7F7A">
              <w:rPr>
                <w:rFonts w:asciiTheme="minorHAnsi" w:hAnsiTheme="minorHAnsi" w:cstheme="minorHAnsi"/>
                <w:szCs w:val="18"/>
              </w:rPr>
              <w:tab/>
              <w:t>Accessibility for all students</w:t>
            </w:r>
          </w:p>
        </w:tc>
        <w:tc>
          <w:tcPr>
            <w:tcW w:w="3048" w:type="dxa"/>
            <w:tcBorders>
              <w:top w:val="nil"/>
              <w:bottom w:val="single" w:sz="4" w:space="0" w:color="A6A6A6" w:themeColor="background1" w:themeShade="A6"/>
            </w:tcBorders>
            <w:shd w:val="clear" w:color="auto" w:fill="auto"/>
            <w:tcMar>
              <w:right w:w="57" w:type="dxa"/>
            </w:tcMar>
          </w:tcPr>
          <w:p w14:paraId="6B4992DA" w14:textId="77777777" w:rsidR="00B52124" w:rsidRPr="005B7F7A" w:rsidRDefault="00B52124" w:rsidP="00B52124">
            <w:pPr>
              <w:pStyle w:val="Tabletextsubheader9pt"/>
              <w:spacing w:before="0"/>
              <w:rPr>
                <w:rFonts w:asciiTheme="minorHAnsi" w:hAnsiTheme="minorHAnsi" w:cstheme="minorHAnsi"/>
                <w:szCs w:val="18"/>
              </w:rPr>
            </w:pPr>
            <w:r w:rsidRPr="005B7F7A">
              <w:rPr>
                <w:rFonts w:asciiTheme="minorHAnsi" w:hAnsiTheme="minorHAnsi" w:cstheme="minorHAnsi"/>
                <w:szCs w:val="18"/>
              </w:rPr>
              <w:t>Have you considered:</w:t>
            </w:r>
          </w:p>
          <w:p w14:paraId="00939482" w14:textId="70C5EF59" w:rsidR="00B52124" w:rsidRPr="005B7F7A" w:rsidRDefault="00B52124" w:rsidP="00B52124">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2015525735"/>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5B7F7A">
              <w:rPr>
                <w:rFonts w:asciiTheme="minorHAnsi" w:hAnsiTheme="minorHAnsi" w:cstheme="minorHAnsi"/>
                <w:szCs w:val="18"/>
              </w:rPr>
              <w:tab/>
              <w:t>Time considerations</w:t>
            </w:r>
          </w:p>
          <w:p w14:paraId="6C408DB2" w14:textId="34AD0584" w:rsidR="00B52124" w:rsidRPr="005B7F7A" w:rsidRDefault="00B52124" w:rsidP="00B52124">
            <w:pPr>
              <w:spacing w:after="40" w:line="240" w:lineRule="auto"/>
              <w:ind w:left="284" w:hanging="284"/>
              <w:rPr>
                <w:rFonts w:asciiTheme="minorHAnsi" w:hAnsiTheme="minorHAnsi" w:cstheme="minorHAnsi"/>
                <w:szCs w:val="18"/>
              </w:rPr>
            </w:pPr>
            <w:sdt>
              <w:sdtPr>
                <w:rPr>
                  <w:rFonts w:asciiTheme="minorHAnsi" w:hAnsiTheme="minorHAnsi" w:cstheme="minorHAnsi"/>
                  <w:szCs w:val="18"/>
                </w:rPr>
                <w:id w:val="1023210571"/>
                <w14:checkbox>
                  <w14:checked w14:val="1"/>
                  <w14:checkedState w14:val="2612" w14:font="MS Gothic"/>
                  <w14:uncheckedState w14:val="2610" w14:font="MS Gothic"/>
                </w14:checkbox>
              </w:sdtPr>
              <w:sdtContent>
                <w:r>
                  <w:rPr>
                    <w:rFonts w:ascii="MS Gothic" w:eastAsia="MS Gothic" w:hAnsi="MS Gothic" w:cstheme="minorHAnsi" w:hint="eastAsia"/>
                    <w:szCs w:val="18"/>
                  </w:rPr>
                  <w:t>☒</w:t>
                </w:r>
              </w:sdtContent>
            </w:sdt>
            <w:r w:rsidRPr="005B7F7A">
              <w:rPr>
                <w:rFonts w:asciiTheme="minorHAnsi" w:hAnsiTheme="minorHAnsi" w:cstheme="minorHAnsi"/>
                <w:szCs w:val="18"/>
              </w:rPr>
              <w:tab/>
              <w:t>Accessibility for all students</w:t>
            </w:r>
          </w:p>
        </w:tc>
      </w:tr>
    </w:tbl>
    <w:p w14:paraId="5861FD7F" w14:textId="7A14F9F3" w:rsidR="00D36668" w:rsidRDefault="00D36668" w:rsidP="00872E9D">
      <w:pPr>
        <w:pStyle w:val="smallspace2"/>
      </w:pPr>
    </w:p>
    <w:p w14:paraId="11C5D67E" w14:textId="77777777" w:rsidR="00D36668" w:rsidRDefault="00D36668">
      <w:pPr>
        <w:spacing w:line="240" w:lineRule="auto"/>
        <w:rPr>
          <w:sz w:val="14"/>
          <w:szCs w:val="16"/>
        </w:rPr>
      </w:pPr>
      <w:r>
        <w:br w:type="page"/>
      </w:r>
    </w:p>
    <w:tbl>
      <w:tblPr>
        <w:tblStyle w:val="TableGrid"/>
        <w:tblpPr w:leftFromText="180" w:rightFromText="180" w:vertAnchor="text" w:tblpY="1"/>
        <w:tblOverlap w:val="never"/>
        <w:tblW w:w="150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Look w:val="04A0" w:firstRow="1" w:lastRow="0" w:firstColumn="1" w:lastColumn="0" w:noHBand="0" w:noVBand="1"/>
      </w:tblPr>
      <w:tblGrid>
        <w:gridCol w:w="2972"/>
        <w:gridCol w:w="3020"/>
        <w:gridCol w:w="3020"/>
        <w:gridCol w:w="3020"/>
        <w:gridCol w:w="3020"/>
      </w:tblGrid>
      <w:tr w:rsidR="00C7562D" w14:paraId="7B1C0C4B" w14:textId="77777777" w:rsidTr="00A805BC">
        <w:trPr>
          <w:trHeight w:val="25"/>
        </w:trPr>
        <w:tc>
          <w:tcPr>
            <w:tcW w:w="2972" w:type="dxa"/>
            <w:tcBorders>
              <w:top w:val="single" w:sz="4" w:space="0" w:color="A6A6A6" w:themeColor="background1" w:themeShade="A6"/>
              <w:bottom w:val="single" w:sz="4" w:space="0" w:color="A6A6A6" w:themeColor="background1" w:themeShade="A6"/>
            </w:tcBorders>
            <w:shd w:val="clear" w:color="auto" w:fill="00B9D7"/>
            <w:vAlign w:val="center"/>
          </w:tcPr>
          <w:p w14:paraId="3670BAA6" w14:textId="47F04262" w:rsidR="00C7562D" w:rsidRPr="00B368D7" w:rsidRDefault="00C7562D" w:rsidP="00C6600E">
            <w:pPr>
              <w:pStyle w:val="Tableheaderslvl1-singleblack"/>
              <w:rPr>
                <w:rStyle w:val="Bluebold9pt"/>
                <w:b/>
                <w:color w:val="000000" w:themeColor="text1"/>
                <w:sz w:val="20"/>
              </w:rPr>
            </w:pPr>
            <w:r w:rsidRPr="00B368D7">
              <w:lastRenderedPageBreak/>
              <w:t>Aspects of the achievement standard</w:t>
            </w:r>
          </w:p>
        </w:tc>
        <w:tc>
          <w:tcPr>
            <w:tcW w:w="6040" w:type="dxa"/>
            <w:gridSpan w:val="2"/>
            <w:tcBorders>
              <w:top w:val="single" w:sz="4" w:space="0" w:color="A6A6A6" w:themeColor="background1" w:themeShade="A6"/>
              <w:bottom w:val="single" w:sz="4" w:space="0" w:color="A6A6A6" w:themeColor="background1" w:themeShade="A6"/>
            </w:tcBorders>
            <w:shd w:val="clear" w:color="auto" w:fill="BFECF4"/>
            <w:vAlign w:val="center"/>
          </w:tcPr>
          <w:p w14:paraId="4F11934D" w14:textId="6699418F" w:rsidR="00C7562D" w:rsidRPr="001A363B" w:rsidRDefault="00C7562D" w:rsidP="00C6600E">
            <w:pPr>
              <w:pStyle w:val="Tabletext9"/>
              <w:jc w:val="center"/>
              <w:rPr>
                <w:rStyle w:val="Bluebold9pt"/>
                <w:b w:val="0"/>
                <w:bCs/>
                <w:color w:val="auto"/>
                <w:sz w:val="20"/>
                <w:szCs w:val="20"/>
              </w:rPr>
            </w:pPr>
            <w:r w:rsidRPr="001A363B">
              <w:rPr>
                <w:b/>
                <w:bCs/>
                <w:sz w:val="20"/>
                <w:szCs w:val="20"/>
              </w:rPr>
              <w:t>Semester 1</w:t>
            </w:r>
          </w:p>
        </w:tc>
        <w:tc>
          <w:tcPr>
            <w:tcW w:w="6040" w:type="dxa"/>
            <w:gridSpan w:val="2"/>
            <w:tcBorders>
              <w:top w:val="single" w:sz="4" w:space="0" w:color="A6A6A6" w:themeColor="background1" w:themeShade="A6"/>
              <w:bottom w:val="single" w:sz="4" w:space="0" w:color="A6A6A6" w:themeColor="background1" w:themeShade="A6"/>
            </w:tcBorders>
            <w:shd w:val="clear" w:color="auto" w:fill="BFECF4"/>
            <w:vAlign w:val="center"/>
          </w:tcPr>
          <w:p w14:paraId="3BCE799B" w14:textId="627D3C09" w:rsidR="00C7562D" w:rsidRPr="001A363B" w:rsidRDefault="00C7562D" w:rsidP="00C6600E">
            <w:pPr>
              <w:pStyle w:val="Tabletext9"/>
              <w:jc w:val="center"/>
              <w:rPr>
                <w:rStyle w:val="Bluebold9pt"/>
                <w:b w:val="0"/>
                <w:bCs/>
                <w:color w:val="auto"/>
                <w:sz w:val="20"/>
                <w:szCs w:val="20"/>
              </w:rPr>
            </w:pPr>
            <w:r w:rsidRPr="001A363B">
              <w:rPr>
                <w:b/>
                <w:bCs/>
                <w:sz w:val="20"/>
                <w:szCs w:val="20"/>
              </w:rPr>
              <w:t>Semester 2</w:t>
            </w:r>
          </w:p>
        </w:tc>
      </w:tr>
      <w:tr w:rsidR="000A20AA" w14:paraId="7CE60A6A" w14:textId="77777777" w:rsidTr="00C6600E">
        <w:trPr>
          <w:trHeight w:val="284"/>
        </w:trPr>
        <w:tc>
          <w:tcPr>
            <w:tcW w:w="15052" w:type="dxa"/>
            <w:gridSpan w:val="5"/>
            <w:shd w:val="clear" w:color="auto" w:fill="F2F2F2" w:themeFill="background1" w:themeFillShade="F2"/>
            <w:tcMar>
              <w:top w:w="28" w:type="dxa"/>
            </w:tcMar>
            <w:vAlign w:val="center"/>
          </w:tcPr>
          <w:p w14:paraId="12C72513" w14:textId="1FBD0308" w:rsidR="000A20AA" w:rsidRPr="00E900F6" w:rsidRDefault="00433152" w:rsidP="00C6600E">
            <w:pPr>
              <w:pStyle w:val="Tabletext9"/>
              <w:rPr>
                <w:vertAlign w:val="subscript"/>
              </w:rPr>
            </w:pPr>
            <w:r w:rsidRPr="0068274B">
              <w:rPr>
                <w:rStyle w:val="Bluebold9pt"/>
              </w:rPr>
              <w:t xml:space="preserve">Speaking and </w:t>
            </w:r>
            <w:r w:rsidR="00A805BC">
              <w:rPr>
                <w:rStyle w:val="Bluebold9pt"/>
              </w:rPr>
              <w:t>L</w:t>
            </w:r>
            <w:r w:rsidRPr="0068274B">
              <w:rPr>
                <w:rStyle w:val="Bluebold9pt"/>
              </w:rPr>
              <w:t>istening</w:t>
            </w:r>
            <w:r w:rsidR="00107550" w:rsidRPr="00F6115F">
              <w:rPr>
                <w:rStyle w:val="Bluebold9pt"/>
                <w:sz w:val="6"/>
                <w:szCs w:val="6"/>
              </w:rPr>
              <w:t xml:space="preserve"> </w:t>
            </w:r>
            <w:r w:rsidR="00107550" w:rsidRPr="00584D2D">
              <w:rPr>
                <w:rStyle w:val="Bluebold9pt"/>
                <w:rFonts w:asciiTheme="majorHAnsi" w:hAnsiTheme="majorHAnsi" w:cstheme="majorHAnsi"/>
                <w:color w:val="595959" w:themeColor="text1" w:themeTint="A6"/>
                <w:position w:val="6"/>
              </w:rPr>
              <w:t>☼</w:t>
            </w:r>
          </w:p>
        </w:tc>
      </w:tr>
      <w:tr w:rsidR="005A37C6" w14:paraId="7A15546D" w14:textId="77777777" w:rsidTr="00A805BC">
        <w:trPr>
          <w:trHeight w:val="213"/>
        </w:trPr>
        <w:tc>
          <w:tcPr>
            <w:tcW w:w="2972" w:type="dxa"/>
          </w:tcPr>
          <w:p w14:paraId="548C32BF" w14:textId="3D776362" w:rsidR="005A37C6" w:rsidRPr="00396508" w:rsidRDefault="005A37C6" w:rsidP="00C6600E">
            <w:pPr>
              <w:pStyle w:val="Tabletext9"/>
            </w:pPr>
            <w:r>
              <w:rPr>
                <w:rFonts w:cs="Arial"/>
                <w:color w:val="000000"/>
                <w:szCs w:val="18"/>
              </w:rPr>
              <w:t>interact with others, and listen to and create short spoken texts including recounts of stories</w:t>
            </w:r>
          </w:p>
        </w:tc>
        <w:tc>
          <w:tcPr>
            <w:tcW w:w="3020" w:type="dxa"/>
            <w:tcBorders>
              <w:bottom w:val="single" w:sz="4" w:space="0" w:color="A6A6A6" w:themeColor="background1" w:themeShade="A6"/>
            </w:tcBorders>
            <w:shd w:val="clear" w:color="auto" w:fill="D9D9D9" w:themeFill="background1" w:themeFillShade="D9"/>
            <w:vAlign w:val="center"/>
          </w:tcPr>
          <w:p w14:paraId="2183A10E" w14:textId="5A797F83" w:rsidR="005A37C6" w:rsidRDefault="00315EE8" w:rsidP="004040E0">
            <w:pPr>
              <w:pStyle w:val="Tabletext9"/>
              <w:jc w:val="center"/>
            </w:pPr>
            <w:r>
              <w:t>Monitoring strategy</w:t>
            </w:r>
          </w:p>
        </w:tc>
        <w:tc>
          <w:tcPr>
            <w:tcW w:w="3020" w:type="dxa"/>
          </w:tcPr>
          <w:p w14:paraId="41FD8895" w14:textId="77777777" w:rsidR="005A37C6" w:rsidRDefault="005A37C6" w:rsidP="00C6600E">
            <w:pPr>
              <w:pStyle w:val="Tabletext9"/>
            </w:pPr>
          </w:p>
        </w:tc>
        <w:tc>
          <w:tcPr>
            <w:tcW w:w="3020" w:type="dxa"/>
            <w:tcBorders>
              <w:bottom w:val="single" w:sz="4" w:space="0" w:color="A6A6A6" w:themeColor="background1" w:themeShade="A6"/>
            </w:tcBorders>
            <w:shd w:val="clear" w:color="auto" w:fill="D9D9D9" w:themeFill="background1" w:themeFillShade="D9"/>
            <w:vAlign w:val="center"/>
          </w:tcPr>
          <w:p w14:paraId="366DA5DB" w14:textId="1E5477F0" w:rsidR="005A37C6" w:rsidRDefault="00312E4B" w:rsidP="00C6600E">
            <w:pPr>
              <w:pStyle w:val="Tabletext9"/>
              <w:jc w:val="center"/>
            </w:pPr>
            <w:r>
              <w:t>Monitoring strategy</w:t>
            </w:r>
          </w:p>
        </w:tc>
        <w:tc>
          <w:tcPr>
            <w:tcW w:w="3020" w:type="dxa"/>
          </w:tcPr>
          <w:p w14:paraId="07EF156B" w14:textId="77777777" w:rsidR="005A37C6" w:rsidRDefault="005A37C6" w:rsidP="00C6600E">
            <w:pPr>
              <w:pStyle w:val="Tabletext9"/>
            </w:pPr>
          </w:p>
        </w:tc>
      </w:tr>
      <w:tr w:rsidR="0015044B" w14:paraId="1AA85078" w14:textId="77777777" w:rsidTr="004040E0">
        <w:tc>
          <w:tcPr>
            <w:tcW w:w="2972" w:type="dxa"/>
          </w:tcPr>
          <w:p w14:paraId="59516B65" w14:textId="17BC2030" w:rsidR="0015044B" w:rsidRDefault="0015044B" w:rsidP="00C6600E">
            <w:pPr>
              <w:pStyle w:val="Tabletext9"/>
            </w:pPr>
            <w:r>
              <w:rPr>
                <w:rFonts w:cs="Arial"/>
                <w:color w:val="000000"/>
                <w:szCs w:val="18"/>
              </w:rPr>
              <w:t>share ideas and retell or adapt familiar stories, recount or report on events or experiences</w:t>
            </w:r>
          </w:p>
        </w:tc>
        <w:tc>
          <w:tcPr>
            <w:tcW w:w="3020" w:type="dxa"/>
            <w:shd w:val="clear" w:color="auto" w:fill="BFECF4"/>
            <w:vAlign w:val="center"/>
          </w:tcPr>
          <w:p w14:paraId="2391E725" w14:textId="721BD365" w:rsidR="0015044B" w:rsidRDefault="0015044B" w:rsidP="004040E0">
            <w:pPr>
              <w:pStyle w:val="Tabletext9"/>
              <w:jc w:val="center"/>
            </w:pPr>
            <w:r>
              <w:t>Assessment task 1.1</w:t>
            </w:r>
          </w:p>
        </w:tc>
        <w:tc>
          <w:tcPr>
            <w:tcW w:w="3020" w:type="dxa"/>
          </w:tcPr>
          <w:p w14:paraId="29876FB6" w14:textId="77777777" w:rsidR="0015044B" w:rsidRDefault="0015044B" w:rsidP="00C6600E">
            <w:pPr>
              <w:pStyle w:val="Tabletext9"/>
            </w:pPr>
          </w:p>
        </w:tc>
        <w:tc>
          <w:tcPr>
            <w:tcW w:w="3020" w:type="dxa"/>
            <w:shd w:val="clear" w:color="auto" w:fill="BFECF4"/>
            <w:vAlign w:val="center"/>
          </w:tcPr>
          <w:p w14:paraId="4BD554AF" w14:textId="4E588DDF" w:rsidR="0015044B" w:rsidRDefault="0015044B" w:rsidP="00C6600E">
            <w:pPr>
              <w:pStyle w:val="Tabletext9"/>
              <w:jc w:val="center"/>
            </w:pPr>
            <w:r>
              <w:t>Assessment task 3.1</w:t>
            </w:r>
          </w:p>
        </w:tc>
        <w:tc>
          <w:tcPr>
            <w:tcW w:w="3020" w:type="dxa"/>
          </w:tcPr>
          <w:p w14:paraId="7CF69468" w14:textId="77777777" w:rsidR="0015044B" w:rsidRDefault="0015044B" w:rsidP="00C6600E">
            <w:pPr>
              <w:pStyle w:val="Tabletext9"/>
            </w:pPr>
          </w:p>
        </w:tc>
      </w:tr>
      <w:tr w:rsidR="0015044B" w14:paraId="557F3ECB" w14:textId="77777777" w:rsidTr="00A805BC">
        <w:tc>
          <w:tcPr>
            <w:tcW w:w="2972" w:type="dxa"/>
          </w:tcPr>
          <w:p w14:paraId="5352EADD" w14:textId="6FBFC933" w:rsidR="0015044B" w:rsidRDefault="0015044B" w:rsidP="00C6600E">
            <w:pPr>
              <w:pStyle w:val="Tabletext9"/>
            </w:pPr>
            <w:r>
              <w:rPr>
                <w:rFonts w:cs="Arial"/>
                <w:color w:val="000000"/>
                <w:szCs w:val="18"/>
              </w:rPr>
              <w:t>express opinions using a small number of details from learnt topics, topics of interest or texts</w:t>
            </w:r>
          </w:p>
        </w:tc>
        <w:tc>
          <w:tcPr>
            <w:tcW w:w="3020" w:type="dxa"/>
            <w:shd w:val="clear" w:color="auto" w:fill="BFECF4"/>
            <w:vAlign w:val="center"/>
          </w:tcPr>
          <w:p w14:paraId="2F08FEB2" w14:textId="0C9373F0" w:rsidR="0015044B" w:rsidRDefault="00315EE8" w:rsidP="004040E0">
            <w:pPr>
              <w:pStyle w:val="Tabletext9"/>
              <w:jc w:val="center"/>
            </w:pPr>
            <w:r>
              <w:t>Assessment task 1.1</w:t>
            </w:r>
          </w:p>
        </w:tc>
        <w:tc>
          <w:tcPr>
            <w:tcW w:w="3020" w:type="dxa"/>
          </w:tcPr>
          <w:p w14:paraId="6931CB54" w14:textId="77777777" w:rsidR="0015044B" w:rsidRDefault="0015044B" w:rsidP="00C6600E">
            <w:pPr>
              <w:pStyle w:val="Tabletext9"/>
            </w:pPr>
          </w:p>
        </w:tc>
        <w:tc>
          <w:tcPr>
            <w:tcW w:w="3020" w:type="dxa"/>
            <w:shd w:val="clear" w:color="auto" w:fill="BFECF4"/>
            <w:vAlign w:val="center"/>
          </w:tcPr>
          <w:p w14:paraId="36523A98" w14:textId="16D626AF" w:rsidR="0015044B" w:rsidRDefault="0015044B" w:rsidP="00C6600E">
            <w:pPr>
              <w:pStyle w:val="Tabletext9"/>
              <w:jc w:val="center"/>
            </w:pPr>
            <w:r>
              <w:t>Assessment task 3.1</w:t>
            </w:r>
          </w:p>
        </w:tc>
        <w:tc>
          <w:tcPr>
            <w:tcW w:w="3020" w:type="dxa"/>
          </w:tcPr>
          <w:p w14:paraId="6278F5EC" w14:textId="77777777" w:rsidR="0015044B" w:rsidRDefault="0015044B" w:rsidP="00C6600E">
            <w:pPr>
              <w:pStyle w:val="Tabletext9"/>
            </w:pPr>
          </w:p>
        </w:tc>
      </w:tr>
      <w:tr w:rsidR="0015044B" w14:paraId="397A0EA2" w14:textId="77777777" w:rsidTr="00A805BC">
        <w:trPr>
          <w:trHeight w:val="185"/>
        </w:trPr>
        <w:tc>
          <w:tcPr>
            <w:tcW w:w="2972" w:type="dxa"/>
          </w:tcPr>
          <w:p w14:paraId="0CE076BD" w14:textId="68D7733E" w:rsidR="0015044B" w:rsidRDefault="0015044B" w:rsidP="00C6600E">
            <w:pPr>
              <w:pStyle w:val="Tabletext9"/>
            </w:pPr>
            <w:r>
              <w:rPr>
                <w:rFonts w:cs="Arial"/>
                <w:color w:val="000000"/>
                <w:szCs w:val="18"/>
              </w:rPr>
              <w:t>sequence ideas and use language features including topic-specific vocabulary and features of voice</w:t>
            </w:r>
          </w:p>
        </w:tc>
        <w:tc>
          <w:tcPr>
            <w:tcW w:w="3020" w:type="dxa"/>
            <w:shd w:val="clear" w:color="auto" w:fill="BFECF4"/>
            <w:vAlign w:val="center"/>
          </w:tcPr>
          <w:p w14:paraId="1A37E38A" w14:textId="2D42D1FF" w:rsidR="0015044B" w:rsidRDefault="00315EE8" w:rsidP="004040E0">
            <w:pPr>
              <w:pStyle w:val="Tabletext9"/>
              <w:jc w:val="center"/>
            </w:pPr>
            <w:r>
              <w:t>Assessment task 1.1</w:t>
            </w:r>
          </w:p>
        </w:tc>
        <w:tc>
          <w:tcPr>
            <w:tcW w:w="3020" w:type="dxa"/>
          </w:tcPr>
          <w:p w14:paraId="220E343B" w14:textId="77777777" w:rsidR="0015044B" w:rsidRDefault="0015044B" w:rsidP="00C6600E">
            <w:pPr>
              <w:pStyle w:val="Tabletext9"/>
            </w:pPr>
          </w:p>
        </w:tc>
        <w:tc>
          <w:tcPr>
            <w:tcW w:w="3020" w:type="dxa"/>
            <w:shd w:val="clear" w:color="auto" w:fill="BFECF4"/>
            <w:vAlign w:val="center"/>
          </w:tcPr>
          <w:p w14:paraId="15F686BD" w14:textId="579E7C62" w:rsidR="0015044B" w:rsidRDefault="0015044B" w:rsidP="00C6600E">
            <w:pPr>
              <w:pStyle w:val="Tabletext9"/>
              <w:jc w:val="center"/>
            </w:pPr>
            <w:r>
              <w:t>Assessment task 3.1</w:t>
            </w:r>
          </w:p>
        </w:tc>
        <w:tc>
          <w:tcPr>
            <w:tcW w:w="3020" w:type="dxa"/>
          </w:tcPr>
          <w:p w14:paraId="4C82300C" w14:textId="77777777" w:rsidR="0015044B" w:rsidRDefault="0015044B" w:rsidP="00C6600E">
            <w:pPr>
              <w:pStyle w:val="Tabletext9"/>
            </w:pPr>
          </w:p>
        </w:tc>
      </w:tr>
      <w:tr w:rsidR="0015044B" w14:paraId="201471FF" w14:textId="77777777" w:rsidTr="00C6600E">
        <w:trPr>
          <w:trHeight w:val="284"/>
        </w:trPr>
        <w:tc>
          <w:tcPr>
            <w:tcW w:w="15052" w:type="dxa"/>
            <w:gridSpan w:val="5"/>
            <w:tcBorders>
              <w:bottom w:val="single" w:sz="4" w:space="0" w:color="A6A6A6" w:themeColor="background1" w:themeShade="A6"/>
            </w:tcBorders>
            <w:shd w:val="clear" w:color="auto" w:fill="F2F2F2" w:themeFill="background1" w:themeFillShade="F2"/>
            <w:tcMar>
              <w:top w:w="28" w:type="dxa"/>
            </w:tcMar>
            <w:vAlign w:val="center"/>
          </w:tcPr>
          <w:p w14:paraId="2F8518C8" w14:textId="34F2B2DE" w:rsidR="0015044B" w:rsidRDefault="0015044B" w:rsidP="00C6600E">
            <w:pPr>
              <w:pStyle w:val="Tabletext9"/>
            </w:pPr>
            <w:r w:rsidRPr="0044778D">
              <w:rPr>
                <w:rStyle w:val="Bluebold9pt"/>
              </w:rPr>
              <w:t xml:space="preserve">Reading and </w:t>
            </w:r>
            <w:r w:rsidR="00A805BC">
              <w:rPr>
                <w:rStyle w:val="Bluebold9pt"/>
              </w:rPr>
              <w:t>V</w:t>
            </w:r>
            <w:r w:rsidRPr="0044778D">
              <w:rPr>
                <w:rStyle w:val="Bluebold9pt"/>
              </w:rPr>
              <w:t>iewing</w:t>
            </w:r>
            <w:r w:rsidRPr="00F6115F">
              <w:rPr>
                <w:rStyle w:val="Bluebold9pt"/>
                <w:sz w:val="6"/>
                <w:szCs w:val="6"/>
              </w:rPr>
              <w:t xml:space="preserve"> </w:t>
            </w:r>
            <w:r w:rsidRPr="00584D2D">
              <w:rPr>
                <w:rStyle w:val="Bluebold9pt"/>
                <w:rFonts w:asciiTheme="majorHAnsi" w:hAnsiTheme="majorHAnsi" w:cstheme="majorHAnsi"/>
                <w:color w:val="595959" w:themeColor="text1" w:themeTint="A6"/>
                <w:position w:val="6"/>
              </w:rPr>
              <w:t>☼</w:t>
            </w:r>
          </w:p>
        </w:tc>
      </w:tr>
      <w:tr w:rsidR="0015044B" w14:paraId="6BD78E6D" w14:textId="77777777" w:rsidTr="00A805BC">
        <w:trPr>
          <w:trHeight w:val="49"/>
        </w:trPr>
        <w:tc>
          <w:tcPr>
            <w:tcW w:w="2972" w:type="dxa"/>
          </w:tcPr>
          <w:p w14:paraId="52583961" w14:textId="390C7854" w:rsidR="0015044B" w:rsidRDefault="0015044B" w:rsidP="00C6600E">
            <w:pPr>
              <w:pStyle w:val="Tabletext9"/>
            </w:pPr>
            <w:r>
              <w:rPr>
                <w:rFonts w:cs="Arial"/>
                <w:color w:val="000000"/>
                <w:szCs w:val="18"/>
              </w:rPr>
              <w:t>read, view and comprehend texts, monitoring meaning and making connections between the depiction of characters, settings and events, and to personal experiences</w:t>
            </w:r>
          </w:p>
        </w:tc>
        <w:tc>
          <w:tcPr>
            <w:tcW w:w="3020" w:type="dxa"/>
            <w:shd w:val="clear" w:color="auto" w:fill="auto"/>
          </w:tcPr>
          <w:p w14:paraId="1D9E0E7D" w14:textId="3ABD6402" w:rsidR="0015044B" w:rsidRDefault="0015044B" w:rsidP="00A805BC">
            <w:pPr>
              <w:pStyle w:val="Tabletext9"/>
            </w:pPr>
          </w:p>
        </w:tc>
        <w:tc>
          <w:tcPr>
            <w:tcW w:w="3020" w:type="dxa"/>
            <w:shd w:val="clear" w:color="auto" w:fill="BFECF4"/>
            <w:vAlign w:val="center"/>
          </w:tcPr>
          <w:p w14:paraId="06734693" w14:textId="0C27B782" w:rsidR="0015044B" w:rsidRDefault="0015044B" w:rsidP="00C6600E">
            <w:pPr>
              <w:pStyle w:val="Tabletext9"/>
              <w:jc w:val="center"/>
            </w:pPr>
            <w:r>
              <w:t>Assessment task 2.1</w:t>
            </w:r>
          </w:p>
        </w:tc>
        <w:tc>
          <w:tcPr>
            <w:tcW w:w="3020" w:type="dxa"/>
          </w:tcPr>
          <w:p w14:paraId="0F673A0A" w14:textId="77777777" w:rsidR="0015044B" w:rsidRDefault="0015044B" w:rsidP="00C6600E">
            <w:pPr>
              <w:pStyle w:val="Tabletext9"/>
            </w:pPr>
          </w:p>
        </w:tc>
        <w:tc>
          <w:tcPr>
            <w:tcW w:w="3020" w:type="dxa"/>
            <w:shd w:val="clear" w:color="auto" w:fill="BFECF4"/>
            <w:vAlign w:val="center"/>
          </w:tcPr>
          <w:p w14:paraId="20DD7B80" w14:textId="2BA70A6D" w:rsidR="0015044B" w:rsidRDefault="00C23A12" w:rsidP="00C6600E">
            <w:pPr>
              <w:pStyle w:val="Tabletext9"/>
              <w:jc w:val="center"/>
            </w:pPr>
            <w:r>
              <w:t>Assessment task 4.1</w:t>
            </w:r>
          </w:p>
        </w:tc>
      </w:tr>
      <w:tr w:rsidR="0015044B" w14:paraId="60FB3C34" w14:textId="77777777" w:rsidTr="00C6600E">
        <w:tc>
          <w:tcPr>
            <w:tcW w:w="2972" w:type="dxa"/>
          </w:tcPr>
          <w:p w14:paraId="084607B1" w14:textId="2E70F314" w:rsidR="0015044B" w:rsidRDefault="0015044B" w:rsidP="00C6600E">
            <w:pPr>
              <w:pStyle w:val="Tabletext9"/>
              <w:rPr>
                <w:rFonts w:cs="Arial"/>
                <w:color w:val="000000"/>
                <w:szCs w:val="18"/>
              </w:rPr>
            </w:pPr>
            <w:r>
              <w:rPr>
                <w:rFonts w:cs="Arial"/>
                <w:color w:val="000000"/>
                <w:szCs w:val="18"/>
              </w:rPr>
              <w:t>identify the text structures of familiar narrative and informative texts, and their language features and visual features</w:t>
            </w:r>
          </w:p>
        </w:tc>
        <w:tc>
          <w:tcPr>
            <w:tcW w:w="3020" w:type="dxa"/>
          </w:tcPr>
          <w:p w14:paraId="01A1D318" w14:textId="77777777" w:rsidR="0015044B" w:rsidRDefault="0015044B" w:rsidP="00C6600E">
            <w:pPr>
              <w:pStyle w:val="Tabletext9"/>
            </w:pPr>
          </w:p>
        </w:tc>
        <w:tc>
          <w:tcPr>
            <w:tcW w:w="3020" w:type="dxa"/>
            <w:shd w:val="clear" w:color="auto" w:fill="BFECF4"/>
            <w:vAlign w:val="center"/>
          </w:tcPr>
          <w:p w14:paraId="0620F93E" w14:textId="51A5C7A0" w:rsidR="0015044B" w:rsidRDefault="0015044B" w:rsidP="00C6600E">
            <w:pPr>
              <w:pStyle w:val="Tabletext9"/>
              <w:jc w:val="center"/>
            </w:pPr>
            <w:r>
              <w:t>Assessment task 2.1</w:t>
            </w:r>
          </w:p>
        </w:tc>
        <w:tc>
          <w:tcPr>
            <w:tcW w:w="3020" w:type="dxa"/>
          </w:tcPr>
          <w:p w14:paraId="3A066DAE" w14:textId="77777777" w:rsidR="0015044B" w:rsidRDefault="0015044B" w:rsidP="00C6600E">
            <w:pPr>
              <w:pStyle w:val="Tabletext9"/>
            </w:pPr>
          </w:p>
        </w:tc>
        <w:tc>
          <w:tcPr>
            <w:tcW w:w="3020" w:type="dxa"/>
            <w:shd w:val="clear" w:color="auto" w:fill="BFECF4"/>
            <w:vAlign w:val="center"/>
          </w:tcPr>
          <w:p w14:paraId="5F4479A3" w14:textId="494FAA68" w:rsidR="0015044B" w:rsidRDefault="00C23A12" w:rsidP="00C6600E">
            <w:pPr>
              <w:pStyle w:val="Tabletext9"/>
              <w:jc w:val="center"/>
            </w:pPr>
            <w:r>
              <w:t>Assessment task 4.1</w:t>
            </w:r>
          </w:p>
        </w:tc>
      </w:tr>
      <w:tr w:rsidR="00A27102" w14:paraId="2391D0DE" w14:textId="77777777" w:rsidTr="00C6600E">
        <w:tc>
          <w:tcPr>
            <w:tcW w:w="2972" w:type="dxa"/>
            <w:shd w:val="clear" w:color="auto" w:fill="auto"/>
          </w:tcPr>
          <w:p w14:paraId="64F33184" w14:textId="4DD2A487" w:rsidR="00A27102" w:rsidRDefault="00A27102" w:rsidP="00C6600E">
            <w:pPr>
              <w:pStyle w:val="Tabletext9"/>
              <w:rPr>
                <w:rFonts w:cs="Arial"/>
                <w:color w:val="000000"/>
                <w:szCs w:val="18"/>
              </w:rPr>
            </w:pPr>
            <w:r>
              <w:rPr>
                <w:rFonts w:cs="Arial"/>
                <w:color w:val="000000"/>
                <w:szCs w:val="18"/>
              </w:rPr>
              <w:t>blend short vowels, common long vowels, consonants and digraphs to read one-syllable words</w:t>
            </w:r>
          </w:p>
        </w:tc>
        <w:tc>
          <w:tcPr>
            <w:tcW w:w="3020" w:type="dxa"/>
          </w:tcPr>
          <w:p w14:paraId="60BF7216" w14:textId="77777777" w:rsidR="00A27102" w:rsidRDefault="00A27102" w:rsidP="00C6600E">
            <w:pPr>
              <w:pStyle w:val="Tabletext9"/>
            </w:pPr>
          </w:p>
        </w:tc>
        <w:tc>
          <w:tcPr>
            <w:tcW w:w="3020" w:type="dxa"/>
            <w:shd w:val="clear" w:color="auto" w:fill="D9D9D9" w:themeFill="background1" w:themeFillShade="D9"/>
            <w:vAlign w:val="center"/>
          </w:tcPr>
          <w:p w14:paraId="357D9C73" w14:textId="21E211F9" w:rsidR="00A27102" w:rsidRDefault="00A27102" w:rsidP="00C6600E">
            <w:pPr>
              <w:pStyle w:val="Tabletext9"/>
              <w:jc w:val="center"/>
            </w:pPr>
            <w:r>
              <w:t>Monitoring strategy</w:t>
            </w:r>
          </w:p>
        </w:tc>
        <w:tc>
          <w:tcPr>
            <w:tcW w:w="3020" w:type="dxa"/>
          </w:tcPr>
          <w:p w14:paraId="2EE7C67D" w14:textId="77777777" w:rsidR="00A27102" w:rsidRDefault="00A27102" w:rsidP="00C6600E">
            <w:pPr>
              <w:pStyle w:val="Tabletext9"/>
            </w:pPr>
          </w:p>
        </w:tc>
        <w:tc>
          <w:tcPr>
            <w:tcW w:w="3020" w:type="dxa"/>
            <w:shd w:val="clear" w:color="auto" w:fill="D9D9D9" w:themeFill="background1" w:themeFillShade="D9"/>
            <w:vAlign w:val="center"/>
          </w:tcPr>
          <w:p w14:paraId="4E801AD2" w14:textId="78D830DB" w:rsidR="00A27102" w:rsidRDefault="00A27102" w:rsidP="00C6600E">
            <w:pPr>
              <w:pStyle w:val="Tabletext9"/>
              <w:jc w:val="center"/>
            </w:pPr>
            <w:r>
              <w:t>Monitoring strategy</w:t>
            </w:r>
          </w:p>
        </w:tc>
      </w:tr>
      <w:tr w:rsidR="00A27102" w14:paraId="281C5052" w14:textId="77777777" w:rsidTr="00C6600E">
        <w:tc>
          <w:tcPr>
            <w:tcW w:w="2972" w:type="dxa"/>
            <w:shd w:val="clear" w:color="auto" w:fill="auto"/>
          </w:tcPr>
          <w:p w14:paraId="2AFCBAFB" w14:textId="114E09CB" w:rsidR="00A27102" w:rsidRDefault="00A27102" w:rsidP="00C6600E">
            <w:pPr>
              <w:pStyle w:val="Tabletext9"/>
              <w:rPr>
                <w:rFonts w:cs="Arial"/>
                <w:color w:val="000000"/>
                <w:szCs w:val="18"/>
              </w:rPr>
            </w:pPr>
            <w:r>
              <w:rPr>
                <w:rFonts w:cs="Arial"/>
                <w:color w:val="000000"/>
                <w:szCs w:val="18"/>
              </w:rPr>
              <w:t>read one-</w:t>
            </w:r>
            <w:r w:rsidR="00783A29">
              <w:rPr>
                <w:rFonts w:cs="Arial"/>
                <w:color w:val="000000"/>
                <w:szCs w:val="18"/>
              </w:rPr>
              <w:t xml:space="preserve"> </w:t>
            </w:r>
            <w:r>
              <w:rPr>
                <w:rFonts w:cs="Arial"/>
                <w:color w:val="000000"/>
                <w:szCs w:val="18"/>
              </w:rPr>
              <w:t>and two-syllable words with common letter patterns, and an increasing number of high-frequency words</w:t>
            </w:r>
          </w:p>
        </w:tc>
        <w:tc>
          <w:tcPr>
            <w:tcW w:w="3020" w:type="dxa"/>
          </w:tcPr>
          <w:p w14:paraId="3C9E0C2C" w14:textId="77777777" w:rsidR="00A27102" w:rsidRDefault="00A27102" w:rsidP="00C6600E">
            <w:pPr>
              <w:pStyle w:val="Tabletext9"/>
            </w:pPr>
          </w:p>
        </w:tc>
        <w:tc>
          <w:tcPr>
            <w:tcW w:w="3020" w:type="dxa"/>
            <w:shd w:val="clear" w:color="auto" w:fill="D9D9D9" w:themeFill="background1" w:themeFillShade="D9"/>
            <w:vAlign w:val="center"/>
          </w:tcPr>
          <w:p w14:paraId="0B9A6FFF" w14:textId="4DE9EAD0" w:rsidR="00A27102" w:rsidRDefault="00A27102" w:rsidP="00C6600E">
            <w:pPr>
              <w:pStyle w:val="Tabletext9"/>
              <w:jc w:val="center"/>
            </w:pPr>
            <w:r>
              <w:t>Monitoring strategy</w:t>
            </w:r>
          </w:p>
        </w:tc>
        <w:tc>
          <w:tcPr>
            <w:tcW w:w="3020" w:type="dxa"/>
          </w:tcPr>
          <w:p w14:paraId="3EC7413C" w14:textId="77777777" w:rsidR="00A27102" w:rsidRDefault="00A27102" w:rsidP="00C6600E">
            <w:pPr>
              <w:pStyle w:val="Tabletext9"/>
            </w:pPr>
          </w:p>
        </w:tc>
        <w:tc>
          <w:tcPr>
            <w:tcW w:w="3020" w:type="dxa"/>
            <w:shd w:val="clear" w:color="auto" w:fill="D9D9D9" w:themeFill="background1" w:themeFillShade="D9"/>
            <w:vAlign w:val="center"/>
          </w:tcPr>
          <w:p w14:paraId="1325B1A2" w14:textId="18D732A1" w:rsidR="00A27102" w:rsidRDefault="00A27102" w:rsidP="00C6600E">
            <w:pPr>
              <w:pStyle w:val="Tabletext9"/>
              <w:jc w:val="center"/>
            </w:pPr>
            <w:r>
              <w:t>Monitoring strategy</w:t>
            </w:r>
          </w:p>
        </w:tc>
      </w:tr>
      <w:tr w:rsidR="00A27102" w14:paraId="427D4025" w14:textId="77777777" w:rsidTr="00C6600E">
        <w:tc>
          <w:tcPr>
            <w:tcW w:w="2972" w:type="dxa"/>
            <w:shd w:val="clear" w:color="auto" w:fill="auto"/>
          </w:tcPr>
          <w:p w14:paraId="13D0B290" w14:textId="5A129C10" w:rsidR="00A27102" w:rsidRDefault="00A27102" w:rsidP="00C6600E">
            <w:pPr>
              <w:pStyle w:val="Tabletext9"/>
              <w:rPr>
                <w:rFonts w:cs="Arial"/>
                <w:color w:val="000000"/>
                <w:szCs w:val="18"/>
              </w:rPr>
            </w:pPr>
            <w:r>
              <w:rPr>
                <w:rFonts w:cs="Arial"/>
                <w:color w:val="000000"/>
                <w:szCs w:val="18"/>
              </w:rPr>
              <w:t>use sentence boundary punctuation to read with developing phrasing and fluency</w:t>
            </w:r>
          </w:p>
        </w:tc>
        <w:tc>
          <w:tcPr>
            <w:tcW w:w="3020" w:type="dxa"/>
          </w:tcPr>
          <w:p w14:paraId="485F0857" w14:textId="77777777" w:rsidR="00A27102" w:rsidRDefault="00A27102" w:rsidP="00C6600E">
            <w:pPr>
              <w:pStyle w:val="Tabletext9"/>
            </w:pPr>
          </w:p>
        </w:tc>
        <w:tc>
          <w:tcPr>
            <w:tcW w:w="3020" w:type="dxa"/>
            <w:shd w:val="clear" w:color="auto" w:fill="D9D9D9" w:themeFill="background1" w:themeFillShade="D9"/>
            <w:vAlign w:val="center"/>
          </w:tcPr>
          <w:p w14:paraId="00CFDD22" w14:textId="02067CAF" w:rsidR="00A27102" w:rsidRDefault="00A27102" w:rsidP="00C6600E">
            <w:pPr>
              <w:pStyle w:val="Tabletext9"/>
              <w:jc w:val="center"/>
            </w:pPr>
            <w:r>
              <w:t>Monitoring strategy</w:t>
            </w:r>
          </w:p>
        </w:tc>
        <w:tc>
          <w:tcPr>
            <w:tcW w:w="3020" w:type="dxa"/>
          </w:tcPr>
          <w:p w14:paraId="41630791" w14:textId="77777777" w:rsidR="00A27102" w:rsidRDefault="00A27102" w:rsidP="00C6600E">
            <w:pPr>
              <w:pStyle w:val="Tabletext9"/>
            </w:pPr>
          </w:p>
        </w:tc>
        <w:tc>
          <w:tcPr>
            <w:tcW w:w="3020" w:type="dxa"/>
            <w:shd w:val="clear" w:color="auto" w:fill="D9D9D9" w:themeFill="background1" w:themeFillShade="D9"/>
            <w:vAlign w:val="center"/>
          </w:tcPr>
          <w:p w14:paraId="0F261195" w14:textId="12BE01B7" w:rsidR="00A27102" w:rsidRDefault="00A27102" w:rsidP="00C6600E">
            <w:pPr>
              <w:pStyle w:val="Tabletext9"/>
              <w:jc w:val="center"/>
            </w:pPr>
            <w:r>
              <w:t>Monitoring strategy</w:t>
            </w:r>
          </w:p>
        </w:tc>
      </w:tr>
      <w:tr w:rsidR="00A27102" w14:paraId="6E1EF0A2" w14:textId="77777777" w:rsidTr="00C6600E">
        <w:trPr>
          <w:trHeight w:val="284"/>
        </w:trPr>
        <w:tc>
          <w:tcPr>
            <w:tcW w:w="15052" w:type="dxa"/>
            <w:gridSpan w:val="5"/>
            <w:shd w:val="clear" w:color="auto" w:fill="F2F2F2" w:themeFill="background1" w:themeFillShade="F2"/>
            <w:tcMar>
              <w:top w:w="28" w:type="dxa"/>
            </w:tcMar>
            <w:vAlign w:val="center"/>
          </w:tcPr>
          <w:p w14:paraId="42B32854" w14:textId="5EAE7337" w:rsidR="00A27102" w:rsidRDefault="00A27102" w:rsidP="00C6600E">
            <w:pPr>
              <w:pStyle w:val="Tabletext9"/>
              <w:keepNext/>
            </w:pPr>
            <w:r>
              <w:rPr>
                <w:rStyle w:val="Bluebold9pt"/>
              </w:rPr>
              <w:t xml:space="preserve">Writing and </w:t>
            </w:r>
            <w:r w:rsidR="00A805BC">
              <w:rPr>
                <w:rStyle w:val="Bluebold9pt"/>
              </w:rPr>
              <w:t>C</w:t>
            </w:r>
            <w:r>
              <w:rPr>
                <w:rStyle w:val="Bluebold9pt"/>
              </w:rPr>
              <w:t>reating</w:t>
            </w:r>
            <w:r w:rsidRPr="00F6115F">
              <w:rPr>
                <w:rStyle w:val="Bluebold9pt"/>
                <w:sz w:val="6"/>
                <w:szCs w:val="6"/>
              </w:rPr>
              <w:t xml:space="preserve"> </w:t>
            </w:r>
            <w:r w:rsidRPr="00584D2D">
              <w:rPr>
                <w:rStyle w:val="Bluebold9pt"/>
                <w:rFonts w:asciiTheme="majorHAnsi" w:hAnsiTheme="majorHAnsi" w:cstheme="majorHAnsi"/>
                <w:color w:val="595959" w:themeColor="text1" w:themeTint="A6"/>
                <w:position w:val="6"/>
              </w:rPr>
              <w:t>☼</w:t>
            </w:r>
          </w:p>
        </w:tc>
      </w:tr>
      <w:tr w:rsidR="00A27102" w14:paraId="5E9BE818" w14:textId="77777777" w:rsidTr="00B52124">
        <w:trPr>
          <w:trHeight w:val="202"/>
        </w:trPr>
        <w:tc>
          <w:tcPr>
            <w:tcW w:w="2972" w:type="dxa"/>
          </w:tcPr>
          <w:p w14:paraId="6CAC1DDE" w14:textId="394D4690" w:rsidR="00A27102" w:rsidRDefault="00A27102" w:rsidP="00C6600E">
            <w:pPr>
              <w:pStyle w:val="Tabletext9"/>
            </w:pPr>
            <w:r>
              <w:rPr>
                <w:rFonts w:cs="Arial"/>
                <w:color w:val="000000"/>
                <w:szCs w:val="18"/>
              </w:rPr>
              <w:t>create short written and/or multimodal texts including recounts of stories with events and characters</w:t>
            </w:r>
          </w:p>
        </w:tc>
        <w:tc>
          <w:tcPr>
            <w:tcW w:w="3020" w:type="dxa"/>
            <w:shd w:val="clear" w:color="auto" w:fill="BFECF4"/>
            <w:tcMar>
              <w:top w:w="0" w:type="dxa"/>
            </w:tcMar>
          </w:tcPr>
          <w:p w14:paraId="044EA9C5" w14:textId="77777777" w:rsidR="00B52124" w:rsidRDefault="00B52124" w:rsidP="00B52124">
            <w:pPr>
              <w:pStyle w:val="Tabletext9"/>
              <w:keepNext/>
              <w:jc w:val="center"/>
            </w:pPr>
          </w:p>
          <w:p w14:paraId="4C037F68" w14:textId="77777777" w:rsidR="00B52124" w:rsidRDefault="00B52124" w:rsidP="00B52124">
            <w:pPr>
              <w:pStyle w:val="Tabletext9"/>
              <w:keepNext/>
              <w:jc w:val="center"/>
            </w:pPr>
          </w:p>
          <w:p w14:paraId="2202BF9E" w14:textId="309A3943" w:rsidR="00A27102" w:rsidRDefault="00B52124" w:rsidP="00B52124">
            <w:pPr>
              <w:pStyle w:val="Tabletext9"/>
              <w:keepNext/>
              <w:jc w:val="center"/>
            </w:pPr>
            <w:r>
              <w:t>Assessment task 1.</w:t>
            </w:r>
            <w:r>
              <w:t>2</w:t>
            </w:r>
          </w:p>
        </w:tc>
        <w:tc>
          <w:tcPr>
            <w:tcW w:w="3020" w:type="dxa"/>
            <w:shd w:val="clear" w:color="auto" w:fill="BFECF4"/>
            <w:tcMar>
              <w:top w:w="0" w:type="dxa"/>
            </w:tcMar>
            <w:vAlign w:val="center"/>
          </w:tcPr>
          <w:p w14:paraId="1B6867AF" w14:textId="43E97F6C" w:rsidR="00A27102" w:rsidRDefault="00A27102" w:rsidP="00C6600E">
            <w:pPr>
              <w:pStyle w:val="Tabletext9"/>
              <w:keepNext/>
              <w:jc w:val="center"/>
            </w:pPr>
            <w:r>
              <w:t>Assessment task 2.2</w:t>
            </w:r>
          </w:p>
        </w:tc>
        <w:tc>
          <w:tcPr>
            <w:tcW w:w="3020" w:type="dxa"/>
            <w:shd w:val="clear" w:color="auto" w:fill="BFECF4"/>
            <w:tcMar>
              <w:top w:w="0" w:type="dxa"/>
            </w:tcMar>
          </w:tcPr>
          <w:p w14:paraId="0F5E743A" w14:textId="798BC70D" w:rsidR="00A27102" w:rsidRDefault="00B52124" w:rsidP="00B52124">
            <w:pPr>
              <w:pStyle w:val="Tabletext9"/>
              <w:keepNext/>
              <w:jc w:val="center"/>
            </w:pPr>
            <w:r>
              <w:t>Assessment task 3.</w:t>
            </w:r>
            <w:r>
              <w:t>2</w:t>
            </w:r>
          </w:p>
        </w:tc>
        <w:tc>
          <w:tcPr>
            <w:tcW w:w="3020" w:type="dxa"/>
            <w:shd w:val="clear" w:color="auto" w:fill="BFECF4"/>
            <w:tcMar>
              <w:top w:w="0" w:type="dxa"/>
            </w:tcMar>
            <w:vAlign w:val="center"/>
          </w:tcPr>
          <w:p w14:paraId="7807CEF8" w14:textId="6CC4D7B7" w:rsidR="00A27102" w:rsidRDefault="00A27102" w:rsidP="00C6600E">
            <w:pPr>
              <w:pStyle w:val="Tabletext9"/>
              <w:keepNext/>
              <w:jc w:val="center"/>
            </w:pPr>
            <w:r>
              <w:t>Assessment task 4.2</w:t>
            </w:r>
          </w:p>
        </w:tc>
      </w:tr>
      <w:tr w:rsidR="00A27102" w14:paraId="1F9D2386" w14:textId="77777777" w:rsidTr="00B52124">
        <w:trPr>
          <w:trHeight w:val="227"/>
        </w:trPr>
        <w:tc>
          <w:tcPr>
            <w:tcW w:w="2972" w:type="dxa"/>
          </w:tcPr>
          <w:p w14:paraId="1E23BF0E" w14:textId="6498E571" w:rsidR="00A27102" w:rsidRDefault="00A27102" w:rsidP="00C6600E">
            <w:pPr>
              <w:pStyle w:val="Tabletext9"/>
            </w:pPr>
            <w:r>
              <w:rPr>
                <w:rFonts w:cs="Arial"/>
                <w:color w:val="000000"/>
                <w:szCs w:val="18"/>
              </w:rPr>
              <w:t>report information and experiences, and express opinions</w:t>
            </w:r>
          </w:p>
        </w:tc>
        <w:tc>
          <w:tcPr>
            <w:tcW w:w="3020" w:type="dxa"/>
            <w:shd w:val="clear" w:color="auto" w:fill="BFECF4"/>
          </w:tcPr>
          <w:p w14:paraId="5C6549DC" w14:textId="29950B77" w:rsidR="00A27102" w:rsidRDefault="00B52124" w:rsidP="00B52124">
            <w:pPr>
              <w:pStyle w:val="Tabletext9"/>
              <w:jc w:val="center"/>
            </w:pPr>
            <w:r>
              <w:t>Assessment task 1.2</w:t>
            </w:r>
          </w:p>
        </w:tc>
        <w:tc>
          <w:tcPr>
            <w:tcW w:w="3020" w:type="dxa"/>
            <w:shd w:val="clear" w:color="auto" w:fill="BFECF4"/>
            <w:vAlign w:val="center"/>
          </w:tcPr>
          <w:p w14:paraId="145F6490" w14:textId="3A2C2506" w:rsidR="00A27102" w:rsidRDefault="00A27102" w:rsidP="00C6600E">
            <w:pPr>
              <w:pStyle w:val="Tabletext9"/>
              <w:jc w:val="center"/>
            </w:pPr>
            <w:r>
              <w:t>Assessment task 2.2</w:t>
            </w:r>
          </w:p>
        </w:tc>
        <w:tc>
          <w:tcPr>
            <w:tcW w:w="3020" w:type="dxa"/>
            <w:shd w:val="clear" w:color="auto" w:fill="BFECF4"/>
          </w:tcPr>
          <w:p w14:paraId="2AA1A096" w14:textId="70D72EC2" w:rsidR="00A27102" w:rsidRDefault="00B52124" w:rsidP="00B52124">
            <w:pPr>
              <w:pStyle w:val="Tabletext9"/>
              <w:jc w:val="center"/>
            </w:pPr>
            <w:r>
              <w:t>Assessment task 3.2</w:t>
            </w:r>
          </w:p>
        </w:tc>
        <w:tc>
          <w:tcPr>
            <w:tcW w:w="3020" w:type="dxa"/>
            <w:shd w:val="clear" w:color="auto" w:fill="FFFFFF" w:themeFill="background1"/>
            <w:vAlign w:val="center"/>
          </w:tcPr>
          <w:p w14:paraId="5E0C797A" w14:textId="4829068B" w:rsidR="00A27102" w:rsidRDefault="00A27102" w:rsidP="00C6600E">
            <w:pPr>
              <w:pStyle w:val="Tabletext9"/>
              <w:jc w:val="center"/>
            </w:pPr>
          </w:p>
        </w:tc>
      </w:tr>
      <w:tr w:rsidR="00A27102" w14:paraId="2AFAAA3C" w14:textId="77777777" w:rsidTr="00B52124">
        <w:trPr>
          <w:trHeight w:val="94"/>
        </w:trPr>
        <w:tc>
          <w:tcPr>
            <w:tcW w:w="2972" w:type="dxa"/>
          </w:tcPr>
          <w:p w14:paraId="58B09555" w14:textId="1091C707" w:rsidR="00A27102" w:rsidRDefault="0022714A" w:rsidP="00C6600E">
            <w:pPr>
              <w:pStyle w:val="Tabletext9"/>
            </w:pPr>
            <w:r>
              <w:rPr>
                <w:rFonts w:cs="Arial"/>
                <w:color w:val="000000"/>
                <w:szCs w:val="18"/>
              </w:rPr>
              <w:t>i</w:t>
            </w:r>
            <w:r w:rsidR="00A27102">
              <w:rPr>
                <w:rFonts w:cs="Arial"/>
                <w:color w:val="000000"/>
                <w:szCs w:val="18"/>
              </w:rPr>
              <w:t>deas in their texts may be informative or imaginative and include a small number of details from learnt topics, topics of interest or texts</w:t>
            </w:r>
          </w:p>
        </w:tc>
        <w:tc>
          <w:tcPr>
            <w:tcW w:w="3020" w:type="dxa"/>
            <w:shd w:val="clear" w:color="auto" w:fill="BFECF4"/>
          </w:tcPr>
          <w:p w14:paraId="095DB074" w14:textId="55E59950" w:rsidR="00A27102" w:rsidRDefault="00B52124" w:rsidP="00B52124">
            <w:pPr>
              <w:pStyle w:val="Tabletext9"/>
              <w:jc w:val="center"/>
            </w:pPr>
            <w:r>
              <w:t>Assessment task 1.2</w:t>
            </w:r>
          </w:p>
        </w:tc>
        <w:tc>
          <w:tcPr>
            <w:tcW w:w="3020" w:type="dxa"/>
            <w:shd w:val="clear" w:color="auto" w:fill="BFECF4"/>
            <w:vAlign w:val="center"/>
          </w:tcPr>
          <w:p w14:paraId="42A684F3" w14:textId="4A9525A1" w:rsidR="00A27102" w:rsidRDefault="00A27102" w:rsidP="00C6600E">
            <w:pPr>
              <w:pStyle w:val="Tabletext9"/>
              <w:jc w:val="center"/>
            </w:pPr>
            <w:r>
              <w:t>Assessment task 2.2</w:t>
            </w:r>
          </w:p>
        </w:tc>
        <w:tc>
          <w:tcPr>
            <w:tcW w:w="3020" w:type="dxa"/>
            <w:shd w:val="clear" w:color="auto" w:fill="BFECF4"/>
          </w:tcPr>
          <w:p w14:paraId="09472E87" w14:textId="0A29B8DF" w:rsidR="00A27102" w:rsidRDefault="00B52124" w:rsidP="00B52124">
            <w:pPr>
              <w:pStyle w:val="Tabletext9"/>
              <w:jc w:val="center"/>
            </w:pPr>
            <w:r>
              <w:t>Assessment task 3.2</w:t>
            </w:r>
          </w:p>
        </w:tc>
        <w:tc>
          <w:tcPr>
            <w:tcW w:w="3020" w:type="dxa"/>
            <w:shd w:val="clear" w:color="auto" w:fill="BFECF4"/>
            <w:vAlign w:val="center"/>
          </w:tcPr>
          <w:p w14:paraId="045AD06D" w14:textId="4145248B" w:rsidR="00A27102" w:rsidRDefault="00A27102" w:rsidP="00C6600E">
            <w:pPr>
              <w:pStyle w:val="Tabletext9"/>
              <w:jc w:val="center"/>
            </w:pPr>
            <w:r>
              <w:t>Assessment task 4.2</w:t>
            </w:r>
          </w:p>
        </w:tc>
      </w:tr>
      <w:tr w:rsidR="00A27102" w14:paraId="354FA0B6" w14:textId="77777777" w:rsidTr="00B52124">
        <w:trPr>
          <w:trHeight w:val="94"/>
        </w:trPr>
        <w:tc>
          <w:tcPr>
            <w:tcW w:w="2972" w:type="dxa"/>
          </w:tcPr>
          <w:p w14:paraId="29B0C202" w14:textId="1A967CF1" w:rsidR="00A27102" w:rsidRDefault="00A27102" w:rsidP="00C6600E">
            <w:pPr>
              <w:pStyle w:val="Tabletext9"/>
            </w:pPr>
            <w:r>
              <w:rPr>
                <w:rFonts w:cs="Arial"/>
                <w:color w:val="000000"/>
                <w:szCs w:val="18"/>
              </w:rPr>
              <w:t>write simple sentences with sentence boundary punctuation and capital letters for proper nouns</w:t>
            </w:r>
          </w:p>
        </w:tc>
        <w:tc>
          <w:tcPr>
            <w:tcW w:w="3020" w:type="dxa"/>
            <w:shd w:val="clear" w:color="auto" w:fill="BFECF4"/>
          </w:tcPr>
          <w:p w14:paraId="7D0FA1FC" w14:textId="64377E08" w:rsidR="00A27102" w:rsidRDefault="00B52124" w:rsidP="00B52124">
            <w:pPr>
              <w:pStyle w:val="Tabletext9"/>
              <w:jc w:val="center"/>
            </w:pPr>
            <w:r>
              <w:t>Assessment task 1.2</w:t>
            </w:r>
          </w:p>
        </w:tc>
        <w:tc>
          <w:tcPr>
            <w:tcW w:w="3020" w:type="dxa"/>
            <w:shd w:val="clear" w:color="auto" w:fill="BFECF4"/>
            <w:vAlign w:val="center"/>
          </w:tcPr>
          <w:p w14:paraId="610D87B8" w14:textId="56D17225" w:rsidR="00A27102" w:rsidRDefault="00A27102" w:rsidP="00C6600E">
            <w:pPr>
              <w:pStyle w:val="Tabletext9"/>
              <w:jc w:val="center"/>
            </w:pPr>
            <w:r>
              <w:t>Assessment task 2.2</w:t>
            </w:r>
          </w:p>
        </w:tc>
        <w:tc>
          <w:tcPr>
            <w:tcW w:w="3020" w:type="dxa"/>
            <w:shd w:val="clear" w:color="auto" w:fill="BFECF4"/>
          </w:tcPr>
          <w:p w14:paraId="5F1C7A27" w14:textId="7DA6082B" w:rsidR="00A27102" w:rsidRDefault="00B52124" w:rsidP="00B52124">
            <w:pPr>
              <w:pStyle w:val="Tabletext9"/>
              <w:jc w:val="center"/>
            </w:pPr>
            <w:r>
              <w:t>Assessment task 3.2</w:t>
            </w:r>
          </w:p>
        </w:tc>
        <w:tc>
          <w:tcPr>
            <w:tcW w:w="3020" w:type="dxa"/>
            <w:shd w:val="clear" w:color="auto" w:fill="BFECF4"/>
            <w:vAlign w:val="center"/>
          </w:tcPr>
          <w:p w14:paraId="752F5EAA" w14:textId="1497C6AF" w:rsidR="00A27102" w:rsidRDefault="00A27102" w:rsidP="00C6600E">
            <w:pPr>
              <w:pStyle w:val="Tabletext9"/>
              <w:jc w:val="center"/>
            </w:pPr>
            <w:r>
              <w:t>Assessment task 4.2</w:t>
            </w:r>
          </w:p>
        </w:tc>
      </w:tr>
      <w:tr w:rsidR="00A27102" w14:paraId="2C7A4030" w14:textId="77777777" w:rsidTr="00B52124">
        <w:trPr>
          <w:trHeight w:val="340"/>
        </w:trPr>
        <w:tc>
          <w:tcPr>
            <w:tcW w:w="2972" w:type="dxa"/>
          </w:tcPr>
          <w:p w14:paraId="4AD530D2" w14:textId="1A43D982" w:rsidR="00A27102" w:rsidRDefault="00A27102" w:rsidP="00C6600E">
            <w:pPr>
              <w:pStyle w:val="Tabletext9"/>
            </w:pPr>
            <w:r>
              <w:rPr>
                <w:rFonts w:cs="Arial"/>
                <w:color w:val="000000"/>
                <w:szCs w:val="18"/>
              </w:rPr>
              <w:t>use topic-specific vocabulary</w:t>
            </w:r>
          </w:p>
        </w:tc>
        <w:tc>
          <w:tcPr>
            <w:tcW w:w="3020" w:type="dxa"/>
            <w:shd w:val="clear" w:color="auto" w:fill="BFECF4"/>
          </w:tcPr>
          <w:p w14:paraId="6FBEC5CC" w14:textId="3FEAEF4B" w:rsidR="00A27102" w:rsidRDefault="00B52124" w:rsidP="00B52124">
            <w:pPr>
              <w:pStyle w:val="Tabletext9"/>
              <w:jc w:val="center"/>
            </w:pPr>
            <w:r>
              <w:t>Assessment task 1.2</w:t>
            </w:r>
          </w:p>
        </w:tc>
        <w:tc>
          <w:tcPr>
            <w:tcW w:w="3020" w:type="dxa"/>
            <w:shd w:val="clear" w:color="auto" w:fill="BFECF4"/>
            <w:vAlign w:val="center"/>
          </w:tcPr>
          <w:p w14:paraId="7F069A7F" w14:textId="3C14DB6B" w:rsidR="00A27102" w:rsidRDefault="00A27102" w:rsidP="00C6600E">
            <w:pPr>
              <w:pStyle w:val="Tabletext9"/>
              <w:jc w:val="center"/>
            </w:pPr>
            <w:r>
              <w:t>Assessment task 2.2</w:t>
            </w:r>
          </w:p>
        </w:tc>
        <w:tc>
          <w:tcPr>
            <w:tcW w:w="3020" w:type="dxa"/>
            <w:shd w:val="clear" w:color="auto" w:fill="BFECF4"/>
          </w:tcPr>
          <w:p w14:paraId="3B62080D" w14:textId="65944C8F" w:rsidR="00A27102" w:rsidRDefault="00B52124" w:rsidP="00B52124">
            <w:pPr>
              <w:pStyle w:val="Tabletext9"/>
              <w:jc w:val="center"/>
            </w:pPr>
            <w:r>
              <w:t>Assessment task 3.2</w:t>
            </w:r>
          </w:p>
        </w:tc>
        <w:tc>
          <w:tcPr>
            <w:tcW w:w="3020" w:type="dxa"/>
            <w:shd w:val="clear" w:color="auto" w:fill="BFECF4"/>
            <w:vAlign w:val="center"/>
          </w:tcPr>
          <w:p w14:paraId="19D8C7EB" w14:textId="1DADE76A" w:rsidR="00A27102" w:rsidRPr="00B01FEE" w:rsidRDefault="00A27102" w:rsidP="00C6600E">
            <w:pPr>
              <w:pStyle w:val="Tabletext9"/>
              <w:jc w:val="center"/>
            </w:pPr>
            <w:r>
              <w:t>Assessment task 4.2</w:t>
            </w:r>
          </w:p>
        </w:tc>
      </w:tr>
      <w:tr w:rsidR="00A27102" w14:paraId="07039F35" w14:textId="77777777" w:rsidTr="00B52124">
        <w:trPr>
          <w:trHeight w:val="94"/>
        </w:trPr>
        <w:tc>
          <w:tcPr>
            <w:tcW w:w="2972" w:type="dxa"/>
          </w:tcPr>
          <w:p w14:paraId="1C07DE6B" w14:textId="19F0DEC6" w:rsidR="00A27102" w:rsidRDefault="00A27102" w:rsidP="00C6600E">
            <w:pPr>
              <w:pStyle w:val="Tabletext9"/>
            </w:pPr>
            <w:r>
              <w:rPr>
                <w:rFonts w:cs="Arial"/>
                <w:color w:val="000000"/>
                <w:szCs w:val="18"/>
              </w:rPr>
              <w:t>write words using unjoined upper-case and lower-case letters</w:t>
            </w:r>
          </w:p>
        </w:tc>
        <w:tc>
          <w:tcPr>
            <w:tcW w:w="3020" w:type="dxa"/>
            <w:shd w:val="clear" w:color="auto" w:fill="D9D9D9" w:themeFill="background1" w:themeFillShade="D9"/>
          </w:tcPr>
          <w:p w14:paraId="74EC6125" w14:textId="77777777" w:rsidR="00A27102" w:rsidRDefault="00A27102" w:rsidP="00A805BC">
            <w:pPr>
              <w:pStyle w:val="Tabletext9"/>
            </w:pPr>
          </w:p>
        </w:tc>
        <w:tc>
          <w:tcPr>
            <w:tcW w:w="3020" w:type="dxa"/>
            <w:shd w:val="clear" w:color="auto" w:fill="D9D9D9" w:themeFill="background1" w:themeFillShade="D9"/>
            <w:vAlign w:val="center"/>
          </w:tcPr>
          <w:p w14:paraId="6109DBA6" w14:textId="69B283EF" w:rsidR="00A27102" w:rsidRDefault="00A27102" w:rsidP="00C6600E">
            <w:pPr>
              <w:pStyle w:val="Tabletext9"/>
              <w:jc w:val="center"/>
            </w:pPr>
            <w:r>
              <w:t>Monitoring strategy</w:t>
            </w:r>
          </w:p>
        </w:tc>
        <w:tc>
          <w:tcPr>
            <w:tcW w:w="3020" w:type="dxa"/>
            <w:shd w:val="clear" w:color="auto" w:fill="D9D9D9" w:themeFill="background1" w:themeFillShade="D9"/>
          </w:tcPr>
          <w:p w14:paraId="523C6BD6" w14:textId="77777777" w:rsidR="00A27102" w:rsidRDefault="00A27102" w:rsidP="00C6600E">
            <w:pPr>
              <w:pStyle w:val="Tabletext9"/>
            </w:pPr>
          </w:p>
        </w:tc>
        <w:tc>
          <w:tcPr>
            <w:tcW w:w="3020" w:type="dxa"/>
            <w:shd w:val="clear" w:color="auto" w:fill="D9D9D9" w:themeFill="background1" w:themeFillShade="D9"/>
            <w:vAlign w:val="center"/>
          </w:tcPr>
          <w:p w14:paraId="261ECF4E" w14:textId="007C5D8A" w:rsidR="00A27102" w:rsidRDefault="00A27102" w:rsidP="00C6600E">
            <w:pPr>
              <w:pStyle w:val="Tabletext9"/>
              <w:jc w:val="center"/>
            </w:pPr>
            <w:r>
              <w:t>Monitoring strategy</w:t>
            </w:r>
          </w:p>
        </w:tc>
      </w:tr>
      <w:tr w:rsidR="00A27102" w14:paraId="5EBA0557" w14:textId="77777777" w:rsidTr="00B52124">
        <w:trPr>
          <w:trHeight w:val="94"/>
        </w:trPr>
        <w:tc>
          <w:tcPr>
            <w:tcW w:w="2972" w:type="dxa"/>
          </w:tcPr>
          <w:p w14:paraId="758D4B59" w14:textId="4507C847" w:rsidR="00A27102" w:rsidRDefault="00A27102" w:rsidP="00C6600E">
            <w:pPr>
              <w:pStyle w:val="Tabletext9"/>
              <w:rPr>
                <w:rFonts w:cs="Arial"/>
                <w:color w:val="000000"/>
                <w:szCs w:val="18"/>
              </w:rPr>
            </w:pPr>
            <w:r>
              <w:rPr>
                <w:rFonts w:cs="Arial"/>
                <w:color w:val="000000"/>
                <w:szCs w:val="18"/>
              </w:rPr>
              <w:t>spell most one- and two-syllable words with common letter patterns and common grammatical morphemes, and an increasing number of high-frequency words</w:t>
            </w:r>
          </w:p>
        </w:tc>
        <w:tc>
          <w:tcPr>
            <w:tcW w:w="3020" w:type="dxa"/>
            <w:shd w:val="clear" w:color="auto" w:fill="D9D9D9" w:themeFill="background1" w:themeFillShade="D9"/>
          </w:tcPr>
          <w:p w14:paraId="48907E28" w14:textId="77777777" w:rsidR="00A27102" w:rsidRDefault="00A27102" w:rsidP="00A805BC">
            <w:pPr>
              <w:pStyle w:val="Tabletext9"/>
            </w:pPr>
          </w:p>
        </w:tc>
        <w:tc>
          <w:tcPr>
            <w:tcW w:w="3020" w:type="dxa"/>
            <w:shd w:val="clear" w:color="auto" w:fill="D9D9D9" w:themeFill="background1" w:themeFillShade="D9"/>
            <w:vAlign w:val="center"/>
          </w:tcPr>
          <w:p w14:paraId="6628EC6C" w14:textId="7E1E410D" w:rsidR="00A27102" w:rsidRDefault="00A27102" w:rsidP="00C6600E">
            <w:pPr>
              <w:pStyle w:val="Tabletext9"/>
              <w:jc w:val="center"/>
            </w:pPr>
            <w:r>
              <w:t>Monitoring strategy</w:t>
            </w:r>
          </w:p>
        </w:tc>
        <w:tc>
          <w:tcPr>
            <w:tcW w:w="3020" w:type="dxa"/>
            <w:shd w:val="clear" w:color="auto" w:fill="D9D9D9" w:themeFill="background1" w:themeFillShade="D9"/>
          </w:tcPr>
          <w:p w14:paraId="4B02D9E7" w14:textId="77777777" w:rsidR="00A27102" w:rsidRDefault="00A27102" w:rsidP="00C6600E">
            <w:pPr>
              <w:pStyle w:val="Tabletext9"/>
            </w:pPr>
          </w:p>
        </w:tc>
        <w:tc>
          <w:tcPr>
            <w:tcW w:w="3020" w:type="dxa"/>
            <w:shd w:val="clear" w:color="auto" w:fill="D9D9D9" w:themeFill="background1" w:themeFillShade="D9"/>
            <w:vAlign w:val="center"/>
          </w:tcPr>
          <w:p w14:paraId="6F244D65" w14:textId="3E1D3852" w:rsidR="00A27102" w:rsidRDefault="00A27102" w:rsidP="00C6600E">
            <w:pPr>
              <w:pStyle w:val="Tabletext9"/>
              <w:jc w:val="center"/>
            </w:pPr>
            <w:r>
              <w:t>Monitoring strategy</w:t>
            </w:r>
          </w:p>
        </w:tc>
      </w:tr>
    </w:tbl>
    <w:p w14:paraId="08623E45" w14:textId="3661FAA9" w:rsidR="00594202" w:rsidRDefault="00594202" w:rsidP="00364271">
      <w:pPr>
        <w:pStyle w:val="smallspace2"/>
      </w:pPr>
    </w:p>
    <w:p w14:paraId="758D8AF0" w14:textId="77777777" w:rsidR="00594202" w:rsidRPr="00107550" w:rsidRDefault="00594202" w:rsidP="00364271">
      <w:pPr>
        <w:pStyle w:val="smallspace2"/>
      </w:pPr>
    </w:p>
    <w:sectPr w:rsidR="00594202" w:rsidRPr="00107550" w:rsidSect="008F4485">
      <w:headerReference w:type="default" r:id="rId12"/>
      <w:footerReference w:type="default" r:id="rId13"/>
      <w:headerReference w:type="first" r:id="rId14"/>
      <w:footerReference w:type="first" r:id="rId15"/>
      <w:pgSz w:w="16820" w:h="23800"/>
      <w:pgMar w:top="964" w:right="964" w:bottom="1134" w:left="964" w:header="510" w:footer="510"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0C42" w14:textId="77777777" w:rsidR="006270DE" w:rsidRDefault="006270DE" w:rsidP="00190C24">
      <w:r>
        <w:separator/>
      </w:r>
    </w:p>
  </w:endnote>
  <w:endnote w:type="continuationSeparator" w:id="0">
    <w:p w14:paraId="4F5FB6EF" w14:textId="77777777" w:rsidR="006270DE" w:rsidRDefault="006270DE"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B93F" w14:textId="00547CE1" w:rsidR="00107550" w:rsidRDefault="00107550" w:rsidP="00B32ADE">
    <w:pPr>
      <w:pStyle w:val="Attribution"/>
      <w:tabs>
        <w:tab w:val="clear" w:pos="142"/>
      </w:tabs>
      <w:spacing w:after="120"/>
      <w:ind w:left="113" w:hanging="113"/>
      <w:rPr>
        <w:color w:val="595959" w:themeColor="text1" w:themeTint="A6"/>
        <w:szCs w:val="12"/>
      </w:rPr>
    </w:pPr>
    <w:r w:rsidRPr="00AA3428">
      <w:rPr>
        <w:color w:val="595959" w:themeColor="text1" w:themeTint="A6"/>
        <w:sz w:val="10"/>
        <w:szCs w:val="10"/>
      </w:rPr>
      <w:t>☼</w:t>
    </w:r>
    <w:r w:rsidRPr="00AA3428">
      <w:rPr>
        <w:color w:val="595959" w:themeColor="text1" w:themeTint="A6"/>
        <w:position w:val="6"/>
        <w:sz w:val="16"/>
        <w:szCs w:val="16"/>
      </w:rPr>
      <w:tab/>
    </w:r>
    <w:r w:rsidRPr="00AA3428">
      <w:rPr>
        <w:color w:val="595959" w:themeColor="text1" w:themeTint="A6"/>
        <w:szCs w:val="12"/>
      </w:rPr>
      <w:t>Source: Australian Curriculum www.australiancurriculum.edu.au, CC BY 4.0. © Australian Curriculum, Assessment and Reporting Authority (ACARA) 2010 to present, unless otherwise indicated. This material was downloaded from the Australian Curriculum website (www.australiancurriculum.edu.au) (Website) (accessed 20/02/202</w:t>
    </w:r>
    <w:r w:rsidR="0007181D">
      <w:rPr>
        <w:color w:val="595959" w:themeColor="text1" w:themeTint="A6"/>
        <w:szCs w:val="12"/>
      </w:rPr>
      <w:t>4</w:t>
    </w:r>
    <w:r w:rsidRPr="00AA3428">
      <w:rPr>
        <w:color w:val="595959" w:themeColor="text1" w:themeTint="A6"/>
        <w:szCs w:val="12"/>
      </w:rPr>
      <w:t>) and was modified. The material is licensed under CC BY 4.0 (https://creativecommons.org/licenses/by/4.0). Version updates are tracked in the ‘Curriculum version history’ section on the ‘About the Australian Curriculum’ page (http://australiancurriculum.edu.au/about-the-australian-curriculum/) of the Australian Curriculum website. 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taking into account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elaborations (examples provided by ACARA).</w:t>
    </w:r>
  </w:p>
  <w:p w14:paraId="191C7128" w14:textId="77777777" w:rsidR="00B32ADE" w:rsidRPr="00A67FBF" w:rsidRDefault="00B32ADE" w:rsidP="00B32ADE">
    <w:pPr>
      <w:pStyle w:val="FooterBlack"/>
      <w:rPr>
        <w:lang w:eastAsia="en-AU"/>
      </w:rPr>
    </w:pPr>
    <w:r w:rsidRPr="00A67FBF">
      <w:drawing>
        <wp:anchor distT="0" distB="0" distL="114300" distR="114300" simplePos="0" relativeHeight="251724800" behindDoc="1" locked="0" layoutInCell="1" allowOverlap="1" wp14:anchorId="3CF4422D" wp14:editId="019B841B">
          <wp:simplePos x="0" y="0"/>
          <wp:positionH relativeFrom="margin">
            <wp:posOffset>7872095</wp:posOffset>
          </wp:positionH>
          <wp:positionV relativeFrom="paragraph">
            <wp:posOffset>-58257</wp:posOffset>
          </wp:positionV>
          <wp:extent cx="1587500" cy="27432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rPr>
      <mc:AlternateContent>
        <mc:Choice Requires="wps">
          <w:drawing>
            <wp:anchor distT="45720" distB="45720" distL="114300" distR="114300" simplePos="0" relativeHeight="251725824" behindDoc="1" locked="0" layoutInCell="1" allowOverlap="1" wp14:anchorId="4627A56C" wp14:editId="7A02011D">
              <wp:simplePos x="0" y="0"/>
              <wp:positionH relativeFrom="column">
                <wp:posOffset>-615315</wp:posOffset>
              </wp:positionH>
              <wp:positionV relativeFrom="paragraph">
                <wp:posOffset>-31587</wp:posOffset>
              </wp:positionV>
              <wp:extent cx="10639425" cy="258445"/>
              <wp:effectExtent l="0" t="0" r="9525" b="825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2593AF60" w14:textId="77777777" w:rsidR="00B32ADE" w:rsidRDefault="00B32ADE" w:rsidP="00B32ADE">
                          <w:pPr>
                            <w:pStyle w:val="FooterDoE"/>
                          </w:pPr>
                          <w:r>
                            <w:t>© The State of Queensland</w:t>
                          </w:r>
                        </w:p>
                        <w:p w14:paraId="2DBBCFB7" w14:textId="77777777" w:rsidR="00B32ADE" w:rsidRDefault="00B32ADE" w:rsidP="00B32ADE">
                          <w:pPr>
                            <w:pStyle w:val="FooterDoE"/>
                          </w:pPr>
                          <w:r>
                            <w:t>(Department of Education) 2024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27A56C" id="_x0000_t202" coordsize="21600,21600" o:spt="202" path="m,l,21600r21600,l21600,xe">
              <v:stroke joinstyle="miter"/>
              <v:path gradientshapeok="t" o:connecttype="rect"/>
            </v:shapetype>
            <v:shape id="Text Box 16" o:spid="_x0000_s1026" type="#_x0000_t202" style="position:absolute;margin-left:-48.45pt;margin-top:-2.5pt;width:837.75pt;height:20.35pt;z-index:-251590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" filled="f" stroked="f">
              <v:textbox inset="0,0,0,0">
                <w:txbxContent>
                  <w:p w14:paraId="2593AF60" w14:textId="77777777" w:rsidR="00B32ADE" w:rsidRDefault="00B32ADE" w:rsidP="00B32ADE">
                    <w:pPr>
                      <w:pStyle w:val="FooterDoE"/>
                    </w:pPr>
                    <w:r>
                      <w:t>© The State of Queensland</w:t>
                    </w:r>
                  </w:p>
                  <w:p w14:paraId="2DBBCFB7" w14:textId="77777777" w:rsidR="00B32ADE" w:rsidRDefault="00B32ADE" w:rsidP="00B32ADE">
                    <w:pPr>
                      <w:pStyle w:val="FooterDoE"/>
                    </w:pPr>
                    <w:r>
                      <w:t>(Department of Education) 2024</w:t>
                    </w:r>
                  </w:p>
                </w:txbxContent>
              </v:textbox>
            </v:shape>
          </w:pict>
        </mc:Fallback>
      </mc:AlternateContent>
    </w:r>
    <w:r w:rsidRPr="00A67FBF">
      <w:rPr>
        <w:lang w:eastAsia="en-AU"/>
      </w:rPr>
      <w:fldChar w:fldCharType="begin"/>
    </w:r>
    <w:r w:rsidRPr="00A67FBF">
      <w:rPr>
        <w:lang w:eastAsia="en-AU"/>
      </w:rPr>
      <w:instrText xml:space="preserve"> PAGE </w:instrText>
    </w:r>
    <w:r w:rsidRPr="00A67FBF">
      <w:rPr>
        <w:lang w:eastAsia="en-AU"/>
      </w:rPr>
      <w:fldChar w:fldCharType="separate"/>
    </w:r>
    <w:r>
      <w:rPr>
        <w:lang w:eastAsia="en-AU"/>
      </w:rPr>
      <w:t>1</w:t>
    </w:r>
    <w:r w:rsidRPr="00A67FBF">
      <w:rPr>
        <w:lang w:eastAsia="en-AU"/>
      </w:rPr>
      <w:fldChar w:fldCharType="end"/>
    </w:r>
    <w:r w:rsidRPr="00A67FBF">
      <w:rPr>
        <w:lang w:eastAsia="en-AU"/>
      </w:rPr>
      <w:t xml:space="preserve"> of </w:t>
    </w:r>
    <w:r w:rsidRPr="00A67FBF">
      <w:rPr>
        <w:lang w:eastAsia="en-AU"/>
      </w:rPr>
      <w:fldChar w:fldCharType="begin"/>
    </w:r>
    <w:r w:rsidRPr="00A67FBF">
      <w:rPr>
        <w:lang w:eastAsia="en-AU"/>
      </w:rPr>
      <w:instrText xml:space="preserve"> NUMPAGES </w:instrText>
    </w:r>
    <w:r w:rsidRPr="00A67FBF">
      <w:rPr>
        <w:lang w:eastAsia="en-AU"/>
      </w:rPr>
      <w:fldChar w:fldCharType="separate"/>
    </w:r>
    <w:r>
      <w:rPr>
        <w:lang w:eastAsia="en-AU"/>
      </w:rPr>
      <w:t>2</w:t>
    </w:r>
    <w:r w:rsidRPr="00A67FBF">
      <w:rPr>
        <w:lang w:eastAsia="en-AU"/>
      </w:rPr>
      <w:fldChar w:fldCharType="end"/>
    </w:r>
  </w:p>
  <w:p w14:paraId="31C32241" w14:textId="1A7A5600" w:rsidR="00B32ADE" w:rsidRPr="00B32ADE" w:rsidRDefault="00000000" w:rsidP="00B32ADE">
    <w:pPr>
      <w:pStyle w:val="Footergrey1"/>
    </w:pPr>
    <w:fldSimple w:instr=" FILENAME   \* MERGEFORMAT ">
      <w:r w:rsidR="00B32ADE">
        <w:t>English_V9_YearLevelPlan_Year_01_Example.docx</w:t>
      </w:r>
    </w:fldSimple>
    <w:r w:rsidR="00B32ADE" w:rsidRPr="0074744D">
      <w:rPr>
        <w:rFonts w:eastAsia="Arial Unicode MS"/>
        <w:color w:val="BFBFBF" w:themeColor="background1" w:themeShade="BF"/>
      </w:rPr>
      <w:drawing>
        <wp:anchor distT="0" distB="0" distL="114300" distR="114300" simplePos="0" relativeHeight="251723776" behindDoc="0" locked="0" layoutInCell="1" allowOverlap="1" wp14:anchorId="39F1BBE2" wp14:editId="09C19ACE">
          <wp:simplePos x="0" y="0"/>
          <wp:positionH relativeFrom="column">
            <wp:posOffset>2781300</wp:posOffset>
          </wp:positionH>
          <wp:positionV relativeFrom="paragraph">
            <wp:posOffset>9988550</wp:posOffset>
          </wp:positionV>
          <wp:extent cx="1981200" cy="241300"/>
          <wp:effectExtent l="0" t="0" r="0" b="6350"/>
          <wp:wrapNone/>
          <wp:docPr id="32" name="Picture 3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32ADE" w:rsidRPr="0074744D">
      <w:rPr>
        <w:rFonts w:eastAsia="Arial Unicode MS"/>
        <w:color w:val="BFBFBF" w:themeColor="background1" w:themeShade="BF"/>
      </w:rPr>
      <w:drawing>
        <wp:anchor distT="0" distB="0" distL="114300" distR="114300" simplePos="0" relativeHeight="251722752" behindDoc="0" locked="0" layoutInCell="1" allowOverlap="1" wp14:anchorId="635C922C" wp14:editId="71608ACE">
          <wp:simplePos x="0" y="0"/>
          <wp:positionH relativeFrom="column">
            <wp:posOffset>2781300</wp:posOffset>
          </wp:positionH>
          <wp:positionV relativeFrom="paragraph">
            <wp:posOffset>9988550</wp:posOffset>
          </wp:positionV>
          <wp:extent cx="1981200" cy="241300"/>
          <wp:effectExtent l="0" t="0" r="0" b="6350"/>
          <wp:wrapNone/>
          <wp:docPr id="33" name="Picture 3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32ADE" w:rsidRPr="0074744D">
      <w:rPr>
        <w:rFonts w:eastAsia="Arial Unicode MS"/>
        <w:color w:val="BFBFBF" w:themeColor="background1" w:themeShade="BF"/>
      </w:rPr>
      <w:drawing>
        <wp:anchor distT="0" distB="0" distL="114300" distR="114300" simplePos="0" relativeHeight="251721728" behindDoc="0" locked="0" layoutInCell="1" allowOverlap="1" wp14:anchorId="1FBA0576" wp14:editId="3E7046D3">
          <wp:simplePos x="0" y="0"/>
          <wp:positionH relativeFrom="column">
            <wp:posOffset>2781300</wp:posOffset>
          </wp:positionH>
          <wp:positionV relativeFrom="paragraph">
            <wp:posOffset>9988550</wp:posOffset>
          </wp:positionV>
          <wp:extent cx="1981200" cy="241300"/>
          <wp:effectExtent l="0" t="0" r="0" b="6350"/>
          <wp:wrapNone/>
          <wp:docPr id="34" name="Picture 34"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32ADE" w:rsidRPr="0074744D">
      <w:rPr>
        <w:rFonts w:eastAsia="Arial Unicode MS"/>
        <w:color w:val="BFBFBF" w:themeColor="background1" w:themeShade="BF"/>
      </w:rPr>
      <w:drawing>
        <wp:anchor distT="0" distB="0" distL="114300" distR="114300" simplePos="0" relativeHeight="251720704" behindDoc="0" locked="0" layoutInCell="1" allowOverlap="1" wp14:anchorId="7459E703" wp14:editId="3800608A">
          <wp:simplePos x="0" y="0"/>
          <wp:positionH relativeFrom="column">
            <wp:posOffset>2781300</wp:posOffset>
          </wp:positionH>
          <wp:positionV relativeFrom="paragraph">
            <wp:posOffset>9988550</wp:posOffset>
          </wp:positionV>
          <wp:extent cx="1981200" cy="241300"/>
          <wp:effectExtent l="0" t="0" r="0" b="6350"/>
          <wp:wrapNone/>
          <wp:docPr id="35" name="Picture 35"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32ADE" w:rsidRPr="0074744D">
      <w:rPr>
        <w:rFonts w:eastAsia="Arial Unicode MS"/>
        <w:color w:val="BFBFBF" w:themeColor="background1" w:themeShade="BF"/>
      </w:rPr>
      <w:drawing>
        <wp:anchor distT="0" distB="0" distL="114300" distR="114300" simplePos="0" relativeHeight="251719680" behindDoc="0" locked="0" layoutInCell="1" allowOverlap="1" wp14:anchorId="0184711E" wp14:editId="50F43D5A">
          <wp:simplePos x="0" y="0"/>
          <wp:positionH relativeFrom="column">
            <wp:posOffset>2781300</wp:posOffset>
          </wp:positionH>
          <wp:positionV relativeFrom="paragraph">
            <wp:posOffset>9988550</wp:posOffset>
          </wp:positionV>
          <wp:extent cx="1981200" cy="241300"/>
          <wp:effectExtent l="0" t="0" r="0" b="6350"/>
          <wp:wrapNone/>
          <wp:docPr id="36" name="Picture 36"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32ADE" w:rsidRPr="0074744D">
      <w:rPr>
        <w:rFonts w:eastAsia="Arial Unicode MS"/>
        <w:color w:val="BFBFBF" w:themeColor="background1" w:themeShade="BF"/>
      </w:rPr>
      <w:drawing>
        <wp:anchor distT="0" distB="0" distL="114300" distR="114300" simplePos="0" relativeHeight="251718656" behindDoc="0" locked="0" layoutInCell="1" allowOverlap="1" wp14:anchorId="44E27B0A" wp14:editId="3F970FAA">
          <wp:simplePos x="0" y="0"/>
          <wp:positionH relativeFrom="column">
            <wp:posOffset>2781300</wp:posOffset>
          </wp:positionH>
          <wp:positionV relativeFrom="paragraph">
            <wp:posOffset>9988550</wp:posOffset>
          </wp:positionV>
          <wp:extent cx="1981200" cy="241300"/>
          <wp:effectExtent l="0" t="0" r="0" b="6350"/>
          <wp:wrapNone/>
          <wp:docPr id="37" name="Picture 37"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32ADE" w:rsidRPr="0074744D">
      <w:rPr>
        <w:rFonts w:eastAsia="Arial Unicode MS"/>
        <w:color w:val="BFBFBF" w:themeColor="background1" w:themeShade="BF"/>
      </w:rPr>
      <w:drawing>
        <wp:anchor distT="0" distB="0" distL="114300" distR="114300" simplePos="0" relativeHeight="251717632" behindDoc="0" locked="0" layoutInCell="1" allowOverlap="1" wp14:anchorId="2140CF37" wp14:editId="4E5A3E61">
          <wp:simplePos x="0" y="0"/>
          <wp:positionH relativeFrom="column">
            <wp:posOffset>2781300</wp:posOffset>
          </wp:positionH>
          <wp:positionV relativeFrom="paragraph">
            <wp:posOffset>9988550</wp:posOffset>
          </wp:positionV>
          <wp:extent cx="1981200" cy="241300"/>
          <wp:effectExtent l="0" t="0" r="0" b="6350"/>
          <wp:wrapNone/>
          <wp:docPr id="38" name="Picture 38"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32ADE" w:rsidRPr="0074744D">
      <w:rPr>
        <w:rFonts w:eastAsia="Arial Unicode MS"/>
        <w:color w:val="BFBFBF" w:themeColor="background1" w:themeShade="BF"/>
      </w:rPr>
      <w:drawing>
        <wp:anchor distT="0" distB="0" distL="114300" distR="114300" simplePos="0" relativeHeight="251716608" behindDoc="0" locked="0" layoutInCell="1" allowOverlap="1" wp14:anchorId="7718016D" wp14:editId="6EFBABE7">
          <wp:simplePos x="0" y="0"/>
          <wp:positionH relativeFrom="column">
            <wp:posOffset>2781300</wp:posOffset>
          </wp:positionH>
          <wp:positionV relativeFrom="paragraph">
            <wp:posOffset>9988550</wp:posOffset>
          </wp:positionV>
          <wp:extent cx="1981200" cy="241300"/>
          <wp:effectExtent l="0" t="0" r="0" b="6350"/>
          <wp:wrapNone/>
          <wp:docPr id="39" name="Picture 39"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32ADE" w:rsidRPr="0074744D">
      <w:rPr>
        <w:rFonts w:eastAsia="Arial Unicode MS"/>
        <w:color w:val="BFBFBF" w:themeColor="background1" w:themeShade="BF"/>
      </w:rPr>
      <w:drawing>
        <wp:anchor distT="0" distB="0" distL="114300" distR="114300" simplePos="0" relativeHeight="251715584" behindDoc="0" locked="0" layoutInCell="1" allowOverlap="1" wp14:anchorId="47FEC01E" wp14:editId="131D1AD7">
          <wp:simplePos x="0" y="0"/>
          <wp:positionH relativeFrom="column">
            <wp:posOffset>2781300</wp:posOffset>
          </wp:positionH>
          <wp:positionV relativeFrom="paragraph">
            <wp:posOffset>9988550</wp:posOffset>
          </wp:positionV>
          <wp:extent cx="1981200" cy="241300"/>
          <wp:effectExtent l="0" t="0" r="0" b="6350"/>
          <wp:wrapNone/>
          <wp:docPr id="40" name="Picture 40"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32ADE" w:rsidRPr="0074744D">
      <w:rPr>
        <w:rFonts w:eastAsia="Arial Unicode MS"/>
        <w:color w:val="BFBFBF" w:themeColor="background1" w:themeShade="BF"/>
      </w:rPr>
      <w:drawing>
        <wp:anchor distT="0" distB="0" distL="114300" distR="114300" simplePos="0" relativeHeight="251714560" behindDoc="0" locked="0" layoutInCell="1" allowOverlap="1" wp14:anchorId="5E9B58B6" wp14:editId="08A71736">
          <wp:simplePos x="0" y="0"/>
          <wp:positionH relativeFrom="column">
            <wp:posOffset>2781300</wp:posOffset>
          </wp:positionH>
          <wp:positionV relativeFrom="paragraph">
            <wp:posOffset>9988550</wp:posOffset>
          </wp:positionV>
          <wp:extent cx="1981200" cy="241300"/>
          <wp:effectExtent l="0" t="0" r="0" b="6350"/>
          <wp:wrapNone/>
          <wp:docPr id="41" name="Picture 41"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32ADE" w:rsidRPr="0074744D">
      <w:rPr>
        <w:rFonts w:eastAsia="Arial Unicode MS"/>
        <w:color w:val="BFBFBF" w:themeColor="background1" w:themeShade="BF"/>
      </w:rPr>
      <w:drawing>
        <wp:anchor distT="0" distB="0" distL="114300" distR="114300" simplePos="0" relativeHeight="251713536" behindDoc="0" locked="0" layoutInCell="1" allowOverlap="1" wp14:anchorId="0D3224F9" wp14:editId="57C11A54">
          <wp:simplePos x="0" y="0"/>
          <wp:positionH relativeFrom="column">
            <wp:posOffset>2781300</wp:posOffset>
          </wp:positionH>
          <wp:positionV relativeFrom="paragraph">
            <wp:posOffset>9988550</wp:posOffset>
          </wp:positionV>
          <wp:extent cx="1981200" cy="241300"/>
          <wp:effectExtent l="0" t="0" r="0" b="6350"/>
          <wp:wrapNone/>
          <wp:docPr id="42" name="Picture 42"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32ADE" w:rsidRPr="0074744D">
      <w:rPr>
        <w:rFonts w:eastAsia="Arial Unicode MS"/>
        <w:color w:val="BFBFBF" w:themeColor="background1" w:themeShade="BF"/>
      </w:rPr>
      <w:drawing>
        <wp:anchor distT="0" distB="0" distL="114300" distR="114300" simplePos="0" relativeHeight="251712512" behindDoc="0" locked="0" layoutInCell="1" allowOverlap="1" wp14:anchorId="261BF95C" wp14:editId="1A3A0708">
          <wp:simplePos x="0" y="0"/>
          <wp:positionH relativeFrom="column">
            <wp:posOffset>2781300</wp:posOffset>
          </wp:positionH>
          <wp:positionV relativeFrom="paragraph">
            <wp:posOffset>9988550</wp:posOffset>
          </wp:positionV>
          <wp:extent cx="1981200" cy="241300"/>
          <wp:effectExtent l="0" t="0" r="0" b="6350"/>
          <wp:wrapNone/>
          <wp:docPr id="43" name="Picture 43" descr="C2C_Data:Dev Area:C2C:ePublishing:Templates:D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2C_Data:Dev Area:C2C:ePublishing:Templates:D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241300"/>
                  </a:xfrm>
                  <a:prstGeom prst="rect">
                    <a:avLst/>
                  </a:prstGeom>
                  <a:noFill/>
                </pic:spPr>
              </pic:pic>
            </a:graphicData>
          </a:graphic>
          <wp14:sizeRelH relativeFrom="page">
            <wp14:pctWidth>0</wp14:pctWidth>
          </wp14:sizeRelH>
          <wp14:sizeRelV relativeFrom="page">
            <wp14:pctHeight>0</wp14:pctHeight>
          </wp14:sizeRelV>
        </wp:anchor>
      </w:drawing>
    </w:r>
    <w:r w:rsidR="00B32ADE" w:rsidRPr="0074744D">
      <w:rPr>
        <w:color w:val="BFBFBF" w:themeColor="background1" w:themeShade="BF"/>
      </w:rPr>
      <w:t xml:space="preserve"> </w:t>
    </w:r>
    <w:r w:rsidR="00B32ADE" w:rsidRPr="0060164E">
      <w:t xml:space="preserve">– Version </w:t>
    </w:r>
    <w:r w:rsidR="00F41B6C">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B7E3" w14:textId="77777777" w:rsidR="00B121C8" w:rsidRPr="00A67FBF" w:rsidRDefault="00B121C8" w:rsidP="00B121C8">
    <w:pPr>
      <w:pStyle w:val="FooterBlack"/>
      <w:rPr>
        <w:lang w:eastAsia="en-AU"/>
      </w:rPr>
    </w:pPr>
    <w:r w:rsidRPr="00A67FBF">
      <w:drawing>
        <wp:anchor distT="0" distB="0" distL="114300" distR="114300" simplePos="0" relativeHeight="251727872" behindDoc="1" locked="0" layoutInCell="1" allowOverlap="1" wp14:anchorId="0B75ECA0" wp14:editId="46036D7F">
          <wp:simplePos x="0" y="0"/>
          <wp:positionH relativeFrom="margin">
            <wp:posOffset>7872095</wp:posOffset>
          </wp:positionH>
          <wp:positionV relativeFrom="paragraph">
            <wp:posOffset>-58257</wp:posOffset>
          </wp:positionV>
          <wp:extent cx="1587500" cy="27432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C2C_Data:Dev Area:ePub stuff:Gov Crest:Qld-CoA-Stylised-1L-Online-mono-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875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FBF">
      <w:rPr>
        <w:rFonts w:ascii="Times New Roman" w:eastAsia="SimSun" w:hAnsi="Times New Roman"/>
      </w:rPr>
      <mc:AlternateContent>
        <mc:Choice Requires="wps">
          <w:drawing>
            <wp:anchor distT="45720" distB="45720" distL="114300" distR="114300" simplePos="0" relativeHeight="251728896" behindDoc="1" locked="0" layoutInCell="1" allowOverlap="1" wp14:anchorId="0C8C83E5" wp14:editId="05ACAB1B">
              <wp:simplePos x="0" y="0"/>
              <wp:positionH relativeFrom="column">
                <wp:posOffset>-615315</wp:posOffset>
              </wp:positionH>
              <wp:positionV relativeFrom="paragraph">
                <wp:posOffset>-31587</wp:posOffset>
              </wp:positionV>
              <wp:extent cx="10639425" cy="258445"/>
              <wp:effectExtent l="0" t="0" r="9525" b="825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9425" cy="258445"/>
                      </a:xfrm>
                      <a:prstGeom prst="rect">
                        <a:avLst/>
                      </a:prstGeom>
                      <a:noFill/>
                      <a:ln w="9525">
                        <a:noFill/>
                        <a:miter lim="800000"/>
                        <a:headEnd/>
                        <a:tailEnd/>
                      </a:ln>
                    </wps:spPr>
                    <wps:txbx>
                      <w:txbxContent>
                        <w:p w14:paraId="5D22EF41" w14:textId="77777777" w:rsidR="00B121C8" w:rsidRDefault="00B121C8" w:rsidP="00B121C8">
                          <w:pPr>
                            <w:pStyle w:val="FooterDoE"/>
                          </w:pPr>
                          <w:r>
                            <w:t>© The State of Queensland</w:t>
                          </w:r>
                        </w:p>
                        <w:p w14:paraId="20416941" w14:textId="77777777" w:rsidR="00B121C8" w:rsidRDefault="00B121C8" w:rsidP="00B121C8">
                          <w:pPr>
                            <w:pStyle w:val="FooterDoE"/>
                          </w:pPr>
                          <w:r>
                            <w:t>(Department of Education) 2024</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8C83E5" id="_x0000_t202" coordsize="21600,21600" o:spt="202" path="m,l,21600r21600,l21600,xe">
              <v:stroke joinstyle="miter"/>
              <v:path gradientshapeok="t" o:connecttype="rect"/>
            </v:shapetype>
            <v:shape id="Text Box 17" o:spid="_x0000_s1027" type="#_x0000_t202" style="position:absolute;margin-left:-48.45pt;margin-top:-2.5pt;width:837.75pt;height:20.35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" filled="f" stroked="f">
              <v:textbox inset="0,0,0,0">
                <w:txbxContent>
                  <w:p w14:paraId="5D22EF41" w14:textId="77777777" w:rsidR="00B121C8" w:rsidRDefault="00B121C8" w:rsidP="00B121C8">
                    <w:pPr>
                      <w:pStyle w:val="FooterDoE"/>
                    </w:pPr>
                    <w:r>
                      <w:t>© The State of Queensland</w:t>
                    </w:r>
                  </w:p>
                  <w:p w14:paraId="20416941" w14:textId="77777777" w:rsidR="00B121C8" w:rsidRDefault="00B121C8" w:rsidP="00B121C8">
                    <w:pPr>
                      <w:pStyle w:val="FooterDoE"/>
                    </w:pPr>
                    <w:r>
                      <w:t>(Department of Education) 2024</w:t>
                    </w:r>
                  </w:p>
                </w:txbxContent>
              </v:textbox>
            </v:shape>
          </w:pict>
        </mc:Fallback>
      </mc:AlternateContent>
    </w:r>
    <w:r w:rsidRPr="00A67FBF">
      <w:rPr>
        <w:lang w:eastAsia="en-AU"/>
      </w:rPr>
      <w:fldChar w:fldCharType="begin"/>
    </w:r>
    <w:r w:rsidRPr="00A67FBF">
      <w:rPr>
        <w:lang w:eastAsia="en-AU"/>
      </w:rPr>
      <w:instrText xml:space="preserve"> PAGE </w:instrText>
    </w:r>
    <w:r w:rsidRPr="00A67FBF">
      <w:rPr>
        <w:lang w:eastAsia="en-AU"/>
      </w:rPr>
      <w:fldChar w:fldCharType="separate"/>
    </w:r>
    <w:r>
      <w:rPr>
        <w:lang w:eastAsia="en-AU"/>
      </w:rPr>
      <w:t>1</w:t>
    </w:r>
    <w:r w:rsidRPr="00A67FBF">
      <w:rPr>
        <w:lang w:eastAsia="en-AU"/>
      </w:rPr>
      <w:fldChar w:fldCharType="end"/>
    </w:r>
    <w:r w:rsidRPr="00A67FBF">
      <w:rPr>
        <w:lang w:eastAsia="en-AU"/>
      </w:rPr>
      <w:t xml:space="preserve"> of </w:t>
    </w:r>
    <w:r w:rsidRPr="00A67FBF">
      <w:rPr>
        <w:lang w:eastAsia="en-AU"/>
      </w:rPr>
      <w:fldChar w:fldCharType="begin"/>
    </w:r>
    <w:r w:rsidRPr="00A67FBF">
      <w:rPr>
        <w:lang w:eastAsia="en-AU"/>
      </w:rPr>
      <w:instrText xml:space="preserve"> NUMPAGES </w:instrText>
    </w:r>
    <w:r w:rsidRPr="00A67FBF">
      <w:rPr>
        <w:lang w:eastAsia="en-AU"/>
      </w:rPr>
      <w:fldChar w:fldCharType="separate"/>
    </w:r>
    <w:r>
      <w:rPr>
        <w:lang w:eastAsia="en-AU"/>
      </w:rPr>
      <w:t>2</w:t>
    </w:r>
    <w:r w:rsidRPr="00A67FBF">
      <w:rPr>
        <w:lang w:eastAsia="en-AU"/>
      </w:rPr>
      <w:fldChar w:fldCharType="end"/>
    </w:r>
  </w:p>
  <w:p w14:paraId="04F82310" w14:textId="576A146A" w:rsidR="00107550" w:rsidRPr="00B121C8" w:rsidRDefault="00B121C8" w:rsidP="00B121C8">
    <w:pPr>
      <w:pStyle w:val="FooterDocumentname"/>
    </w:pPr>
    <w:r>
      <w:rPr>
        <w:noProof/>
      </w:rPr>
      <w:fldChar w:fldCharType="begin"/>
    </w:r>
    <w:r w:rsidRPr="00965DA9">
      <w:rPr>
        <w:noProof/>
      </w:rPr>
      <w:instrText xml:space="preserve"> FILENAME   \* MERGEFORMAT </w:instrText>
    </w:r>
    <w:r>
      <w:rPr>
        <w:noProof/>
      </w:rPr>
      <w:fldChar w:fldCharType="separate"/>
    </w:r>
    <w:r>
      <w:rPr>
        <w:noProof/>
      </w:rPr>
      <w:t>English_V9_YearLevelPlan_Year_01_Example.docx</w:t>
    </w:r>
    <w:r>
      <w:rPr>
        <w:noProof/>
      </w:rPr>
      <w:fldChar w:fldCharType="end"/>
    </w:r>
    <w:r>
      <w:rPr>
        <w:noProof/>
      </w:rPr>
      <w:t xml:space="preserve"> </w:t>
    </w:r>
    <w:r>
      <w:rPr>
        <w:noProof/>
        <w:color w:val="A6A6A6" w:themeColor="background1" w:themeShade="A6"/>
      </w:rPr>
      <w:t>—</w:t>
    </w:r>
    <w:r w:rsidRPr="00250C7B">
      <w:t xml:space="preserve"> </w:t>
    </w:r>
    <w:r w:rsidRPr="00250C7B">
      <w:rPr>
        <w:noProof/>
        <w:color w:val="A6A6A6" w:themeColor="background1" w:themeShade="A6"/>
      </w:rPr>
      <w:t xml:space="preserve">Version </w:t>
    </w:r>
    <w:r w:rsidR="00F41B6C">
      <w:rPr>
        <w:noProof/>
        <w:color w:val="A6A6A6" w:themeColor="background1" w:themeShade="A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F1AC6" w14:textId="77777777" w:rsidR="006270DE" w:rsidRDefault="006270DE" w:rsidP="0028232C">
      <w:r>
        <w:separator/>
      </w:r>
    </w:p>
  </w:footnote>
  <w:footnote w:type="continuationSeparator" w:id="0">
    <w:p w14:paraId="1E7EDB4B" w14:textId="77777777" w:rsidR="006270DE" w:rsidRDefault="006270DE"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3870" w14:textId="35F87760" w:rsidR="00D01CD2" w:rsidRDefault="002F78A2" w:rsidP="00396508">
    <w:r>
      <w:rPr>
        <w:noProof/>
        <w:lang w:eastAsia="en-AU"/>
      </w:rPr>
      <w:drawing>
        <wp:anchor distT="0" distB="0" distL="114300" distR="114300" simplePos="0" relativeHeight="251658240" behindDoc="1" locked="1" layoutInCell="1" allowOverlap="1" wp14:anchorId="657C3AFE" wp14:editId="1464A181">
          <wp:simplePos x="0" y="0"/>
          <wp:positionH relativeFrom="page">
            <wp:align>left</wp:align>
          </wp:positionH>
          <wp:positionV relativeFrom="page">
            <wp:posOffset>-635</wp:posOffset>
          </wp:positionV>
          <wp:extent cx="10692000" cy="504000"/>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15EDE" w14:textId="307E1005" w:rsidR="00D666F5" w:rsidRDefault="00D666F5" w:rsidP="004040E0">
    <w:pPr>
      <w:spacing w:line="240" w:lineRule="auto"/>
    </w:pPr>
    <w:r>
      <w:rPr>
        <w:noProof/>
        <w:lang w:eastAsia="en-AU"/>
      </w:rPr>
      <w:drawing>
        <wp:anchor distT="0" distB="0" distL="114300" distR="114300" simplePos="0" relativeHeight="251695104" behindDoc="1" locked="1" layoutInCell="1" allowOverlap="1" wp14:anchorId="15FFB922" wp14:editId="0E6E173C">
          <wp:simplePos x="0" y="0"/>
          <wp:positionH relativeFrom="page">
            <wp:align>left</wp:align>
          </wp:positionH>
          <wp:positionV relativeFrom="page">
            <wp:posOffset>-635</wp:posOffset>
          </wp:positionV>
          <wp:extent cx="10692000" cy="504000"/>
          <wp:effectExtent l="0" t="0" r="190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46D6"/>
    <w:multiLevelType w:val="hybridMultilevel"/>
    <w:tmpl w:val="EA9E6D46"/>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E755B80"/>
    <w:multiLevelType w:val="hybridMultilevel"/>
    <w:tmpl w:val="EBEC4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D47BBC"/>
    <w:multiLevelType w:val="hybridMultilevel"/>
    <w:tmpl w:val="56402A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46066C2"/>
    <w:multiLevelType w:val="hybridMultilevel"/>
    <w:tmpl w:val="D56E7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4EB653A2"/>
    <w:multiLevelType w:val="hybridMultilevel"/>
    <w:tmpl w:val="575E31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1616580">
    <w:abstractNumId w:val="0"/>
  </w:num>
  <w:num w:numId="2" w16cid:durableId="1165820049">
    <w:abstractNumId w:val="4"/>
  </w:num>
  <w:num w:numId="3" w16cid:durableId="232476643">
    <w:abstractNumId w:val="0"/>
  </w:num>
  <w:num w:numId="4" w16cid:durableId="1448548261">
    <w:abstractNumId w:val="1"/>
  </w:num>
  <w:num w:numId="5" w16cid:durableId="1365982894">
    <w:abstractNumId w:val="2"/>
  </w:num>
  <w:num w:numId="6" w16cid:durableId="579221846">
    <w:abstractNumId w:val="5"/>
  </w:num>
  <w:num w:numId="7" w16cid:durableId="1918785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2F"/>
    <w:rsid w:val="00004752"/>
    <w:rsid w:val="00011B06"/>
    <w:rsid w:val="00012883"/>
    <w:rsid w:val="00014598"/>
    <w:rsid w:val="00032EE2"/>
    <w:rsid w:val="000436FC"/>
    <w:rsid w:val="00044F21"/>
    <w:rsid w:val="000454FF"/>
    <w:rsid w:val="00046243"/>
    <w:rsid w:val="00051686"/>
    <w:rsid w:val="0007181D"/>
    <w:rsid w:val="00075D6C"/>
    <w:rsid w:val="00075E4D"/>
    <w:rsid w:val="000801D7"/>
    <w:rsid w:val="00084C1E"/>
    <w:rsid w:val="000914A9"/>
    <w:rsid w:val="000916D9"/>
    <w:rsid w:val="000A20AA"/>
    <w:rsid w:val="000A6AEE"/>
    <w:rsid w:val="000A7230"/>
    <w:rsid w:val="000B1497"/>
    <w:rsid w:val="000B348E"/>
    <w:rsid w:val="000B56B2"/>
    <w:rsid w:val="000B61AC"/>
    <w:rsid w:val="000D0C09"/>
    <w:rsid w:val="000D2DEF"/>
    <w:rsid w:val="000D52BE"/>
    <w:rsid w:val="000E18FC"/>
    <w:rsid w:val="000E284B"/>
    <w:rsid w:val="000F5EE3"/>
    <w:rsid w:val="000F61AE"/>
    <w:rsid w:val="000F633E"/>
    <w:rsid w:val="000F650B"/>
    <w:rsid w:val="000F7FDE"/>
    <w:rsid w:val="00107550"/>
    <w:rsid w:val="00114116"/>
    <w:rsid w:val="00123FB6"/>
    <w:rsid w:val="0013186D"/>
    <w:rsid w:val="001343F3"/>
    <w:rsid w:val="00135F36"/>
    <w:rsid w:val="0015044B"/>
    <w:rsid w:val="00151F97"/>
    <w:rsid w:val="0017085C"/>
    <w:rsid w:val="00175D5C"/>
    <w:rsid w:val="00190A01"/>
    <w:rsid w:val="00190C24"/>
    <w:rsid w:val="001A28DE"/>
    <w:rsid w:val="001A363B"/>
    <w:rsid w:val="001B5CF2"/>
    <w:rsid w:val="001C1A38"/>
    <w:rsid w:val="001E0FBC"/>
    <w:rsid w:val="001E28E6"/>
    <w:rsid w:val="002077E3"/>
    <w:rsid w:val="00207FEB"/>
    <w:rsid w:val="00211B6D"/>
    <w:rsid w:val="00212168"/>
    <w:rsid w:val="00217036"/>
    <w:rsid w:val="00221948"/>
    <w:rsid w:val="00222BFB"/>
    <w:rsid w:val="00225884"/>
    <w:rsid w:val="0022714A"/>
    <w:rsid w:val="002351E9"/>
    <w:rsid w:val="002371F7"/>
    <w:rsid w:val="00251B7E"/>
    <w:rsid w:val="00252C5C"/>
    <w:rsid w:val="00253C8D"/>
    <w:rsid w:val="002540AE"/>
    <w:rsid w:val="00262B27"/>
    <w:rsid w:val="002655F8"/>
    <w:rsid w:val="002756BF"/>
    <w:rsid w:val="00275710"/>
    <w:rsid w:val="00281C97"/>
    <w:rsid w:val="0028232C"/>
    <w:rsid w:val="002923D9"/>
    <w:rsid w:val="00294738"/>
    <w:rsid w:val="00294FCA"/>
    <w:rsid w:val="0029515B"/>
    <w:rsid w:val="002B072C"/>
    <w:rsid w:val="002B148F"/>
    <w:rsid w:val="002B31E6"/>
    <w:rsid w:val="002B4866"/>
    <w:rsid w:val="002B5317"/>
    <w:rsid w:val="002C3EC2"/>
    <w:rsid w:val="002D339F"/>
    <w:rsid w:val="002F7386"/>
    <w:rsid w:val="002F78A2"/>
    <w:rsid w:val="003078BF"/>
    <w:rsid w:val="00312E4B"/>
    <w:rsid w:val="00314E9F"/>
    <w:rsid w:val="00315EE8"/>
    <w:rsid w:val="003174AE"/>
    <w:rsid w:val="00317C5B"/>
    <w:rsid w:val="00320C0C"/>
    <w:rsid w:val="003229BD"/>
    <w:rsid w:val="00333459"/>
    <w:rsid w:val="00335B2C"/>
    <w:rsid w:val="00350F9F"/>
    <w:rsid w:val="003521CB"/>
    <w:rsid w:val="00352E3C"/>
    <w:rsid w:val="00353B13"/>
    <w:rsid w:val="00363AD5"/>
    <w:rsid w:val="00364271"/>
    <w:rsid w:val="00364D1A"/>
    <w:rsid w:val="00373474"/>
    <w:rsid w:val="00376CC9"/>
    <w:rsid w:val="00377E21"/>
    <w:rsid w:val="003837E0"/>
    <w:rsid w:val="00387B8F"/>
    <w:rsid w:val="00390237"/>
    <w:rsid w:val="00396508"/>
    <w:rsid w:val="003A2D1C"/>
    <w:rsid w:val="003B0E1E"/>
    <w:rsid w:val="003B41A1"/>
    <w:rsid w:val="003B7A17"/>
    <w:rsid w:val="003C4316"/>
    <w:rsid w:val="003C609C"/>
    <w:rsid w:val="003D0F02"/>
    <w:rsid w:val="003D312F"/>
    <w:rsid w:val="003E10EA"/>
    <w:rsid w:val="003E2440"/>
    <w:rsid w:val="003E359D"/>
    <w:rsid w:val="003F1442"/>
    <w:rsid w:val="004040E0"/>
    <w:rsid w:val="00404BCA"/>
    <w:rsid w:val="00411D47"/>
    <w:rsid w:val="00413203"/>
    <w:rsid w:val="004261B8"/>
    <w:rsid w:val="00432243"/>
    <w:rsid w:val="00433152"/>
    <w:rsid w:val="00437C1C"/>
    <w:rsid w:val="00440D21"/>
    <w:rsid w:val="00444423"/>
    <w:rsid w:val="00444F85"/>
    <w:rsid w:val="00446320"/>
    <w:rsid w:val="0044778D"/>
    <w:rsid w:val="004514F1"/>
    <w:rsid w:val="00455ED7"/>
    <w:rsid w:val="00470A4A"/>
    <w:rsid w:val="004912DC"/>
    <w:rsid w:val="00492063"/>
    <w:rsid w:val="00496023"/>
    <w:rsid w:val="004B359B"/>
    <w:rsid w:val="004B6BB9"/>
    <w:rsid w:val="004D5D37"/>
    <w:rsid w:val="004D5EAA"/>
    <w:rsid w:val="004E2BF8"/>
    <w:rsid w:val="004E2CF2"/>
    <w:rsid w:val="004F2E62"/>
    <w:rsid w:val="004F550E"/>
    <w:rsid w:val="005037AB"/>
    <w:rsid w:val="0051701C"/>
    <w:rsid w:val="00520DFF"/>
    <w:rsid w:val="00525D71"/>
    <w:rsid w:val="00531F08"/>
    <w:rsid w:val="00535DCA"/>
    <w:rsid w:val="0054135E"/>
    <w:rsid w:val="00547A6F"/>
    <w:rsid w:val="00553A13"/>
    <w:rsid w:val="00556E88"/>
    <w:rsid w:val="00566C4A"/>
    <w:rsid w:val="0058284B"/>
    <w:rsid w:val="00584509"/>
    <w:rsid w:val="00584D2D"/>
    <w:rsid w:val="00590218"/>
    <w:rsid w:val="00594202"/>
    <w:rsid w:val="005944F2"/>
    <w:rsid w:val="00596761"/>
    <w:rsid w:val="0059776A"/>
    <w:rsid w:val="005979F1"/>
    <w:rsid w:val="005A1C33"/>
    <w:rsid w:val="005A37C6"/>
    <w:rsid w:val="005B195B"/>
    <w:rsid w:val="005B3C1E"/>
    <w:rsid w:val="005B7F7A"/>
    <w:rsid w:val="005D5CD7"/>
    <w:rsid w:val="005E6E23"/>
    <w:rsid w:val="005F4331"/>
    <w:rsid w:val="00603A4B"/>
    <w:rsid w:val="00610853"/>
    <w:rsid w:val="00610CE9"/>
    <w:rsid w:val="0061419A"/>
    <w:rsid w:val="00622378"/>
    <w:rsid w:val="00622671"/>
    <w:rsid w:val="006239A5"/>
    <w:rsid w:val="00623A64"/>
    <w:rsid w:val="00624D4B"/>
    <w:rsid w:val="006255E7"/>
    <w:rsid w:val="0062659F"/>
    <w:rsid w:val="006270DE"/>
    <w:rsid w:val="00630589"/>
    <w:rsid w:val="0063179C"/>
    <w:rsid w:val="00636B71"/>
    <w:rsid w:val="00641C13"/>
    <w:rsid w:val="00651BB0"/>
    <w:rsid w:val="00653CFD"/>
    <w:rsid w:val="00662DC8"/>
    <w:rsid w:val="00663B78"/>
    <w:rsid w:val="0067556C"/>
    <w:rsid w:val="00680467"/>
    <w:rsid w:val="00682DB6"/>
    <w:rsid w:val="00683D69"/>
    <w:rsid w:val="00690D49"/>
    <w:rsid w:val="00691CDC"/>
    <w:rsid w:val="006B159C"/>
    <w:rsid w:val="006B7EFC"/>
    <w:rsid w:val="006C3D8E"/>
    <w:rsid w:val="006C4273"/>
    <w:rsid w:val="006C661A"/>
    <w:rsid w:val="006F2B68"/>
    <w:rsid w:val="006F2D79"/>
    <w:rsid w:val="007007B0"/>
    <w:rsid w:val="007008FD"/>
    <w:rsid w:val="00704087"/>
    <w:rsid w:val="00706E6F"/>
    <w:rsid w:val="00717791"/>
    <w:rsid w:val="00723A81"/>
    <w:rsid w:val="00724868"/>
    <w:rsid w:val="007337B5"/>
    <w:rsid w:val="007658DC"/>
    <w:rsid w:val="00765FBD"/>
    <w:rsid w:val="00774353"/>
    <w:rsid w:val="00775795"/>
    <w:rsid w:val="00775F38"/>
    <w:rsid w:val="007815E9"/>
    <w:rsid w:val="00781EFA"/>
    <w:rsid w:val="00783A29"/>
    <w:rsid w:val="00783A34"/>
    <w:rsid w:val="007907A8"/>
    <w:rsid w:val="00792F33"/>
    <w:rsid w:val="007937C6"/>
    <w:rsid w:val="007A0D45"/>
    <w:rsid w:val="007A464E"/>
    <w:rsid w:val="007A7AF4"/>
    <w:rsid w:val="007B52E5"/>
    <w:rsid w:val="007B55F4"/>
    <w:rsid w:val="007B5821"/>
    <w:rsid w:val="007C398A"/>
    <w:rsid w:val="007C7EAF"/>
    <w:rsid w:val="007E309F"/>
    <w:rsid w:val="007E34C0"/>
    <w:rsid w:val="007E465C"/>
    <w:rsid w:val="007E6712"/>
    <w:rsid w:val="008156C7"/>
    <w:rsid w:val="00817259"/>
    <w:rsid w:val="00817C22"/>
    <w:rsid w:val="00817ECD"/>
    <w:rsid w:val="00836DF7"/>
    <w:rsid w:val="00853B7B"/>
    <w:rsid w:val="00872AAC"/>
    <w:rsid w:val="00872E9D"/>
    <w:rsid w:val="00875590"/>
    <w:rsid w:val="0088215A"/>
    <w:rsid w:val="00883C21"/>
    <w:rsid w:val="008910CD"/>
    <w:rsid w:val="00894677"/>
    <w:rsid w:val="008A7679"/>
    <w:rsid w:val="008A7FD9"/>
    <w:rsid w:val="008B6419"/>
    <w:rsid w:val="008C7491"/>
    <w:rsid w:val="008D1D06"/>
    <w:rsid w:val="008D201F"/>
    <w:rsid w:val="008D322C"/>
    <w:rsid w:val="008D4A1D"/>
    <w:rsid w:val="008D6B4F"/>
    <w:rsid w:val="008E2EBF"/>
    <w:rsid w:val="008E3C89"/>
    <w:rsid w:val="008E4E3E"/>
    <w:rsid w:val="008E6F9C"/>
    <w:rsid w:val="008F4485"/>
    <w:rsid w:val="008F5402"/>
    <w:rsid w:val="00900330"/>
    <w:rsid w:val="00907963"/>
    <w:rsid w:val="00914885"/>
    <w:rsid w:val="00917483"/>
    <w:rsid w:val="009218C5"/>
    <w:rsid w:val="00930CBE"/>
    <w:rsid w:val="009353EB"/>
    <w:rsid w:val="00940C2F"/>
    <w:rsid w:val="0094775F"/>
    <w:rsid w:val="0095598B"/>
    <w:rsid w:val="0096595E"/>
    <w:rsid w:val="009759E9"/>
    <w:rsid w:val="009A0C02"/>
    <w:rsid w:val="009B5228"/>
    <w:rsid w:val="009B6647"/>
    <w:rsid w:val="009C43A5"/>
    <w:rsid w:val="009E5EE5"/>
    <w:rsid w:val="009F3F7E"/>
    <w:rsid w:val="009F52C1"/>
    <w:rsid w:val="00A0092C"/>
    <w:rsid w:val="00A12EEC"/>
    <w:rsid w:val="00A20B87"/>
    <w:rsid w:val="00A2248C"/>
    <w:rsid w:val="00A2525B"/>
    <w:rsid w:val="00A27102"/>
    <w:rsid w:val="00A30ED6"/>
    <w:rsid w:val="00A47F67"/>
    <w:rsid w:val="00A52384"/>
    <w:rsid w:val="00A541B4"/>
    <w:rsid w:val="00A55186"/>
    <w:rsid w:val="00A55828"/>
    <w:rsid w:val="00A606D0"/>
    <w:rsid w:val="00A65710"/>
    <w:rsid w:val="00A67FBF"/>
    <w:rsid w:val="00A7343C"/>
    <w:rsid w:val="00A778A7"/>
    <w:rsid w:val="00A805BC"/>
    <w:rsid w:val="00A8388F"/>
    <w:rsid w:val="00A87C08"/>
    <w:rsid w:val="00A916B2"/>
    <w:rsid w:val="00AA3428"/>
    <w:rsid w:val="00AB0A25"/>
    <w:rsid w:val="00AB4CA1"/>
    <w:rsid w:val="00AB567B"/>
    <w:rsid w:val="00AB6E97"/>
    <w:rsid w:val="00AC6F58"/>
    <w:rsid w:val="00AD56BC"/>
    <w:rsid w:val="00AD6E15"/>
    <w:rsid w:val="00AF1DAE"/>
    <w:rsid w:val="00AF5208"/>
    <w:rsid w:val="00B01FEE"/>
    <w:rsid w:val="00B10927"/>
    <w:rsid w:val="00B121C8"/>
    <w:rsid w:val="00B15F52"/>
    <w:rsid w:val="00B30F10"/>
    <w:rsid w:val="00B32ADE"/>
    <w:rsid w:val="00B33337"/>
    <w:rsid w:val="00B34678"/>
    <w:rsid w:val="00B368D7"/>
    <w:rsid w:val="00B4536A"/>
    <w:rsid w:val="00B51ABB"/>
    <w:rsid w:val="00B52124"/>
    <w:rsid w:val="00B52BA8"/>
    <w:rsid w:val="00B5379A"/>
    <w:rsid w:val="00B66CBD"/>
    <w:rsid w:val="00B71C16"/>
    <w:rsid w:val="00B80923"/>
    <w:rsid w:val="00B81E03"/>
    <w:rsid w:val="00B8592B"/>
    <w:rsid w:val="00B8696E"/>
    <w:rsid w:val="00B8699D"/>
    <w:rsid w:val="00B91BFE"/>
    <w:rsid w:val="00B91E57"/>
    <w:rsid w:val="00B97E6C"/>
    <w:rsid w:val="00BA0804"/>
    <w:rsid w:val="00BB1719"/>
    <w:rsid w:val="00BB35D4"/>
    <w:rsid w:val="00BD1CA5"/>
    <w:rsid w:val="00BD1F53"/>
    <w:rsid w:val="00BD7523"/>
    <w:rsid w:val="00BF6148"/>
    <w:rsid w:val="00BF6689"/>
    <w:rsid w:val="00C00D93"/>
    <w:rsid w:val="00C020FA"/>
    <w:rsid w:val="00C03962"/>
    <w:rsid w:val="00C23363"/>
    <w:rsid w:val="00C23A12"/>
    <w:rsid w:val="00C24D4E"/>
    <w:rsid w:val="00C27FCB"/>
    <w:rsid w:val="00C36EDF"/>
    <w:rsid w:val="00C37207"/>
    <w:rsid w:val="00C4302E"/>
    <w:rsid w:val="00C4315E"/>
    <w:rsid w:val="00C43AAB"/>
    <w:rsid w:val="00C547FE"/>
    <w:rsid w:val="00C6600E"/>
    <w:rsid w:val="00C72E24"/>
    <w:rsid w:val="00C7562D"/>
    <w:rsid w:val="00C86031"/>
    <w:rsid w:val="00C96804"/>
    <w:rsid w:val="00CA27B1"/>
    <w:rsid w:val="00CB07AD"/>
    <w:rsid w:val="00CB119E"/>
    <w:rsid w:val="00CB51F7"/>
    <w:rsid w:val="00CB7986"/>
    <w:rsid w:val="00CC2BDE"/>
    <w:rsid w:val="00CC2D7C"/>
    <w:rsid w:val="00CC613A"/>
    <w:rsid w:val="00CD793C"/>
    <w:rsid w:val="00CE659E"/>
    <w:rsid w:val="00CF107F"/>
    <w:rsid w:val="00CF73BF"/>
    <w:rsid w:val="00CF76A9"/>
    <w:rsid w:val="00D00AE7"/>
    <w:rsid w:val="00D01CD2"/>
    <w:rsid w:val="00D01D6F"/>
    <w:rsid w:val="00D14160"/>
    <w:rsid w:val="00D14245"/>
    <w:rsid w:val="00D163FC"/>
    <w:rsid w:val="00D259E1"/>
    <w:rsid w:val="00D36668"/>
    <w:rsid w:val="00D64155"/>
    <w:rsid w:val="00D666F5"/>
    <w:rsid w:val="00D71AF1"/>
    <w:rsid w:val="00D75050"/>
    <w:rsid w:val="00D7611B"/>
    <w:rsid w:val="00D83110"/>
    <w:rsid w:val="00D842DF"/>
    <w:rsid w:val="00D9004B"/>
    <w:rsid w:val="00D91213"/>
    <w:rsid w:val="00D9689B"/>
    <w:rsid w:val="00DA374F"/>
    <w:rsid w:val="00DB09C0"/>
    <w:rsid w:val="00DC069E"/>
    <w:rsid w:val="00DC2394"/>
    <w:rsid w:val="00DC5E03"/>
    <w:rsid w:val="00DD4EEA"/>
    <w:rsid w:val="00DE28AB"/>
    <w:rsid w:val="00DE67A0"/>
    <w:rsid w:val="00DE6AF6"/>
    <w:rsid w:val="00DF303F"/>
    <w:rsid w:val="00E04C54"/>
    <w:rsid w:val="00E11C2E"/>
    <w:rsid w:val="00E26F9B"/>
    <w:rsid w:val="00E340A9"/>
    <w:rsid w:val="00E35376"/>
    <w:rsid w:val="00E409E1"/>
    <w:rsid w:val="00E5284C"/>
    <w:rsid w:val="00E702F0"/>
    <w:rsid w:val="00E732CE"/>
    <w:rsid w:val="00E77798"/>
    <w:rsid w:val="00E900F6"/>
    <w:rsid w:val="00EA1032"/>
    <w:rsid w:val="00EA1083"/>
    <w:rsid w:val="00EA1F15"/>
    <w:rsid w:val="00EA2956"/>
    <w:rsid w:val="00EB5C9B"/>
    <w:rsid w:val="00EB5CFF"/>
    <w:rsid w:val="00ED12C0"/>
    <w:rsid w:val="00ED38C8"/>
    <w:rsid w:val="00ED73FF"/>
    <w:rsid w:val="00EF02C1"/>
    <w:rsid w:val="00EF474F"/>
    <w:rsid w:val="00EF4A5C"/>
    <w:rsid w:val="00EF4AC5"/>
    <w:rsid w:val="00EF4EA9"/>
    <w:rsid w:val="00EF513C"/>
    <w:rsid w:val="00EF574F"/>
    <w:rsid w:val="00F13A2B"/>
    <w:rsid w:val="00F2682D"/>
    <w:rsid w:val="00F27697"/>
    <w:rsid w:val="00F341D0"/>
    <w:rsid w:val="00F361A3"/>
    <w:rsid w:val="00F40769"/>
    <w:rsid w:val="00F41B6C"/>
    <w:rsid w:val="00F41EFE"/>
    <w:rsid w:val="00F447A2"/>
    <w:rsid w:val="00F448CE"/>
    <w:rsid w:val="00F5382D"/>
    <w:rsid w:val="00F56ADB"/>
    <w:rsid w:val="00F57AA5"/>
    <w:rsid w:val="00F60CCD"/>
    <w:rsid w:val="00F62712"/>
    <w:rsid w:val="00F6740A"/>
    <w:rsid w:val="00F73EDB"/>
    <w:rsid w:val="00F75D65"/>
    <w:rsid w:val="00F75FD5"/>
    <w:rsid w:val="00F76ACC"/>
    <w:rsid w:val="00F90BF5"/>
    <w:rsid w:val="00F964D4"/>
    <w:rsid w:val="00FA266D"/>
    <w:rsid w:val="00FA545B"/>
    <w:rsid w:val="00FB1E20"/>
    <w:rsid w:val="00FC6C02"/>
    <w:rsid w:val="00FD6FD0"/>
    <w:rsid w:val="00FE2BC5"/>
    <w:rsid w:val="00FF1C5A"/>
    <w:rsid w:val="00FF50F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E89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B31E6"/>
    <w:pPr>
      <w:spacing w:line="300" w:lineRule="atLeast"/>
    </w:pPr>
    <w:rPr>
      <w:rFonts w:ascii="Arial" w:hAnsi="Arial"/>
      <w:sz w:val="18"/>
    </w:rPr>
  </w:style>
  <w:style w:type="paragraph" w:styleId="Heading1">
    <w:name w:val="heading 1"/>
    <w:basedOn w:val="Normal"/>
    <w:next w:val="Normal"/>
    <w:link w:val="Heading1Char"/>
    <w:uiPriority w:val="9"/>
    <w:qFormat/>
    <w:rsid w:val="002B31E6"/>
    <w:pPr>
      <w:widowControl w:val="0"/>
      <w:suppressAutoHyphens/>
      <w:autoSpaceDE w:val="0"/>
      <w:autoSpaceDN w:val="0"/>
      <w:adjustRightInd w:val="0"/>
      <w:spacing w:after="60" w:line="240" w:lineRule="auto"/>
      <w:textAlignment w:val="center"/>
      <w:outlineLvl w:val="0"/>
    </w:pPr>
    <w:rPr>
      <w:rFonts w:eastAsia="MS Mincho" w:cs="Arial"/>
      <w:b/>
      <w:color w:val="002060"/>
      <w:sz w:val="44"/>
      <w:szCs w:val="44"/>
      <w:lang w:val="en-GB"/>
    </w:rPr>
  </w:style>
  <w:style w:type="paragraph" w:styleId="Heading2">
    <w:name w:val="heading 2"/>
    <w:basedOn w:val="Normal"/>
    <w:next w:val="Normal"/>
    <w:link w:val="Heading2Char"/>
    <w:uiPriority w:val="9"/>
    <w:unhideWhenUsed/>
    <w:rsid w:val="002B31E6"/>
    <w:pPr>
      <w:spacing w:after="120" w:line="240" w:lineRule="auto"/>
      <w:outlineLvl w:val="1"/>
    </w:pPr>
    <w:rPr>
      <w:rFonts w:cs="Arial"/>
      <w:b/>
      <w:bCs/>
      <w:color w:val="002060"/>
      <w:sz w:val="36"/>
      <w:szCs w:val="36"/>
    </w:rPr>
  </w:style>
  <w:style w:type="paragraph" w:styleId="Heading3">
    <w:name w:val="heading 3"/>
    <w:basedOn w:val="Normal"/>
    <w:next w:val="Normal"/>
    <w:link w:val="Heading3Char"/>
    <w:uiPriority w:val="9"/>
    <w:unhideWhenUsed/>
    <w:qFormat/>
    <w:rsid w:val="002B31E6"/>
    <w:pPr>
      <w:spacing w:before="240"/>
      <w:outlineLvl w:val="2"/>
    </w:pPr>
    <w:rPr>
      <w:rFonts w:cs="Arial"/>
      <w:bCs/>
      <w:sz w:val="28"/>
      <w:szCs w:val="28"/>
    </w:rPr>
  </w:style>
  <w:style w:type="paragraph" w:styleId="Heading4">
    <w:name w:val="heading 4"/>
    <w:basedOn w:val="Normal"/>
    <w:next w:val="Normal"/>
    <w:link w:val="Heading4Char"/>
    <w:uiPriority w:val="9"/>
    <w:unhideWhenUsed/>
    <w:qFormat/>
    <w:rsid w:val="002B31E6"/>
    <w:pPr>
      <w:spacing w:before="240"/>
      <w:outlineLvl w:val="3"/>
    </w:pPr>
    <w:rPr>
      <w:rFonts w:cs="Arial"/>
      <w:b/>
      <w:bCs/>
      <w:i/>
      <w:iCs/>
      <w:szCs w:val="20"/>
    </w:rPr>
  </w:style>
  <w:style w:type="paragraph" w:styleId="Heading5">
    <w:name w:val="heading 5"/>
    <w:basedOn w:val="Normal"/>
    <w:next w:val="Normal"/>
    <w:link w:val="Heading5Char"/>
    <w:uiPriority w:val="9"/>
    <w:unhideWhenUsed/>
    <w:rsid w:val="002B31E6"/>
    <w:pPr>
      <w:keepNext/>
      <w:keepLines/>
      <w:spacing w:before="40"/>
      <w:outlineLvl w:val="4"/>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1E6"/>
    <w:pPr>
      <w:tabs>
        <w:tab w:val="center" w:pos="4513"/>
        <w:tab w:val="right" w:pos="9026"/>
      </w:tabs>
    </w:pPr>
  </w:style>
  <w:style w:type="character" w:customStyle="1" w:styleId="HeaderChar">
    <w:name w:val="Header Char"/>
    <w:basedOn w:val="DefaultParagraphFont"/>
    <w:link w:val="Header"/>
    <w:uiPriority w:val="99"/>
    <w:rsid w:val="002B31E6"/>
    <w:rPr>
      <w:rFonts w:ascii="Arial" w:hAnsi="Arial"/>
      <w:sz w:val="18"/>
    </w:rPr>
  </w:style>
  <w:style w:type="paragraph" w:styleId="Footer">
    <w:name w:val="footer"/>
    <w:basedOn w:val="Normal"/>
    <w:link w:val="FooterChar"/>
    <w:uiPriority w:val="99"/>
    <w:unhideWhenUsed/>
    <w:rsid w:val="002B31E6"/>
    <w:pPr>
      <w:tabs>
        <w:tab w:val="center" w:pos="4513"/>
        <w:tab w:val="right" w:pos="9026"/>
      </w:tabs>
    </w:pPr>
  </w:style>
  <w:style w:type="character" w:customStyle="1" w:styleId="FooterChar">
    <w:name w:val="Footer Char"/>
    <w:basedOn w:val="DefaultParagraphFont"/>
    <w:link w:val="Footer"/>
    <w:uiPriority w:val="99"/>
    <w:rsid w:val="002B31E6"/>
    <w:rPr>
      <w:rFonts w:ascii="Arial" w:hAnsi="Arial"/>
      <w:sz w:val="18"/>
    </w:rPr>
  </w:style>
  <w:style w:type="paragraph" w:styleId="NormalWeb">
    <w:name w:val="Normal (Web)"/>
    <w:basedOn w:val="Normal"/>
    <w:uiPriority w:val="99"/>
    <w:semiHidden/>
    <w:unhideWhenUsed/>
    <w:rsid w:val="002B31E6"/>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2B31E6"/>
    <w:rPr>
      <w:rFonts w:ascii="Arial" w:eastAsia="MS Mincho" w:hAnsi="Arial" w:cs="Arial"/>
      <w:b/>
      <w:color w:val="002060"/>
      <w:sz w:val="44"/>
      <w:szCs w:val="44"/>
      <w:lang w:val="en-GB"/>
    </w:rPr>
  </w:style>
  <w:style w:type="character" w:customStyle="1" w:styleId="Heading2Char">
    <w:name w:val="Heading 2 Char"/>
    <w:basedOn w:val="DefaultParagraphFont"/>
    <w:link w:val="Heading2"/>
    <w:uiPriority w:val="9"/>
    <w:rsid w:val="002B31E6"/>
    <w:rPr>
      <w:rFonts w:ascii="Arial" w:hAnsi="Arial" w:cs="Arial"/>
      <w:b/>
      <w:bCs/>
      <w:color w:val="002060"/>
      <w:sz w:val="36"/>
      <w:szCs w:val="36"/>
    </w:rPr>
  </w:style>
  <w:style w:type="character" w:customStyle="1" w:styleId="Heading3Char">
    <w:name w:val="Heading 3 Char"/>
    <w:basedOn w:val="DefaultParagraphFont"/>
    <w:link w:val="Heading3"/>
    <w:uiPriority w:val="9"/>
    <w:rsid w:val="002B31E6"/>
    <w:rPr>
      <w:rFonts w:ascii="Arial" w:hAnsi="Arial" w:cs="Arial"/>
      <w:bCs/>
      <w:sz w:val="28"/>
      <w:szCs w:val="28"/>
    </w:rPr>
  </w:style>
  <w:style w:type="character" w:customStyle="1" w:styleId="Heading4Char">
    <w:name w:val="Heading 4 Char"/>
    <w:basedOn w:val="DefaultParagraphFont"/>
    <w:link w:val="Heading4"/>
    <w:uiPriority w:val="9"/>
    <w:rsid w:val="002B31E6"/>
    <w:rPr>
      <w:rFonts w:ascii="Arial" w:hAnsi="Arial" w:cs="Arial"/>
      <w:b/>
      <w:bCs/>
      <w:i/>
      <w:iCs/>
      <w:sz w:val="18"/>
      <w:szCs w:val="20"/>
    </w:rPr>
  </w:style>
  <w:style w:type="paragraph" w:styleId="NoSpacing">
    <w:name w:val="No Spacing"/>
    <w:uiPriority w:val="1"/>
    <w:qFormat/>
    <w:rsid w:val="002B31E6"/>
    <w:rPr>
      <w:rFonts w:ascii="Arial" w:hAnsi="Arial"/>
      <w:sz w:val="22"/>
    </w:rPr>
  </w:style>
  <w:style w:type="paragraph" w:styleId="ListParagraph">
    <w:name w:val="List Paragraph"/>
    <w:aliases w:val="Bullet copy"/>
    <w:basedOn w:val="Normal"/>
    <w:uiPriority w:val="34"/>
    <w:qFormat/>
    <w:rsid w:val="00653CFD"/>
    <w:pPr>
      <w:numPr>
        <w:numId w:val="3"/>
      </w:numPr>
      <w:tabs>
        <w:tab w:val="left" w:pos="2835"/>
      </w:tabs>
    </w:pPr>
  </w:style>
  <w:style w:type="character" w:customStyle="1" w:styleId="Heading5Char">
    <w:name w:val="Heading 5 Char"/>
    <w:basedOn w:val="DefaultParagraphFont"/>
    <w:link w:val="Heading5"/>
    <w:uiPriority w:val="9"/>
    <w:rsid w:val="002B31E6"/>
    <w:rPr>
      <w:rFonts w:ascii="Arial" w:eastAsiaTheme="majorEastAsia" w:hAnsi="Arial" w:cstheme="majorBidi"/>
      <w:sz w:val="18"/>
    </w:rPr>
  </w:style>
  <w:style w:type="paragraph" w:styleId="Title">
    <w:name w:val="Title"/>
    <w:basedOn w:val="Normal"/>
    <w:next w:val="Normal"/>
    <w:link w:val="TitleChar"/>
    <w:uiPriority w:val="10"/>
    <w:rsid w:val="002B31E6"/>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B31E6"/>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2B31E6"/>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2B31E6"/>
    <w:rPr>
      <w:rFonts w:ascii="Arial" w:eastAsiaTheme="minorEastAsia" w:hAnsi="Arial"/>
      <w:spacing w:val="15"/>
      <w:sz w:val="18"/>
      <w:szCs w:val="22"/>
    </w:rPr>
  </w:style>
  <w:style w:type="character" w:styleId="SubtleEmphasis">
    <w:name w:val="Subtle Emphasis"/>
    <w:basedOn w:val="DefaultParagraphFont"/>
    <w:uiPriority w:val="19"/>
    <w:rsid w:val="002B31E6"/>
    <w:rPr>
      <w:i/>
      <w:iCs/>
      <w:color w:val="404040" w:themeColor="text1" w:themeTint="BF"/>
    </w:rPr>
  </w:style>
  <w:style w:type="character" w:styleId="Emphasis">
    <w:name w:val="Emphasis"/>
    <w:basedOn w:val="DefaultParagraphFont"/>
    <w:uiPriority w:val="20"/>
    <w:rsid w:val="002B31E6"/>
    <w:rPr>
      <w:i/>
      <w:iCs/>
    </w:rPr>
  </w:style>
  <w:style w:type="character" w:styleId="IntenseEmphasis">
    <w:name w:val="Intense Emphasis"/>
    <w:basedOn w:val="DefaultParagraphFont"/>
    <w:uiPriority w:val="21"/>
    <w:rsid w:val="002B31E6"/>
    <w:rPr>
      <w:i/>
      <w:iCs/>
      <w:color w:val="auto"/>
    </w:rPr>
  </w:style>
  <w:style w:type="character" w:styleId="Strong">
    <w:name w:val="Strong"/>
    <w:basedOn w:val="DefaultParagraphFont"/>
    <w:uiPriority w:val="22"/>
    <w:rsid w:val="002B31E6"/>
    <w:rPr>
      <w:b/>
      <w:bCs/>
    </w:rPr>
  </w:style>
  <w:style w:type="paragraph" w:styleId="Quote">
    <w:name w:val="Quote"/>
    <w:basedOn w:val="Normal"/>
    <w:next w:val="Normal"/>
    <w:link w:val="QuoteChar"/>
    <w:uiPriority w:val="29"/>
    <w:rsid w:val="002B31E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B31E6"/>
    <w:rPr>
      <w:rFonts w:ascii="Arial" w:hAnsi="Arial"/>
      <w:i/>
      <w:iCs/>
      <w:color w:val="404040" w:themeColor="text1" w:themeTint="BF"/>
      <w:sz w:val="18"/>
    </w:rPr>
  </w:style>
  <w:style w:type="paragraph" w:styleId="IntenseQuote">
    <w:name w:val="Intense Quote"/>
    <w:basedOn w:val="Normal"/>
    <w:next w:val="Normal"/>
    <w:link w:val="IntenseQuoteChar"/>
    <w:uiPriority w:val="30"/>
    <w:rsid w:val="002B31E6"/>
    <w:pPr>
      <w:pBdr>
        <w:top w:val="single" w:sz="4" w:space="10" w:color="00C1DA" w:themeColor="accent1"/>
        <w:bottom w:val="single" w:sz="4" w:space="10" w:color="00C1DA"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B31E6"/>
    <w:rPr>
      <w:rFonts w:ascii="Arial" w:hAnsi="Arial"/>
      <w:i/>
      <w:iCs/>
      <w:sz w:val="18"/>
    </w:rPr>
  </w:style>
  <w:style w:type="character" w:styleId="SubtleReference">
    <w:name w:val="Subtle Reference"/>
    <w:basedOn w:val="DefaultParagraphFont"/>
    <w:uiPriority w:val="31"/>
    <w:rsid w:val="002B31E6"/>
    <w:rPr>
      <w:smallCaps/>
      <w:color w:val="5A5A5A" w:themeColor="text1" w:themeTint="A5"/>
    </w:rPr>
  </w:style>
  <w:style w:type="character" w:styleId="IntenseReference">
    <w:name w:val="Intense Reference"/>
    <w:basedOn w:val="DefaultParagraphFont"/>
    <w:uiPriority w:val="32"/>
    <w:rsid w:val="002B31E6"/>
    <w:rPr>
      <w:b/>
      <w:bCs/>
      <w:smallCaps/>
      <w:color w:val="auto"/>
      <w:spacing w:val="5"/>
    </w:rPr>
  </w:style>
  <w:style w:type="character" w:styleId="BookTitle">
    <w:name w:val="Book Title"/>
    <w:basedOn w:val="DefaultParagraphFont"/>
    <w:uiPriority w:val="33"/>
    <w:rsid w:val="002B31E6"/>
    <w:rPr>
      <w:b/>
      <w:bCs/>
      <w:i/>
      <w:iCs/>
      <w:spacing w:val="5"/>
    </w:rPr>
  </w:style>
  <w:style w:type="paragraph" w:customStyle="1" w:styleId="Tabletext9">
    <w:name w:val="Table text 9"/>
    <w:qFormat/>
    <w:rsid w:val="006C661A"/>
    <w:rPr>
      <w:rFonts w:ascii="Arial" w:hAnsi="Arial"/>
      <w:sz w:val="18"/>
      <w:szCs w:val="16"/>
    </w:rPr>
  </w:style>
  <w:style w:type="character" w:styleId="Hyperlink">
    <w:name w:val="Hyperlink"/>
    <w:rsid w:val="002B31E6"/>
    <w:rPr>
      <w:color w:val="0000FF"/>
      <w:u w:val="single"/>
    </w:rPr>
  </w:style>
  <w:style w:type="character" w:styleId="UnresolvedMention">
    <w:name w:val="Unresolved Mention"/>
    <w:basedOn w:val="DefaultParagraphFont"/>
    <w:uiPriority w:val="99"/>
    <w:rsid w:val="002B31E6"/>
    <w:rPr>
      <w:color w:val="605E5C"/>
      <w:shd w:val="clear" w:color="auto" w:fill="E1DFDD"/>
    </w:rPr>
  </w:style>
  <w:style w:type="paragraph" w:customStyle="1" w:styleId="Tableheaderslvl1-blue">
    <w:name w:val="Table headers lvl 1 - blue"/>
    <w:basedOn w:val="Normal"/>
    <w:qFormat/>
    <w:rsid w:val="002B31E6"/>
    <w:pPr>
      <w:spacing w:line="240" w:lineRule="auto"/>
    </w:pPr>
    <w:rPr>
      <w:b/>
      <w:color w:val="002060"/>
      <w:sz w:val="20"/>
      <w:szCs w:val="16"/>
    </w:rPr>
  </w:style>
  <w:style w:type="paragraph" w:customStyle="1" w:styleId="Tableheadersverticalsingle">
    <w:name w:val="Table headers vertical single"/>
    <w:basedOn w:val="Tableheaderslvl1-singleblack"/>
    <w:qFormat/>
    <w:rsid w:val="002B31E6"/>
  </w:style>
  <w:style w:type="paragraph" w:customStyle="1" w:styleId="Bodytext10pt">
    <w:name w:val="Body text 10pt"/>
    <w:basedOn w:val="Normal"/>
    <w:qFormat/>
    <w:rsid w:val="002B31E6"/>
    <w:pPr>
      <w:spacing w:after="200" w:line="280" w:lineRule="atLeast"/>
    </w:pPr>
    <w:rPr>
      <w:sz w:val="20"/>
    </w:rPr>
  </w:style>
  <w:style w:type="character" w:styleId="PlaceholderText">
    <w:name w:val="Placeholder Text"/>
    <w:uiPriority w:val="99"/>
    <w:semiHidden/>
    <w:rsid w:val="002B31E6"/>
    <w:rPr>
      <w:color w:val="808080"/>
    </w:rPr>
  </w:style>
  <w:style w:type="paragraph" w:customStyle="1" w:styleId="Chooseanitem">
    <w:name w:val="Choose an item"/>
    <w:rsid w:val="002B31E6"/>
    <w:pPr>
      <w:spacing w:line="240" w:lineRule="atLeast"/>
      <w:jc w:val="center"/>
    </w:pPr>
    <w:rPr>
      <w:rFonts w:ascii="Arial" w:hAnsi="Arial"/>
      <w:color w:val="002060"/>
      <w:sz w:val="18"/>
      <w:szCs w:val="18"/>
    </w:rPr>
  </w:style>
  <w:style w:type="paragraph" w:customStyle="1" w:styleId="Tableheaderslvl1-singleblack">
    <w:name w:val="Table headers lvl 1 - single black"/>
    <w:basedOn w:val="Tableheaderslvl1-blue"/>
    <w:qFormat/>
    <w:rsid w:val="002B31E6"/>
    <w:pPr>
      <w:jc w:val="center"/>
    </w:pPr>
    <w:rPr>
      <w:color w:val="000000" w:themeColor="text1"/>
    </w:rPr>
  </w:style>
  <w:style w:type="paragraph" w:styleId="BalloonText">
    <w:name w:val="Balloon Text"/>
    <w:basedOn w:val="Normal"/>
    <w:link w:val="BalloonTextChar"/>
    <w:uiPriority w:val="99"/>
    <w:semiHidden/>
    <w:unhideWhenUsed/>
    <w:rsid w:val="002B31E6"/>
    <w:pPr>
      <w:spacing w:line="240" w:lineRule="auto"/>
    </w:pPr>
    <w:rPr>
      <w:rFonts w:ascii="Tahoma" w:eastAsia="Times" w:hAnsi="Tahoma" w:cs="Tahoma"/>
      <w:sz w:val="16"/>
      <w:szCs w:val="16"/>
      <w:lang w:eastAsia="en-AU"/>
    </w:rPr>
  </w:style>
  <w:style w:type="character" w:customStyle="1" w:styleId="BalloonTextChar">
    <w:name w:val="Balloon Text Char"/>
    <w:basedOn w:val="DefaultParagraphFont"/>
    <w:link w:val="BalloonText"/>
    <w:uiPriority w:val="99"/>
    <w:semiHidden/>
    <w:rsid w:val="002B31E6"/>
    <w:rPr>
      <w:rFonts w:ascii="Tahoma" w:eastAsia="Times" w:hAnsi="Tahoma" w:cs="Tahoma"/>
      <w:sz w:val="16"/>
      <w:szCs w:val="16"/>
      <w:lang w:eastAsia="en-AU"/>
    </w:rPr>
  </w:style>
  <w:style w:type="paragraph" w:customStyle="1" w:styleId="paragraph">
    <w:name w:val="paragraph"/>
    <w:basedOn w:val="Normal"/>
    <w:rsid w:val="002B31E6"/>
    <w:pPr>
      <w:spacing w:before="100" w:beforeAutospacing="1" w:after="100" w:afterAutospacing="1" w:line="240" w:lineRule="auto"/>
    </w:pPr>
    <w:rPr>
      <w:rFonts w:ascii="Times New Roman" w:eastAsia="Times New Roman" w:hAnsi="Times New Roman" w:cs="Times New Roman"/>
      <w:sz w:val="24"/>
      <w:lang w:eastAsia="zh-CN"/>
    </w:rPr>
  </w:style>
  <w:style w:type="paragraph" w:customStyle="1" w:styleId="Tableheaderslvl1-white">
    <w:name w:val="Table headers lvl 1 - white"/>
    <w:basedOn w:val="Tableheaderslvl1-singleblack"/>
    <w:qFormat/>
    <w:rsid w:val="002B31E6"/>
    <w:rPr>
      <w:color w:val="FFFFFF" w:themeColor="background1"/>
    </w:rPr>
  </w:style>
  <w:style w:type="character" w:customStyle="1" w:styleId="Bluebold9pt">
    <w:name w:val="Blue bold 9pt"/>
    <w:uiPriority w:val="1"/>
    <w:qFormat/>
    <w:rsid w:val="002B31E6"/>
    <w:rPr>
      <w:b/>
      <w:color w:val="002060"/>
      <w:sz w:val="18"/>
    </w:rPr>
  </w:style>
  <w:style w:type="paragraph" w:customStyle="1" w:styleId="Tabletextsubheader9pt">
    <w:name w:val="Table text sub header 9pt"/>
    <w:basedOn w:val="Tabletext9after0"/>
    <w:qFormat/>
    <w:rsid w:val="002B31E6"/>
    <w:pPr>
      <w:spacing w:before="100" w:after="60"/>
    </w:pPr>
    <w:rPr>
      <w:b/>
      <w:color w:val="002060"/>
      <w:spacing w:val="-2"/>
    </w:rPr>
  </w:style>
  <w:style w:type="paragraph" w:styleId="BlockText">
    <w:name w:val="Block Text"/>
    <w:basedOn w:val="Normal"/>
    <w:rsid w:val="002B31E6"/>
    <w:pPr>
      <w:suppressAutoHyphens/>
      <w:spacing w:after="280" w:line="300" w:lineRule="exact"/>
      <w:ind w:right="45"/>
    </w:pPr>
    <w:rPr>
      <w:rFonts w:eastAsia="Times" w:cs="Times New Roman"/>
      <w:sz w:val="20"/>
      <w:szCs w:val="20"/>
      <w:lang w:eastAsia="en-AU"/>
    </w:rPr>
  </w:style>
  <w:style w:type="character" w:styleId="SmartHyperlink">
    <w:name w:val="Smart Hyperlink"/>
    <w:basedOn w:val="DefaultParagraphFont"/>
    <w:uiPriority w:val="99"/>
    <w:rsid w:val="002B31E6"/>
    <w:rPr>
      <w:u w:val="dotted"/>
    </w:rPr>
  </w:style>
  <w:style w:type="character" w:styleId="Mention">
    <w:name w:val="Mention"/>
    <w:basedOn w:val="DefaultParagraphFont"/>
    <w:uiPriority w:val="99"/>
    <w:rsid w:val="002B31E6"/>
    <w:rPr>
      <w:color w:val="2B579A"/>
      <w:shd w:val="clear" w:color="auto" w:fill="E1DFDD"/>
    </w:rPr>
  </w:style>
  <w:style w:type="character" w:styleId="Hashtag">
    <w:name w:val="Hashtag"/>
    <w:basedOn w:val="DefaultParagraphFont"/>
    <w:uiPriority w:val="99"/>
    <w:rsid w:val="002B31E6"/>
    <w:rPr>
      <w:color w:val="2B579A"/>
      <w:shd w:val="clear" w:color="auto" w:fill="E1DFDD"/>
    </w:rPr>
  </w:style>
  <w:style w:type="paragraph" w:customStyle="1" w:styleId="smallspace">
    <w:name w:val="small space"/>
    <w:basedOn w:val="Normal"/>
    <w:qFormat/>
    <w:rsid w:val="002B31E6"/>
    <w:pPr>
      <w:spacing w:line="240" w:lineRule="auto"/>
    </w:pPr>
    <w:rPr>
      <w:sz w:val="4"/>
    </w:rPr>
  </w:style>
  <w:style w:type="table" w:styleId="TableGrid">
    <w:name w:val="Table Grid"/>
    <w:basedOn w:val="TableNormal"/>
    <w:uiPriority w:val="39"/>
    <w:rsid w:val="002B3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space2">
    <w:name w:val="small space 2"/>
    <w:basedOn w:val="Tabletext9after0"/>
    <w:qFormat/>
    <w:rsid w:val="008F4485"/>
    <w:rPr>
      <w:sz w:val="14"/>
    </w:rPr>
  </w:style>
  <w:style w:type="paragraph" w:styleId="FootnoteText">
    <w:name w:val="footnote text"/>
    <w:basedOn w:val="Normal"/>
    <w:link w:val="FootnoteTextChar"/>
    <w:uiPriority w:val="99"/>
    <w:semiHidden/>
    <w:unhideWhenUsed/>
    <w:rsid w:val="002B31E6"/>
    <w:pPr>
      <w:spacing w:line="240" w:lineRule="auto"/>
    </w:pPr>
    <w:rPr>
      <w:sz w:val="20"/>
      <w:szCs w:val="20"/>
    </w:rPr>
  </w:style>
  <w:style w:type="character" w:customStyle="1" w:styleId="FootnoteTextChar">
    <w:name w:val="Footnote Text Char"/>
    <w:basedOn w:val="DefaultParagraphFont"/>
    <w:link w:val="FootnoteText"/>
    <w:uiPriority w:val="99"/>
    <w:semiHidden/>
    <w:rsid w:val="002B31E6"/>
    <w:rPr>
      <w:rFonts w:ascii="Arial" w:hAnsi="Arial"/>
      <w:sz w:val="20"/>
      <w:szCs w:val="20"/>
    </w:rPr>
  </w:style>
  <w:style w:type="character" w:styleId="FootnoteReference">
    <w:name w:val="footnote reference"/>
    <w:basedOn w:val="DefaultParagraphFont"/>
    <w:uiPriority w:val="99"/>
    <w:semiHidden/>
    <w:unhideWhenUsed/>
    <w:rsid w:val="002B31E6"/>
    <w:rPr>
      <w:vertAlign w:val="superscript"/>
    </w:rPr>
  </w:style>
  <w:style w:type="paragraph" w:customStyle="1" w:styleId="Acara">
    <w:name w:val="Acara"/>
    <w:basedOn w:val="Tabletext9after0"/>
    <w:qFormat/>
    <w:rsid w:val="002B31E6"/>
    <w:pPr>
      <w:spacing w:before="60"/>
      <w:ind w:right="-134"/>
      <w:jc w:val="right"/>
    </w:pPr>
  </w:style>
  <w:style w:type="character" w:styleId="FollowedHyperlink">
    <w:name w:val="FollowedHyperlink"/>
    <w:basedOn w:val="DefaultParagraphFont"/>
    <w:uiPriority w:val="99"/>
    <w:semiHidden/>
    <w:unhideWhenUsed/>
    <w:rsid w:val="002B31E6"/>
    <w:rPr>
      <w:color w:val="800080" w:themeColor="followedHyperlink"/>
      <w:u w:val="single"/>
    </w:rPr>
  </w:style>
  <w:style w:type="paragraph" w:customStyle="1" w:styleId="FooterDoE">
    <w:name w:val="FooterDoE"/>
    <w:basedOn w:val="Footer"/>
    <w:link w:val="FooterDoEChar"/>
    <w:qFormat/>
    <w:rsid w:val="002B31E6"/>
    <w:pPr>
      <w:spacing w:line="240" w:lineRule="auto"/>
      <w:jc w:val="center"/>
    </w:pPr>
    <w:rPr>
      <w:rFonts w:eastAsia="SimHei" w:cs="Arial"/>
      <w:sz w:val="16"/>
      <w:szCs w:val="16"/>
      <w:lang w:eastAsia="zh-CN"/>
    </w:rPr>
  </w:style>
  <w:style w:type="character" w:customStyle="1" w:styleId="FooterDoEChar">
    <w:name w:val="FooterDoE Char"/>
    <w:basedOn w:val="FooterChar"/>
    <w:link w:val="FooterDoE"/>
    <w:rsid w:val="002B31E6"/>
    <w:rPr>
      <w:rFonts w:ascii="Arial" w:eastAsia="SimHei" w:hAnsi="Arial" w:cs="Arial"/>
      <w:sz w:val="16"/>
      <w:szCs w:val="16"/>
      <w:lang w:eastAsia="zh-CN"/>
    </w:rPr>
  </w:style>
  <w:style w:type="paragraph" w:customStyle="1" w:styleId="Attribution">
    <w:name w:val="Attribution"/>
    <w:basedOn w:val="Normal"/>
    <w:uiPriority w:val="99"/>
    <w:rsid w:val="002B31E6"/>
    <w:pPr>
      <w:tabs>
        <w:tab w:val="left" w:pos="142"/>
      </w:tabs>
      <w:suppressAutoHyphens/>
      <w:autoSpaceDE w:val="0"/>
      <w:autoSpaceDN w:val="0"/>
      <w:adjustRightInd w:val="0"/>
      <w:spacing w:line="240" w:lineRule="auto"/>
      <w:textAlignment w:val="center"/>
    </w:pPr>
    <w:rPr>
      <w:rFonts w:cs="Arial"/>
      <w:color w:val="000000"/>
      <w:sz w:val="12"/>
      <w:szCs w:val="11"/>
      <w:lang w:val="en-GB"/>
    </w:rPr>
  </w:style>
  <w:style w:type="paragraph" w:customStyle="1" w:styleId="Footnote">
    <w:name w:val="Footnote"/>
    <w:basedOn w:val="Footer"/>
    <w:qFormat/>
    <w:rsid w:val="002B31E6"/>
    <w:pPr>
      <w:spacing w:after="40" w:line="240" w:lineRule="auto"/>
    </w:pPr>
    <w:rPr>
      <w:sz w:val="14"/>
    </w:rPr>
  </w:style>
  <w:style w:type="character" w:customStyle="1" w:styleId="Bold">
    <w:name w:val="Bold"/>
    <w:uiPriority w:val="1"/>
    <w:qFormat/>
    <w:rsid w:val="00B30F10"/>
    <w:rPr>
      <w:b/>
      <w:bCs w:val="0"/>
    </w:rPr>
  </w:style>
  <w:style w:type="character" w:styleId="CommentReference">
    <w:name w:val="annotation reference"/>
    <w:basedOn w:val="DefaultParagraphFont"/>
    <w:uiPriority w:val="99"/>
    <w:semiHidden/>
    <w:unhideWhenUsed/>
    <w:rsid w:val="002B31E6"/>
    <w:rPr>
      <w:sz w:val="16"/>
      <w:szCs w:val="16"/>
    </w:rPr>
  </w:style>
  <w:style w:type="paragraph" w:styleId="CommentText">
    <w:name w:val="annotation text"/>
    <w:basedOn w:val="Normal"/>
    <w:link w:val="CommentTextChar"/>
    <w:uiPriority w:val="99"/>
    <w:semiHidden/>
    <w:unhideWhenUsed/>
    <w:rsid w:val="002B31E6"/>
    <w:pPr>
      <w:spacing w:line="240" w:lineRule="auto"/>
    </w:pPr>
    <w:rPr>
      <w:sz w:val="20"/>
      <w:szCs w:val="20"/>
    </w:rPr>
  </w:style>
  <w:style w:type="character" w:customStyle="1" w:styleId="CommentTextChar">
    <w:name w:val="Comment Text Char"/>
    <w:basedOn w:val="DefaultParagraphFont"/>
    <w:link w:val="CommentText"/>
    <w:uiPriority w:val="99"/>
    <w:semiHidden/>
    <w:rsid w:val="002B31E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B31E6"/>
    <w:rPr>
      <w:b/>
      <w:bCs/>
    </w:rPr>
  </w:style>
  <w:style w:type="character" w:customStyle="1" w:styleId="CommentSubjectChar">
    <w:name w:val="Comment Subject Char"/>
    <w:basedOn w:val="CommentTextChar"/>
    <w:link w:val="CommentSubject"/>
    <w:uiPriority w:val="99"/>
    <w:semiHidden/>
    <w:rsid w:val="002B31E6"/>
    <w:rPr>
      <w:rFonts w:ascii="Arial" w:hAnsi="Arial"/>
      <w:b/>
      <w:bCs/>
      <w:sz w:val="20"/>
      <w:szCs w:val="20"/>
    </w:rPr>
  </w:style>
  <w:style w:type="paragraph" w:customStyle="1" w:styleId="Tabletext9after0">
    <w:name w:val="Table text 9 after 0"/>
    <w:qFormat/>
    <w:rsid w:val="002B31E6"/>
    <w:rPr>
      <w:rFonts w:ascii="Arial" w:hAnsi="Arial"/>
      <w:sz w:val="18"/>
      <w:szCs w:val="16"/>
    </w:rPr>
  </w:style>
  <w:style w:type="paragraph" w:customStyle="1" w:styleId="FooterBlack">
    <w:name w:val="Footer Black"/>
    <w:basedOn w:val="Footer"/>
    <w:qFormat/>
    <w:rsid w:val="002B31E6"/>
    <w:pPr>
      <w:spacing w:line="240" w:lineRule="auto"/>
    </w:pPr>
    <w:rPr>
      <w:rFonts w:eastAsia="Cambria"/>
      <w:noProof/>
      <w:sz w:val="14"/>
    </w:rPr>
  </w:style>
  <w:style w:type="paragraph" w:customStyle="1" w:styleId="Footergrey1">
    <w:name w:val="Footer grey 1"/>
    <w:basedOn w:val="FooterBlack"/>
    <w:qFormat/>
    <w:rsid w:val="002B31E6"/>
    <w:rPr>
      <w:color w:val="A6A6A6" w:themeColor="background1" w:themeShade="A6"/>
    </w:rPr>
  </w:style>
  <w:style w:type="paragraph" w:customStyle="1" w:styleId="Tableheaderslvl1-blue8">
    <w:name w:val="Table headers lvl 1 - blue 8"/>
    <w:basedOn w:val="Tableheaderslvl1-blue"/>
    <w:qFormat/>
    <w:rsid w:val="002B31E6"/>
    <w:pPr>
      <w:jc w:val="right"/>
    </w:pPr>
    <w:rPr>
      <w:sz w:val="16"/>
    </w:rPr>
  </w:style>
  <w:style w:type="paragraph" w:customStyle="1" w:styleId="Tabletext9after3">
    <w:name w:val="Table text 9 after 3"/>
    <w:basedOn w:val="Tabletext9after0"/>
    <w:qFormat/>
    <w:rsid w:val="002B31E6"/>
    <w:pPr>
      <w:spacing w:after="60"/>
    </w:pPr>
    <w:rPr>
      <w:rFonts w:cs="Arial"/>
      <w:szCs w:val="18"/>
    </w:rPr>
  </w:style>
  <w:style w:type="paragraph" w:customStyle="1" w:styleId="Tabletext9after6">
    <w:name w:val="Table text 9 after 6"/>
    <w:basedOn w:val="Tabletext9after3"/>
    <w:qFormat/>
    <w:rsid w:val="002B31E6"/>
    <w:pPr>
      <w:spacing w:after="120"/>
    </w:pPr>
  </w:style>
  <w:style w:type="paragraph" w:customStyle="1" w:styleId="FooterDocumentname">
    <w:name w:val="Footer Document name"/>
    <w:rsid w:val="00B121C8"/>
    <w:rPr>
      <w:rFonts w:ascii="Arial" w:eastAsia="SimSun" w:hAnsi="Arial" w:cs="Times New Roman"/>
      <w:color w:val="808080"/>
      <w:sz w:val="14"/>
      <w:szCs w:val="22"/>
      <w:lang w:eastAsia="zh-CN"/>
    </w:rPr>
  </w:style>
  <w:style w:type="character" w:customStyle="1" w:styleId="Red">
    <w:name w:val="Red"/>
    <w:basedOn w:val="DefaultParagraphFont"/>
    <w:uiPriority w:val="1"/>
    <w:rsid w:val="00C86031"/>
    <w:rPr>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31436632">
      <w:bodyDiv w:val="1"/>
      <w:marLeft w:val="0"/>
      <w:marRight w:val="0"/>
      <w:marTop w:val="0"/>
      <w:marBottom w:val="0"/>
      <w:divBdr>
        <w:top w:val="none" w:sz="0" w:space="0" w:color="auto"/>
        <w:left w:val="none" w:sz="0" w:space="0" w:color="auto"/>
        <w:bottom w:val="none" w:sz="0" w:space="0" w:color="auto"/>
        <w:right w:val="none" w:sz="0" w:space="0" w:color="auto"/>
      </w:divBdr>
    </w:div>
    <w:div w:id="477571739">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0105694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022514999">
      <w:bodyDiv w:val="1"/>
      <w:marLeft w:val="0"/>
      <w:marRight w:val="0"/>
      <w:marTop w:val="0"/>
      <w:marBottom w:val="0"/>
      <w:divBdr>
        <w:top w:val="none" w:sz="0" w:space="0" w:color="auto"/>
        <w:left w:val="none" w:sz="0" w:space="0" w:color="auto"/>
        <w:bottom w:val="none" w:sz="0" w:space="0" w:color="auto"/>
        <w:right w:val="none" w:sz="0" w:space="0" w:color="auto"/>
      </w:divBdr>
    </w:div>
    <w:div w:id="1118333785">
      <w:bodyDiv w:val="1"/>
      <w:marLeft w:val="0"/>
      <w:marRight w:val="0"/>
      <w:marTop w:val="0"/>
      <w:marBottom w:val="0"/>
      <w:divBdr>
        <w:top w:val="none" w:sz="0" w:space="0" w:color="auto"/>
        <w:left w:val="none" w:sz="0" w:space="0" w:color="auto"/>
        <w:bottom w:val="none" w:sz="0" w:space="0" w:color="auto"/>
        <w:right w:val="none" w:sz="0" w:space="0" w:color="auto"/>
      </w:divBdr>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86174123">
      <w:bodyDiv w:val="1"/>
      <w:marLeft w:val="0"/>
      <w:marRight w:val="0"/>
      <w:marTop w:val="0"/>
      <w:marBottom w:val="0"/>
      <w:divBdr>
        <w:top w:val="none" w:sz="0" w:space="0" w:color="auto"/>
        <w:left w:val="none" w:sz="0" w:space="0" w:color="auto"/>
        <w:bottom w:val="none" w:sz="0" w:space="0" w:color="auto"/>
        <w:right w:val="none" w:sz="0" w:space="0" w:color="auto"/>
      </w:divBdr>
    </w:div>
    <w:div w:id="1691881681">
      <w:bodyDiv w:val="1"/>
      <w:marLeft w:val="0"/>
      <w:marRight w:val="0"/>
      <w:marTop w:val="0"/>
      <w:marBottom w:val="0"/>
      <w:divBdr>
        <w:top w:val="none" w:sz="0" w:space="0" w:color="auto"/>
        <w:left w:val="none" w:sz="0" w:space="0" w:color="auto"/>
        <w:bottom w:val="none" w:sz="0" w:space="0" w:color="auto"/>
        <w:right w:val="none" w:sz="0" w:space="0" w:color="auto"/>
      </w:divBdr>
    </w:div>
    <w:div w:id="1698388244">
      <w:bodyDiv w:val="1"/>
      <w:marLeft w:val="0"/>
      <w:marRight w:val="0"/>
      <w:marTop w:val="0"/>
      <w:marBottom w:val="0"/>
      <w:divBdr>
        <w:top w:val="none" w:sz="0" w:space="0" w:color="auto"/>
        <w:left w:val="none" w:sz="0" w:space="0" w:color="auto"/>
        <w:bottom w:val="none" w:sz="0" w:space="0" w:color="auto"/>
        <w:right w:val="none" w:sz="0" w:space="0" w:color="auto"/>
      </w:divBdr>
    </w:div>
    <w:div w:id="1814323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89ED50F0644C2ABA46C074CF2073DA"/>
        <w:category>
          <w:name w:val="General"/>
          <w:gallery w:val="placeholder"/>
        </w:category>
        <w:types>
          <w:type w:val="bbPlcHdr"/>
        </w:types>
        <w:behaviors>
          <w:behavior w:val="content"/>
        </w:behaviors>
        <w:guid w:val="{E5424E0B-5A86-48EB-AB4B-4159F6608EE4}"/>
      </w:docPartPr>
      <w:docPartBody>
        <w:p w:rsidR="00EE2152" w:rsidRDefault="00B8524C" w:rsidP="00B8524C">
          <w:pPr>
            <w:pStyle w:val="DA89ED50F0644C2ABA46C074CF2073DA"/>
          </w:pPr>
          <w:r>
            <w:rPr>
              <w:rStyle w:val="PlaceholderText"/>
              <w:sz w:val="16"/>
              <w:szCs w:val="18"/>
            </w:rPr>
            <w:t>Choose an item.</w:t>
          </w:r>
        </w:p>
      </w:docPartBody>
    </w:docPart>
    <w:docPart>
      <w:docPartPr>
        <w:name w:val="2D193BE6B47E4D29A1E80A1F374D8091"/>
        <w:category>
          <w:name w:val="General"/>
          <w:gallery w:val="placeholder"/>
        </w:category>
        <w:types>
          <w:type w:val="bbPlcHdr"/>
        </w:types>
        <w:behaviors>
          <w:behavior w:val="content"/>
        </w:behaviors>
        <w:guid w:val="{6025EAC0-A508-4248-B60A-CD5AAD8BD2AF}"/>
      </w:docPartPr>
      <w:docPartBody>
        <w:p w:rsidR="00EE2152" w:rsidRDefault="00B8524C" w:rsidP="00B8524C">
          <w:pPr>
            <w:pStyle w:val="2D193BE6B47E4D29A1E80A1F374D8091"/>
          </w:pPr>
          <w:r>
            <w:rPr>
              <w:rStyle w:val="PlaceholderText"/>
              <w:sz w:val="16"/>
              <w:szCs w:val="18"/>
            </w:rPr>
            <w:t>Choose an item.</w:t>
          </w:r>
        </w:p>
      </w:docPartBody>
    </w:docPart>
    <w:docPart>
      <w:docPartPr>
        <w:name w:val="69419312B7354ECE8E2C8D635FEED07A"/>
        <w:category>
          <w:name w:val="General"/>
          <w:gallery w:val="placeholder"/>
        </w:category>
        <w:types>
          <w:type w:val="bbPlcHdr"/>
        </w:types>
        <w:behaviors>
          <w:behavior w:val="content"/>
        </w:behaviors>
        <w:guid w:val="{4075858E-286B-4C68-9D8E-8D5AF6D12999}"/>
      </w:docPartPr>
      <w:docPartBody>
        <w:p w:rsidR="00EE2152" w:rsidRDefault="00B8524C" w:rsidP="00B8524C">
          <w:pPr>
            <w:pStyle w:val="69419312B7354ECE8E2C8D635FEED07A"/>
          </w:pPr>
          <w:r>
            <w:rPr>
              <w:rStyle w:val="PlaceholderText"/>
              <w:sz w:val="16"/>
              <w:szCs w:val="18"/>
            </w:rPr>
            <w:t>Choose an item.</w:t>
          </w:r>
        </w:p>
      </w:docPartBody>
    </w:docPart>
    <w:docPart>
      <w:docPartPr>
        <w:name w:val="CE729D487F9C4B2F93BF54DA08D9EF85"/>
        <w:category>
          <w:name w:val="General"/>
          <w:gallery w:val="placeholder"/>
        </w:category>
        <w:types>
          <w:type w:val="bbPlcHdr"/>
        </w:types>
        <w:behaviors>
          <w:behavior w:val="content"/>
        </w:behaviors>
        <w:guid w:val="{C0706FFF-CCE4-4664-8801-4F296B9A8A21}"/>
      </w:docPartPr>
      <w:docPartBody>
        <w:p w:rsidR="00EE2152" w:rsidRDefault="00B8524C" w:rsidP="00B8524C">
          <w:pPr>
            <w:pStyle w:val="CE729D487F9C4B2F93BF54DA08D9EF85"/>
          </w:pPr>
          <w:r>
            <w:rPr>
              <w:rStyle w:val="PlaceholderText"/>
              <w:sz w:val="16"/>
              <w:szCs w:val="18"/>
            </w:rPr>
            <w:t>Choose an item.</w:t>
          </w:r>
        </w:p>
      </w:docPartBody>
    </w:docPart>
    <w:docPart>
      <w:docPartPr>
        <w:name w:val="96333EB93A47425EBC5F7B345D263354"/>
        <w:category>
          <w:name w:val="General"/>
          <w:gallery w:val="placeholder"/>
        </w:category>
        <w:types>
          <w:type w:val="bbPlcHdr"/>
        </w:types>
        <w:behaviors>
          <w:behavior w:val="content"/>
        </w:behaviors>
        <w:guid w:val="{1C5EAFE7-8CB9-4048-823A-9105367DAAB8}"/>
      </w:docPartPr>
      <w:docPartBody>
        <w:p w:rsidR="00000000" w:rsidRDefault="00570405" w:rsidP="00570405">
          <w:pPr>
            <w:pStyle w:val="96333EB93A47425EBC5F7B345D263354"/>
          </w:pPr>
          <w:r>
            <w:rPr>
              <w:rStyle w:val="PlaceholderText"/>
              <w:sz w:val="16"/>
              <w:szCs w:val="18"/>
            </w:rPr>
            <w:t>Choose an item.</w:t>
          </w:r>
        </w:p>
      </w:docPartBody>
    </w:docPart>
    <w:docPart>
      <w:docPartPr>
        <w:name w:val="500DCAEE578A4B4BAA346DF3FBD0B553"/>
        <w:category>
          <w:name w:val="General"/>
          <w:gallery w:val="placeholder"/>
        </w:category>
        <w:types>
          <w:type w:val="bbPlcHdr"/>
        </w:types>
        <w:behaviors>
          <w:behavior w:val="content"/>
        </w:behaviors>
        <w:guid w:val="{EC3C5667-79EE-480B-A759-4D9041C81ABE}"/>
      </w:docPartPr>
      <w:docPartBody>
        <w:p w:rsidR="00000000" w:rsidRDefault="00570405" w:rsidP="00570405">
          <w:pPr>
            <w:pStyle w:val="500DCAEE578A4B4BAA346DF3FBD0B553"/>
          </w:pPr>
          <w:r>
            <w:rPr>
              <w:rStyle w:val="PlaceholderText"/>
              <w:sz w:val="16"/>
              <w:szCs w:val="18"/>
            </w:rPr>
            <w:t>Choose an item.</w:t>
          </w:r>
        </w:p>
      </w:docPartBody>
    </w:docPart>
    <w:docPart>
      <w:docPartPr>
        <w:name w:val="65AD3164392F41F1A52BC61375975872"/>
        <w:category>
          <w:name w:val="General"/>
          <w:gallery w:val="placeholder"/>
        </w:category>
        <w:types>
          <w:type w:val="bbPlcHdr"/>
        </w:types>
        <w:behaviors>
          <w:behavior w:val="content"/>
        </w:behaviors>
        <w:guid w:val="{48CB12A6-E40F-483B-AB04-06A4E622DCFA}"/>
      </w:docPartPr>
      <w:docPartBody>
        <w:p w:rsidR="00000000" w:rsidRDefault="00570405" w:rsidP="00570405">
          <w:pPr>
            <w:pStyle w:val="65AD3164392F41F1A52BC61375975872"/>
          </w:pPr>
          <w:r>
            <w:rPr>
              <w:rStyle w:val="PlaceholderText"/>
              <w:sz w:val="16"/>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04"/>
    <w:rsid w:val="00005BF8"/>
    <w:rsid w:val="0012535C"/>
    <w:rsid w:val="00166D33"/>
    <w:rsid w:val="001C3E36"/>
    <w:rsid w:val="003A2D1C"/>
    <w:rsid w:val="0041043A"/>
    <w:rsid w:val="00453A04"/>
    <w:rsid w:val="004D1AFB"/>
    <w:rsid w:val="00570405"/>
    <w:rsid w:val="005A561A"/>
    <w:rsid w:val="005D7DAE"/>
    <w:rsid w:val="006B7EFC"/>
    <w:rsid w:val="006C2776"/>
    <w:rsid w:val="007F331C"/>
    <w:rsid w:val="00883C21"/>
    <w:rsid w:val="00966D74"/>
    <w:rsid w:val="00A428FD"/>
    <w:rsid w:val="00B147C7"/>
    <w:rsid w:val="00B8524C"/>
    <w:rsid w:val="00C8170E"/>
    <w:rsid w:val="00D50106"/>
    <w:rsid w:val="00D60D38"/>
    <w:rsid w:val="00EA5D9D"/>
    <w:rsid w:val="00EB30FB"/>
    <w:rsid w:val="00EE2152"/>
    <w:rsid w:val="00F71D6C"/>
    <w:rsid w:val="00F76AC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70405"/>
    <w:rPr>
      <w:color w:val="808080"/>
    </w:rPr>
  </w:style>
  <w:style w:type="paragraph" w:customStyle="1" w:styleId="DA89ED50F0644C2ABA46C074CF2073DA">
    <w:name w:val="DA89ED50F0644C2ABA46C074CF2073DA"/>
    <w:rsid w:val="00B8524C"/>
  </w:style>
  <w:style w:type="paragraph" w:customStyle="1" w:styleId="2D193BE6B47E4D29A1E80A1F374D8091">
    <w:name w:val="2D193BE6B47E4D29A1E80A1F374D8091"/>
    <w:rsid w:val="00B8524C"/>
  </w:style>
  <w:style w:type="paragraph" w:customStyle="1" w:styleId="69419312B7354ECE8E2C8D635FEED07A">
    <w:name w:val="69419312B7354ECE8E2C8D635FEED07A"/>
    <w:rsid w:val="00B8524C"/>
  </w:style>
  <w:style w:type="paragraph" w:customStyle="1" w:styleId="CE729D487F9C4B2F93BF54DA08D9EF85">
    <w:name w:val="CE729D487F9C4B2F93BF54DA08D9EF85"/>
    <w:rsid w:val="00B8524C"/>
  </w:style>
  <w:style w:type="paragraph" w:customStyle="1" w:styleId="C1D11931CA534FBFBFC8B31C39219002">
    <w:name w:val="C1D11931CA534FBFBFC8B31C39219002"/>
    <w:rsid w:val="00EA5D9D"/>
    <w:rPr>
      <w:lang w:eastAsia="en-AU"/>
    </w:rPr>
  </w:style>
  <w:style w:type="paragraph" w:customStyle="1" w:styleId="25F55563048F4C5C94EB283782698D99">
    <w:name w:val="25F55563048F4C5C94EB283782698D99"/>
    <w:rsid w:val="00EA5D9D"/>
    <w:rPr>
      <w:lang w:eastAsia="en-AU"/>
    </w:rPr>
  </w:style>
  <w:style w:type="paragraph" w:customStyle="1" w:styleId="96333EB93A47425EBC5F7B345D263354">
    <w:name w:val="96333EB93A47425EBC5F7B345D263354"/>
    <w:rsid w:val="00570405"/>
    <w:pPr>
      <w:spacing w:line="278" w:lineRule="auto"/>
    </w:pPr>
    <w:rPr>
      <w:kern w:val="2"/>
      <w:sz w:val="24"/>
      <w:szCs w:val="24"/>
      <w14:ligatures w14:val="standardContextual"/>
    </w:rPr>
  </w:style>
  <w:style w:type="paragraph" w:customStyle="1" w:styleId="500DCAEE578A4B4BAA346DF3FBD0B553">
    <w:name w:val="500DCAEE578A4B4BAA346DF3FBD0B553"/>
    <w:rsid w:val="00570405"/>
    <w:pPr>
      <w:spacing w:line="278" w:lineRule="auto"/>
    </w:pPr>
    <w:rPr>
      <w:kern w:val="2"/>
      <w:sz w:val="24"/>
      <w:szCs w:val="24"/>
      <w14:ligatures w14:val="standardContextual"/>
    </w:rPr>
  </w:style>
  <w:style w:type="paragraph" w:customStyle="1" w:styleId="65AD3164392F41F1A52BC61375975872">
    <w:name w:val="65AD3164392F41F1A52BC61375975872"/>
    <w:rsid w:val="0057040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nglish Theme">
  <a:themeElements>
    <a:clrScheme name="English">
      <a:dk1>
        <a:sysClr val="windowText" lastClr="000000"/>
      </a:dk1>
      <a:lt1>
        <a:sysClr val="window" lastClr="FFFFFF"/>
      </a:lt1>
      <a:dk2>
        <a:srgbClr val="CAF1F7"/>
      </a:dk2>
      <a:lt2>
        <a:srgbClr val="ECFAFF"/>
      </a:lt2>
      <a:accent1>
        <a:srgbClr val="00C1DA"/>
      </a:accent1>
      <a:accent2>
        <a:srgbClr val="4F81BD"/>
      </a:accent2>
      <a:accent3>
        <a:srgbClr val="C0504D"/>
      </a:accent3>
      <a:accent4>
        <a:srgbClr val="9BBB59"/>
      </a:accent4>
      <a:accent5>
        <a:srgbClr val="8064A2"/>
      </a:accent5>
      <a:accent6>
        <a:srgbClr val="F79646"/>
      </a:accent6>
      <a:hlink>
        <a:srgbClr val="0000FF"/>
      </a:hlink>
      <a:folHlink>
        <a:srgbClr val="800080"/>
      </a:folHlink>
    </a:clrScheme>
    <a:fontScheme name="ILM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ModeratedBy xmlns="fe84a59b-1cff-4583-b3b3-ad8d9ee8d0a0">
      <UserInfo>
        <DisplayName>CASKIE, Gillian</DisplayName>
        <AccountId>40</AccountId>
        <AccountType/>
      </UserInfo>
    </PPModeratedBy>
    <PPSubmittedBy xmlns="fe84a59b-1cff-4583-b3b3-ad8d9ee8d0a0">
      <UserInfo>
        <DisplayName>CASKIE, Gillian</DisplayName>
        <AccountId>40</AccountId>
        <AccountType/>
      </UserInfo>
    </PPSubmittedBy>
    <PPContentApprover xmlns="fe84a59b-1cff-4583-b3b3-ad8d9ee8d0a0">
      <UserInfo>
        <DisplayName>CASKIE, Gillian</DisplayName>
        <AccountId>40</AccountId>
        <AccountType/>
      </UserInfo>
    </PPContentApprover>
    <PPLastReviewedDate xmlns="fe84a59b-1cff-4583-b3b3-ad8d9ee8d0a0">2026-02-24T05:28:37+00:00</PPLastReviewedDate>
    <PPReferenceNumber xmlns="fe84a59b-1cff-4583-b3b3-ad8d9ee8d0a0" xsi:nil="true"/>
    <PPContentOwner xmlns="fe84a59b-1cff-4583-b3b3-ad8d9ee8d0a0">
      <UserInfo>
        <DisplayName>CASKIE, Gillian</DisplayName>
        <AccountId>40</AccountId>
        <AccountType/>
      </UserInfo>
    </PPContentOwner>
    <PPPublishedNotificationAddresses xmlns="fe84a59b-1cff-4583-b3b3-ad8d9ee8d0a0" xsi:nil="true"/>
    <PublishingExpirationDate xmlns="http://schemas.microsoft.com/sharepoint/v3" xsi:nil="true"/>
    <PPContentAuthor xmlns="fe84a59b-1cff-4583-b3b3-ad8d9ee8d0a0">
      <UserInfo>
        <DisplayName>CASKIE, Gillian</DisplayName>
        <AccountId>40</AccountId>
        <AccountType/>
      </UserInfo>
    </PPContentAuthor>
    <PPSubmittedDate xmlns="fe84a59b-1cff-4583-b3b3-ad8d9ee8d0a0">2026-02-24T05:28:06+00:00</PPSubmittedDate>
    <PublishingStartDate xmlns="http://schemas.microsoft.com/sharepoint/v3" xsi:nil="true"/>
    <PPLastReviewedBy xmlns="fe84a59b-1cff-4583-b3b3-ad8d9ee8d0a0">
      <UserInfo>
        <DisplayName>CASKIE, Gillian</DisplayName>
        <AccountId>40</AccountId>
        <AccountType/>
      </UserInfo>
    </PPLastReviewedBy>
    <PPModeratedDate xmlns="fe84a59b-1cff-4583-b3b3-ad8d9ee8d0a0">2026-02-24T05:28:37+00:00</PPModeratedDate>
    <PPReviewDate xmlns="fe84a59b-1cff-4583-b3b3-ad8d9ee8d0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4EA6A3F7853EB428D1D2F3E3EB5CA66" ma:contentTypeVersion="14" ma:contentTypeDescription="Create a new document." ma:contentTypeScope="" ma:versionID="d58678e1418287513b1e96f8289b3d11">
  <xsd:schema xmlns:xsd="http://www.w3.org/2001/XMLSchema" xmlns:xs="http://www.w3.org/2001/XMLSchema" xmlns:p="http://schemas.microsoft.com/office/2006/metadata/properties" xmlns:ns1="http://schemas.microsoft.com/sharepoint/v3" xmlns:ns2="fe84a59b-1cff-4583-b3b3-ad8d9ee8d0a0" targetNamespace="http://schemas.microsoft.com/office/2006/metadata/properties" ma:root="true" ma:fieldsID="1c66111472c943b5df9f6d9bfbe531c4" ns1:_="" ns2:_="">
    <xsd:import namespace="http://schemas.microsoft.com/sharepoint/v3"/>
    <xsd:import namespace="fe84a59b-1cff-4583-b3b3-ad8d9ee8d0a0"/>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84a59b-1cff-4583-b3b3-ad8d9ee8d0a0"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282052-E67F-4B12-88A7-AF521F9C8729}">
  <ds:schemaRefs>
    <ds:schemaRef ds:uri="http://schemas.microsoft.com/office/2006/metadata/properties"/>
    <ds:schemaRef ds:uri="http://schemas.microsoft.com/office/infopath/2007/PartnerControls"/>
    <ds:schemaRef ds:uri="ac71e9d8-ed09-4dd0-b349-b3a4e87b90e9"/>
  </ds:schemaRefs>
</ds:datastoreItem>
</file>

<file path=customXml/itemProps2.xml><?xml version="1.0" encoding="utf-8"?>
<ds:datastoreItem xmlns:ds="http://schemas.openxmlformats.org/officeDocument/2006/customXml" ds:itemID="{C721F0FD-FB03-4FDB-9141-6CA150E97F59}">
  <ds:schemaRefs>
    <ds:schemaRef ds:uri="http://schemas.microsoft.com/sharepoint/v3/contenttype/forms"/>
  </ds:schemaRefs>
</ds:datastoreItem>
</file>

<file path=customXml/itemProps3.xml><?xml version="1.0" encoding="utf-8"?>
<ds:datastoreItem xmlns:ds="http://schemas.openxmlformats.org/officeDocument/2006/customXml" ds:itemID="{50EEC460-B4CC-458D-9603-F17B62933EBB}">
  <ds:schemaRefs>
    <ds:schemaRef ds:uri="http://schemas.openxmlformats.org/officeDocument/2006/bibliography"/>
  </ds:schemaRefs>
</ds:datastoreItem>
</file>

<file path=customXml/itemProps4.xml><?xml version="1.0" encoding="utf-8"?>
<ds:datastoreItem xmlns:ds="http://schemas.openxmlformats.org/officeDocument/2006/customXml" ds:itemID="{E02145DA-9964-4B36-B8FD-20027DDC2492}"/>
</file>

<file path=docProps/app.xml><?xml version="1.0" encoding="utf-8"?>
<Properties xmlns="http://schemas.openxmlformats.org/officeDocument/2006/extended-properties" xmlns:vt="http://schemas.openxmlformats.org/officeDocument/2006/docPropsVTypes">
  <Template>Normal.dotm</Template>
  <TotalTime>0</TotalTime>
  <Pages>2</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Y1 English Year Level Plan</dc:title>
  <dc:subject/>
  <dc:creator/>
  <cp:keywords/>
  <dc:description/>
  <cp:lastModifiedBy/>
  <cp:revision>1</cp:revision>
  <dcterms:created xsi:type="dcterms:W3CDTF">2025-11-18T00:46:00Z</dcterms:created>
  <dcterms:modified xsi:type="dcterms:W3CDTF">2025-11-18T00:46:00Z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0x01010094EA6A3F7853EB428D1D2F3E3EB5CA66</vt:lpwstr>
  </property>
</Properties>
</file>