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568E5BBF" w:rsidR="00F341D0" w:rsidRPr="00C43AAB" w:rsidRDefault="006D479E" w:rsidP="003D312F">
      <w:pPr>
        <w:pStyle w:val="Heading1"/>
        <w:rPr>
          <w:sz w:val="40"/>
          <w:szCs w:val="40"/>
        </w:rPr>
      </w:pPr>
      <w:r>
        <w:rPr>
          <w:noProof/>
        </w:rPr>
        <w:drawing>
          <wp:anchor distT="0" distB="0" distL="114300" distR="114300" simplePos="0" relativeHeight="251659264" behindDoc="0" locked="0" layoutInCell="1" allowOverlap="1" wp14:anchorId="065ACF0E" wp14:editId="2E6283E2">
            <wp:simplePos x="0" y="0"/>
            <wp:positionH relativeFrom="margin">
              <wp:align>right</wp:align>
            </wp:positionH>
            <wp:positionV relativeFrom="paragraph">
              <wp:posOffset>35367</wp:posOffset>
            </wp:positionV>
            <wp:extent cx="508000" cy="575945"/>
            <wp:effectExtent l="0" t="0" r="6350" b="0"/>
            <wp:wrapNone/>
            <wp:docPr id="1379870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08000" cy="575945"/>
                    </a:xfrm>
                    <a:prstGeom prst="rect">
                      <a:avLst/>
                    </a:prstGeom>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English</w:t>
      </w:r>
    </w:p>
    <w:p w14:paraId="4B8D7897" w14:textId="790B08F8" w:rsidR="006B61F4" w:rsidRPr="007E34C0" w:rsidRDefault="003D312F" w:rsidP="006D479E">
      <w:pPr>
        <w:pStyle w:val="Heading2"/>
      </w:pPr>
      <w:r w:rsidRPr="00390237">
        <w:t xml:space="preserve">Year </w:t>
      </w:r>
      <w:r w:rsidR="008D4A1D">
        <w:t>5</w:t>
      </w:r>
      <w:r w:rsidR="00E11715">
        <w:t xml:space="preserve"> </w:t>
      </w:r>
      <w:r w:rsidR="0088215A" w:rsidRPr="00390237">
        <w:t>—</w:t>
      </w:r>
      <w:r w:rsidR="00AF5208" w:rsidRPr="00390237">
        <w:t>Year level plan</w:t>
      </w:r>
      <w:bookmarkStart w:id="0" w:name="_Hlk166139764"/>
      <w:bookmarkStart w:id="1" w:name="_Hlk119654263"/>
      <w:bookmarkStart w:id="2" w:name="_Hlk138068559"/>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972"/>
        <w:gridCol w:w="3020"/>
        <w:gridCol w:w="3021"/>
        <w:gridCol w:w="3020"/>
        <w:gridCol w:w="3021"/>
      </w:tblGrid>
      <w:tr w:rsidR="00BF6D61" w:rsidRPr="0027083F" w14:paraId="53B57C1E" w14:textId="77777777" w:rsidTr="00E11715">
        <w:trPr>
          <w:trHeight w:val="20"/>
        </w:trPr>
        <w:tc>
          <w:tcPr>
            <w:tcW w:w="2972" w:type="dxa"/>
            <w:vMerge w:val="restart"/>
            <w:shd w:val="clear" w:color="auto" w:fill="00B9D7"/>
            <w:vAlign w:val="center"/>
          </w:tcPr>
          <w:bookmarkEnd w:id="0"/>
          <w:bookmarkEnd w:id="1"/>
          <w:bookmarkEnd w:id="2"/>
          <w:p w14:paraId="0B655989" w14:textId="10482C74" w:rsidR="00BF6D61" w:rsidRPr="002540AE" w:rsidRDefault="00080067" w:rsidP="00BF6D61">
            <w:pPr>
              <w:pStyle w:val="Tableheaderslvl1-singleblack"/>
            </w:pPr>
            <w:r w:rsidRPr="00080067">
              <w:t>Sequence of units</w:t>
            </w:r>
          </w:p>
        </w:tc>
        <w:tc>
          <w:tcPr>
            <w:tcW w:w="6041" w:type="dxa"/>
            <w:gridSpan w:val="2"/>
            <w:shd w:val="clear" w:color="auto" w:fill="BFECF4"/>
            <w:tcMar>
              <w:top w:w="57" w:type="dxa"/>
              <w:bottom w:w="57" w:type="dxa"/>
            </w:tcMar>
            <w:vAlign w:val="center"/>
          </w:tcPr>
          <w:p w14:paraId="5D97C0F9" w14:textId="745EB7B8" w:rsidR="00BF6D61" w:rsidRPr="008F5402" w:rsidRDefault="00BF6D61" w:rsidP="00BF6D61">
            <w:pPr>
              <w:pStyle w:val="Tableheaderslvl1-singleblack"/>
            </w:pPr>
            <w:r>
              <w:t>Semester 1</w:t>
            </w:r>
          </w:p>
        </w:tc>
        <w:tc>
          <w:tcPr>
            <w:tcW w:w="6041" w:type="dxa"/>
            <w:gridSpan w:val="2"/>
            <w:shd w:val="clear" w:color="auto" w:fill="BFECF4"/>
            <w:tcMar>
              <w:top w:w="57" w:type="dxa"/>
              <w:bottom w:w="57" w:type="dxa"/>
            </w:tcMar>
            <w:vAlign w:val="center"/>
          </w:tcPr>
          <w:p w14:paraId="0EE71FA3" w14:textId="12E3BC41" w:rsidR="00BF6D61" w:rsidRPr="008F5402" w:rsidRDefault="00BF6D61" w:rsidP="00BF6D61">
            <w:pPr>
              <w:pStyle w:val="Tableheaderslvl1-singleblack"/>
            </w:pPr>
            <w:r>
              <w:t>Semester 2</w:t>
            </w:r>
          </w:p>
        </w:tc>
      </w:tr>
      <w:tr w:rsidR="00BF6D61" w:rsidRPr="0027083F" w14:paraId="6497888C" w14:textId="77777777" w:rsidTr="00E11715">
        <w:trPr>
          <w:trHeight w:val="20"/>
        </w:trPr>
        <w:tc>
          <w:tcPr>
            <w:tcW w:w="2972" w:type="dxa"/>
            <w:vMerge/>
            <w:shd w:val="clear" w:color="auto" w:fill="00B9D7"/>
            <w:vAlign w:val="center"/>
          </w:tcPr>
          <w:p w14:paraId="7A32174C" w14:textId="1C032228" w:rsidR="00BF6D61" w:rsidRPr="001E0FBC" w:rsidRDefault="00BF6D61" w:rsidP="00BF6D61">
            <w:pPr>
              <w:pStyle w:val="Tableheaderslvl1-white"/>
            </w:pPr>
          </w:p>
        </w:tc>
        <w:tc>
          <w:tcPr>
            <w:tcW w:w="3020" w:type="dxa"/>
            <w:shd w:val="clear" w:color="auto" w:fill="ECFAFF"/>
            <w:tcMar>
              <w:top w:w="57" w:type="dxa"/>
              <w:bottom w:w="57" w:type="dxa"/>
            </w:tcMar>
            <w:vAlign w:val="center"/>
          </w:tcPr>
          <w:p w14:paraId="6EB4C69A" w14:textId="13131DEE" w:rsidR="00BF6D61" w:rsidRPr="008F5402" w:rsidRDefault="00BF6D61" w:rsidP="00BF6D61">
            <w:pPr>
              <w:pStyle w:val="Tableheaderslvl1-singleblack"/>
            </w:pPr>
            <w:r w:rsidRPr="008F5402">
              <w:t xml:space="preserve">Unit </w:t>
            </w:r>
            <w:r>
              <w:t>1</w:t>
            </w:r>
          </w:p>
        </w:tc>
        <w:tc>
          <w:tcPr>
            <w:tcW w:w="3021" w:type="dxa"/>
            <w:shd w:val="clear" w:color="auto" w:fill="ECFAFF"/>
            <w:tcMar>
              <w:top w:w="57" w:type="dxa"/>
              <w:bottom w:w="57" w:type="dxa"/>
            </w:tcMar>
            <w:vAlign w:val="center"/>
          </w:tcPr>
          <w:p w14:paraId="6C6BD2C2" w14:textId="5F6FE822" w:rsidR="00BF6D61" w:rsidRPr="008F5402" w:rsidRDefault="00BF6D61" w:rsidP="00BF6D61">
            <w:pPr>
              <w:pStyle w:val="Tableheaderslvl1-singleblack"/>
            </w:pPr>
            <w:r w:rsidRPr="008F5402">
              <w:t xml:space="preserve">Unit </w:t>
            </w:r>
            <w:r>
              <w:t>2</w:t>
            </w:r>
          </w:p>
        </w:tc>
        <w:tc>
          <w:tcPr>
            <w:tcW w:w="3020" w:type="dxa"/>
            <w:shd w:val="clear" w:color="auto" w:fill="ECFAFF"/>
            <w:tcMar>
              <w:top w:w="57" w:type="dxa"/>
              <w:bottom w:w="57" w:type="dxa"/>
            </w:tcMar>
            <w:vAlign w:val="center"/>
          </w:tcPr>
          <w:p w14:paraId="7F815482" w14:textId="632954CA" w:rsidR="00BF6D61" w:rsidRPr="008F5402" w:rsidRDefault="00BF6D61" w:rsidP="00BF6D61">
            <w:pPr>
              <w:pStyle w:val="Tableheaderslvl1-singleblack"/>
            </w:pPr>
            <w:r w:rsidRPr="008F5402">
              <w:t xml:space="preserve">Unit </w:t>
            </w:r>
            <w:r>
              <w:t>3</w:t>
            </w:r>
          </w:p>
        </w:tc>
        <w:tc>
          <w:tcPr>
            <w:tcW w:w="3021" w:type="dxa"/>
            <w:shd w:val="clear" w:color="auto" w:fill="ECFAFF"/>
            <w:tcMar>
              <w:top w:w="57" w:type="dxa"/>
              <w:bottom w:w="57" w:type="dxa"/>
            </w:tcMar>
            <w:vAlign w:val="center"/>
          </w:tcPr>
          <w:p w14:paraId="0BAF713B" w14:textId="43A6AD90" w:rsidR="00BF6D61" w:rsidRPr="008F5402" w:rsidRDefault="00BF6D61" w:rsidP="00BF6D61">
            <w:pPr>
              <w:pStyle w:val="Tableheaderslvl1-singleblack"/>
            </w:pPr>
            <w:r w:rsidRPr="008F5402">
              <w:t xml:space="preserve">Unit </w:t>
            </w:r>
            <w:r>
              <w:t>4</w:t>
            </w:r>
          </w:p>
        </w:tc>
      </w:tr>
      <w:tr w:rsidR="00BF6D61" w:rsidRPr="0027083F" w14:paraId="1E2AE168" w14:textId="77777777" w:rsidTr="00E11715">
        <w:trPr>
          <w:trHeight w:val="23"/>
        </w:trPr>
        <w:tc>
          <w:tcPr>
            <w:tcW w:w="2972" w:type="dxa"/>
            <w:shd w:val="clear" w:color="auto" w:fill="auto"/>
            <w:vAlign w:val="center"/>
          </w:tcPr>
          <w:p w14:paraId="245E51D5" w14:textId="77777777" w:rsidR="00BF6D61" w:rsidRPr="00353B13" w:rsidRDefault="00BF6D61" w:rsidP="00BF6D61">
            <w:pPr>
              <w:pStyle w:val="Tableheaderslvl1-blue"/>
              <w:jc w:val="right"/>
            </w:pPr>
            <w:r w:rsidRPr="00353B13">
              <w:t>Unit name</w:t>
            </w:r>
          </w:p>
        </w:tc>
        <w:tc>
          <w:tcPr>
            <w:tcW w:w="3020" w:type="dxa"/>
            <w:shd w:val="clear" w:color="auto" w:fill="auto"/>
            <w:vAlign w:val="center"/>
          </w:tcPr>
          <w:p w14:paraId="51760C3B" w14:textId="05FD921D" w:rsidR="00BF6D61" w:rsidRPr="00433696" w:rsidRDefault="00426223" w:rsidP="00BF6D61">
            <w:pPr>
              <w:pStyle w:val="Tabletext9"/>
              <w:jc w:val="center"/>
            </w:pPr>
            <w:r>
              <w:t>Appreciating and responding to</w:t>
            </w:r>
            <w:r w:rsidR="00226315">
              <w:t xml:space="preserve"> literary</w:t>
            </w:r>
            <w:r>
              <w:t xml:space="preserve"> texts</w:t>
            </w:r>
          </w:p>
        </w:tc>
        <w:tc>
          <w:tcPr>
            <w:tcW w:w="3021" w:type="dxa"/>
            <w:shd w:val="clear" w:color="auto" w:fill="auto"/>
            <w:vAlign w:val="center"/>
          </w:tcPr>
          <w:p w14:paraId="39099C47" w14:textId="30DBF1E8" w:rsidR="00BF6D61" w:rsidRPr="00433696" w:rsidRDefault="00BF6D61" w:rsidP="00BF6D61">
            <w:pPr>
              <w:pStyle w:val="Tabletext9"/>
              <w:jc w:val="center"/>
            </w:pPr>
            <w:r>
              <w:t>Engaging with information reports</w:t>
            </w:r>
          </w:p>
        </w:tc>
        <w:tc>
          <w:tcPr>
            <w:tcW w:w="3020" w:type="dxa"/>
            <w:shd w:val="clear" w:color="auto" w:fill="auto"/>
            <w:vAlign w:val="center"/>
          </w:tcPr>
          <w:p w14:paraId="40BD1FE4" w14:textId="5E648EE9" w:rsidR="00BF6D61" w:rsidRPr="00433696" w:rsidRDefault="00426223" w:rsidP="00BF6D61">
            <w:pPr>
              <w:pStyle w:val="Tabletext9"/>
              <w:jc w:val="center"/>
            </w:pPr>
            <w:r>
              <w:t>Persuading others</w:t>
            </w:r>
          </w:p>
        </w:tc>
        <w:tc>
          <w:tcPr>
            <w:tcW w:w="3021" w:type="dxa"/>
            <w:shd w:val="clear" w:color="auto" w:fill="auto"/>
            <w:vAlign w:val="center"/>
          </w:tcPr>
          <w:p w14:paraId="0C331149" w14:textId="6EE138D3" w:rsidR="00BF6D61" w:rsidRPr="00433696" w:rsidRDefault="002950F2" w:rsidP="00BF6D61">
            <w:pPr>
              <w:pStyle w:val="Tabletext9"/>
              <w:jc w:val="center"/>
            </w:pPr>
            <w:r>
              <w:t>Complet</w:t>
            </w:r>
            <w:r w:rsidR="00A877B0">
              <w:t>ing</w:t>
            </w:r>
            <w:r>
              <w:t xml:space="preserve"> a n</w:t>
            </w:r>
            <w:r w:rsidR="00BF6D61">
              <w:t>ovel study</w:t>
            </w:r>
          </w:p>
        </w:tc>
      </w:tr>
      <w:tr w:rsidR="001C43AF" w:rsidRPr="0027083F" w14:paraId="686EF298" w14:textId="77777777" w:rsidTr="00E11715">
        <w:trPr>
          <w:trHeight w:val="181"/>
        </w:trPr>
        <w:tc>
          <w:tcPr>
            <w:tcW w:w="2972" w:type="dxa"/>
            <w:shd w:val="clear" w:color="auto" w:fill="auto"/>
            <w:vAlign w:val="center"/>
          </w:tcPr>
          <w:p w14:paraId="6E161BFC" w14:textId="77777777" w:rsidR="001C43AF" w:rsidRPr="00353B13" w:rsidRDefault="001C43AF" w:rsidP="00BF6D61">
            <w:pPr>
              <w:pStyle w:val="Tableheaderslvl1-blue"/>
              <w:jc w:val="right"/>
            </w:pPr>
            <w:r w:rsidRPr="00353B13">
              <w:t>Unit description</w:t>
            </w:r>
          </w:p>
        </w:tc>
        <w:tc>
          <w:tcPr>
            <w:tcW w:w="3020" w:type="dxa"/>
            <w:shd w:val="clear" w:color="auto" w:fill="auto"/>
          </w:tcPr>
          <w:p w14:paraId="5A50DF17" w14:textId="6C85232E" w:rsidR="001C43AF" w:rsidRDefault="001C43AF" w:rsidP="00080067">
            <w:pPr>
              <w:pStyle w:val="Tabletext9after3"/>
            </w:pPr>
            <w:r>
              <w:t xml:space="preserve">Students engage with a variety of </w:t>
            </w:r>
            <w:r w:rsidR="008F1A16">
              <w:t>literary</w:t>
            </w:r>
            <w:r w:rsidR="008A1F04">
              <w:t xml:space="preserve"> texts</w:t>
            </w:r>
            <w:r w:rsidR="004720F0">
              <w:t xml:space="preserve"> that support and extend students as independent readers</w:t>
            </w:r>
            <w:r w:rsidR="003A72E4">
              <w:t xml:space="preserve">. </w:t>
            </w:r>
            <w:r>
              <w:t>Texts include novels</w:t>
            </w:r>
            <w:r w:rsidR="003A72E4">
              <w:t>, poetry, dramatic performance</w:t>
            </w:r>
            <w:r w:rsidR="00381644">
              <w:t>s</w:t>
            </w:r>
            <w:r w:rsidR="003A72E4">
              <w:t xml:space="preserve"> and film</w:t>
            </w:r>
            <w:r w:rsidR="00381644">
              <w:t>s</w:t>
            </w:r>
            <w:r w:rsidR="00B275EF">
              <w:t>,</w:t>
            </w:r>
            <w:r w:rsidR="00724D89">
              <w:t xml:space="preserve"> set </w:t>
            </w:r>
            <w:r w:rsidR="00226315">
              <w:t>in real world and imagined settings.</w:t>
            </w:r>
          </w:p>
          <w:p w14:paraId="6B8B590C" w14:textId="03CFB099" w:rsidR="001C43AF" w:rsidRDefault="001C43AF" w:rsidP="00080067">
            <w:pPr>
              <w:pStyle w:val="Tabletext9after3"/>
            </w:pPr>
            <w:r>
              <w:t>Students</w:t>
            </w:r>
            <w:r w:rsidR="008F1A16">
              <w:t xml:space="preserve"> read</w:t>
            </w:r>
            <w:r w:rsidR="00FA4A4E">
              <w:t>,</w:t>
            </w:r>
            <w:r w:rsidR="008F1A16">
              <w:t xml:space="preserve"> view and comprehend texts to</w:t>
            </w:r>
            <w:r>
              <w:t xml:space="preserve"> explore </w:t>
            </w:r>
            <w:r w:rsidR="00711BE8">
              <w:t>how ideas are conveyed through characters, setting and events and</w:t>
            </w:r>
            <w:r w:rsidR="00FA4A4E">
              <w:t xml:space="preserve"> explain how</w:t>
            </w:r>
            <w:r w:rsidR="00711BE8">
              <w:t xml:space="preserve"> </w:t>
            </w:r>
            <w:r w:rsidR="00226315">
              <w:t xml:space="preserve">characteristic </w:t>
            </w:r>
            <w:r w:rsidR="004720F0">
              <w:t xml:space="preserve">features of </w:t>
            </w:r>
            <w:r w:rsidR="00FA4A4E">
              <w:t>imaginative</w:t>
            </w:r>
            <w:r w:rsidR="00226315">
              <w:t xml:space="preserve"> </w:t>
            </w:r>
            <w:r w:rsidR="004720F0">
              <w:t>texts</w:t>
            </w:r>
            <w:r w:rsidR="00711BE8">
              <w:t xml:space="preserve"> are used to meet the purpose.</w:t>
            </w:r>
          </w:p>
          <w:p w14:paraId="7C490CB6" w14:textId="7931F6AA" w:rsidR="008F1A16" w:rsidRDefault="008F1A16" w:rsidP="00080067">
            <w:pPr>
              <w:pStyle w:val="Tabletext9after3"/>
            </w:pPr>
            <w:r>
              <w:t xml:space="preserve">Through texts, students examine </w:t>
            </w:r>
            <w:r w:rsidR="00FA4A4E">
              <w:t xml:space="preserve">how authors </w:t>
            </w:r>
            <w:r w:rsidR="00724D89">
              <w:t xml:space="preserve">develop characters </w:t>
            </w:r>
            <w:r w:rsidR="00B275EF">
              <w:t>and settings</w:t>
            </w:r>
            <w:r w:rsidR="00724D89">
              <w:t xml:space="preserve">, </w:t>
            </w:r>
            <w:r w:rsidR="00FA4A4E">
              <w:t>appeal</w:t>
            </w:r>
            <w:r w:rsidR="00724D89">
              <w:t>ing</w:t>
            </w:r>
            <w:r w:rsidR="00FA4A4E">
              <w:t xml:space="preserve"> to the </w:t>
            </w:r>
            <w:r w:rsidR="00B275EF">
              <w:t>reader</w:t>
            </w:r>
            <w:r w:rsidR="00381644">
              <w:t>’</w:t>
            </w:r>
            <w:r w:rsidR="00B275EF">
              <w:t xml:space="preserve">s </w:t>
            </w:r>
            <w:r w:rsidR="00FA4A4E">
              <w:t xml:space="preserve">imagination using </w:t>
            </w:r>
            <w:r>
              <w:t>imagery, including simile, metaphor and personification</w:t>
            </w:r>
            <w:r w:rsidR="00724D89">
              <w:t>,</w:t>
            </w:r>
            <w:r>
              <w:t xml:space="preserve"> and sound </w:t>
            </w:r>
            <w:r w:rsidR="00FA4A4E">
              <w:t xml:space="preserve">devices. </w:t>
            </w:r>
            <w:r w:rsidR="00381644">
              <w:t xml:space="preserve">Students </w:t>
            </w:r>
            <w:r w:rsidR="001D16D8">
              <w:t>compare texts narrated from a first person and third person point of view and discuss why an author might choose a particular point of view.</w:t>
            </w:r>
          </w:p>
          <w:p w14:paraId="6B0539DE" w14:textId="0BEE95D2" w:rsidR="004720F0" w:rsidRDefault="004720F0" w:rsidP="00080067">
            <w:pPr>
              <w:pStyle w:val="Tabletext9after3"/>
            </w:pPr>
            <w:r>
              <w:t xml:space="preserve">Students use appropriate interaction skills </w:t>
            </w:r>
            <w:r w:rsidR="00226315">
              <w:t xml:space="preserve">and features of voice </w:t>
            </w:r>
            <w:r>
              <w:t>to present opinions</w:t>
            </w:r>
            <w:r w:rsidR="00226315">
              <w:t xml:space="preserve"> and ideas</w:t>
            </w:r>
            <w:r w:rsidR="00E060C3">
              <w:t xml:space="preserve"> </w:t>
            </w:r>
            <w:r w:rsidR="001D16D8">
              <w:t>about texts</w:t>
            </w:r>
            <w:r w:rsidR="00E060C3">
              <w:t>,</w:t>
            </w:r>
            <w:r>
              <w:t xml:space="preserve"> using specific terms about literary devices, text structures and language features.</w:t>
            </w:r>
          </w:p>
          <w:p w14:paraId="11C5AF59" w14:textId="43C0211E" w:rsidR="001C43AF" w:rsidRDefault="004720F0" w:rsidP="00080067">
            <w:pPr>
              <w:pStyle w:val="Tabletext9after6"/>
            </w:pPr>
            <w:r>
              <w:t xml:space="preserve">They </w:t>
            </w:r>
            <w:r w:rsidR="008F1A16">
              <w:t>engage in shared and independent writing to respond to and</w:t>
            </w:r>
            <w:r>
              <w:t>/or</w:t>
            </w:r>
            <w:r w:rsidR="008F1A16">
              <w:t xml:space="preserve"> create </w:t>
            </w:r>
            <w:r>
              <w:t>imaginative</w:t>
            </w:r>
            <w:r w:rsidR="008F1A16">
              <w:t xml:space="preserve"> texts, </w:t>
            </w:r>
            <w:r w:rsidR="001C43AF">
              <w:t>experiment</w:t>
            </w:r>
            <w:r w:rsidR="008F1A16">
              <w:t>ing with figurative language,</w:t>
            </w:r>
            <w:r w:rsidR="00381644">
              <w:t xml:space="preserve"> </w:t>
            </w:r>
            <w:r w:rsidR="001C43AF">
              <w:t>storylines, characters and settings</w:t>
            </w:r>
            <w:r w:rsidR="00226315">
              <w:t>.</w:t>
            </w:r>
          </w:p>
          <w:p w14:paraId="4B23F767" w14:textId="763E2052" w:rsidR="001C43AF" w:rsidRPr="00080067" w:rsidRDefault="001C43AF" w:rsidP="00BF6D61">
            <w:pPr>
              <w:pStyle w:val="Tabletext9"/>
              <w:spacing w:after="60"/>
              <w:rPr>
                <w:rStyle w:val="Bluebold9pt"/>
              </w:rPr>
            </w:pPr>
            <w:r w:rsidRPr="00080067">
              <w:rPr>
                <w:rStyle w:val="Bluebold9pt"/>
              </w:rPr>
              <w:t>For assessment, students:</w:t>
            </w:r>
          </w:p>
          <w:p w14:paraId="63C87C83" w14:textId="2BEFCCCB" w:rsidR="006D479E" w:rsidRDefault="006D479E" w:rsidP="00A23DFB">
            <w:pPr>
              <w:pStyle w:val="Tabletext9after6"/>
            </w:pPr>
            <w:r w:rsidRPr="00DC5BCC">
              <w:t>create a</w:t>
            </w:r>
            <w:r>
              <w:t xml:space="preserve"> written narrative.</w:t>
            </w:r>
          </w:p>
          <w:p w14:paraId="613C7E24" w14:textId="5D92CCD2" w:rsidR="001C43AF" w:rsidRPr="00A23DFB" w:rsidRDefault="00597759" w:rsidP="00A23DFB">
            <w:pPr>
              <w:pStyle w:val="Tabletext9after6"/>
              <w:rPr>
                <w:rStyle w:val="Red"/>
                <w:color w:val="auto"/>
              </w:rPr>
            </w:pPr>
            <w:r>
              <w:t>share and expand on ideas and opinions about a literary text for an audience.</w:t>
            </w:r>
          </w:p>
        </w:tc>
        <w:tc>
          <w:tcPr>
            <w:tcW w:w="3021" w:type="dxa"/>
            <w:shd w:val="clear" w:color="auto" w:fill="auto"/>
          </w:tcPr>
          <w:p w14:paraId="552879B0" w14:textId="2F2D9F92" w:rsidR="001C43AF" w:rsidRDefault="001C43AF" w:rsidP="00080067">
            <w:pPr>
              <w:pStyle w:val="Tabletext9after3"/>
            </w:pPr>
            <w:r>
              <w:t>Students engage with a variety of informative texts</w:t>
            </w:r>
            <w:r w:rsidR="009963C8">
              <w:t xml:space="preserve"> </w:t>
            </w:r>
            <w:r w:rsidR="0006023E">
              <w:t>which supply technical information and/or content about a wide range of topics. Texts may include</w:t>
            </w:r>
            <w:r w:rsidR="00AA7AEE">
              <w:t xml:space="preserve"> </w:t>
            </w:r>
            <w:r w:rsidR="0006023E">
              <w:t xml:space="preserve">reports, explanations, reviews </w:t>
            </w:r>
            <w:r w:rsidR="00AA7AEE">
              <w:t>or</w:t>
            </w:r>
            <w:r w:rsidR="0006023E">
              <w:t xml:space="preserve"> </w:t>
            </w:r>
            <w:r w:rsidR="001F09DF">
              <w:t>digital texts</w:t>
            </w:r>
            <w:r w:rsidR="00A877B0">
              <w:t>.</w:t>
            </w:r>
          </w:p>
          <w:p w14:paraId="54B161FE" w14:textId="577E9346" w:rsidR="0037038A" w:rsidRDefault="001C43AF" w:rsidP="00080067">
            <w:pPr>
              <w:pStyle w:val="Tabletext9after3"/>
            </w:pPr>
            <w:r>
              <w:t xml:space="preserve">Students </w:t>
            </w:r>
            <w:r w:rsidR="009963C8">
              <w:t>read</w:t>
            </w:r>
            <w:r w:rsidR="00725F4E">
              <w:t>,</w:t>
            </w:r>
            <w:r w:rsidR="009963C8">
              <w:t xml:space="preserve"> view and </w:t>
            </w:r>
            <w:r w:rsidR="00725F4E">
              <w:t xml:space="preserve">comprehend texts created to inform, using </w:t>
            </w:r>
            <w:r w:rsidR="00663D25">
              <w:t xml:space="preserve">processes to monitor meaning </w:t>
            </w:r>
            <w:r w:rsidR="00AA7AEE">
              <w:t>and</w:t>
            </w:r>
            <w:r w:rsidR="00663D25">
              <w:t xml:space="preserve"> comprehension strategies</w:t>
            </w:r>
            <w:r w:rsidR="00AA7AEE">
              <w:t xml:space="preserve"> </w:t>
            </w:r>
            <w:r w:rsidR="00725F4E">
              <w:t>to evaluate information and ideas.</w:t>
            </w:r>
          </w:p>
          <w:p w14:paraId="67B7BC37" w14:textId="70D2A4FE" w:rsidR="0037038A" w:rsidRDefault="0037038A" w:rsidP="00080067">
            <w:pPr>
              <w:pStyle w:val="Tabletext9after3"/>
            </w:pPr>
            <w:r>
              <w:t xml:space="preserve">Through texts, </w:t>
            </w:r>
            <w:r w:rsidR="009963C8">
              <w:t>students explore how</w:t>
            </w:r>
            <w:r w:rsidR="00AA7AEE">
              <w:t xml:space="preserve"> informative</w:t>
            </w:r>
            <w:r w:rsidR="009963C8">
              <w:t xml:space="preserve"> text features guide the reader to understand and access information in a text.</w:t>
            </w:r>
            <w:r w:rsidR="00725F4E">
              <w:t xml:space="preserve"> They compare texts on the same topic to identify similarities and differences in the ideas or information included.</w:t>
            </w:r>
          </w:p>
          <w:p w14:paraId="5D931C30" w14:textId="39625D6D" w:rsidR="0037038A" w:rsidRDefault="00725F4E" w:rsidP="00080067">
            <w:pPr>
              <w:pStyle w:val="Tabletext9after6"/>
            </w:pPr>
            <w:r>
              <w:t>Through teaching and learning</w:t>
            </w:r>
            <w:r w:rsidR="00053427">
              <w:t>, students</w:t>
            </w:r>
            <w:r>
              <w:t xml:space="preserve"> use research skills</w:t>
            </w:r>
            <w:r w:rsidR="00053427">
              <w:t xml:space="preserve"> to create </w:t>
            </w:r>
            <w:r w:rsidR="00424207">
              <w:t xml:space="preserve">texts organised in </w:t>
            </w:r>
            <w:r w:rsidR="005D4C01">
              <w:t xml:space="preserve">well-sequenced </w:t>
            </w:r>
            <w:r w:rsidR="00053427">
              <w:t>paragraphs</w:t>
            </w:r>
            <w:r w:rsidR="005D4C01">
              <w:t xml:space="preserve"> with a concluding statement</w:t>
            </w:r>
            <w:r w:rsidR="001F09DF">
              <w:t>,</w:t>
            </w:r>
            <w:r w:rsidR="00424207">
              <w:t xml:space="preserve"> </w:t>
            </w:r>
            <w:r w:rsidR="00C87F5F">
              <w:t xml:space="preserve">using </w:t>
            </w:r>
            <w:r w:rsidR="00424207">
              <w:t xml:space="preserve">specialist and technical vocabulary. Students express and develop ideas using language </w:t>
            </w:r>
            <w:r w:rsidR="00C87F5F">
              <w:t xml:space="preserve">features, including complex sentences </w:t>
            </w:r>
            <w:r w:rsidR="00424207">
              <w:t>and visual features for effect.</w:t>
            </w:r>
            <w:r w:rsidR="00B74573">
              <w:t xml:space="preserve"> They use phonic, morphemic and vocabulary knowledge to spell words.</w:t>
            </w:r>
          </w:p>
          <w:p w14:paraId="3FBDBE4E" w14:textId="77777777" w:rsidR="001C43AF" w:rsidRPr="00080067" w:rsidRDefault="001C43AF" w:rsidP="00BF6D61">
            <w:pPr>
              <w:pStyle w:val="Tabletext9"/>
              <w:spacing w:after="60"/>
              <w:rPr>
                <w:rStyle w:val="Bluebold9pt"/>
              </w:rPr>
            </w:pPr>
            <w:r w:rsidRPr="00080067">
              <w:rPr>
                <w:rStyle w:val="Bluebold9pt"/>
              </w:rPr>
              <w:t>For assessment, students:</w:t>
            </w:r>
          </w:p>
          <w:p w14:paraId="310E99E7" w14:textId="1DE1C560" w:rsidR="001C43AF" w:rsidRDefault="001C43AF" w:rsidP="00080067">
            <w:pPr>
              <w:pStyle w:val="Tabletext9after3"/>
            </w:pPr>
            <w:r w:rsidRPr="00DC5BCC">
              <w:t>read, view and comprehend</w:t>
            </w:r>
            <w:r w:rsidR="004C0C20">
              <w:t xml:space="preserve"> an</w:t>
            </w:r>
            <w:r w:rsidRPr="00DC5BCC">
              <w:t xml:space="preserve"> informative text</w:t>
            </w:r>
          </w:p>
          <w:p w14:paraId="2E57C5B1" w14:textId="2D1B201F" w:rsidR="001C43AF" w:rsidRPr="00433696" w:rsidRDefault="001C43AF" w:rsidP="00080067">
            <w:pPr>
              <w:pStyle w:val="Tabletext9after3"/>
            </w:pPr>
            <w:r>
              <w:t xml:space="preserve">create a written and multimodal </w:t>
            </w:r>
            <w:r w:rsidR="004C0C20">
              <w:t xml:space="preserve">informative </w:t>
            </w:r>
            <w:r>
              <w:t>text for an audience.</w:t>
            </w:r>
          </w:p>
        </w:tc>
        <w:tc>
          <w:tcPr>
            <w:tcW w:w="3020" w:type="dxa"/>
            <w:shd w:val="clear" w:color="auto" w:fill="auto"/>
          </w:tcPr>
          <w:p w14:paraId="4FBE6805" w14:textId="044F762A" w:rsidR="00727FDC" w:rsidRDefault="001C43AF" w:rsidP="00080067">
            <w:pPr>
              <w:pStyle w:val="Tabletext9after3"/>
            </w:pPr>
            <w:r>
              <w:t xml:space="preserve">Students engage with a variety of texts </w:t>
            </w:r>
            <w:r w:rsidR="00727FDC">
              <w:t>which provide a stimulus for persuasive responses, such as film and digital texts, novels, non-fiction or dramatic performances</w:t>
            </w:r>
            <w:r w:rsidR="00376031">
              <w:t>,</w:t>
            </w:r>
            <w:r w:rsidR="00727FDC">
              <w:t xml:space="preserve"> and persuasive texts, </w:t>
            </w:r>
            <w:r w:rsidR="00A45CB9">
              <w:t>such as</w:t>
            </w:r>
            <w:r w:rsidR="00727FDC">
              <w:t xml:space="preserve"> speeches and arguments, as models for creating their own work.</w:t>
            </w:r>
          </w:p>
          <w:p w14:paraId="622D996A" w14:textId="59EBDA99" w:rsidR="001C43AF" w:rsidRDefault="00C5678B" w:rsidP="00080067">
            <w:pPr>
              <w:pStyle w:val="Tabletext9after3"/>
            </w:pPr>
            <w:r>
              <w:t>Students, read</w:t>
            </w:r>
            <w:r w:rsidR="00C87F5F">
              <w:t>,</w:t>
            </w:r>
            <w:r>
              <w:t xml:space="preserve"> view and comprehend</w:t>
            </w:r>
            <w:r w:rsidR="00E96FDB">
              <w:t xml:space="preserve"> </w:t>
            </w:r>
            <w:r>
              <w:t>t</w:t>
            </w:r>
            <w:r w:rsidR="001C43AF">
              <w:t xml:space="preserve">exts </w:t>
            </w:r>
            <w:r w:rsidR="00727FDC">
              <w:t>that support and extend students as independent readers</w:t>
            </w:r>
            <w:r w:rsidR="00A160CF">
              <w:t>, monitoring and building meaning.</w:t>
            </w:r>
          </w:p>
          <w:p w14:paraId="0A63614F" w14:textId="699F91DF" w:rsidR="001C43AF" w:rsidRDefault="00C5678B" w:rsidP="00080067">
            <w:pPr>
              <w:pStyle w:val="Tabletext9after3"/>
            </w:pPr>
            <w:r>
              <w:t>Through texts, s</w:t>
            </w:r>
            <w:r w:rsidR="001C43AF">
              <w:t xml:space="preserve">tudents explore </w:t>
            </w:r>
            <w:r w:rsidR="00727FDC">
              <w:t xml:space="preserve">ethical dilemmas in real-world and imagined settings. They examine </w:t>
            </w:r>
            <w:r w:rsidR="001C43AF">
              <w:t xml:space="preserve">point-of-view, positioning and influence in text, and how </w:t>
            </w:r>
            <w:r w:rsidR="00A877B0">
              <w:t xml:space="preserve">they </w:t>
            </w:r>
            <w:r w:rsidR="001C43AF">
              <w:t xml:space="preserve">affect interpretation and response </w:t>
            </w:r>
            <w:r w:rsidR="00A877B0">
              <w:t xml:space="preserve">from </w:t>
            </w:r>
            <w:r w:rsidR="001C43AF">
              <w:t>the audience.</w:t>
            </w:r>
          </w:p>
          <w:p w14:paraId="7D48DF3A" w14:textId="048E414C" w:rsidR="001C43AF" w:rsidRDefault="00C5678B" w:rsidP="00080067">
            <w:pPr>
              <w:pStyle w:val="Tabletext9after6"/>
            </w:pPr>
            <w:r>
              <w:t>Through teaching and learning, s</w:t>
            </w:r>
            <w:r w:rsidR="001C43AF">
              <w:t>tudents</w:t>
            </w:r>
            <w:r>
              <w:t xml:space="preserve"> </w:t>
            </w:r>
            <w:r w:rsidR="001C43AF">
              <w:t>create</w:t>
            </w:r>
            <w:r>
              <w:t xml:space="preserve"> spoken and written persuasive responses to </w:t>
            </w:r>
            <w:r w:rsidR="00201E7B">
              <w:t xml:space="preserve">issues or dilemmas faced by characters in </w:t>
            </w:r>
            <w:r>
              <w:t xml:space="preserve">texts and </w:t>
            </w:r>
            <w:r w:rsidR="00201E7B">
              <w:t xml:space="preserve">real-world </w:t>
            </w:r>
            <w:r>
              <w:t>topics.</w:t>
            </w:r>
            <w:r w:rsidR="001C43AF">
              <w:t xml:space="preserve"> </w:t>
            </w:r>
            <w:r w:rsidR="00272AA3">
              <w:t>They participate in a range of speaking and listening situations</w:t>
            </w:r>
            <w:r w:rsidR="00376031">
              <w:t>, including formal presentations,</w:t>
            </w:r>
            <w:r w:rsidR="00272AA3">
              <w:t xml:space="preserve"> using appropriate interaction skills to present and justify opinions or ideas</w:t>
            </w:r>
            <w:r w:rsidR="00201E7B">
              <w:t>, experimenting with features of voice such as tone, volume, pitch and pace</w:t>
            </w:r>
            <w:r w:rsidR="00376031">
              <w:t>.</w:t>
            </w:r>
          </w:p>
          <w:p w14:paraId="6FA8A6DC" w14:textId="606BC398" w:rsidR="001C43AF" w:rsidRPr="00080067" w:rsidRDefault="001C43AF" w:rsidP="00080067">
            <w:pPr>
              <w:pStyle w:val="Tabletext9after3"/>
              <w:rPr>
                <w:rStyle w:val="Bluebold9pt"/>
              </w:rPr>
            </w:pPr>
            <w:r w:rsidRPr="00080067">
              <w:rPr>
                <w:rStyle w:val="Bluebold9pt"/>
              </w:rPr>
              <w:t>For assessment, students:</w:t>
            </w:r>
          </w:p>
          <w:p w14:paraId="1695B720" w14:textId="089F166D" w:rsidR="006D479E" w:rsidRDefault="006D479E" w:rsidP="00080067">
            <w:pPr>
              <w:pStyle w:val="Tabletext9after3"/>
            </w:pPr>
            <w:r w:rsidRPr="00DC5BCC">
              <w:t>create a</w:t>
            </w:r>
            <w:r>
              <w:t xml:space="preserve"> written evaluative</w:t>
            </w:r>
            <w:r w:rsidRPr="00DC5BCC">
              <w:t xml:space="preserve"> text</w:t>
            </w:r>
          </w:p>
          <w:p w14:paraId="7847F196" w14:textId="76EA5397" w:rsidR="001C43AF" w:rsidRPr="00433696" w:rsidRDefault="001C43AF" w:rsidP="00080067">
            <w:pPr>
              <w:pStyle w:val="Tabletext9after3"/>
            </w:pPr>
            <w:r>
              <w:t>share, develop and expand on ideas and opinions for a particular purpose and audience.</w:t>
            </w:r>
          </w:p>
        </w:tc>
        <w:tc>
          <w:tcPr>
            <w:tcW w:w="3021" w:type="dxa"/>
            <w:shd w:val="clear" w:color="auto" w:fill="auto"/>
          </w:tcPr>
          <w:p w14:paraId="47AEBF5B" w14:textId="4056DE44" w:rsidR="002A0796" w:rsidRDefault="001C43AF" w:rsidP="00080067">
            <w:pPr>
              <w:pStyle w:val="Tabletext9after3"/>
            </w:pPr>
            <w:r>
              <w:t xml:space="preserve">Through </w:t>
            </w:r>
            <w:r w:rsidR="002A0796">
              <w:t>a novel study, students</w:t>
            </w:r>
            <w:r w:rsidR="001F09DF">
              <w:t xml:space="preserve"> </w:t>
            </w:r>
            <w:r w:rsidR="002A0796">
              <w:t xml:space="preserve">explore themes of interpersonal relationships </w:t>
            </w:r>
            <w:r w:rsidR="001F09DF">
              <w:t>and</w:t>
            </w:r>
            <w:r w:rsidR="00226315">
              <w:t>/or</w:t>
            </w:r>
            <w:r w:rsidR="001F09DF">
              <w:t xml:space="preserve"> ethical dilemmas in</w:t>
            </w:r>
            <w:r w:rsidR="00201E7B">
              <w:t xml:space="preserve"> real-world or</w:t>
            </w:r>
            <w:r w:rsidR="001F09DF">
              <w:t xml:space="preserve"> imagined settings. </w:t>
            </w:r>
            <w:r w:rsidR="00C5678B">
              <w:t>Additional texts may be provided to support meaning, build background knowledge and extend learning.</w:t>
            </w:r>
          </w:p>
          <w:p w14:paraId="1987DAEF" w14:textId="60D188A7" w:rsidR="00C5678B" w:rsidRDefault="002A0796" w:rsidP="00080067">
            <w:pPr>
              <w:pStyle w:val="Tabletext9after3"/>
            </w:pPr>
            <w:r>
              <w:t xml:space="preserve">Students </w:t>
            </w:r>
            <w:r w:rsidR="00C5678B">
              <w:t xml:space="preserve">read, view and comprehend a </w:t>
            </w:r>
            <w:r w:rsidR="001F09DF">
              <w:t xml:space="preserve">selected </w:t>
            </w:r>
            <w:r w:rsidR="00C5678B">
              <w:t xml:space="preserve">novel which </w:t>
            </w:r>
            <w:r w:rsidR="00272AA3">
              <w:t xml:space="preserve">includes </w:t>
            </w:r>
            <w:r w:rsidR="00C5678B">
              <w:t>complex sequences of events that may involve flashbacks and shifts in time</w:t>
            </w:r>
            <w:r w:rsidR="00272AA3">
              <w:t>, and a range of characters.</w:t>
            </w:r>
          </w:p>
          <w:p w14:paraId="30D4CCA4" w14:textId="607FD140" w:rsidR="00C5678B" w:rsidRDefault="00AA7AEE" w:rsidP="00080067">
            <w:pPr>
              <w:pStyle w:val="Tabletext9after3"/>
            </w:pPr>
            <w:r>
              <w:t xml:space="preserve">Through texts, students </w:t>
            </w:r>
            <w:r w:rsidR="00711BE8">
              <w:t>explore how</w:t>
            </w:r>
            <w:r>
              <w:t xml:space="preserve"> ideas are </w:t>
            </w:r>
            <w:r w:rsidR="008A1F04">
              <w:t>developed</w:t>
            </w:r>
            <w:r>
              <w:t xml:space="preserve"> </w:t>
            </w:r>
            <w:r w:rsidR="008A1F04">
              <w:t>through fictional elements</w:t>
            </w:r>
            <w:r w:rsidR="00E52578">
              <w:t>,</w:t>
            </w:r>
            <w:r w:rsidR="008A1F04">
              <w:t xml:space="preserve"> for example</w:t>
            </w:r>
            <w:r w:rsidR="00A877B0">
              <w:t>:</w:t>
            </w:r>
            <w:r w:rsidR="008A1F04">
              <w:t xml:space="preserve"> main idea, characterisation, setting</w:t>
            </w:r>
            <w:r w:rsidR="00841437">
              <w:t>,</w:t>
            </w:r>
            <w:r w:rsidR="008A1F04">
              <w:t xml:space="preserve"> and devices</w:t>
            </w:r>
            <w:r w:rsidR="005D4C01">
              <w:t xml:space="preserve"> </w:t>
            </w:r>
            <w:r w:rsidR="008A1F04">
              <w:t xml:space="preserve">such as </w:t>
            </w:r>
            <w:r w:rsidR="005D4C01">
              <w:t>imagery, including simile, metaphor and personification</w:t>
            </w:r>
            <w:r w:rsidR="00A45CB9">
              <w:t>,</w:t>
            </w:r>
            <w:r w:rsidR="005D4C01">
              <w:t xml:space="preserve"> in narratives.</w:t>
            </w:r>
            <w:r w:rsidR="00711BE8">
              <w:t xml:space="preserve"> They compare texts narrated from a first person and third person point of</w:t>
            </w:r>
            <w:r w:rsidR="00446CB2">
              <w:t> </w:t>
            </w:r>
            <w:r w:rsidR="00711BE8">
              <w:t>view.</w:t>
            </w:r>
          </w:p>
          <w:p w14:paraId="0CA5BF66" w14:textId="41997C19" w:rsidR="001C43AF" w:rsidRDefault="00AA7AEE" w:rsidP="00080067">
            <w:pPr>
              <w:pStyle w:val="Tabletext9after6"/>
            </w:pPr>
            <w:r>
              <w:t>Through teaching and learning, students create</w:t>
            </w:r>
            <w:r w:rsidR="001F09DF">
              <w:t>, edit and publish a written imaginative text,</w:t>
            </w:r>
            <w:r w:rsidR="005D4C01">
              <w:t xml:space="preserve"> using typical stages and language features of narrative text. Ideas are developed and expressed in cohesive paragraphs, using language features</w:t>
            </w:r>
            <w:r w:rsidR="008A1F04">
              <w:t xml:space="preserve"> to suit the purpose and audience, including complex sentences, text connectives, dialogue and expanded noun groups to provide fuller descriptions.</w:t>
            </w:r>
          </w:p>
          <w:p w14:paraId="010184F6" w14:textId="77777777" w:rsidR="001C43AF" w:rsidRPr="00080067" w:rsidRDefault="001C43AF" w:rsidP="00080067">
            <w:pPr>
              <w:pStyle w:val="Tabletext9after3"/>
              <w:rPr>
                <w:rStyle w:val="Bluebold9pt"/>
              </w:rPr>
            </w:pPr>
            <w:r w:rsidRPr="00080067">
              <w:rPr>
                <w:rStyle w:val="Bluebold9pt"/>
              </w:rPr>
              <w:t>For assessment, students:</w:t>
            </w:r>
          </w:p>
          <w:p w14:paraId="32568E36" w14:textId="03B8FFF7" w:rsidR="001C43AF" w:rsidRPr="00DC5BCC" w:rsidRDefault="001C43AF" w:rsidP="00080067">
            <w:pPr>
              <w:pStyle w:val="Tabletext9after3"/>
            </w:pPr>
            <w:r w:rsidRPr="00DC5BCC">
              <w:t>read</w:t>
            </w:r>
            <w:r w:rsidR="00FC70EE">
              <w:t>, view</w:t>
            </w:r>
            <w:r w:rsidRPr="00DC5BCC">
              <w:t xml:space="preserve"> and comprehend a</w:t>
            </w:r>
            <w:r>
              <w:t>n</w:t>
            </w:r>
            <w:r w:rsidRPr="00DC5BCC">
              <w:t xml:space="preserve"> </w:t>
            </w:r>
            <w:r>
              <w:t>imaginative</w:t>
            </w:r>
            <w:r w:rsidRPr="00DC5BCC">
              <w:t xml:space="preserve"> text</w:t>
            </w:r>
          </w:p>
          <w:p w14:paraId="16DAF17C" w14:textId="6445DB43" w:rsidR="001C43AF" w:rsidRPr="00433696" w:rsidRDefault="001C43AF" w:rsidP="00080067">
            <w:pPr>
              <w:pStyle w:val="Tabletext9after3"/>
            </w:pPr>
            <w:r w:rsidRPr="00DC5BCC">
              <w:t>create a</w:t>
            </w:r>
            <w:r>
              <w:t xml:space="preserve"> written </w:t>
            </w:r>
            <w:r w:rsidR="00FC70EE">
              <w:t>narrative including a supporting image.</w:t>
            </w:r>
          </w:p>
        </w:tc>
      </w:tr>
    </w:tbl>
    <w:p w14:paraId="00158694" w14:textId="77777777" w:rsidR="00CA27B1" w:rsidRPr="000B348E" w:rsidRDefault="00CA27B1" w:rsidP="000B348E">
      <w:pPr>
        <w:pStyle w:val="smallspace2"/>
      </w:pPr>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49"/>
        <w:gridCol w:w="2123"/>
        <w:gridCol w:w="3020"/>
        <w:gridCol w:w="3021"/>
        <w:gridCol w:w="3020"/>
        <w:gridCol w:w="3021"/>
      </w:tblGrid>
      <w:tr w:rsidR="00CA27B1" w:rsidRPr="0027083F" w14:paraId="4CB166BB" w14:textId="77777777" w:rsidTr="00E11715">
        <w:trPr>
          <w:trHeight w:val="170"/>
        </w:trPr>
        <w:tc>
          <w:tcPr>
            <w:tcW w:w="2972" w:type="dxa"/>
            <w:gridSpan w:val="2"/>
            <w:vMerge w:val="restart"/>
            <w:shd w:val="clear" w:color="auto" w:fill="00B9D7"/>
            <w:vAlign w:val="center"/>
          </w:tcPr>
          <w:p w14:paraId="1C19538C" w14:textId="52C20A49" w:rsidR="00CA27B1" w:rsidRPr="00F03560" w:rsidRDefault="00CA27B1" w:rsidP="00F03560">
            <w:pPr>
              <w:pStyle w:val="Tableheaderslvl1-singleblack"/>
            </w:pPr>
            <w:r w:rsidRPr="00F03560">
              <w:t>Assessment</w:t>
            </w:r>
          </w:p>
        </w:tc>
        <w:tc>
          <w:tcPr>
            <w:tcW w:w="6041" w:type="dxa"/>
            <w:gridSpan w:val="2"/>
            <w:shd w:val="clear" w:color="auto" w:fill="BFECF4"/>
            <w:tcMar>
              <w:top w:w="0" w:type="dxa"/>
              <w:bottom w:w="0" w:type="dxa"/>
            </w:tcMar>
            <w:vAlign w:val="center"/>
          </w:tcPr>
          <w:p w14:paraId="14A69251" w14:textId="3FA17D03" w:rsidR="00CA27B1" w:rsidRPr="008F5402" w:rsidRDefault="00CA27B1" w:rsidP="008F5402">
            <w:pPr>
              <w:pStyle w:val="Tableheaderslvl1-singleblack"/>
            </w:pPr>
            <w:r>
              <w:t>Semester 1</w:t>
            </w:r>
          </w:p>
        </w:tc>
        <w:tc>
          <w:tcPr>
            <w:tcW w:w="6041" w:type="dxa"/>
            <w:gridSpan w:val="2"/>
            <w:shd w:val="clear" w:color="auto" w:fill="BFECF4"/>
            <w:tcMar>
              <w:top w:w="0" w:type="dxa"/>
              <w:bottom w:w="0" w:type="dxa"/>
            </w:tcMar>
            <w:vAlign w:val="center"/>
          </w:tcPr>
          <w:p w14:paraId="373022BC" w14:textId="7B2B9998" w:rsidR="00CA27B1" w:rsidRPr="008F5402" w:rsidRDefault="00CA27B1" w:rsidP="008F5402">
            <w:pPr>
              <w:pStyle w:val="Tableheaderslvl1-singleblack"/>
            </w:pPr>
            <w:r>
              <w:t>Semester 2</w:t>
            </w:r>
          </w:p>
        </w:tc>
      </w:tr>
      <w:tr w:rsidR="002B76FB" w:rsidRPr="0027083F" w14:paraId="18E0CBFE" w14:textId="77777777" w:rsidTr="00080067">
        <w:trPr>
          <w:trHeight w:val="170"/>
        </w:trPr>
        <w:tc>
          <w:tcPr>
            <w:tcW w:w="2972" w:type="dxa"/>
            <w:gridSpan w:val="2"/>
            <w:vMerge/>
            <w:shd w:val="clear" w:color="auto" w:fill="00B9D7"/>
            <w:vAlign w:val="center"/>
          </w:tcPr>
          <w:p w14:paraId="0EAB0989" w14:textId="1F5D20DA" w:rsidR="002B76FB" w:rsidRPr="001E0FBC" w:rsidRDefault="002B76FB" w:rsidP="000A20AA">
            <w:pPr>
              <w:pStyle w:val="Tableheaderslvl1-white"/>
            </w:pPr>
          </w:p>
        </w:tc>
        <w:tc>
          <w:tcPr>
            <w:tcW w:w="3020" w:type="dxa"/>
            <w:shd w:val="clear" w:color="auto" w:fill="ECFAFF"/>
            <w:tcMar>
              <w:top w:w="0" w:type="dxa"/>
              <w:bottom w:w="0" w:type="dxa"/>
            </w:tcMar>
          </w:tcPr>
          <w:p w14:paraId="529986D7" w14:textId="16998C24" w:rsidR="006B61F4" w:rsidRPr="008F5402" w:rsidRDefault="006D479E" w:rsidP="006D479E">
            <w:pPr>
              <w:pStyle w:val="Tableheaderslvl1-singleblack"/>
              <w:spacing w:after="120"/>
            </w:pPr>
            <w:r w:rsidRPr="008F5402">
              <w:t>Assessment task</w:t>
            </w:r>
            <w:r>
              <w:t xml:space="preserve"> </w:t>
            </w:r>
            <w:r>
              <w:t>1</w:t>
            </w:r>
            <w:r>
              <w:t>.1 — Writing and creating imaginative texts</w:t>
            </w:r>
          </w:p>
        </w:tc>
        <w:tc>
          <w:tcPr>
            <w:tcW w:w="3021" w:type="dxa"/>
            <w:shd w:val="clear" w:color="auto" w:fill="ECFAFF"/>
            <w:tcMar>
              <w:top w:w="0" w:type="dxa"/>
              <w:bottom w:w="0" w:type="dxa"/>
            </w:tcMar>
          </w:tcPr>
          <w:p w14:paraId="563E27B7" w14:textId="48D0B7E7" w:rsidR="002B76FB" w:rsidRPr="008F5402" w:rsidRDefault="002B76FB" w:rsidP="00080067">
            <w:pPr>
              <w:pStyle w:val="Tableheaderslvl1-singleblack"/>
            </w:pPr>
            <w:r w:rsidRPr="008F5402">
              <w:t>Assessment task</w:t>
            </w:r>
            <w:r w:rsidR="00E11715">
              <w:t xml:space="preserve"> 2.1 —</w:t>
            </w:r>
            <w:r w:rsidR="002E3FB0">
              <w:t xml:space="preserve"> Reading, viewing and comprehending informative</w:t>
            </w:r>
            <w:r w:rsidR="00080067">
              <w:t> </w:t>
            </w:r>
            <w:r w:rsidR="002E3FB0">
              <w:t>texts</w:t>
            </w:r>
          </w:p>
        </w:tc>
        <w:tc>
          <w:tcPr>
            <w:tcW w:w="3020" w:type="dxa"/>
            <w:shd w:val="clear" w:color="auto" w:fill="ECFAFF"/>
            <w:tcMar>
              <w:top w:w="0" w:type="dxa"/>
              <w:bottom w:w="0" w:type="dxa"/>
            </w:tcMar>
          </w:tcPr>
          <w:p w14:paraId="00EC47DD" w14:textId="77777777" w:rsidR="00215529" w:rsidRDefault="00215529" w:rsidP="00215529">
            <w:pPr>
              <w:pStyle w:val="Tableheaderslvl1-singleblack"/>
              <w:spacing w:after="120"/>
            </w:pPr>
            <w:r w:rsidRPr="008F5402">
              <w:t>Assessment task</w:t>
            </w:r>
            <w:r>
              <w:t xml:space="preserve"> 3.1 — </w:t>
            </w:r>
          </w:p>
          <w:p w14:paraId="298686AD" w14:textId="038DA05D" w:rsidR="002B76FB" w:rsidRPr="008F5402" w:rsidRDefault="00215529" w:rsidP="00215529">
            <w:pPr>
              <w:pStyle w:val="Tableheaderslvl1-singleblack"/>
            </w:pPr>
            <w:r>
              <w:t>Writing and creating evaluative texts</w:t>
            </w:r>
          </w:p>
        </w:tc>
        <w:tc>
          <w:tcPr>
            <w:tcW w:w="3021" w:type="dxa"/>
            <w:shd w:val="clear" w:color="auto" w:fill="ECFAFF"/>
            <w:tcMar>
              <w:top w:w="0" w:type="dxa"/>
              <w:bottom w:w="0" w:type="dxa"/>
            </w:tcMar>
          </w:tcPr>
          <w:p w14:paraId="1C9EF319" w14:textId="53EA2430" w:rsidR="002B76FB" w:rsidRPr="008F5402" w:rsidRDefault="002B76FB" w:rsidP="00080067">
            <w:pPr>
              <w:pStyle w:val="Tableheaderslvl1-singleblack"/>
            </w:pPr>
            <w:r w:rsidRPr="008F5402">
              <w:t>Assessment task</w:t>
            </w:r>
            <w:r w:rsidR="00E11715">
              <w:t xml:space="preserve"> 4.1 —</w:t>
            </w:r>
            <w:r w:rsidR="003D327B">
              <w:t xml:space="preserve"> </w:t>
            </w:r>
            <w:r w:rsidR="00BF6D61">
              <w:t>Reading, viewing and comprehending narrative</w:t>
            </w:r>
            <w:r w:rsidR="00080067">
              <w:t> </w:t>
            </w:r>
            <w:r w:rsidR="00BF6D61">
              <w:t>texts</w:t>
            </w:r>
          </w:p>
        </w:tc>
      </w:tr>
      <w:tr w:rsidR="00215529" w:rsidRPr="0027083F" w14:paraId="6671EF38" w14:textId="77777777" w:rsidTr="00D17F27">
        <w:trPr>
          <w:cantSplit/>
          <w:trHeight w:val="170"/>
        </w:trPr>
        <w:tc>
          <w:tcPr>
            <w:tcW w:w="849" w:type="dxa"/>
            <w:vMerge w:val="restart"/>
            <w:shd w:val="clear" w:color="auto" w:fill="D9D9D9" w:themeFill="background1" w:themeFillShade="D9"/>
            <w:textDirection w:val="btLr"/>
            <w:vAlign w:val="center"/>
          </w:tcPr>
          <w:p w14:paraId="24DA487A" w14:textId="3FC3CB4A" w:rsidR="00215529" w:rsidRPr="00252C5C" w:rsidRDefault="00215529" w:rsidP="00215529">
            <w:pPr>
              <w:pStyle w:val="Tableheadersverticalsingle"/>
              <w:ind w:left="113" w:right="113"/>
            </w:pPr>
            <w:r>
              <w:t>Range and balance of assessment conventions</w:t>
            </w:r>
            <w:r>
              <w:rPr>
                <w:rStyle w:val="FootnoteReference"/>
              </w:rPr>
              <w:footnoteReference w:id="1"/>
            </w:r>
          </w:p>
        </w:tc>
        <w:tc>
          <w:tcPr>
            <w:tcW w:w="2123" w:type="dxa"/>
            <w:tcBorders>
              <w:bottom w:val="nil"/>
            </w:tcBorders>
            <w:shd w:val="clear" w:color="auto" w:fill="auto"/>
            <w:vAlign w:val="center"/>
          </w:tcPr>
          <w:p w14:paraId="02FE94D0" w14:textId="1D48E67D" w:rsidR="00215529" w:rsidRPr="00275710" w:rsidRDefault="00215529" w:rsidP="00215529">
            <w:pPr>
              <w:pStyle w:val="Tableheaderslvl1-blue"/>
              <w:jc w:val="right"/>
            </w:pPr>
            <w:r w:rsidRPr="00275710">
              <w:t>Technique</w:t>
            </w:r>
          </w:p>
        </w:tc>
        <w:sdt>
          <w:sdtPr>
            <w:alias w:val="Technique"/>
            <w:tag w:val="Technique"/>
            <w:id w:val="1006171171"/>
            <w:placeholder>
              <w:docPart w:val="3924C69FD29B4228A4D947F73F1868EB"/>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0" w:type="dxa"/>
                <w:shd w:val="clear" w:color="auto" w:fill="auto"/>
                <w:tcMar>
                  <w:top w:w="0" w:type="dxa"/>
                  <w:bottom w:w="0" w:type="dxa"/>
                </w:tcMar>
                <w:vAlign w:val="center"/>
              </w:tcPr>
              <w:p w14:paraId="7B9F9240" w14:textId="0FAB6662" w:rsidR="00215529" w:rsidRPr="00BD1F53" w:rsidRDefault="00215529" w:rsidP="00215529">
                <w:pPr>
                  <w:pStyle w:val="Chooseanitem"/>
                </w:pPr>
                <w:r>
                  <w:t>Extended response</w:t>
                </w:r>
              </w:p>
            </w:tc>
          </w:sdtContent>
        </w:sdt>
        <w:sdt>
          <w:sdtPr>
            <w:alias w:val="Technique"/>
            <w:tag w:val="Technique"/>
            <w:id w:val="1239061409"/>
            <w:placeholder>
              <w:docPart w:val="7F539F4E97DE4E73B84FD8451AA13893"/>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1" w:type="dxa"/>
                <w:shd w:val="clear" w:color="auto" w:fill="auto"/>
                <w:tcMar>
                  <w:top w:w="0" w:type="dxa"/>
                  <w:bottom w:w="0" w:type="dxa"/>
                </w:tcMar>
                <w:vAlign w:val="center"/>
              </w:tcPr>
              <w:p w14:paraId="1A63614C" w14:textId="759DB92D" w:rsidR="00215529" w:rsidRPr="00BD1F53" w:rsidRDefault="00215529" w:rsidP="00215529">
                <w:pPr>
                  <w:pStyle w:val="Chooseanitem"/>
                </w:pPr>
                <w:r>
                  <w:t>Short response</w:t>
                </w:r>
              </w:p>
            </w:tc>
          </w:sdtContent>
        </w:sdt>
        <w:sdt>
          <w:sdtPr>
            <w:alias w:val="Technique"/>
            <w:tag w:val="Technique"/>
            <w:id w:val="118197768"/>
            <w:placeholder>
              <w:docPart w:val="B4E5C7C4370847758C3530875CD86D27"/>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0" w:type="dxa"/>
                <w:shd w:val="clear" w:color="auto" w:fill="auto"/>
                <w:tcMar>
                  <w:top w:w="0" w:type="dxa"/>
                  <w:bottom w:w="0" w:type="dxa"/>
                </w:tcMar>
                <w:vAlign w:val="center"/>
              </w:tcPr>
              <w:p w14:paraId="7198658A" w14:textId="39CE9472" w:rsidR="00215529" w:rsidRPr="00BD1F53" w:rsidRDefault="00215529" w:rsidP="00215529">
                <w:pPr>
                  <w:pStyle w:val="Chooseanitem"/>
                </w:pPr>
                <w:r>
                  <w:t>Extended response</w:t>
                </w:r>
              </w:p>
            </w:tc>
          </w:sdtContent>
        </w:sdt>
        <w:sdt>
          <w:sdtPr>
            <w:alias w:val="Technique"/>
            <w:tag w:val="Technique"/>
            <w:id w:val="2061667041"/>
            <w:placeholder>
              <w:docPart w:val="ACA64AF6CFF54E3C97F8A1D6947C72B8"/>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1" w:type="dxa"/>
                <w:shd w:val="clear" w:color="auto" w:fill="auto"/>
                <w:tcMar>
                  <w:top w:w="0" w:type="dxa"/>
                  <w:bottom w:w="0" w:type="dxa"/>
                </w:tcMar>
                <w:vAlign w:val="center"/>
              </w:tcPr>
              <w:p w14:paraId="050330C0" w14:textId="46CB99E9" w:rsidR="00215529" w:rsidRPr="00BD1F53" w:rsidRDefault="00215529" w:rsidP="00215529">
                <w:pPr>
                  <w:pStyle w:val="Chooseanitem"/>
                </w:pPr>
                <w:r>
                  <w:t>Short response</w:t>
                </w:r>
              </w:p>
            </w:tc>
          </w:sdtContent>
        </w:sdt>
      </w:tr>
      <w:tr w:rsidR="00215529" w:rsidRPr="0027083F" w14:paraId="3D47FA5F" w14:textId="77777777" w:rsidTr="00E11715">
        <w:trPr>
          <w:trHeight w:val="170"/>
        </w:trPr>
        <w:tc>
          <w:tcPr>
            <w:tcW w:w="849" w:type="dxa"/>
            <w:vMerge/>
            <w:shd w:val="clear" w:color="auto" w:fill="D9D9D9" w:themeFill="background1" w:themeFillShade="D9"/>
            <w:vAlign w:val="center"/>
          </w:tcPr>
          <w:p w14:paraId="7AF1C278" w14:textId="77777777" w:rsidR="00215529" w:rsidRPr="00252C5C" w:rsidRDefault="00215529" w:rsidP="00215529">
            <w:pPr>
              <w:pStyle w:val="Tableheaderslvl1-blue"/>
            </w:pPr>
          </w:p>
        </w:tc>
        <w:tc>
          <w:tcPr>
            <w:tcW w:w="2123" w:type="dxa"/>
            <w:shd w:val="clear" w:color="auto" w:fill="auto"/>
          </w:tcPr>
          <w:p w14:paraId="6EE8831E" w14:textId="1EAB716F" w:rsidR="00215529" w:rsidRPr="00275710" w:rsidRDefault="00215529" w:rsidP="00215529">
            <w:pPr>
              <w:pStyle w:val="Tableheaderslvl1-blue"/>
              <w:jc w:val="right"/>
            </w:pPr>
            <w:r w:rsidRPr="00275710">
              <w:t>Mode</w:t>
            </w:r>
          </w:p>
        </w:tc>
        <w:tc>
          <w:tcPr>
            <w:tcW w:w="3020" w:type="dxa"/>
            <w:tcBorders>
              <w:bottom w:val="single" w:sz="4" w:space="0" w:color="A6A6A6" w:themeColor="background1" w:themeShade="A6"/>
            </w:tcBorders>
            <w:shd w:val="clear" w:color="auto" w:fill="auto"/>
            <w:tcMar>
              <w:top w:w="0" w:type="dxa"/>
              <w:bottom w:w="0" w:type="dxa"/>
            </w:tcMar>
          </w:tcPr>
          <w:p w14:paraId="68FB0CE2" w14:textId="2DC948D9" w:rsidR="00215529" w:rsidRPr="00A23DFB" w:rsidRDefault="00215529" w:rsidP="00215529">
            <w:pPr>
              <w:spacing w:after="60" w:line="240" w:lineRule="auto"/>
              <w:ind w:left="284" w:hanging="284"/>
              <w:rPr>
                <w:szCs w:val="18"/>
              </w:rPr>
            </w:pPr>
            <w:sdt>
              <w:sdtPr>
                <w:rPr>
                  <w:szCs w:val="18"/>
                </w:rPr>
                <w:id w:val="1511563148"/>
                <w14:checkbox>
                  <w14:checked w14:val="1"/>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Written</w:t>
            </w:r>
          </w:p>
        </w:tc>
        <w:tc>
          <w:tcPr>
            <w:tcW w:w="3021" w:type="dxa"/>
            <w:tcBorders>
              <w:bottom w:val="single" w:sz="4" w:space="0" w:color="A6A6A6" w:themeColor="background1" w:themeShade="A6"/>
            </w:tcBorders>
            <w:shd w:val="clear" w:color="auto" w:fill="auto"/>
            <w:tcMar>
              <w:top w:w="0" w:type="dxa"/>
              <w:bottom w:w="0" w:type="dxa"/>
            </w:tcMar>
          </w:tcPr>
          <w:p w14:paraId="25DB38BD" w14:textId="0482547F" w:rsidR="00215529" w:rsidRPr="00A23DFB" w:rsidRDefault="00215529" w:rsidP="00215529">
            <w:pPr>
              <w:spacing w:after="60" w:line="240" w:lineRule="auto"/>
              <w:ind w:left="284" w:hanging="284"/>
              <w:rPr>
                <w:szCs w:val="18"/>
              </w:rPr>
            </w:pPr>
            <w:sdt>
              <w:sdtPr>
                <w:rPr>
                  <w:szCs w:val="18"/>
                </w:rPr>
                <w:id w:val="-1572498500"/>
                <w14:checkbox>
                  <w14:checked w14:val="1"/>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Written</w:t>
            </w:r>
          </w:p>
        </w:tc>
        <w:tc>
          <w:tcPr>
            <w:tcW w:w="3020" w:type="dxa"/>
            <w:tcBorders>
              <w:bottom w:val="single" w:sz="4" w:space="0" w:color="A6A6A6" w:themeColor="background1" w:themeShade="A6"/>
            </w:tcBorders>
            <w:shd w:val="clear" w:color="auto" w:fill="auto"/>
            <w:tcMar>
              <w:top w:w="0" w:type="dxa"/>
              <w:bottom w:w="0" w:type="dxa"/>
            </w:tcMar>
          </w:tcPr>
          <w:p w14:paraId="661C712B" w14:textId="00A43C87" w:rsidR="00215529" w:rsidRPr="00A23DFB" w:rsidRDefault="00215529" w:rsidP="00215529">
            <w:pPr>
              <w:spacing w:after="60" w:line="240" w:lineRule="auto"/>
              <w:ind w:left="284" w:hanging="284"/>
              <w:rPr>
                <w:szCs w:val="18"/>
              </w:rPr>
            </w:pPr>
            <w:sdt>
              <w:sdtPr>
                <w:rPr>
                  <w:szCs w:val="18"/>
                </w:rPr>
                <w:id w:val="1635055065"/>
                <w14:checkbox>
                  <w14:checked w14:val="1"/>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Written</w:t>
            </w:r>
          </w:p>
        </w:tc>
        <w:tc>
          <w:tcPr>
            <w:tcW w:w="3021" w:type="dxa"/>
            <w:tcBorders>
              <w:bottom w:val="single" w:sz="4" w:space="0" w:color="A6A6A6" w:themeColor="background1" w:themeShade="A6"/>
            </w:tcBorders>
            <w:shd w:val="clear" w:color="auto" w:fill="auto"/>
            <w:tcMar>
              <w:top w:w="0" w:type="dxa"/>
              <w:bottom w:w="0" w:type="dxa"/>
            </w:tcMar>
          </w:tcPr>
          <w:p w14:paraId="4C06D5E1" w14:textId="1B632916" w:rsidR="00215529" w:rsidRPr="00A23DFB" w:rsidRDefault="00215529" w:rsidP="00215529">
            <w:pPr>
              <w:spacing w:after="60" w:line="240" w:lineRule="auto"/>
              <w:ind w:left="284" w:hanging="284"/>
              <w:rPr>
                <w:szCs w:val="18"/>
              </w:rPr>
            </w:pPr>
            <w:sdt>
              <w:sdtPr>
                <w:rPr>
                  <w:szCs w:val="18"/>
                </w:rPr>
                <w:id w:val="-2000039372"/>
                <w14:checkbox>
                  <w14:checked w14:val="1"/>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Written</w:t>
            </w:r>
          </w:p>
        </w:tc>
      </w:tr>
      <w:tr w:rsidR="00A23DFB" w:rsidRPr="0027083F" w14:paraId="69A89D68" w14:textId="77777777" w:rsidTr="00A23DFB">
        <w:trPr>
          <w:trHeight w:val="33"/>
        </w:trPr>
        <w:tc>
          <w:tcPr>
            <w:tcW w:w="849" w:type="dxa"/>
            <w:vMerge/>
            <w:shd w:val="clear" w:color="auto" w:fill="D9D9D9" w:themeFill="background1" w:themeFillShade="D9"/>
            <w:vAlign w:val="center"/>
          </w:tcPr>
          <w:p w14:paraId="734AC8B6" w14:textId="77777777" w:rsidR="00A23DFB" w:rsidRPr="00252C5C" w:rsidRDefault="00A23DFB" w:rsidP="00A23DFB">
            <w:pPr>
              <w:pStyle w:val="Tableheaderslvl1-blue"/>
            </w:pPr>
          </w:p>
        </w:tc>
        <w:tc>
          <w:tcPr>
            <w:tcW w:w="2123" w:type="dxa"/>
            <w:tcBorders>
              <w:bottom w:val="nil"/>
            </w:tcBorders>
            <w:shd w:val="clear" w:color="auto" w:fill="auto"/>
          </w:tcPr>
          <w:p w14:paraId="1702EEEC" w14:textId="303F47DB" w:rsidR="00A23DFB" w:rsidRPr="00275710" w:rsidRDefault="00A23DFB" w:rsidP="00A23DFB">
            <w:pPr>
              <w:pStyle w:val="Tableheaderslvl1-blue"/>
              <w:spacing w:after="120"/>
              <w:jc w:val="right"/>
            </w:pPr>
            <w:r w:rsidRPr="00275710">
              <w:t>Conditions</w:t>
            </w:r>
          </w:p>
        </w:tc>
        <w:tc>
          <w:tcPr>
            <w:tcW w:w="3020" w:type="dxa"/>
            <w:tcBorders>
              <w:bottom w:val="nil"/>
            </w:tcBorders>
            <w:shd w:val="clear" w:color="auto" w:fill="auto"/>
            <w:tcMar>
              <w:right w:w="57" w:type="dxa"/>
            </w:tcMar>
          </w:tcPr>
          <w:p w14:paraId="215490FB" w14:textId="77777777" w:rsidR="00A23DFB" w:rsidRPr="00A23DFB" w:rsidRDefault="00F97117" w:rsidP="00A23DFB">
            <w:pPr>
              <w:spacing w:after="60" w:line="240" w:lineRule="auto"/>
              <w:ind w:left="284" w:hanging="284"/>
              <w:rPr>
                <w:szCs w:val="18"/>
              </w:rPr>
            </w:pPr>
            <w:sdt>
              <w:sdtPr>
                <w:rPr>
                  <w:szCs w:val="18"/>
                </w:rPr>
                <w:id w:val="1741520204"/>
                <w14:checkbox>
                  <w14:checked w14:val="0"/>
                  <w14:checkedState w14:val="2612" w14:font="MS Gothic"/>
                  <w14:uncheckedState w14:val="2610" w14:font="MS Gothic"/>
                </w14:checkbox>
              </w:sdtPr>
              <w:sdtEndPr/>
              <w:sdtContent>
                <w:r w:rsidR="00A23DFB" w:rsidRPr="00A23DFB">
                  <w:rPr>
                    <w:rFonts w:ascii="MS Gothic" w:eastAsia="MS Gothic" w:hAnsi="MS Gothic" w:hint="eastAsia"/>
                    <w:szCs w:val="18"/>
                  </w:rPr>
                  <w:t>☐</w:t>
                </w:r>
              </w:sdtContent>
            </w:sdt>
            <w:r w:rsidR="00A23DFB" w:rsidRPr="00A23DFB">
              <w:rPr>
                <w:szCs w:val="18"/>
              </w:rPr>
              <w:tab/>
              <w:t>Access to resources</w:t>
            </w:r>
          </w:p>
          <w:p w14:paraId="444AAF92" w14:textId="77777777" w:rsidR="00A23DFB" w:rsidRPr="00A23DFB" w:rsidRDefault="00F97117" w:rsidP="00A23DFB">
            <w:pPr>
              <w:spacing w:after="40" w:line="240" w:lineRule="auto"/>
              <w:ind w:left="284" w:hanging="284"/>
              <w:rPr>
                <w:szCs w:val="18"/>
              </w:rPr>
            </w:pPr>
            <w:sdt>
              <w:sdtPr>
                <w:rPr>
                  <w:szCs w:val="18"/>
                </w:rPr>
                <w:id w:val="385918865"/>
                <w14:checkbox>
                  <w14:checked w14:val="0"/>
                  <w14:checkedState w14:val="2612" w14:font="MS Gothic"/>
                  <w14:uncheckedState w14:val="2610" w14:font="MS Gothic"/>
                </w14:checkbox>
              </w:sdtPr>
              <w:sdtEndPr/>
              <w:sdtContent>
                <w:r w:rsidR="00A23DFB" w:rsidRPr="00A23DFB">
                  <w:rPr>
                    <w:rFonts w:ascii="MS Gothic" w:eastAsia="MS Gothic" w:hAnsi="MS Gothic" w:hint="eastAsia"/>
                    <w:szCs w:val="18"/>
                  </w:rPr>
                  <w:t>☐</w:t>
                </w:r>
              </w:sdtContent>
            </w:sdt>
            <w:r w:rsidR="00A23DFB" w:rsidRPr="00A23DFB">
              <w:rPr>
                <w:szCs w:val="18"/>
              </w:rPr>
              <w:tab/>
              <w:t xml:space="preserve">Individual task </w:t>
            </w:r>
            <w:r w:rsidR="00A23DFB" w:rsidRPr="00A23DFB">
              <w:rPr>
                <w:rStyle w:val="Bluebold9pt"/>
                <w:szCs w:val="18"/>
              </w:rPr>
              <w:t>or</w:t>
            </w:r>
          </w:p>
          <w:p w14:paraId="66949080" w14:textId="52CD608C" w:rsidR="00A23DFB" w:rsidRPr="00A23DFB" w:rsidRDefault="00F97117" w:rsidP="00A23DFB">
            <w:pPr>
              <w:spacing w:line="240" w:lineRule="auto"/>
              <w:ind w:left="284" w:hanging="284"/>
              <w:rPr>
                <w:szCs w:val="18"/>
              </w:rPr>
            </w:pPr>
            <w:sdt>
              <w:sdtPr>
                <w:rPr>
                  <w:szCs w:val="18"/>
                </w:rPr>
                <w:id w:val="-944387805"/>
                <w14:checkbox>
                  <w14:checked w14:val="0"/>
                  <w14:checkedState w14:val="2612" w14:font="MS Gothic"/>
                  <w14:uncheckedState w14:val="2610" w14:font="MS Gothic"/>
                </w14:checkbox>
              </w:sdtPr>
              <w:sdtEndPr/>
              <w:sdtContent>
                <w:r w:rsidR="00A23DFB" w:rsidRPr="00A23DFB">
                  <w:rPr>
                    <w:rFonts w:ascii="MS Gothic" w:eastAsia="MS Gothic" w:hAnsi="MS Gothic" w:hint="eastAsia"/>
                    <w:szCs w:val="18"/>
                  </w:rPr>
                  <w:t>☐</w:t>
                </w:r>
              </w:sdtContent>
            </w:sdt>
            <w:r w:rsidR="00A23DFB" w:rsidRPr="00A23DFB">
              <w:rPr>
                <w:szCs w:val="18"/>
              </w:rPr>
              <w:tab/>
              <w:t>Group work</w:t>
            </w:r>
          </w:p>
        </w:tc>
        <w:tc>
          <w:tcPr>
            <w:tcW w:w="3021" w:type="dxa"/>
            <w:tcBorders>
              <w:bottom w:val="nil"/>
            </w:tcBorders>
            <w:shd w:val="clear" w:color="auto" w:fill="auto"/>
            <w:tcMar>
              <w:right w:w="57" w:type="dxa"/>
            </w:tcMar>
          </w:tcPr>
          <w:p w14:paraId="6DAA3C62" w14:textId="77777777" w:rsidR="00A23DFB" w:rsidRPr="00A23DFB" w:rsidRDefault="00F97117" w:rsidP="00A23DFB">
            <w:pPr>
              <w:spacing w:after="60" w:line="240" w:lineRule="auto"/>
              <w:ind w:left="284" w:hanging="284"/>
              <w:rPr>
                <w:szCs w:val="18"/>
              </w:rPr>
            </w:pPr>
            <w:sdt>
              <w:sdtPr>
                <w:rPr>
                  <w:szCs w:val="18"/>
                </w:rPr>
                <w:id w:val="-1434508267"/>
                <w14:checkbox>
                  <w14:checked w14:val="0"/>
                  <w14:checkedState w14:val="2612" w14:font="MS Gothic"/>
                  <w14:uncheckedState w14:val="2610" w14:font="MS Gothic"/>
                </w14:checkbox>
              </w:sdtPr>
              <w:sdtEndPr/>
              <w:sdtContent>
                <w:r w:rsidR="00A23DFB" w:rsidRPr="00A23DFB">
                  <w:rPr>
                    <w:rFonts w:ascii="MS Gothic" w:eastAsia="MS Gothic" w:hAnsi="MS Gothic" w:hint="eastAsia"/>
                    <w:szCs w:val="18"/>
                  </w:rPr>
                  <w:t>☐</w:t>
                </w:r>
              </w:sdtContent>
            </w:sdt>
            <w:r w:rsidR="00A23DFB" w:rsidRPr="00A23DFB">
              <w:rPr>
                <w:szCs w:val="18"/>
              </w:rPr>
              <w:tab/>
              <w:t>Access to resources</w:t>
            </w:r>
          </w:p>
          <w:p w14:paraId="6C786440" w14:textId="32E69420" w:rsidR="00A23DFB" w:rsidRPr="00A23DFB" w:rsidRDefault="00F97117" w:rsidP="00A23DFB">
            <w:pPr>
              <w:spacing w:line="240" w:lineRule="auto"/>
              <w:ind w:left="284" w:hanging="284"/>
              <w:rPr>
                <w:szCs w:val="18"/>
              </w:rPr>
            </w:pPr>
            <w:sdt>
              <w:sdtPr>
                <w:rPr>
                  <w:szCs w:val="18"/>
                </w:rPr>
                <w:id w:val="-1783259515"/>
                <w14:checkbox>
                  <w14:checked w14:val="0"/>
                  <w14:checkedState w14:val="2612" w14:font="MS Gothic"/>
                  <w14:uncheckedState w14:val="2610" w14:font="MS Gothic"/>
                </w14:checkbox>
              </w:sdtPr>
              <w:sdtEndPr/>
              <w:sdtContent>
                <w:r w:rsidR="00A23DFB" w:rsidRPr="00A23DFB">
                  <w:rPr>
                    <w:rFonts w:ascii="MS Gothic" w:eastAsia="MS Gothic" w:hAnsi="MS Gothic" w:hint="eastAsia"/>
                    <w:szCs w:val="18"/>
                  </w:rPr>
                  <w:t>☐</w:t>
                </w:r>
              </w:sdtContent>
            </w:sdt>
            <w:r w:rsidR="00A23DFB" w:rsidRPr="00A23DFB">
              <w:rPr>
                <w:szCs w:val="18"/>
              </w:rPr>
              <w:tab/>
              <w:t>Individual task</w:t>
            </w:r>
          </w:p>
        </w:tc>
        <w:tc>
          <w:tcPr>
            <w:tcW w:w="3020" w:type="dxa"/>
            <w:tcBorders>
              <w:bottom w:val="nil"/>
            </w:tcBorders>
            <w:shd w:val="clear" w:color="auto" w:fill="auto"/>
            <w:tcMar>
              <w:right w:w="57" w:type="dxa"/>
            </w:tcMar>
          </w:tcPr>
          <w:p w14:paraId="1873AA11" w14:textId="27706F6D" w:rsidR="00A23DFB" w:rsidRPr="00A23DFB" w:rsidRDefault="00F97117" w:rsidP="00A23DFB">
            <w:pPr>
              <w:spacing w:after="60" w:line="240" w:lineRule="auto"/>
              <w:ind w:left="284" w:hanging="284"/>
              <w:rPr>
                <w:szCs w:val="18"/>
              </w:rPr>
            </w:pPr>
            <w:sdt>
              <w:sdtPr>
                <w:rPr>
                  <w:szCs w:val="18"/>
                </w:rPr>
                <w:id w:val="661968193"/>
                <w14:checkbox>
                  <w14:checked w14:val="1"/>
                  <w14:checkedState w14:val="2612" w14:font="MS Gothic"/>
                  <w14:uncheckedState w14:val="2610" w14:font="MS Gothic"/>
                </w14:checkbox>
              </w:sdtPr>
              <w:sdtEndPr/>
              <w:sdtContent>
                <w:r w:rsidR="00215529">
                  <w:rPr>
                    <w:rFonts w:ascii="MS Gothic" w:eastAsia="MS Gothic" w:hAnsi="MS Gothic" w:hint="eastAsia"/>
                    <w:szCs w:val="18"/>
                  </w:rPr>
                  <w:t>☒</w:t>
                </w:r>
              </w:sdtContent>
            </w:sdt>
            <w:r w:rsidR="00A23DFB" w:rsidRPr="00A23DFB">
              <w:rPr>
                <w:szCs w:val="18"/>
              </w:rPr>
              <w:tab/>
              <w:t>Access to resources</w:t>
            </w:r>
          </w:p>
          <w:p w14:paraId="28501090" w14:textId="77777777" w:rsidR="00A23DFB" w:rsidRPr="00A23DFB" w:rsidRDefault="00F97117" w:rsidP="00A23DFB">
            <w:pPr>
              <w:spacing w:after="40" w:line="240" w:lineRule="auto"/>
              <w:ind w:left="284" w:hanging="284"/>
              <w:rPr>
                <w:szCs w:val="18"/>
              </w:rPr>
            </w:pPr>
            <w:sdt>
              <w:sdtPr>
                <w:rPr>
                  <w:szCs w:val="18"/>
                </w:rPr>
                <w:id w:val="-2097390321"/>
                <w14:checkbox>
                  <w14:checked w14:val="0"/>
                  <w14:checkedState w14:val="2612" w14:font="MS Gothic"/>
                  <w14:uncheckedState w14:val="2610" w14:font="MS Gothic"/>
                </w14:checkbox>
              </w:sdtPr>
              <w:sdtEndPr/>
              <w:sdtContent>
                <w:r w:rsidR="00A23DFB" w:rsidRPr="00A23DFB">
                  <w:rPr>
                    <w:rFonts w:ascii="MS Gothic" w:eastAsia="MS Gothic" w:hAnsi="MS Gothic" w:hint="eastAsia"/>
                    <w:szCs w:val="18"/>
                  </w:rPr>
                  <w:t>☐</w:t>
                </w:r>
              </w:sdtContent>
            </w:sdt>
            <w:r w:rsidR="00A23DFB" w:rsidRPr="00A23DFB">
              <w:rPr>
                <w:szCs w:val="18"/>
              </w:rPr>
              <w:tab/>
              <w:t xml:space="preserve">Individual task </w:t>
            </w:r>
            <w:r w:rsidR="00A23DFB" w:rsidRPr="00A23DFB">
              <w:rPr>
                <w:rStyle w:val="Bluebold9pt"/>
                <w:szCs w:val="18"/>
              </w:rPr>
              <w:t>or</w:t>
            </w:r>
          </w:p>
          <w:p w14:paraId="61AADEB6" w14:textId="4EB5E387" w:rsidR="00A23DFB" w:rsidRPr="00A23DFB" w:rsidRDefault="00F97117" w:rsidP="00A23DFB">
            <w:pPr>
              <w:spacing w:line="240" w:lineRule="auto"/>
              <w:ind w:left="284" w:hanging="284"/>
              <w:rPr>
                <w:szCs w:val="18"/>
              </w:rPr>
            </w:pPr>
            <w:sdt>
              <w:sdtPr>
                <w:rPr>
                  <w:szCs w:val="18"/>
                </w:rPr>
                <w:id w:val="1498693166"/>
                <w14:checkbox>
                  <w14:checked w14:val="0"/>
                  <w14:checkedState w14:val="2612" w14:font="MS Gothic"/>
                  <w14:uncheckedState w14:val="2610" w14:font="MS Gothic"/>
                </w14:checkbox>
              </w:sdtPr>
              <w:sdtEndPr/>
              <w:sdtContent>
                <w:r w:rsidR="00A23DFB" w:rsidRPr="00A23DFB">
                  <w:rPr>
                    <w:rFonts w:ascii="MS Gothic" w:eastAsia="MS Gothic" w:hAnsi="MS Gothic" w:hint="eastAsia"/>
                    <w:szCs w:val="18"/>
                  </w:rPr>
                  <w:t>☐</w:t>
                </w:r>
              </w:sdtContent>
            </w:sdt>
            <w:r w:rsidR="00A23DFB" w:rsidRPr="00A23DFB">
              <w:rPr>
                <w:szCs w:val="18"/>
              </w:rPr>
              <w:tab/>
              <w:t>Group work</w:t>
            </w:r>
          </w:p>
        </w:tc>
        <w:tc>
          <w:tcPr>
            <w:tcW w:w="3021" w:type="dxa"/>
            <w:tcBorders>
              <w:bottom w:val="nil"/>
            </w:tcBorders>
            <w:shd w:val="clear" w:color="auto" w:fill="auto"/>
            <w:tcMar>
              <w:right w:w="57" w:type="dxa"/>
            </w:tcMar>
          </w:tcPr>
          <w:p w14:paraId="39DF404B" w14:textId="77777777" w:rsidR="00A23DFB" w:rsidRPr="00A23DFB" w:rsidRDefault="00F97117" w:rsidP="00A23DFB">
            <w:pPr>
              <w:spacing w:after="60" w:line="240" w:lineRule="auto"/>
              <w:ind w:left="284" w:hanging="284"/>
              <w:rPr>
                <w:szCs w:val="18"/>
              </w:rPr>
            </w:pPr>
            <w:sdt>
              <w:sdtPr>
                <w:rPr>
                  <w:szCs w:val="18"/>
                </w:rPr>
                <w:id w:val="802118828"/>
                <w14:checkbox>
                  <w14:checked w14:val="0"/>
                  <w14:checkedState w14:val="2612" w14:font="MS Gothic"/>
                  <w14:uncheckedState w14:val="2610" w14:font="MS Gothic"/>
                </w14:checkbox>
              </w:sdtPr>
              <w:sdtEndPr/>
              <w:sdtContent>
                <w:r w:rsidR="00A23DFB" w:rsidRPr="00A23DFB">
                  <w:rPr>
                    <w:rFonts w:ascii="MS Gothic" w:eastAsia="MS Gothic" w:hAnsi="MS Gothic" w:hint="eastAsia"/>
                    <w:szCs w:val="18"/>
                  </w:rPr>
                  <w:t>☐</w:t>
                </w:r>
              </w:sdtContent>
            </w:sdt>
            <w:r w:rsidR="00A23DFB" w:rsidRPr="00A23DFB">
              <w:rPr>
                <w:szCs w:val="18"/>
              </w:rPr>
              <w:tab/>
              <w:t>Access to resources</w:t>
            </w:r>
          </w:p>
          <w:p w14:paraId="732EE8DF" w14:textId="06B451E1" w:rsidR="00A23DFB" w:rsidRPr="00A23DFB" w:rsidRDefault="00F97117" w:rsidP="00A23DFB">
            <w:pPr>
              <w:spacing w:line="240" w:lineRule="auto"/>
              <w:ind w:left="284" w:hanging="284"/>
              <w:rPr>
                <w:szCs w:val="18"/>
              </w:rPr>
            </w:pPr>
            <w:sdt>
              <w:sdtPr>
                <w:rPr>
                  <w:szCs w:val="18"/>
                </w:rPr>
                <w:id w:val="-1825117872"/>
                <w14:checkbox>
                  <w14:checked w14:val="0"/>
                  <w14:checkedState w14:val="2612" w14:font="MS Gothic"/>
                  <w14:uncheckedState w14:val="2610" w14:font="MS Gothic"/>
                </w14:checkbox>
              </w:sdtPr>
              <w:sdtEndPr/>
              <w:sdtContent>
                <w:r w:rsidR="00A23DFB" w:rsidRPr="00A23DFB">
                  <w:rPr>
                    <w:rFonts w:ascii="MS Gothic" w:eastAsia="MS Gothic" w:hAnsi="MS Gothic" w:hint="eastAsia"/>
                    <w:szCs w:val="18"/>
                  </w:rPr>
                  <w:t>☐</w:t>
                </w:r>
              </w:sdtContent>
            </w:sdt>
            <w:r w:rsidR="00A23DFB" w:rsidRPr="00A23DFB">
              <w:rPr>
                <w:szCs w:val="18"/>
              </w:rPr>
              <w:tab/>
              <w:t>Individual task</w:t>
            </w:r>
          </w:p>
        </w:tc>
      </w:tr>
      <w:tr w:rsidR="00430818" w:rsidRPr="0027083F" w14:paraId="1658FCD7" w14:textId="77777777" w:rsidTr="00A23DFB">
        <w:trPr>
          <w:trHeight w:val="714"/>
        </w:trPr>
        <w:tc>
          <w:tcPr>
            <w:tcW w:w="849" w:type="dxa"/>
            <w:vMerge/>
            <w:shd w:val="clear" w:color="auto" w:fill="D9D9D9" w:themeFill="background1" w:themeFillShade="D9"/>
            <w:vAlign w:val="center"/>
          </w:tcPr>
          <w:p w14:paraId="40333928" w14:textId="77777777" w:rsidR="00430818" w:rsidRPr="00252C5C" w:rsidRDefault="00430818" w:rsidP="00430818">
            <w:pPr>
              <w:pStyle w:val="Tableheaderslvl1-blue"/>
            </w:pPr>
          </w:p>
        </w:tc>
        <w:tc>
          <w:tcPr>
            <w:tcW w:w="2123" w:type="dxa"/>
            <w:tcBorders>
              <w:top w:val="nil"/>
            </w:tcBorders>
            <w:shd w:val="clear" w:color="auto" w:fill="auto"/>
          </w:tcPr>
          <w:p w14:paraId="4B59D216" w14:textId="09A1A0B7" w:rsidR="00E11715" w:rsidRPr="00080067" w:rsidRDefault="00E11715" w:rsidP="00080067">
            <w:pPr>
              <w:pStyle w:val="Tableheaderslvl1-blue8"/>
              <w:rPr>
                <w:i/>
                <w:iCs/>
              </w:rPr>
            </w:pPr>
            <w:r w:rsidRPr="00080067">
              <w:rPr>
                <w:i/>
                <w:iCs/>
              </w:rPr>
              <w:t>Schools consider and identify conditions that enable equitable access for all students.</w:t>
            </w:r>
          </w:p>
        </w:tc>
        <w:tc>
          <w:tcPr>
            <w:tcW w:w="3020" w:type="dxa"/>
            <w:tcBorders>
              <w:top w:val="nil"/>
              <w:bottom w:val="single" w:sz="4" w:space="0" w:color="A6A6A6" w:themeColor="background1" w:themeShade="A6"/>
            </w:tcBorders>
            <w:shd w:val="clear" w:color="auto" w:fill="auto"/>
            <w:tcMar>
              <w:right w:w="57" w:type="dxa"/>
            </w:tcMar>
          </w:tcPr>
          <w:p w14:paraId="2ECDC7BE" w14:textId="77777777" w:rsidR="00430818" w:rsidRPr="00A23DFB" w:rsidRDefault="00430818" w:rsidP="00A23DFB">
            <w:pPr>
              <w:pStyle w:val="Tabletextsubheader9pt"/>
              <w:spacing w:before="0"/>
              <w:rPr>
                <w:szCs w:val="18"/>
              </w:rPr>
            </w:pPr>
            <w:r w:rsidRPr="00A23DFB">
              <w:rPr>
                <w:szCs w:val="18"/>
              </w:rPr>
              <w:t>Have you considered:</w:t>
            </w:r>
          </w:p>
          <w:p w14:paraId="27749373" w14:textId="7DEDDE3C" w:rsidR="00430818" w:rsidRPr="00A23DFB" w:rsidRDefault="00F97117" w:rsidP="00A23DFB">
            <w:pPr>
              <w:spacing w:after="60" w:line="240" w:lineRule="auto"/>
              <w:ind w:left="284" w:hanging="284"/>
              <w:rPr>
                <w:szCs w:val="18"/>
              </w:rPr>
            </w:pPr>
            <w:sdt>
              <w:sdtPr>
                <w:rPr>
                  <w:szCs w:val="18"/>
                </w:rPr>
                <w:id w:val="334880641"/>
                <w14:checkbox>
                  <w14:checked w14:val="0"/>
                  <w14:checkedState w14:val="2612" w14:font="MS Gothic"/>
                  <w14:uncheckedState w14:val="2610" w14:font="MS Gothic"/>
                </w14:checkbox>
              </w:sdtPr>
              <w:sdtEndPr/>
              <w:sdtContent>
                <w:r w:rsidR="00430818" w:rsidRPr="00A23DFB">
                  <w:rPr>
                    <w:rFonts w:ascii="MS Gothic" w:eastAsia="MS Gothic" w:hAnsi="MS Gothic" w:hint="eastAsia"/>
                    <w:szCs w:val="18"/>
                  </w:rPr>
                  <w:t>☐</w:t>
                </w:r>
              </w:sdtContent>
            </w:sdt>
            <w:r w:rsidR="00430818" w:rsidRPr="00A23DFB">
              <w:rPr>
                <w:szCs w:val="18"/>
              </w:rPr>
              <w:tab/>
              <w:t>Time considerations</w:t>
            </w:r>
          </w:p>
          <w:p w14:paraId="3E496AEF" w14:textId="05F70553" w:rsidR="00430818" w:rsidRPr="00A23DFB" w:rsidRDefault="00F97117" w:rsidP="00A23DFB">
            <w:pPr>
              <w:spacing w:after="60" w:line="240" w:lineRule="auto"/>
              <w:ind w:left="284" w:hanging="284"/>
              <w:rPr>
                <w:szCs w:val="18"/>
              </w:rPr>
            </w:pPr>
            <w:sdt>
              <w:sdtPr>
                <w:rPr>
                  <w:szCs w:val="18"/>
                </w:rPr>
                <w:id w:val="-168947048"/>
                <w14:checkbox>
                  <w14:checked w14:val="0"/>
                  <w14:checkedState w14:val="2612" w14:font="MS Gothic"/>
                  <w14:uncheckedState w14:val="2610" w14:font="MS Gothic"/>
                </w14:checkbox>
              </w:sdtPr>
              <w:sdtEndPr/>
              <w:sdtContent>
                <w:r w:rsidR="00430818" w:rsidRPr="00A23DFB">
                  <w:rPr>
                    <w:rFonts w:ascii="MS Gothic" w:eastAsia="MS Gothic" w:hAnsi="MS Gothic" w:hint="eastAsia"/>
                    <w:szCs w:val="18"/>
                  </w:rPr>
                  <w:t>☐</w:t>
                </w:r>
              </w:sdtContent>
            </w:sdt>
            <w:r w:rsidR="00430818" w:rsidRPr="00A23DFB">
              <w:rPr>
                <w:szCs w:val="18"/>
              </w:rPr>
              <w:tab/>
              <w:t>Word length</w:t>
            </w:r>
          </w:p>
          <w:p w14:paraId="4FDD6C75" w14:textId="21982998" w:rsidR="00430818" w:rsidRPr="00A23DFB" w:rsidRDefault="00F97117" w:rsidP="00A23DFB">
            <w:pPr>
              <w:spacing w:after="60" w:line="240" w:lineRule="auto"/>
              <w:ind w:left="284" w:hanging="284"/>
              <w:rPr>
                <w:szCs w:val="18"/>
              </w:rPr>
            </w:pPr>
            <w:sdt>
              <w:sdtPr>
                <w:rPr>
                  <w:szCs w:val="18"/>
                </w:rPr>
                <w:id w:val="1495537635"/>
                <w14:checkbox>
                  <w14:checked w14:val="0"/>
                  <w14:checkedState w14:val="2612" w14:font="MS Gothic"/>
                  <w14:uncheckedState w14:val="2610" w14:font="MS Gothic"/>
                </w14:checkbox>
              </w:sdtPr>
              <w:sdtEndPr/>
              <w:sdtContent>
                <w:r w:rsidR="00430818" w:rsidRPr="00A23DFB">
                  <w:rPr>
                    <w:rFonts w:ascii="MS Gothic" w:eastAsia="MS Gothic" w:hAnsi="MS Gothic" w:hint="eastAsia"/>
                    <w:szCs w:val="18"/>
                  </w:rPr>
                  <w:t>☐</w:t>
                </w:r>
              </w:sdtContent>
            </w:sdt>
            <w:r w:rsidR="00430818" w:rsidRPr="00A23DFB">
              <w:rPr>
                <w:szCs w:val="18"/>
              </w:rPr>
              <w:tab/>
              <w:t>Accessibility for all students</w:t>
            </w:r>
          </w:p>
        </w:tc>
        <w:tc>
          <w:tcPr>
            <w:tcW w:w="3021" w:type="dxa"/>
            <w:tcBorders>
              <w:top w:val="nil"/>
              <w:bottom w:val="single" w:sz="4" w:space="0" w:color="A6A6A6" w:themeColor="background1" w:themeShade="A6"/>
            </w:tcBorders>
            <w:shd w:val="clear" w:color="auto" w:fill="auto"/>
            <w:tcMar>
              <w:right w:w="57" w:type="dxa"/>
            </w:tcMar>
          </w:tcPr>
          <w:p w14:paraId="0D21C00D" w14:textId="77777777" w:rsidR="00430818" w:rsidRPr="00A23DFB" w:rsidRDefault="00430818" w:rsidP="00A23DFB">
            <w:pPr>
              <w:pStyle w:val="Tabletextsubheader9pt"/>
              <w:spacing w:before="0"/>
              <w:rPr>
                <w:szCs w:val="18"/>
              </w:rPr>
            </w:pPr>
            <w:r w:rsidRPr="00A23DFB">
              <w:rPr>
                <w:szCs w:val="18"/>
              </w:rPr>
              <w:t>Have you considered:</w:t>
            </w:r>
          </w:p>
          <w:p w14:paraId="62D16B71" w14:textId="77777777" w:rsidR="00430818" w:rsidRPr="00A23DFB" w:rsidRDefault="00F97117" w:rsidP="00A23DFB">
            <w:pPr>
              <w:spacing w:after="60" w:line="240" w:lineRule="auto"/>
              <w:ind w:left="284" w:hanging="284"/>
              <w:rPr>
                <w:szCs w:val="18"/>
              </w:rPr>
            </w:pPr>
            <w:sdt>
              <w:sdtPr>
                <w:rPr>
                  <w:szCs w:val="18"/>
                </w:rPr>
                <w:id w:val="-253818589"/>
                <w14:checkbox>
                  <w14:checked w14:val="0"/>
                  <w14:checkedState w14:val="2612" w14:font="MS Gothic"/>
                  <w14:uncheckedState w14:val="2610" w14:font="MS Gothic"/>
                </w14:checkbox>
              </w:sdtPr>
              <w:sdtEndPr/>
              <w:sdtContent>
                <w:r w:rsidR="00430818" w:rsidRPr="00A23DFB">
                  <w:rPr>
                    <w:rFonts w:ascii="MS Gothic" w:eastAsia="MS Gothic" w:hAnsi="MS Gothic" w:hint="eastAsia"/>
                    <w:szCs w:val="18"/>
                  </w:rPr>
                  <w:t>☐</w:t>
                </w:r>
              </w:sdtContent>
            </w:sdt>
            <w:r w:rsidR="00430818" w:rsidRPr="00A23DFB">
              <w:rPr>
                <w:szCs w:val="18"/>
              </w:rPr>
              <w:tab/>
              <w:t>Time considerations</w:t>
            </w:r>
          </w:p>
          <w:p w14:paraId="1713BB26" w14:textId="77777777" w:rsidR="00430818" w:rsidRPr="00A23DFB" w:rsidRDefault="00F97117" w:rsidP="00A23DFB">
            <w:pPr>
              <w:spacing w:after="60" w:line="240" w:lineRule="auto"/>
              <w:ind w:left="284" w:hanging="284"/>
              <w:rPr>
                <w:szCs w:val="18"/>
              </w:rPr>
            </w:pPr>
            <w:sdt>
              <w:sdtPr>
                <w:rPr>
                  <w:szCs w:val="18"/>
                </w:rPr>
                <w:id w:val="-879316768"/>
                <w14:checkbox>
                  <w14:checked w14:val="0"/>
                  <w14:checkedState w14:val="2612" w14:font="MS Gothic"/>
                  <w14:uncheckedState w14:val="2610" w14:font="MS Gothic"/>
                </w14:checkbox>
              </w:sdtPr>
              <w:sdtEndPr/>
              <w:sdtContent>
                <w:r w:rsidR="00430818" w:rsidRPr="00A23DFB">
                  <w:rPr>
                    <w:rFonts w:ascii="MS Gothic" w:eastAsia="MS Gothic" w:hAnsi="MS Gothic" w:hint="eastAsia"/>
                    <w:szCs w:val="18"/>
                  </w:rPr>
                  <w:t>☐</w:t>
                </w:r>
              </w:sdtContent>
            </w:sdt>
            <w:r w:rsidR="00430818" w:rsidRPr="00A23DFB">
              <w:rPr>
                <w:szCs w:val="18"/>
              </w:rPr>
              <w:tab/>
              <w:t>Word length</w:t>
            </w:r>
          </w:p>
          <w:p w14:paraId="3CCBFF08" w14:textId="6AFF6643" w:rsidR="00430818" w:rsidRPr="00A23DFB" w:rsidRDefault="00F97117" w:rsidP="00A23DFB">
            <w:pPr>
              <w:spacing w:after="60" w:line="240" w:lineRule="auto"/>
              <w:ind w:left="284" w:hanging="284"/>
              <w:rPr>
                <w:szCs w:val="18"/>
              </w:rPr>
            </w:pPr>
            <w:sdt>
              <w:sdtPr>
                <w:rPr>
                  <w:szCs w:val="18"/>
                </w:rPr>
                <w:id w:val="-421345047"/>
                <w14:checkbox>
                  <w14:checked w14:val="0"/>
                  <w14:checkedState w14:val="2612" w14:font="MS Gothic"/>
                  <w14:uncheckedState w14:val="2610" w14:font="MS Gothic"/>
                </w14:checkbox>
              </w:sdtPr>
              <w:sdtEndPr/>
              <w:sdtContent>
                <w:r w:rsidR="00430818" w:rsidRPr="00A23DFB">
                  <w:rPr>
                    <w:rFonts w:ascii="MS Gothic" w:eastAsia="MS Gothic" w:hAnsi="MS Gothic" w:hint="eastAsia"/>
                    <w:szCs w:val="18"/>
                  </w:rPr>
                  <w:t>☐</w:t>
                </w:r>
              </w:sdtContent>
            </w:sdt>
            <w:r w:rsidR="00430818" w:rsidRPr="00A23DFB">
              <w:rPr>
                <w:szCs w:val="18"/>
              </w:rPr>
              <w:tab/>
              <w:t>Accessibility for all students</w:t>
            </w:r>
          </w:p>
        </w:tc>
        <w:tc>
          <w:tcPr>
            <w:tcW w:w="3020" w:type="dxa"/>
            <w:tcBorders>
              <w:top w:val="nil"/>
              <w:bottom w:val="single" w:sz="4" w:space="0" w:color="A6A6A6" w:themeColor="background1" w:themeShade="A6"/>
            </w:tcBorders>
            <w:shd w:val="clear" w:color="auto" w:fill="auto"/>
            <w:tcMar>
              <w:right w:w="57" w:type="dxa"/>
            </w:tcMar>
          </w:tcPr>
          <w:p w14:paraId="6DEF6825" w14:textId="77777777" w:rsidR="00430818" w:rsidRPr="00A23DFB" w:rsidRDefault="00430818" w:rsidP="00A23DFB">
            <w:pPr>
              <w:pStyle w:val="Tabletextsubheader9pt"/>
              <w:spacing w:before="0"/>
              <w:rPr>
                <w:szCs w:val="18"/>
              </w:rPr>
            </w:pPr>
            <w:r w:rsidRPr="00A23DFB">
              <w:rPr>
                <w:szCs w:val="18"/>
              </w:rPr>
              <w:t>Have you considered:</w:t>
            </w:r>
          </w:p>
          <w:p w14:paraId="147B3587" w14:textId="77777777" w:rsidR="00430818" w:rsidRPr="00A23DFB" w:rsidRDefault="00F97117" w:rsidP="00A23DFB">
            <w:pPr>
              <w:spacing w:after="60" w:line="240" w:lineRule="auto"/>
              <w:ind w:left="284" w:hanging="284"/>
              <w:rPr>
                <w:szCs w:val="18"/>
              </w:rPr>
            </w:pPr>
            <w:sdt>
              <w:sdtPr>
                <w:rPr>
                  <w:szCs w:val="18"/>
                </w:rPr>
                <w:id w:val="-554622065"/>
                <w14:checkbox>
                  <w14:checked w14:val="0"/>
                  <w14:checkedState w14:val="2612" w14:font="MS Gothic"/>
                  <w14:uncheckedState w14:val="2610" w14:font="MS Gothic"/>
                </w14:checkbox>
              </w:sdtPr>
              <w:sdtEndPr/>
              <w:sdtContent>
                <w:r w:rsidR="00430818" w:rsidRPr="00A23DFB">
                  <w:rPr>
                    <w:rFonts w:ascii="MS Gothic" w:eastAsia="MS Gothic" w:hAnsi="MS Gothic" w:hint="eastAsia"/>
                    <w:szCs w:val="18"/>
                  </w:rPr>
                  <w:t>☐</w:t>
                </w:r>
              </w:sdtContent>
            </w:sdt>
            <w:r w:rsidR="00430818" w:rsidRPr="00A23DFB">
              <w:rPr>
                <w:szCs w:val="18"/>
              </w:rPr>
              <w:tab/>
              <w:t>Time considerations</w:t>
            </w:r>
          </w:p>
          <w:p w14:paraId="55C126AD" w14:textId="77777777" w:rsidR="00430818" w:rsidRPr="00A23DFB" w:rsidRDefault="00F97117" w:rsidP="00A23DFB">
            <w:pPr>
              <w:spacing w:after="60" w:line="240" w:lineRule="auto"/>
              <w:ind w:left="284" w:hanging="284"/>
              <w:rPr>
                <w:szCs w:val="18"/>
              </w:rPr>
            </w:pPr>
            <w:sdt>
              <w:sdtPr>
                <w:rPr>
                  <w:szCs w:val="18"/>
                </w:rPr>
                <w:id w:val="2012951196"/>
                <w14:checkbox>
                  <w14:checked w14:val="0"/>
                  <w14:checkedState w14:val="2612" w14:font="MS Gothic"/>
                  <w14:uncheckedState w14:val="2610" w14:font="MS Gothic"/>
                </w14:checkbox>
              </w:sdtPr>
              <w:sdtEndPr/>
              <w:sdtContent>
                <w:r w:rsidR="00430818" w:rsidRPr="00A23DFB">
                  <w:rPr>
                    <w:rFonts w:ascii="MS Gothic" w:eastAsia="MS Gothic" w:hAnsi="MS Gothic" w:hint="eastAsia"/>
                    <w:szCs w:val="18"/>
                  </w:rPr>
                  <w:t>☐</w:t>
                </w:r>
              </w:sdtContent>
            </w:sdt>
            <w:r w:rsidR="00430818" w:rsidRPr="00A23DFB">
              <w:rPr>
                <w:szCs w:val="18"/>
              </w:rPr>
              <w:tab/>
              <w:t>Word length</w:t>
            </w:r>
          </w:p>
          <w:p w14:paraId="7903B9A2" w14:textId="6DF5A23F" w:rsidR="00430818" w:rsidRPr="00A23DFB" w:rsidRDefault="00F97117" w:rsidP="00A23DFB">
            <w:pPr>
              <w:spacing w:after="60" w:line="240" w:lineRule="auto"/>
              <w:ind w:left="284" w:hanging="284"/>
              <w:rPr>
                <w:szCs w:val="18"/>
              </w:rPr>
            </w:pPr>
            <w:sdt>
              <w:sdtPr>
                <w:rPr>
                  <w:szCs w:val="18"/>
                </w:rPr>
                <w:id w:val="-822581168"/>
                <w14:checkbox>
                  <w14:checked w14:val="0"/>
                  <w14:checkedState w14:val="2612" w14:font="MS Gothic"/>
                  <w14:uncheckedState w14:val="2610" w14:font="MS Gothic"/>
                </w14:checkbox>
              </w:sdtPr>
              <w:sdtEndPr/>
              <w:sdtContent>
                <w:r w:rsidR="00430818" w:rsidRPr="00A23DFB">
                  <w:rPr>
                    <w:rFonts w:ascii="MS Gothic" w:eastAsia="MS Gothic" w:hAnsi="MS Gothic" w:hint="eastAsia"/>
                    <w:szCs w:val="18"/>
                  </w:rPr>
                  <w:t>☐</w:t>
                </w:r>
              </w:sdtContent>
            </w:sdt>
            <w:r w:rsidR="00430818" w:rsidRPr="00A23DFB">
              <w:rPr>
                <w:szCs w:val="18"/>
              </w:rPr>
              <w:tab/>
              <w:t>Accessibility for all students</w:t>
            </w:r>
          </w:p>
        </w:tc>
        <w:tc>
          <w:tcPr>
            <w:tcW w:w="3021" w:type="dxa"/>
            <w:tcBorders>
              <w:top w:val="nil"/>
              <w:bottom w:val="single" w:sz="4" w:space="0" w:color="A6A6A6" w:themeColor="background1" w:themeShade="A6"/>
            </w:tcBorders>
            <w:shd w:val="clear" w:color="auto" w:fill="auto"/>
            <w:tcMar>
              <w:right w:w="57" w:type="dxa"/>
            </w:tcMar>
          </w:tcPr>
          <w:p w14:paraId="45C9BF31" w14:textId="77777777" w:rsidR="00430818" w:rsidRPr="00A23DFB" w:rsidRDefault="00430818" w:rsidP="00A23DFB">
            <w:pPr>
              <w:pStyle w:val="Tabletextsubheader9pt"/>
              <w:spacing w:before="0"/>
              <w:rPr>
                <w:szCs w:val="18"/>
              </w:rPr>
            </w:pPr>
            <w:r w:rsidRPr="00A23DFB">
              <w:rPr>
                <w:szCs w:val="18"/>
              </w:rPr>
              <w:t>Have you considered:</w:t>
            </w:r>
          </w:p>
          <w:p w14:paraId="67B89B75" w14:textId="77777777" w:rsidR="00430818" w:rsidRPr="00A23DFB" w:rsidRDefault="00F97117" w:rsidP="00A23DFB">
            <w:pPr>
              <w:spacing w:after="60" w:line="240" w:lineRule="auto"/>
              <w:ind w:left="284" w:hanging="284"/>
              <w:rPr>
                <w:szCs w:val="18"/>
              </w:rPr>
            </w:pPr>
            <w:sdt>
              <w:sdtPr>
                <w:rPr>
                  <w:szCs w:val="18"/>
                </w:rPr>
                <w:id w:val="1435401693"/>
                <w14:checkbox>
                  <w14:checked w14:val="0"/>
                  <w14:checkedState w14:val="2612" w14:font="MS Gothic"/>
                  <w14:uncheckedState w14:val="2610" w14:font="MS Gothic"/>
                </w14:checkbox>
              </w:sdtPr>
              <w:sdtEndPr/>
              <w:sdtContent>
                <w:r w:rsidR="00430818" w:rsidRPr="00A23DFB">
                  <w:rPr>
                    <w:rFonts w:ascii="MS Gothic" w:eastAsia="MS Gothic" w:hAnsi="MS Gothic" w:hint="eastAsia"/>
                    <w:szCs w:val="18"/>
                  </w:rPr>
                  <w:t>☐</w:t>
                </w:r>
              </w:sdtContent>
            </w:sdt>
            <w:r w:rsidR="00430818" w:rsidRPr="00A23DFB">
              <w:rPr>
                <w:szCs w:val="18"/>
              </w:rPr>
              <w:tab/>
              <w:t>Time considerations</w:t>
            </w:r>
          </w:p>
          <w:p w14:paraId="3030BD7C" w14:textId="77777777" w:rsidR="00430818" w:rsidRPr="00A23DFB" w:rsidRDefault="00F97117" w:rsidP="00A23DFB">
            <w:pPr>
              <w:spacing w:after="60" w:line="240" w:lineRule="auto"/>
              <w:ind w:left="284" w:hanging="284"/>
              <w:rPr>
                <w:szCs w:val="18"/>
              </w:rPr>
            </w:pPr>
            <w:sdt>
              <w:sdtPr>
                <w:rPr>
                  <w:szCs w:val="18"/>
                </w:rPr>
                <w:id w:val="-319657552"/>
                <w14:checkbox>
                  <w14:checked w14:val="0"/>
                  <w14:checkedState w14:val="2612" w14:font="MS Gothic"/>
                  <w14:uncheckedState w14:val="2610" w14:font="MS Gothic"/>
                </w14:checkbox>
              </w:sdtPr>
              <w:sdtEndPr/>
              <w:sdtContent>
                <w:r w:rsidR="00430818" w:rsidRPr="00A23DFB">
                  <w:rPr>
                    <w:rFonts w:ascii="MS Gothic" w:eastAsia="MS Gothic" w:hAnsi="MS Gothic" w:hint="eastAsia"/>
                    <w:szCs w:val="18"/>
                  </w:rPr>
                  <w:t>☐</w:t>
                </w:r>
              </w:sdtContent>
            </w:sdt>
            <w:r w:rsidR="00430818" w:rsidRPr="00A23DFB">
              <w:rPr>
                <w:szCs w:val="18"/>
              </w:rPr>
              <w:tab/>
              <w:t>Word length</w:t>
            </w:r>
          </w:p>
          <w:p w14:paraId="4949268E" w14:textId="58E1F9B0" w:rsidR="00430818" w:rsidRPr="00A23DFB" w:rsidRDefault="00F97117" w:rsidP="00A23DFB">
            <w:pPr>
              <w:spacing w:after="60" w:line="240" w:lineRule="auto"/>
              <w:ind w:left="284" w:hanging="284"/>
              <w:rPr>
                <w:szCs w:val="18"/>
              </w:rPr>
            </w:pPr>
            <w:sdt>
              <w:sdtPr>
                <w:rPr>
                  <w:szCs w:val="18"/>
                </w:rPr>
                <w:id w:val="-733547045"/>
                <w14:checkbox>
                  <w14:checked w14:val="0"/>
                  <w14:checkedState w14:val="2612" w14:font="MS Gothic"/>
                  <w14:uncheckedState w14:val="2610" w14:font="MS Gothic"/>
                </w14:checkbox>
              </w:sdtPr>
              <w:sdtEndPr/>
              <w:sdtContent>
                <w:r w:rsidR="00430818" w:rsidRPr="00A23DFB">
                  <w:rPr>
                    <w:rFonts w:ascii="MS Gothic" w:eastAsia="MS Gothic" w:hAnsi="MS Gothic" w:hint="eastAsia"/>
                    <w:szCs w:val="18"/>
                  </w:rPr>
                  <w:t>☐</w:t>
                </w:r>
              </w:sdtContent>
            </w:sdt>
            <w:r w:rsidR="00430818" w:rsidRPr="00A23DFB">
              <w:rPr>
                <w:szCs w:val="18"/>
              </w:rPr>
              <w:tab/>
              <w:t>Accessibility for all students</w:t>
            </w:r>
          </w:p>
        </w:tc>
      </w:tr>
    </w:tbl>
    <w:p w14:paraId="51E5EE8E" w14:textId="079301CF" w:rsidR="00080067" w:rsidRDefault="00080067"/>
    <w:p w14:paraId="2DB9154D" w14:textId="77777777" w:rsidR="00080067" w:rsidRDefault="00080067">
      <w:pPr>
        <w:spacing w:line="240" w:lineRule="auto"/>
      </w:pPr>
      <w:r>
        <w:br w:type="page"/>
      </w:r>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49"/>
        <w:gridCol w:w="2123"/>
        <w:gridCol w:w="3020"/>
        <w:gridCol w:w="3021"/>
        <w:gridCol w:w="3020"/>
        <w:gridCol w:w="3021"/>
      </w:tblGrid>
      <w:tr w:rsidR="00E11715" w:rsidRPr="0027083F" w14:paraId="2A760111" w14:textId="77777777" w:rsidTr="00E11715">
        <w:trPr>
          <w:trHeight w:val="170"/>
        </w:trPr>
        <w:tc>
          <w:tcPr>
            <w:tcW w:w="2972" w:type="dxa"/>
            <w:gridSpan w:val="2"/>
            <w:vMerge w:val="restart"/>
            <w:shd w:val="clear" w:color="auto" w:fill="00B9D7"/>
            <w:vAlign w:val="center"/>
          </w:tcPr>
          <w:p w14:paraId="084D8E4F" w14:textId="77777777" w:rsidR="00E11715" w:rsidRPr="00F03560" w:rsidRDefault="00E11715" w:rsidP="00B85A01">
            <w:pPr>
              <w:pStyle w:val="Tableheaderslvl1-singleblack"/>
            </w:pPr>
            <w:r w:rsidRPr="00F03560">
              <w:lastRenderedPageBreak/>
              <w:t>Assessment</w:t>
            </w:r>
          </w:p>
        </w:tc>
        <w:tc>
          <w:tcPr>
            <w:tcW w:w="6041" w:type="dxa"/>
            <w:gridSpan w:val="2"/>
            <w:shd w:val="clear" w:color="auto" w:fill="BFECF4"/>
            <w:tcMar>
              <w:top w:w="0" w:type="dxa"/>
              <w:bottom w:w="0" w:type="dxa"/>
            </w:tcMar>
            <w:vAlign w:val="center"/>
          </w:tcPr>
          <w:p w14:paraId="22591EE7" w14:textId="77777777" w:rsidR="00E11715" w:rsidRPr="008F5402" w:rsidRDefault="00E11715" w:rsidP="00B85A01">
            <w:pPr>
              <w:pStyle w:val="Tableheaderslvl1-singleblack"/>
            </w:pPr>
            <w:r>
              <w:t>Semester 1</w:t>
            </w:r>
          </w:p>
        </w:tc>
        <w:tc>
          <w:tcPr>
            <w:tcW w:w="6041" w:type="dxa"/>
            <w:gridSpan w:val="2"/>
            <w:shd w:val="clear" w:color="auto" w:fill="BFECF4"/>
            <w:tcMar>
              <w:top w:w="0" w:type="dxa"/>
              <w:bottom w:w="0" w:type="dxa"/>
            </w:tcMar>
            <w:vAlign w:val="center"/>
          </w:tcPr>
          <w:p w14:paraId="50035238" w14:textId="77777777" w:rsidR="00E11715" w:rsidRPr="008F5402" w:rsidRDefault="00E11715" w:rsidP="00B85A01">
            <w:pPr>
              <w:pStyle w:val="Tableheaderslvl1-singleblack"/>
            </w:pPr>
            <w:r>
              <w:t>Semester 2</w:t>
            </w:r>
          </w:p>
        </w:tc>
      </w:tr>
      <w:tr w:rsidR="00080067" w:rsidRPr="0027083F" w14:paraId="3FB7B62A" w14:textId="77777777" w:rsidTr="00215529">
        <w:trPr>
          <w:trHeight w:val="170"/>
        </w:trPr>
        <w:tc>
          <w:tcPr>
            <w:tcW w:w="2972" w:type="dxa"/>
            <w:gridSpan w:val="2"/>
            <w:vMerge/>
            <w:shd w:val="clear" w:color="auto" w:fill="00B9D7"/>
            <w:vAlign w:val="center"/>
          </w:tcPr>
          <w:p w14:paraId="0C13B109" w14:textId="77777777" w:rsidR="00080067" w:rsidRPr="001E0FBC" w:rsidRDefault="00080067" w:rsidP="003D327B">
            <w:pPr>
              <w:pStyle w:val="Tableheaderslvl1-white"/>
            </w:pPr>
          </w:p>
        </w:tc>
        <w:tc>
          <w:tcPr>
            <w:tcW w:w="3020" w:type="dxa"/>
            <w:tcBorders>
              <w:bottom w:val="single" w:sz="4" w:space="0" w:color="A6A6A6" w:themeColor="background1" w:themeShade="A6"/>
            </w:tcBorders>
            <w:shd w:val="clear" w:color="auto" w:fill="ECFAFF" w:themeFill="background2"/>
            <w:tcMar>
              <w:top w:w="0" w:type="dxa"/>
              <w:bottom w:w="0" w:type="dxa"/>
            </w:tcMar>
            <w:vAlign w:val="center"/>
          </w:tcPr>
          <w:p w14:paraId="6A7B6129" w14:textId="4A97EBED" w:rsidR="00080067" w:rsidRPr="008F5402" w:rsidRDefault="006D479E" w:rsidP="00A23DFB">
            <w:pPr>
              <w:pStyle w:val="Tableheaderslvl1-singleblack"/>
            </w:pPr>
            <w:r w:rsidRPr="008F5402">
              <w:t>Assessment task</w:t>
            </w:r>
            <w:r>
              <w:t xml:space="preserve"> 1.</w:t>
            </w:r>
            <w:r w:rsidR="00215529">
              <w:t>2</w:t>
            </w:r>
            <w:r>
              <w:t xml:space="preserve"> — Speaking and listening</w:t>
            </w:r>
          </w:p>
        </w:tc>
        <w:tc>
          <w:tcPr>
            <w:tcW w:w="3021" w:type="dxa"/>
            <w:shd w:val="clear" w:color="auto" w:fill="ECFAFF"/>
            <w:tcMar>
              <w:top w:w="0" w:type="dxa"/>
              <w:bottom w:w="0" w:type="dxa"/>
            </w:tcMar>
            <w:vAlign w:val="center"/>
          </w:tcPr>
          <w:p w14:paraId="1A4B5942" w14:textId="5AF2971C" w:rsidR="00080067" w:rsidRPr="008F5402" w:rsidRDefault="00080067" w:rsidP="003D327B">
            <w:pPr>
              <w:pStyle w:val="Tableheaderslvl1-singleblack"/>
            </w:pPr>
            <w:r w:rsidRPr="008F5402">
              <w:t>Assessment task</w:t>
            </w:r>
            <w:r>
              <w:t xml:space="preserve"> 2.2 — Writing and creating informative texts</w:t>
            </w:r>
          </w:p>
        </w:tc>
        <w:tc>
          <w:tcPr>
            <w:tcW w:w="3020" w:type="dxa"/>
            <w:tcBorders>
              <w:bottom w:val="single" w:sz="4" w:space="0" w:color="A6A6A6" w:themeColor="background1" w:themeShade="A6"/>
            </w:tcBorders>
            <w:shd w:val="clear" w:color="auto" w:fill="ECFAFF" w:themeFill="background2"/>
            <w:tcMar>
              <w:top w:w="0" w:type="dxa"/>
              <w:bottom w:w="0" w:type="dxa"/>
            </w:tcMar>
            <w:vAlign w:val="center"/>
          </w:tcPr>
          <w:p w14:paraId="57ABFA03" w14:textId="0F5CA8FB" w:rsidR="00080067" w:rsidRPr="008F5402" w:rsidRDefault="00215529" w:rsidP="00A23DFB">
            <w:pPr>
              <w:pStyle w:val="Tableheaderslvl1-singleblack"/>
            </w:pPr>
            <w:r w:rsidRPr="008F5402">
              <w:t>Assessment task</w:t>
            </w:r>
            <w:r>
              <w:t xml:space="preserve"> 3.</w:t>
            </w:r>
            <w:r>
              <w:t>2</w:t>
            </w:r>
            <w:r>
              <w:t xml:space="preserve"> — Speaking and listening</w:t>
            </w:r>
          </w:p>
        </w:tc>
        <w:tc>
          <w:tcPr>
            <w:tcW w:w="3021" w:type="dxa"/>
            <w:shd w:val="clear" w:color="auto" w:fill="ECFAFF"/>
            <w:tcMar>
              <w:top w:w="0" w:type="dxa"/>
              <w:bottom w:w="0" w:type="dxa"/>
            </w:tcMar>
            <w:vAlign w:val="center"/>
          </w:tcPr>
          <w:p w14:paraId="7BA33867" w14:textId="3DA4E6A0" w:rsidR="00080067" w:rsidRPr="008F5402" w:rsidRDefault="00080067" w:rsidP="003D327B">
            <w:pPr>
              <w:pStyle w:val="Tableheaderslvl1-singleblack"/>
            </w:pPr>
            <w:r w:rsidRPr="008F5402">
              <w:t>Assessment task</w:t>
            </w:r>
            <w:r>
              <w:t xml:space="preserve"> 4.</w:t>
            </w:r>
            <w:r w:rsidR="00215529">
              <w:t>2</w:t>
            </w:r>
            <w:r>
              <w:t xml:space="preserve"> — Writing and creating imaginative texts</w:t>
            </w:r>
          </w:p>
        </w:tc>
      </w:tr>
      <w:tr w:rsidR="00215529" w:rsidRPr="0027083F" w14:paraId="37BA87E3" w14:textId="77777777" w:rsidTr="00215529">
        <w:trPr>
          <w:cantSplit/>
          <w:trHeight w:val="170"/>
        </w:trPr>
        <w:tc>
          <w:tcPr>
            <w:tcW w:w="849" w:type="dxa"/>
            <w:vMerge w:val="restart"/>
            <w:shd w:val="clear" w:color="auto" w:fill="D9D9D9" w:themeFill="background1" w:themeFillShade="D9"/>
            <w:textDirection w:val="btLr"/>
            <w:vAlign w:val="center"/>
          </w:tcPr>
          <w:p w14:paraId="05D42EB8" w14:textId="5E2B1CEB" w:rsidR="00215529" w:rsidRPr="00252C5C" w:rsidRDefault="00215529" w:rsidP="00215529">
            <w:pPr>
              <w:pStyle w:val="Tableheadersverticalsingle"/>
              <w:ind w:left="113" w:right="113"/>
            </w:pPr>
            <w:r>
              <w:t>Range and balance of assessment conventions</w:t>
            </w:r>
            <w:r>
              <w:rPr>
                <w:rStyle w:val="FootnoteReference"/>
              </w:rPr>
              <w:t>1</w:t>
            </w:r>
          </w:p>
        </w:tc>
        <w:tc>
          <w:tcPr>
            <w:tcW w:w="2123" w:type="dxa"/>
            <w:tcBorders>
              <w:bottom w:val="nil"/>
            </w:tcBorders>
            <w:shd w:val="clear" w:color="auto" w:fill="auto"/>
            <w:vAlign w:val="center"/>
          </w:tcPr>
          <w:p w14:paraId="38110AEE" w14:textId="77777777" w:rsidR="00215529" w:rsidRPr="00275710" w:rsidRDefault="00215529" w:rsidP="00215529">
            <w:pPr>
              <w:pStyle w:val="Tableheaderslvl1-blue"/>
              <w:jc w:val="right"/>
            </w:pPr>
            <w:r w:rsidRPr="00275710">
              <w:t>Technique</w:t>
            </w:r>
          </w:p>
        </w:tc>
        <w:sdt>
          <w:sdtPr>
            <w:alias w:val="Technique"/>
            <w:tag w:val="Technique"/>
            <w:id w:val="263354939"/>
            <w:placeholder>
              <w:docPart w:val="1689B7E12B544AADBFB646490D6B594C"/>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0" w:type="dxa"/>
                <w:tcBorders>
                  <w:top w:val="single" w:sz="4" w:space="0" w:color="A6A6A6" w:themeColor="background1" w:themeShade="A6"/>
                  <w:bottom w:val="single" w:sz="4" w:space="0" w:color="A6A6A6" w:themeColor="background1" w:themeShade="A6"/>
                </w:tcBorders>
                <w:shd w:val="clear" w:color="auto" w:fill="FFFFFF" w:themeFill="background1"/>
                <w:tcMar>
                  <w:top w:w="0" w:type="dxa"/>
                  <w:bottom w:w="0" w:type="dxa"/>
                </w:tcMar>
                <w:vAlign w:val="center"/>
              </w:tcPr>
              <w:p w14:paraId="00DD2E3F" w14:textId="3190C2D9" w:rsidR="00215529" w:rsidRPr="00BD1F53" w:rsidRDefault="00215529" w:rsidP="00215529">
                <w:pPr>
                  <w:pStyle w:val="Chooseanitem"/>
                </w:pPr>
                <w:r>
                  <w:t>Performance/Presentation</w:t>
                </w:r>
              </w:p>
            </w:tc>
          </w:sdtContent>
        </w:sdt>
        <w:sdt>
          <w:sdtPr>
            <w:alias w:val="Technique"/>
            <w:tag w:val="Technique"/>
            <w:id w:val="-599951816"/>
            <w:placeholder>
              <w:docPart w:val="18C3189419E64AE1B1DA7A9B260DB5B5"/>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1" w:type="dxa"/>
                <w:shd w:val="clear" w:color="auto" w:fill="auto"/>
                <w:tcMar>
                  <w:top w:w="0" w:type="dxa"/>
                  <w:bottom w:w="0" w:type="dxa"/>
                </w:tcMar>
                <w:vAlign w:val="center"/>
              </w:tcPr>
              <w:p w14:paraId="4043DBF0" w14:textId="5ECC09AB" w:rsidR="00215529" w:rsidRPr="00BD1F53" w:rsidRDefault="00215529" w:rsidP="00215529">
                <w:pPr>
                  <w:pStyle w:val="Chooseanitem"/>
                </w:pPr>
                <w:r>
                  <w:t>Extended response</w:t>
                </w:r>
              </w:p>
            </w:tc>
          </w:sdtContent>
        </w:sdt>
        <w:sdt>
          <w:sdtPr>
            <w:alias w:val="Technique"/>
            <w:tag w:val="Technique"/>
            <w:id w:val="1137148149"/>
            <w:placeholder>
              <w:docPart w:val="B8A8C1BAB03140D18BF8EF41EB9E500B"/>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0" w:type="dxa"/>
                <w:tcBorders>
                  <w:top w:val="single" w:sz="4" w:space="0" w:color="A6A6A6" w:themeColor="background1" w:themeShade="A6"/>
                  <w:bottom w:val="single" w:sz="4" w:space="0" w:color="A6A6A6" w:themeColor="background1" w:themeShade="A6"/>
                </w:tcBorders>
                <w:shd w:val="clear" w:color="auto" w:fill="FFFFFF" w:themeFill="background1"/>
                <w:tcMar>
                  <w:top w:w="0" w:type="dxa"/>
                  <w:bottom w:w="0" w:type="dxa"/>
                </w:tcMar>
                <w:vAlign w:val="center"/>
              </w:tcPr>
              <w:p w14:paraId="065950BF" w14:textId="141B2931" w:rsidR="00215529" w:rsidRPr="00BD1F53" w:rsidRDefault="00215529" w:rsidP="00215529">
                <w:pPr>
                  <w:pStyle w:val="Chooseanitem"/>
                </w:pPr>
                <w:r>
                  <w:t>Performance/Presentation</w:t>
                </w:r>
              </w:p>
            </w:tc>
          </w:sdtContent>
        </w:sdt>
        <w:sdt>
          <w:sdtPr>
            <w:alias w:val="Technique"/>
            <w:tag w:val="Technique"/>
            <w:id w:val="97001251"/>
            <w:placeholder>
              <w:docPart w:val="F8780F948CEA4F5BBA18CB9C7E795E80"/>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1" w:type="dxa"/>
                <w:shd w:val="clear" w:color="auto" w:fill="auto"/>
                <w:tcMar>
                  <w:top w:w="0" w:type="dxa"/>
                  <w:bottom w:w="0" w:type="dxa"/>
                </w:tcMar>
                <w:vAlign w:val="center"/>
              </w:tcPr>
              <w:p w14:paraId="2B7B6410" w14:textId="7A36AE4D" w:rsidR="00215529" w:rsidRPr="00BD1F53" w:rsidRDefault="00215529" w:rsidP="00215529">
                <w:pPr>
                  <w:pStyle w:val="Chooseanitem"/>
                </w:pPr>
                <w:r>
                  <w:t>Extended response</w:t>
                </w:r>
              </w:p>
            </w:tc>
          </w:sdtContent>
        </w:sdt>
      </w:tr>
      <w:tr w:rsidR="00215529" w:rsidRPr="0027083F" w14:paraId="060927F4" w14:textId="77777777" w:rsidTr="00215529">
        <w:trPr>
          <w:trHeight w:val="170"/>
        </w:trPr>
        <w:tc>
          <w:tcPr>
            <w:tcW w:w="849" w:type="dxa"/>
            <w:vMerge/>
            <w:shd w:val="clear" w:color="auto" w:fill="D9D9D9" w:themeFill="background1" w:themeFillShade="D9"/>
            <w:vAlign w:val="center"/>
          </w:tcPr>
          <w:p w14:paraId="040C9A33" w14:textId="77777777" w:rsidR="00215529" w:rsidRPr="00252C5C" w:rsidRDefault="00215529" w:rsidP="00215529">
            <w:pPr>
              <w:pStyle w:val="Tableheaderslvl1-blue"/>
            </w:pPr>
          </w:p>
        </w:tc>
        <w:tc>
          <w:tcPr>
            <w:tcW w:w="2123" w:type="dxa"/>
            <w:shd w:val="clear" w:color="auto" w:fill="auto"/>
          </w:tcPr>
          <w:p w14:paraId="72844592" w14:textId="77777777" w:rsidR="00215529" w:rsidRPr="00275710" w:rsidRDefault="00215529" w:rsidP="00215529">
            <w:pPr>
              <w:pStyle w:val="Tableheaderslvl1-blue"/>
              <w:jc w:val="right"/>
            </w:pPr>
            <w:r w:rsidRPr="00275710">
              <w:t>Mode</w:t>
            </w:r>
          </w:p>
        </w:tc>
        <w:tc>
          <w:tcPr>
            <w:tcW w:w="3020" w:type="dxa"/>
            <w:tcBorders>
              <w:top w:val="single" w:sz="4" w:space="0" w:color="A6A6A6" w:themeColor="background1" w:themeShade="A6"/>
              <w:bottom w:val="single" w:sz="4" w:space="0" w:color="A6A6A6" w:themeColor="background1" w:themeShade="A6"/>
            </w:tcBorders>
            <w:shd w:val="clear" w:color="auto" w:fill="FFFFFF" w:themeFill="background1"/>
            <w:tcMar>
              <w:top w:w="0" w:type="dxa"/>
              <w:bottom w:w="0" w:type="dxa"/>
            </w:tcMar>
          </w:tcPr>
          <w:p w14:paraId="1E2E86C6" w14:textId="5B4BD93A" w:rsidR="00215529" w:rsidRPr="00A23DFB" w:rsidRDefault="00215529" w:rsidP="00215529">
            <w:pPr>
              <w:spacing w:line="240" w:lineRule="auto"/>
              <w:ind w:left="227" w:hanging="227"/>
              <w:rPr>
                <w:szCs w:val="18"/>
              </w:rPr>
            </w:pPr>
            <w:sdt>
              <w:sdtPr>
                <w:rPr>
                  <w:szCs w:val="18"/>
                </w:rPr>
                <w:id w:val="-1953927199"/>
                <w14:checkbox>
                  <w14:checked w14:val="1"/>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Spoken/Signed</w:t>
            </w:r>
          </w:p>
        </w:tc>
        <w:tc>
          <w:tcPr>
            <w:tcW w:w="3021" w:type="dxa"/>
            <w:tcBorders>
              <w:bottom w:val="single" w:sz="4" w:space="0" w:color="A6A6A6" w:themeColor="background1" w:themeShade="A6"/>
            </w:tcBorders>
            <w:shd w:val="clear" w:color="auto" w:fill="auto"/>
            <w:tcMar>
              <w:top w:w="0" w:type="dxa"/>
              <w:bottom w:w="0" w:type="dxa"/>
            </w:tcMar>
          </w:tcPr>
          <w:p w14:paraId="404ADD06" w14:textId="5F422C9A" w:rsidR="00215529" w:rsidRPr="00A23DFB" w:rsidRDefault="00215529" w:rsidP="00215529">
            <w:pPr>
              <w:spacing w:after="60" w:line="240" w:lineRule="auto"/>
              <w:ind w:left="284" w:hanging="284"/>
              <w:rPr>
                <w:szCs w:val="18"/>
              </w:rPr>
            </w:pPr>
            <w:sdt>
              <w:sdtPr>
                <w:rPr>
                  <w:szCs w:val="18"/>
                </w:rPr>
                <w:id w:val="1865085099"/>
                <w14:checkbox>
                  <w14:checked w14:val="1"/>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Written</w:t>
            </w:r>
          </w:p>
          <w:p w14:paraId="2954C5C7" w14:textId="2AA9557B" w:rsidR="00215529" w:rsidRPr="00A23DFB" w:rsidRDefault="00215529" w:rsidP="00215529">
            <w:pPr>
              <w:spacing w:after="60" w:line="240" w:lineRule="auto"/>
              <w:ind w:left="284" w:hanging="284"/>
              <w:rPr>
                <w:szCs w:val="18"/>
              </w:rPr>
            </w:pPr>
            <w:sdt>
              <w:sdtPr>
                <w:rPr>
                  <w:szCs w:val="18"/>
                </w:rPr>
                <w:id w:val="-412548253"/>
                <w14:checkbox>
                  <w14:checked w14:val="1"/>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Multimodal</w:t>
            </w:r>
          </w:p>
        </w:tc>
        <w:tc>
          <w:tcPr>
            <w:tcW w:w="3020" w:type="dxa"/>
            <w:tcBorders>
              <w:top w:val="single" w:sz="4" w:space="0" w:color="A6A6A6" w:themeColor="background1" w:themeShade="A6"/>
              <w:bottom w:val="single" w:sz="4" w:space="0" w:color="A6A6A6" w:themeColor="background1" w:themeShade="A6"/>
            </w:tcBorders>
            <w:shd w:val="clear" w:color="auto" w:fill="FFFFFF" w:themeFill="background1"/>
            <w:tcMar>
              <w:top w:w="0" w:type="dxa"/>
              <w:bottom w:w="0" w:type="dxa"/>
            </w:tcMar>
          </w:tcPr>
          <w:p w14:paraId="2935C7C6" w14:textId="7DEDABC7" w:rsidR="00215529" w:rsidRPr="00A23DFB" w:rsidRDefault="00215529" w:rsidP="00215529">
            <w:pPr>
              <w:spacing w:after="60" w:line="240" w:lineRule="auto"/>
              <w:ind w:left="227" w:hanging="227"/>
              <w:rPr>
                <w:szCs w:val="18"/>
              </w:rPr>
            </w:pPr>
            <w:sdt>
              <w:sdtPr>
                <w:rPr>
                  <w:szCs w:val="18"/>
                </w:rPr>
                <w:id w:val="-1934196590"/>
                <w14:checkbox>
                  <w14:checked w14:val="1"/>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Spoken/Signed</w:t>
            </w:r>
          </w:p>
        </w:tc>
        <w:tc>
          <w:tcPr>
            <w:tcW w:w="3021" w:type="dxa"/>
            <w:tcBorders>
              <w:bottom w:val="single" w:sz="4" w:space="0" w:color="A6A6A6" w:themeColor="background1" w:themeShade="A6"/>
            </w:tcBorders>
            <w:shd w:val="clear" w:color="auto" w:fill="auto"/>
            <w:tcMar>
              <w:top w:w="0" w:type="dxa"/>
              <w:bottom w:w="0" w:type="dxa"/>
            </w:tcMar>
          </w:tcPr>
          <w:p w14:paraId="6995C357" w14:textId="77777777" w:rsidR="00215529" w:rsidRDefault="00215529" w:rsidP="00215529">
            <w:pPr>
              <w:spacing w:after="60" w:line="240" w:lineRule="auto"/>
              <w:ind w:left="284" w:hanging="284"/>
              <w:rPr>
                <w:szCs w:val="18"/>
              </w:rPr>
            </w:pPr>
            <w:sdt>
              <w:sdtPr>
                <w:rPr>
                  <w:szCs w:val="18"/>
                </w:rPr>
                <w:id w:val="-816176430"/>
                <w14:checkbox>
                  <w14:checked w14:val="1"/>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Written</w:t>
            </w:r>
          </w:p>
          <w:p w14:paraId="6D5236B1" w14:textId="536F6150" w:rsidR="00215529" w:rsidRPr="00A23DFB" w:rsidRDefault="00215529" w:rsidP="00215529">
            <w:pPr>
              <w:spacing w:after="60" w:line="240" w:lineRule="auto"/>
              <w:ind w:left="284" w:hanging="284"/>
              <w:rPr>
                <w:szCs w:val="18"/>
              </w:rPr>
            </w:pPr>
            <w:sdt>
              <w:sdtPr>
                <w:rPr>
                  <w:szCs w:val="18"/>
                </w:rPr>
                <w:id w:val="1659339845"/>
                <w14:checkbox>
                  <w14:checked w14:val="1"/>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Multimodal</w:t>
            </w:r>
          </w:p>
        </w:tc>
      </w:tr>
      <w:tr w:rsidR="00215529" w:rsidRPr="0027083F" w14:paraId="1D78E3D3" w14:textId="77777777" w:rsidTr="00215529">
        <w:trPr>
          <w:trHeight w:val="20"/>
        </w:trPr>
        <w:tc>
          <w:tcPr>
            <w:tcW w:w="849" w:type="dxa"/>
            <w:vMerge/>
            <w:shd w:val="clear" w:color="auto" w:fill="D9D9D9" w:themeFill="background1" w:themeFillShade="D9"/>
            <w:vAlign w:val="center"/>
          </w:tcPr>
          <w:p w14:paraId="0EDB73B4" w14:textId="77777777" w:rsidR="00215529" w:rsidRPr="00252C5C" w:rsidRDefault="00215529" w:rsidP="00215529">
            <w:pPr>
              <w:pStyle w:val="Tableheaderslvl1-blue"/>
            </w:pPr>
          </w:p>
        </w:tc>
        <w:tc>
          <w:tcPr>
            <w:tcW w:w="2123" w:type="dxa"/>
            <w:tcBorders>
              <w:bottom w:val="nil"/>
            </w:tcBorders>
            <w:shd w:val="clear" w:color="auto" w:fill="auto"/>
          </w:tcPr>
          <w:p w14:paraId="13F28541" w14:textId="523B62D7" w:rsidR="00215529" w:rsidRPr="00275710" w:rsidRDefault="00215529" w:rsidP="00215529">
            <w:pPr>
              <w:pStyle w:val="Tableheaderslvl1-blue"/>
              <w:spacing w:after="120"/>
              <w:jc w:val="right"/>
            </w:pPr>
            <w:r w:rsidRPr="00275710">
              <w:t>Conditions</w:t>
            </w:r>
          </w:p>
        </w:tc>
        <w:tc>
          <w:tcPr>
            <w:tcW w:w="3020" w:type="dxa"/>
            <w:tcBorders>
              <w:top w:val="single" w:sz="4" w:space="0" w:color="A6A6A6" w:themeColor="background1" w:themeShade="A6"/>
              <w:bottom w:val="nil"/>
            </w:tcBorders>
            <w:shd w:val="clear" w:color="auto" w:fill="FFFFFF" w:themeFill="background1"/>
            <w:tcMar>
              <w:right w:w="57" w:type="dxa"/>
            </w:tcMar>
          </w:tcPr>
          <w:p w14:paraId="110B2ACA" w14:textId="77777777" w:rsidR="00215529" w:rsidRPr="00A23DFB" w:rsidRDefault="00215529" w:rsidP="00215529">
            <w:pPr>
              <w:spacing w:after="60" w:line="240" w:lineRule="auto"/>
              <w:ind w:left="284" w:hanging="284"/>
              <w:rPr>
                <w:szCs w:val="18"/>
              </w:rPr>
            </w:pPr>
            <w:sdt>
              <w:sdtPr>
                <w:rPr>
                  <w:szCs w:val="18"/>
                </w:rPr>
                <w:id w:val="696967197"/>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Access to resources</w:t>
            </w:r>
          </w:p>
          <w:p w14:paraId="747550CF" w14:textId="77777777" w:rsidR="00215529" w:rsidRPr="00A23DFB" w:rsidRDefault="00215529" w:rsidP="00215529">
            <w:pPr>
              <w:spacing w:after="40" w:line="240" w:lineRule="auto"/>
              <w:ind w:left="284" w:hanging="284"/>
              <w:rPr>
                <w:szCs w:val="18"/>
              </w:rPr>
            </w:pPr>
            <w:sdt>
              <w:sdtPr>
                <w:rPr>
                  <w:szCs w:val="18"/>
                </w:rPr>
                <w:id w:val="446975915"/>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 xml:space="preserve">Individual task </w:t>
            </w:r>
            <w:r w:rsidRPr="00A23DFB">
              <w:rPr>
                <w:rStyle w:val="Bluebold9pt"/>
                <w:szCs w:val="18"/>
              </w:rPr>
              <w:t>or</w:t>
            </w:r>
          </w:p>
          <w:p w14:paraId="59EEBF51" w14:textId="53AA15B3" w:rsidR="00215529" w:rsidRPr="00A23DFB" w:rsidRDefault="00215529" w:rsidP="00215529">
            <w:pPr>
              <w:spacing w:line="240" w:lineRule="auto"/>
              <w:ind w:left="227" w:hanging="227"/>
              <w:rPr>
                <w:szCs w:val="18"/>
              </w:rPr>
            </w:pPr>
            <w:sdt>
              <w:sdtPr>
                <w:rPr>
                  <w:szCs w:val="18"/>
                </w:rPr>
                <w:id w:val="-1517070824"/>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Group work</w:t>
            </w:r>
          </w:p>
        </w:tc>
        <w:tc>
          <w:tcPr>
            <w:tcW w:w="3021" w:type="dxa"/>
            <w:tcBorders>
              <w:bottom w:val="nil"/>
            </w:tcBorders>
            <w:shd w:val="clear" w:color="auto" w:fill="auto"/>
            <w:tcMar>
              <w:right w:w="57" w:type="dxa"/>
            </w:tcMar>
          </w:tcPr>
          <w:p w14:paraId="1CE349B5" w14:textId="77777777" w:rsidR="00215529" w:rsidRPr="00A23DFB" w:rsidRDefault="00215529" w:rsidP="00215529">
            <w:pPr>
              <w:spacing w:after="60" w:line="240" w:lineRule="auto"/>
              <w:ind w:left="284" w:hanging="284"/>
              <w:rPr>
                <w:szCs w:val="18"/>
              </w:rPr>
            </w:pPr>
            <w:sdt>
              <w:sdtPr>
                <w:rPr>
                  <w:szCs w:val="18"/>
                </w:rPr>
                <w:id w:val="-1620911956"/>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Access to resources</w:t>
            </w:r>
          </w:p>
          <w:p w14:paraId="372E62D0" w14:textId="23F89925" w:rsidR="00215529" w:rsidRPr="00A23DFB" w:rsidRDefault="00215529" w:rsidP="00215529">
            <w:pPr>
              <w:spacing w:line="240" w:lineRule="auto"/>
              <w:ind w:left="284" w:hanging="284"/>
              <w:rPr>
                <w:szCs w:val="18"/>
              </w:rPr>
            </w:pPr>
            <w:sdt>
              <w:sdtPr>
                <w:rPr>
                  <w:szCs w:val="18"/>
                </w:rPr>
                <w:id w:val="-1323044129"/>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Individual task</w:t>
            </w:r>
          </w:p>
        </w:tc>
        <w:tc>
          <w:tcPr>
            <w:tcW w:w="3020" w:type="dxa"/>
            <w:tcBorders>
              <w:top w:val="single" w:sz="4" w:space="0" w:color="A6A6A6" w:themeColor="background1" w:themeShade="A6"/>
              <w:bottom w:val="nil"/>
            </w:tcBorders>
            <w:shd w:val="clear" w:color="auto" w:fill="FFFFFF" w:themeFill="background1"/>
            <w:tcMar>
              <w:right w:w="57" w:type="dxa"/>
            </w:tcMar>
          </w:tcPr>
          <w:p w14:paraId="29E610A5" w14:textId="77777777" w:rsidR="00215529" w:rsidRPr="00A23DFB" w:rsidRDefault="00215529" w:rsidP="00215529">
            <w:pPr>
              <w:spacing w:after="60" w:line="240" w:lineRule="auto"/>
              <w:ind w:left="284" w:hanging="284"/>
              <w:rPr>
                <w:szCs w:val="18"/>
              </w:rPr>
            </w:pPr>
            <w:sdt>
              <w:sdtPr>
                <w:rPr>
                  <w:szCs w:val="18"/>
                </w:rPr>
                <w:id w:val="323096431"/>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A23DFB">
              <w:rPr>
                <w:szCs w:val="18"/>
              </w:rPr>
              <w:tab/>
              <w:t>Access to resources</w:t>
            </w:r>
          </w:p>
          <w:p w14:paraId="7A194CD9" w14:textId="77777777" w:rsidR="00215529" w:rsidRPr="00A23DFB" w:rsidRDefault="00215529" w:rsidP="00215529">
            <w:pPr>
              <w:spacing w:after="40" w:line="240" w:lineRule="auto"/>
              <w:ind w:left="284" w:hanging="284"/>
              <w:rPr>
                <w:szCs w:val="18"/>
              </w:rPr>
            </w:pPr>
            <w:sdt>
              <w:sdtPr>
                <w:rPr>
                  <w:szCs w:val="18"/>
                </w:rPr>
                <w:id w:val="1799104136"/>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 xml:space="preserve">Individual task </w:t>
            </w:r>
            <w:r w:rsidRPr="00A23DFB">
              <w:rPr>
                <w:rStyle w:val="Bluebold9pt"/>
                <w:szCs w:val="18"/>
              </w:rPr>
              <w:t>or</w:t>
            </w:r>
          </w:p>
          <w:p w14:paraId="09919DFB" w14:textId="37A628E7" w:rsidR="00215529" w:rsidRPr="00A23DFB" w:rsidRDefault="00215529" w:rsidP="00215529">
            <w:pPr>
              <w:spacing w:after="60" w:line="240" w:lineRule="auto"/>
              <w:ind w:left="227" w:hanging="227"/>
              <w:rPr>
                <w:szCs w:val="18"/>
              </w:rPr>
            </w:pPr>
            <w:sdt>
              <w:sdtPr>
                <w:rPr>
                  <w:szCs w:val="18"/>
                </w:rPr>
                <w:id w:val="2065058334"/>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Group work</w:t>
            </w:r>
          </w:p>
        </w:tc>
        <w:tc>
          <w:tcPr>
            <w:tcW w:w="3021" w:type="dxa"/>
            <w:tcBorders>
              <w:bottom w:val="nil"/>
            </w:tcBorders>
            <w:shd w:val="clear" w:color="auto" w:fill="auto"/>
            <w:tcMar>
              <w:right w:w="57" w:type="dxa"/>
            </w:tcMar>
          </w:tcPr>
          <w:p w14:paraId="4D5BEAA2" w14:textId="77777777" w:rsidR="00215529" w:rsidRPr="00A23DFB" w:rsidRDefault="00215529" w:rsidP="00215529">
            <w:pPr>
              <w:spacing w:after="60" w:line="240" w:lineRule="auto"/>
              <w:ind w:left="284" w:hanging="284"/>
              <w:rPr>
                <w:szCs w:val="18"/>
              </w:rPr>
            </w:pPr>
            <w:sdt>
              <w:sdtPr>
                <w:rPr>
                  <w:szCs w:val="18"/>
                </w:rPr>
                <w:id w:val="-415164047"/>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Access to resources</w:t>
            </w:r>
          </w:p>
          <w:p w14:paraId="3266668C" w14:textId="59B2306D" w:rsidR="00215529" w:rsidRPr="00A23DFB" w:rsidRDefault="00215529" w:rsidP="00215529">
            <w:pPr>
              <w:spacing w:line="240" w:lineRule="auto"/>
              <w:ind w:left="284" w:hanging="284"/>
              <w:rPr>
                <w:szCs w:val="18"/>
              </w:rPr>
            </w:pPr>
            <w:sdt>
              <w:sdtPr>
                <w:rPr>
                  <w:szCs w:val="18"/>
                </w:rPr>
                <w:id w:val="1679315414"/>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Individual task</w:t>
            </w:r>
          </w:p>
        </w:tc>
      </w:tr>
      <w:tr w:rsidR="00215529" w:rsidRPr="0027083F" w14:paraId="573C3A0F" w14:textId="77777777" w:rsidTr="00215529">
        <w:trPr>
          <w:trHeight w:val="1319"/>
        </w:trPr>
        <w:tc>
          <w:tcPr>
            <w:tcW w:w="849" w:type="dxa"/>
            <w:vMerge/>
            <w:shd w:val="clear" w:color="auto" w:fill="D9D9D9" w:themeFill="background1" w:themeFillShade="D9"/>
            <w:vAlign w:val="center"/>
          </w:tcPr>
          <w:p w14:paraId="284E74AA" w14:textId="77777777" w:rsidR="00215529" w:rsidRPr="00252C5C" w:rsidRDefault="00215529" w:rsidP="00215529">
            <w:pPr>
              <w:pStyle w:val="Tableheaderslvl1-blue"/>
            </w:pPr>
          </w:p>
        </w:tc>
        <w:tc>
          <w:tcPr>
            <w:tcW w:w="2123" w:type="dxa"/>
            <w:tcBorders>
              <w:top w:val="nil"/>
            </w:tcBorders>
            <w:shd w:val="clear" w:color="auto" w:fill="auto"/>
          </w:tcPr>
          <w:p w14:paraId="64DE5A00" w14:textId="5BB9B1ED" w:rsidR="00215529" w:rsidRPr="00C8771B" w:rsidRDefault="00215529" w:rsidP="00215529">
            <w:pPr>
              <w:pStyle w:val="Tableheaderslvl1-blue8"/>
              <w:rPr>
                <w:i/>
                <w:iCs/>
              </w:rPr>
            </w:pPr>
            <w:r w:rsidRPr="00C8771B">
              <w:rPr>
                <w:i/>
                <w:iCs/>
              </w:rPr>
              <w:t>Schools consider and identify conditions that enable equitable access for all students.</w:t>
            </w:r>
          </w:p>
        </w:tc>
        <w:tc>
          <w:tcPr>
            <w:tcW w:w="3020" w:type="dxa"/>
            <w:tcBorders>
              <w:top w:val="nil"/>
              <w:bottom w:val="single" w:sz="4" w:space="0" w:color="A6A6A6" w:themeColor="background1" w:themeShade="A6"/>
            </w:tcBorders>
            <w:shd w:val="clear" w:color="auto" w:fill="FFFFFF" w:themeFill="background1"/>
            <w:tcMar>
              <w:right w:w="57" w:type="dxa"/>
            </w:tcMar>
          </w:tcPr>
          <w:p w14:paraId="3F0F61A6" w14:textId="77777777" w:rsidR="00215529" w:rsidRPr="00A23DFB" w:rsidRDefault="00215529" w:rsidP="00215529">
            <w:pPr>
              <w:pStyle w:val="Tabletextsubheader9pt"/>
              <w:spacing w:before="0"/>
              <w:rPr>
                <w:szCs w:val="18"/>
              </w:rPr>
            </w:pPr>
            <w:r w:rsidRPr="00A23DFB">
              <w:rPr>
                <w:szCs w:val="18"/>
              </w:rPr>
              <w:t>Have you considered:</w:t>
            </w:r>
          </w:p>
          <w:p w14:paraId="4C21ED2E" w14:textId="77777777" w:rsidR="00215529" w:rsidRPr="00A23DFB" w:rsidRDefault="00215529" w:rsidP="00215529">
            <w:pPr>
              <w:spacing w:after="60" w:line="240" w:lineRule="auto"/>
              <w:ind w:left="284" w:hanging="284"/>
              <w:rPr>
                <w:szCs w:val="18"/>
              </w:rPr>
            </w:pPr>
            <w:sdt>
              <w:sdtPr>
                <w:rPr>
                  <w:szCs w:val="18"/>
                </w:rPr>
                <w:id w:val="485749804"/>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Time considerations</w:t>
            </w:r>
          </w:p>
          <w:p w14:paraId="4C94C950" w14:textId="77777777" w:rsidR="00215529" w:rsidRPr="00A23DFB" w:rsidRDefault="00215529" w:rsidP="00215529">
            <w:pPr>
              <w:spacing w:after="60" w:line="240" w:lineRule="auto"/>
              <w:ind w:left="284" w:hanging="284"/>
              <w:rPr>
                <w:szCs w:val="18"/>
              </w:rPr>
            </w:pPr>
            <w:sdt>
              <w:sdtPr>
                <w:rPr>
                  <w:szCs w:val="18"/>
                </w:rPr>
                <w:id w:val="-1382946351"/>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Word length</w:t>
            </w:r>
          </w:p>
          <w:p w14:paraId="43686355" w14:textId="02FBE678" w:rsidR="00215529" w:rsidRPr="00A23DFB" w:rsidRDefault="00215529" w:rsidP="00215529">
            <w:pPr>
              <w:spacing w:line="240" w:lineRule="auto"/>
              <w:ind w:left="227" w:hanging="227"/>
              <w:rPr>
                <w:szCs w:val="18"/>
              </w:rPr>
            </w:pPr>
            <w:sdt>
              <w:sdtPr>
                <w:rPr>
                  <w:szCs w:val="18"/>
                </w:rPr>
                <w:id w:val="1595056084"/>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Accessibility for all students</w:t>
            </w:r>
          </w:p>
        </w:tc>
        <w:tc>
          <w:tcPr>
            <w:tcW w:w="3021" w:type="dxa"/>
            <w:tcBorders>
              <w:top w:val="nil"/>
              <w:bottom w:val="single" w:sz="4" w:space="0" w:color="A6A6A6" w:themeColor="background1" w:themeShade="A6"/>
            </w:tcBorders>
            <w:shd w:val="clear" w:color="auto" w:fill="auto"/>
            <w:tcMar>
              <w:right w:w="57" w:type="dxa"/>
            </w:tcMar>
          </w:tcPr>
          <w:p w14:paraId="06D7FF59" w14:textId="77777777" w:rsidR="00215529" w:rsidRPr="00A23DFB" w:rsidRDefault="00215529" w:rsidP="00215529">
            <w:pPr>
              <w:pStyle w:val="Tabletextsubheader9pt"/>
              <w:spacing w:before="0"/>
              <w:rPr>
                <w:szCs w:val="18"/>
              </w:rPr>
            </w:pPr>
            <w:r w:rsidRPr="00A23DFB">
              <w:rPr>
                <w:szCs w:val="18"/>
              </w:rPr>
              <w:t>Have you considered:</w:t>
            </w:r>
          </w:p>
          <w:p w14:paraId="276BC024" w14:textId="77777777" w:rsidR="00215529" w:rsidRPr="00A23DFB" w:rsidRDefault="00215529" w:rsidP="00215529">
            <w:pPr>
              <w:spacing w:after="60" w:line="240" w:lineRule="auto"/>
              <w:ind w:left="284" w:hanging="284"/>
              <w:rPr>
                <w:szCs w:val="18"/>
              </w:rPr>
            </w:pPr>
            <w:sdt>
              <w:sdtPr>
                <w:rPr>
                  <w:szCs w:val="18"/>
                </w:rPr>
                <w:id w:val="-424348019"/>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Time considerations</w:t>
            </w:r>
          </w:p>
          <w:p w14:paraId="6BB6F181" w14:textId="77777777" w:rsidR="00215529" w:rsidRPr="00A23DFB" w:rsidRDefault="00215529" w:rsidP="00215529">
            <w:pPr>
              <w:spacing w:after="60" w:line="240" w:lineRule="auto"/>
              <w:ind w:left="284" w:hanging="284"/>
              <w:rPr>
                <w:szCs w:val="18"/>
              </w:rPr>
            </w:pPr>
            <w:sdt>
              <w:sdtPr>
                <w:rPr>
                  <w:szCs w:val="18"/>
                </w:rPr>
                <w:id w:val="-329832617"/>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Word length</w:t>
            </w:r>
          </w:p>
          <w:p w14:paraId="645BC631" w14:textId="77777777" w:rsidR="00215529" w:rsidRPr="00A23DFB" w:rsidRDefault="00215529" w:rsidP="00215529">
            <w:pPr>
              <w:spacing w:after="60" w:line="240" w:lineRule="auto"/>
              <w:ind w:left="284" w:hanging="284"/>
              <w:rPr>
                <w:szCs w:val="18"/>
              </w:rPr>
            </w:pPr>
            <w:sdt>
              <w:sdtPr>
                <w:rPr>
                  <w:szCs w:val="18"/>
                </w:rPr>
                <w:id w:val="2012407157"/>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Accessibility for all students</w:t>
            </w:r>
          </w:p>
        </w:tc>
        <w:tc>
          <w:tcPr>
            <w:tcW w:w="3020" w:type="dxa"/>
            <w:tcBorders>
              <w:top w:val="nil"/>
              <w:bottom w:val="single" w:sz="4" w:space="0" w:color="A6A6A6" w:themeColor="background1" w:themeShade="A6"/>
            </w:tcBorders>
            <w:shd w:val="clear" w:color="auto" w:fill="FFFFFF" w:themeFill="background1"/>
            <w:tcMar>
              <w:right w:w="57" w:type="dxa"/>
            </w:tcMar>
          </w:tcPr>
          <w:p w14:paraId="7C7BFA5C" w14:textId="77777777" w:rsidR="00215529" w:rsidRPr="00A23DFB" w:rsidRDefault="00215529" w:rsidP="00215529">
            <w:pPr>
              <w:pStyle w:val="Tabletextsubheader9pt"/>
              <w:spacing w:before="0"/>
              <w:rPr>
                <w:szCs w:val="18"/>
              </w:rPr>
            </w:pPr>
            <w:r w:rsidRPr="00A23DFB">
              <w:rPr>
                <w:szCs w:val="18"/>
              </w:rPr>
              <w:t>Have you considered:</w:t>
            </w:r>
          </w:p>
          <w:p w14:paraId="3B409076" w14:textId="77777777" w:rsidR="00215529" w:rsidRPr="00A23DFB" w:rsidRDefault="00215529" w:rsidP="00215529">
            <w:pPr>
              <w:spacing w:after="60" w:line="240" w:lineRule="auto"/>
              <w:ind w:left="284" w:hanging="284"/>
              <w:rPr>
                <w:szCs w:val="18"/>
              </w:rPr>
            </w:pPr>
            <w:sdt>
              <w:sdtPr>
                <w:rPr>
                  <w:szCs w:val="18"/>
                </w:rPr>
                <w:id w:val="-988246804"/>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Time considerations</w:t>
            </w:r>
          </w:p>
          <w:p w14:paraId="36F2CE38" w14:textId="77777777" w:rsidR="00215529" w:rsidRPr="00A23DFB" w:rsidRDefault="00215529" w:rsidP="00215529">
            <w:pPr>
              <w:spacing w:after="60" w:line="240" w:lineRule="auto"/>
              <w:ind w:left="284" w:hanging="284"/>
              <w:rPr>
                <w:szCs w:val="18"/>
              </w:rPr>
            </w:pPr>
            <w:sdt>
              <w:sdtPr>
                <w:rPr>
                  <w:szCs w:val="18"/>
                </w:rPr>
                <w:id w:val="-1484452382"/>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Word length</w:t>
            </w:r>
          </w:p>
          <w:p w14:paraId="1A0A7090" w14:textId="1BDDFB89" w:rsidR="00215529" w:rsidRPr="00A23DFB" w:rsidRDefault="00215529" w:rsidP="00215529">
            <w:pPr>
              <w:spacing w:line="240" w:lineRule="auto"/>
              <w:ind w:left="227" w:hanging="227"/>
              <w:rPr>
                <w:szCs w:val="18"/>
              </w:rPr>
            </w:pPr>
            <w:sdt>
              <w:sdtPr>
                <w:rPr>
                  <w:szCs w:val="18"/>
                </w:rPr>
                <w:id w:val="-303858099"/>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Accessibility for all students</w:t>
            </w:r>
          </w:p>
        </w:tc>
        <w:tc>
          <w:tcPr>
            <w:tcW w:w="3021" w:type="dxa"/>
            <w:tcBorders>
              <w:top w:val="nil"/>
              <w:bottom w:val="single" w:sz="4" w:space="0" w:color="A6A6A6" w:themeColor="background1" w:themeShade="A6"/>
            </w:tcBorders>
            <w:shd w:val="clear" w:color="auto" w:fill="auto"/>
            <w:tcMar>
              <w:right w:w="57" w:type="dxa"/>
            </w:tcMar>
          </w:tcPr>
          <w:p w14:paraId="2E85F26D" w14:textId="77777777" w:rsidR="00215529" w:rsidRPr="00A23DFB" w:rsidRDefault="00215529" w:rsidP="00215529">
            <w:pPr>
              <w:pStyle w:val="Tabletextsubheader9pt"/>
              <w:spacing w:before="0"/>
              <w:rPr>
                <w:szCs w:val="18"/>
              </w:rPr>
            </w:pPr>
            <w:r w:rsidRPr="00A23DFB">
              <w:rPr>
                <w:szCs w:val="18"/>
              </w:rPr>
              <w:t>Have you considered:</w:t>
            </w:r>
          </w:p>
          <w:p w14:paraId="63B213E4" w14:textId="77777777" w:rsidR="00215529" w:rsidRPr="00A23DFB" w:rsidRDefault="00215529" w:rsidP="00215529">
            <w:pPr>
              <w:spacing w:after="60" w:line="240" w:lineRule="auto"/>
              <w:ind w:left="284" w:hanging="284"/>
              <w:rPr>
                <w:szCs w:val="18"/>
              </w:rPr>
            </w:pPr>
            <w:sdt>
              <w:sdtPr>
                <w:rPr>
                  <w:szCs w:val="18"/>
                </w:rPr>
                <w:id w:val="-664465455"/>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Time considerations</w:t>
            </w:r>
          </w:p>
          <w:p w14:paraId="41B1F8EE" w14:textId="77777777" w:rsidR="00215529" w:rsidRPr="00A23DFB" w:rsidRDefault="00215529" w:rsidP="00215529">
            <w:pPr>
              <w:spacing w:after="60" w:line="240" w:lineRule="auto"/>
              <w:ind w:left="284" w:hanging="284"/>
              <w:rPr>
                <w:szCs w:val="18"/>
              </w:rPr>
            </w:pPr>
            <w:sdt>
              <w:sdtPr>
                <w:rPr>
                  <w:szCs w:val="18"/>
                </w:rPr>
                <w:id w:val="166607298"/>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Word length</w:t>
            </w:r>
          </w:p>
          <w:p w14:paraId="51C03EF6" w14:textId="63A799E7" w:rsidR="00215529" w:rsidRPr="00A23DFB" w:rsidRDefault="00215529" w:rsidP="00215529">
            <w:pPr>
              <w:spacing w:after="60" w:line="240" w:lineRule="auto"/>
              <w:ind w:left="284" w:hanging="284"/>
              <w:rPr>
                <w:szCs w:val="18"/>
              </w:rPr>
            </w:pPr>
            <w:sdt>
              <w:sdtPr>
                <w:rPr>
                  <w:szCs w:val="18"/>
                </w:rPr>
                <w:id w:val="696203880"/>
                <w14:checkbox>
                  <w14:checked w14:val="0"/>
                  <w14:checkedState w14:val="2612" w14:font="MS Gothic"/>
                  <w14:uncheckedState w14:val="2610" w14:font="MS Gothic"/>
                </w14:checkbox>
              </w:sdtPr>
              <w:sdtContent>
                <w:r w:rsidRPr="00A23DFB">
                  <w:rPr>
                    <w:rFonts w:ascii="MS Gothic" w:eastAsia="MS Gothic" w:hAnsi="MS Gothic" w:hint="eastAsia"/>
                    <w:szCs w:val="18"/>
                  </w:rPr>
                  <w:t>☐</w:t>
                </w:r>
              </w:sdtContent>
            </w:sdt>
            <w:r w:rsidRPr="00A23DFB">
              <w:rPr>
                <w:szCs w:val="18"/>
              </w:rPr>
              <w:tab/>
              <w:t>Accessibility for all students</w:t>
            </w:r>
          </w:p>
        </w:tc>
      </w:tr>
    </w:tbl>
    <w:p w14:paraId="5F78AEB5" w14:textId="77777777" w:rsidR="001C43AF" w:rsidRDefault="001C43AF" w:rsidP="00A23DFB">
      <w:pPr>
        <w:pStyle w:val="smallspace2"/>
      </w:pPr>
    </w:p>
    <w:tbl>
      <w:tblPr>
        <w:tblStyle w:val="TableGrid"/>
        <w:tblpPr w:leftFromText="180" w:rightFromText="180" w:vertAnchor="text" w:tblpY="1"/>
        <w:tblOverlap w:val="never"/>
        <w:tblW w:w="150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68" w:type="dxa"/>
          <w:left w:w="68" w:type="dxa"/>
          <w:bottom w:w="68" w:type="dxa"/>
          <w:right w:w="68" w:type="dxa"/>
        </w:tblCellMar>
        <w:tblLook w:val="04A0" w:firstRow="1" w:lastRow="0" w:firstColumn="1" w:lastColumn="0" w:noHBand="0" w:noVBand="1"/>
      </w:tblPr>
      <w:tblGrid>
        <w:gridCol w:w="2972"/>
        <w:gridCol w:w="3020"/>
        <w:gridCol w:w="3020"/>
        <w:gridCol w:w="3020"/>
        <w:gridCol w:w="3020"/>
      </w:tblGrid>
      <w:tr w:rsidR="001C43AF" w14:paraId="7B1C0C4B" w14:textId="77777777" w:rsidTr="00D048D7">
        <w:trPr>
          <w:trHeight w:val="25"/>
        </w:trPr>
        <w:tc>
          <w:tcPr>
            <w:tcW w:w="2972" w:type="dxa"/>
            <w:tcBorders>
              <w:top w:val="single" w:sz="4" w:space="0" w:color="A6A6A6" w:themeColor="background1" w:themeShade="A6"/>
              <w:bottom w:val="single" w:sz="4" w:space="0" w:color="A6A6A6" w:themeColor="background1" w:themeShade="A6"/>
            </w:tcBorders>
            <w:shd w:val="clear" w:color="auto" w:fill="00B9D7"/>
            <w:vAlign w:val="center"/>
          </w:tcPr>
          <w:p w14:paraId="3670BAA6" w14:textId="47F04262" w:rsidR="001C43AF" w:rsidRPr="00F03560" w:rsidRDefault="001C43AF" w:rsidP="00D4067A">
            <w:pPr>
              <w:pStyle w:val="Tableheaderslvl1-singleblack"/>
              <w:rPr>
                <w:rStyle w:val="Bluebold9pt"/>
                <w:b/>
                <w:color w:val="000000" w:themeColor="text1"/>
                <w:sz w:val="20"/>
              </w:rPr>
            </w:pPr>
            <w:r w:rsidRPr="00F03560">
              <w:t>Aspects of the achievement standard</w:t>
            </w:r>
          </w:p>
        </w:tc>
        <w:tc>
          <w:tcPr>
            <w:tcW w:w="6040"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6BCC4877" w14:textId="6B66C530" w:rsidR="001C43AF" w:rsidRPr="00201E7B" w:rsidRDefault="001C43AF" w:rsidP="00D4067A">
            <w:pPr>
              <w:pStyle w:val="Tabletext9"/>
              <w:jc w:val="center"/>
              <w:rPr>
                <w:rStyle w:val="Bluebold9pt"/>
                <w:b w:val="0"/>
                <w:bCs/>
                <w:color w:val="auto"/>
                <w:sz w:val="20"/>
                <w:szCs w:val="20"/>
              </w:rPr>
            </w:pPr>
            <w:r w:rsidRPr="00201E7B">
              <w:rPr>
                <w:b/>
                <w:bCs/>
                <w:sz w:val="20"/>
                <w:szCs w:val="20"/>
              </w:rPr>
              <w:t>Semester 1</w:t>
            </w:r>
          </w:p>
        </w:tc>
        <w:tc>
          <w:tcPr>
            <w:tcW w:w="6040"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3BCE799B" w14:textId="2E5BB146" w:rsidR="001C43AF" w:rsidRPr="00201E7B" w:rsidRDefault="001C43AF" w:rsidP="00D4067A">
            <w:pPr>
              <w:pStyle w:val="Tabletext9"/>
              <w:jc w:val="center"/>
              <w:rPr>
                <w:rStyle w:val="Bluebold9pt"/>
                <w:b w:val="0"/>
                <w:bCs/>
                <w:color w:val="auto"/>
                <w:sz w:val="20"/>
                <w:szCs w:val="20"/>
              </w:rPr>
            </w:pPr>
            <w:r w:rsidRPr="00201E7B">
              <w:rPr>
                <w:b/>
                <w:bCs/>
                <w:sz w:val="20"/>
                <w:szCs w:val="20"/>
              </w:rPr>
              <w:t>Semester 2</w:t>
            </w:r>
          </w:p>
        </w:tc>
      </w:tr>
      <w:tr w:rsidR="000A20AA" w14:paraId="7CE60A6A" w14:textId="77777777" w:rsidTr="00D4067A">
        <w:trPr>
          <w:trHeight w:val="284"/>
        </w:trPr>
        <w:tc>
          <w:tcPr>
            <w:tcW w:w="15052" w:type="dxa"/>
            <w:gridSpan w:val="5"/>
            <w:shd w:val="clear" w:color="auto" w:fill="F2F2F2" w:themeFill="background1" w:themeFillShade="F2"/>
            <w:vAlign w:val="center"/>
          </w:tcPr>
          <w:p w14:paraId="12C72513" w14:textId="1F41BEC7" w:rsidR="000A20AA" w:rsidRPr="00E900F6" w:rsidRDefault="002B76FB" w:rsidP="00D4067A">
            <w:pPr>
              <w:pStyle w:val="Tabletext9"/>
              <w:rPr>
                <w:vertAlign w:val="subscript"/>
              </w:rPr>
            </w:pPr>
            <w:r w:rsidRPr="002B76FB">
              <w:rPr>
                <w:rStyle w:val="Bluebold9pt"/>
              </w:rPr>
              <w:t xml:space="preserve">Speaking and </w:t>
            </w:r>
            <w:r w:rsidR="00446CB2">
              <w:rPr>
                <w:rStyle w:val="Bluebold9pt"/>
              </w:rPr>
              <w:t>L</w:t>
            </w:r>
            <w:r w:rsidRPr="002B76FB">
              <w:rPr>
                <w:rStyle w:val="Bluebold9pt"/>
              </w:rPr>
              <w:t>istening</w:t>
            </w:r>
            <w:r w:rsidR="00F0486B" w:rsidRPr="00F6115F">
              <w:rPr>
                <w:rStyle w:val="Bluebold9pt"/>
                <w:sz w:val="6"/>
                <w:szCs w:val="6"/>
              </w:rPr>
              <w:t xml:space="preserve"> </w:t>
            </w:r>
            <w:r w:rsidR="00F0486B" w:rsidRPr="00EA01CB">
              <w:rPr>
                <w:rStyle w:val="Bluebold9pt"/>
                <w:rFonts w:asciiTheme="majorHAnsi" w:hAnsiTheme="majorHAnsi" w:cstheme="majorHAnsi"/>
                <w:color w:val="595959" w:themeColor="text1" w:themeTint="A6"/>
                <w:position w:val="6"/>
              </w:rPr>
              <w:t>☼</w:t>
            </w:r>
          </w:p>
        </w:tc>
      </w:tr>
      <w:tr w:rsidR="002E3FB0" w14:paraId="7A15546D" w14:textId="77777777" w:rsidTr="00446CB2">
        <w:trPr>
          <w:trHeight w:val="510"/>
        </w:trPr>
        <w:tc>
          <w:tcPr>
            <w:tcW w:w="2972" w:type="dxa"/>
          </w:tcPr>
          <w:p w14:paraId="548C32BF" w14:textId="38908071" w:rsidR="002E3FB0" w:rsidRPr="00F45DBC" w:rsidRDefault="002E3FB0" w:rsidP="002E3FB0">
            <w:pPr>
              <w:pStyle w:val="Tabletext9"/>
              <w:rPr>
                <w:szCs w:val="18"/>
              </w:rPr>
            </w:pPr>
            <w:r w:rsidRPr="00F45DBC">
              <w:rPr>
                <w:rFonts w:cs="Arial"/>
                <w:color w:val="000000"/>
                <w:szCs w:val="18"/>
              </w:rPr>
              <w:t>interact with others, and listen to and create spoken and/or multimodal texts including literary texts</w:t>
            </w:r>
          </w:p>
        </w:tc>
        <w:tc>
          <w:tcPr>
            <w:tcW w:w="3020" w:type="dxa"/>
            <w:tcBorders>
              <w:bottom w:val="single" w:sz="4" w:space="0" w:color="A6A6A6" w:themeColor="background1" w:themeShade="A6"/>
            </w:tcBorders>
            <w:shd w:val="clear" w:color="auto" w:fill="D9D9D9" w:themeFill="background1" w:themeFillShade="D9"/>
            <w:vAlign w:val="center"/>
          </w:tcPr>
          <w:p w14:paraId="51C65D7E" w14:textId="5BDB5D63" w:rsidR="002E3FB0" w:rsidRPr="00F45DBC" w:rsidRDefault="00597759" w:rsidP="002E3FB0">
            <w:pPr>
              <w:pStyle w:val="Tabletext9"/>
              <w:jc w:val="center"/>
              <w:rPr>
                <w:szCs w:val="18"/>
              </w:rPr>
            </w:pPr>
            <w:r>
              <w:t>Monitoring strategy</w:t>
            </w:r>
            <w:r w:rsidRPr="00045B04" w:rsidDel="00597759">
              <w:t xml:space="preserve"> </w:t>
            </w:r>
          </w:p>
        </w:tc>
        <w:tc>
          <w:tcPr>
            <w:tcW w:w="3020" w:type="dxa"/>
            <w:vAlign w:val="center"/>
          </w:tcPr>
          <w:p w14:paraId="41FD8895" w14:textId="77777777" w:rsidR="002E3FB0" w:rsidRPr="00F45DBC" w:rsidRDefault="002E3FB0" w:rsidP="002E3FB0">
            <w:pPr>
              <w:pStyle w:val="Tabletext9"/>
              <w:jc w:val="center"/>
              <w:rPr>
                <w:szCs w:val="18"/>
              </w:rPr>
            </w:pPr>
          </w:p>
        </w:tc>
        <w:tc>
          <w:tcPr>
            <w:tcW w:w="3020" w:type="dxa"/>
            <w:tcBorders>
              <w:bottom w:val="single" w:sz="4" w:space="0" w:color="A6A6A6" w:themeColor="background1" w:themeShade="A6"/>
            </w:tcBorders>
            <w:shd w:val="clear" w:color="auto" w:fill="D9D9D9" w:themeFill="background1" w:themeFillShade="D9"/>
            <w:vAlign w:val="center"/>
          </w:tcPr>
          <w:p w14:paraId="366DA5DB" w14:textId="55D8EF70" w:rsidR="002E3FB0" w:rsidRPr="00F45DBC" w:rsidRDefault="00874C62" w:rsidP="002E3FB0">
            <w:pPr>
              <w:pStyle w:val="Tabletext9"/>
              <w:jc w:val="center"/>
              <w:rPr>
                <w:szCs w:val="18"/>
              </w:rPr>
            </w:pPr>
            <w:r>
              <w:t>Monitoring strategy</w:t>
            </w:r>
          </w:p>
        </w:tc>
        <w:tc>
          <w:tcPr>
            <w:tcW w:w="3020" w:type="dxa"/>
            <w:vAlign w:val="center"/>
          </w:tcPr>
          <w:p w14:paraId="07EF156B" w14:textId="0566E1A2" w:rsidR="002E3FB0" w:rsidRPr="00F45DBC" w:rsidRDefault="002E3FB0" w:rsidP="002E3FB0">
            <w:pPr>
              <w:pStyle w:val="Tabletext9"/>
              <w:jc w:val="center"/>
              <w:rPr>
                <w:szCs w:val="18"/>
              </w:rPr>
            </w:pPr>
          </w:p>
        </w:tc>
      </w:tr>
      <w:tr w:rsidR="002E3FB0" w14:paraId="557F3ECB" w14:textId="77777777" w:rsidTr="002E3FB0">
        <w:tc>
          <w:tcPr>
            <w:tcW w:w="2972" w:type="dxa"/>
          </w:tcPr>
          <w:p w14:paraId="5352EADD" w14:textId="11000292" w:rsidR="002E3FB0" w:rsidRPr="00F45DBC" w:rsidRDefault="002E3FB0" w:rsidP="002E3FB0">
            <w:pPr>
              <w:pStyle w:val="Tabletext9"/>
              <w:rPr>
                <w:szCs w:val="18"/>
              </w:rPr>
            </w:pPr>
            <w:r w:rsidRPr="00F45DBC">
              <w:rPr>
                <w:rFonts w:cs="Arial"/>
                <w:color w:val="000000"/>
                <w:szCs w:val="18"/>
              </w:rPr>
              <w:t>for particular purposes and audiences, share, develop and expand on ideas and opinions, using supporting details from topics or texts</w:t>
            </w:r>
          </w:p>
        </w:tc>
        <w:tc>
          <w:tcPr>
            <w:tcW w:w="3020" w:type="dxa"/>
            <w:shd w:val="clear" w:color="auto" w:fill="BFECF4"/>
            <w:vAlign w:val="center"/>
          </w:tcPr>
          <w:p w14:paraId="071FC769" w14:textId="38CCC018" w:rsidR="002E3FB0" w:rsidRPr="00F45DBC" w:rsidRDefault="002E3FB0" w:rsidP="002E3FB0">
            <w:pPr>
              <w:pStyle w:val="Tabletext9"/>
              <w:jc w:val="center"/>
              <w:rPr>
                <w:szCs w:val="18"/>
              </w:rPr>
            </w:pPr>
            <w:r w:rsidRPr="00045B04">
              <w:t>Assessment task 1.</w:t>
            </w:r>
            <w:r w:rsidR="00DA668B">
              <w:t>2</w:t>
            </w:r>
          </w:p>
        </w:tc>
        <w:tc>
          <w:tcPr>
            <w:tcW w:w="3020" w:type="dxa"/>
            <w:vAlign w:val="center"/>
          </w:tcPr>
          <w:p w14:paraId="6931CB54" w14:textId="77777777" w:rsidR="002E3FB0" w:rsidRPr="00F45DBC" w:rsidRDefault="002E3FB0" w:rsidP="002E3FB0">
            <w:pPr>
              <w:pStyle w:val="Tabletext9"/>
              <w:jc w:val="center"/>
              <w:rPr>
                <w:szCs w:val="18"/>
              </w:rPr>
            </w:pPr>
          </w:p>
        </w:tc>
        <w:tc>
          <w:tcPr>
            <w:tcW w:w="3020" w:type="dxa"/>
            <w:shd w:val="clear" w:color="auto" w:fill="BFECF4"/>
            <w:vAlign w:val="center"/>
          </w:tcPr>
          <w:p w14:paraId="36523A98" w14:textId="272055CF" w:rsidR="002E3FB0" w:rsidRPr="00F45DBC" w:rsidRDefault="002E3FB0" w:rsidP="002E3FB0">
            <w:pPr>
              <w:pStyle w:val="Tabletext9"/>
              <w:jc w:val="center"/>
              <w:rPr>
                <w:szCs w:val="18"/>
              </w:rPr>
            </w:pPr>
            <w:r w:rsidRPr="00FC633C">
              <w:t>Assessment task 3.</w:t>
            </w:r>
            <w:r w:rsidR="00DA668B">
              <w:t>2</w:t>
            </w:r>
          </w:p>
        </w:tc>
        <w:tc>
          <w:tcPr>
            <w:tcW w:w="3020" w:type="dxa"/>
            <w:vAlign w:val="center"/>
          </w:tcPr>
          <w:p w14:paraId="6278F5EC" w14:textId="77777777" w:rsidR="002E3FB0" w:rsidRPr="00F45DBC" w:rsidRDefault="002E3FB0" w:rsidP="002E3FB0">
            <w:pPr>
              <w:pStyle w:val="Tabletext9"/>
              <w:jc w:val="center"/>
              <w:rPr>
                <w:szCs w:val="18"/>
              </w:rPr>
            </w:pPr>
          </w:p>
        </w:tc>
      </w:tr>
      <w:tr w:rsidR="002E3FB0" w14:paraId="397A0EA2" w14:textId="77777777" w:rsidTr="00446CB2">
        <w:trPr>
          <w:trHeight w:val="454"/>
        </w:trPr>
        <w:tc>
          <w:tcPr>
            <w:tcW w:w="2972" w:type="dxa"/>
          </w:tcPr>
          <w:p w14:paraId="0CE076BD" w14:textId="79C1B7B2" w:rsidR="002E3FB0" w:rsidRPr="00F45DBC" w:rsidRDefault="002E3FB0" w:rsidP="002E3FB0">
            <w:pPr>
              <w:pStyle w:val="Tabletext9"/>
              <w:rPr>
                <w:szCs w:val="18"/>
              </w:rPr>
            </w:pPr>
            <w:r w:rsidRPr="00F45DBC">
              <w:rPr>
                <w:rFonts w:cs="Arial"/>
                <w:color w:val="000000"/>
                <w:szCs w:val="18"/>
              </w:rPr>
              <w:t>use different text structures to organise, develop and link ideas</w:t>
            </w:r>
          </w:p>
        </w:tc>
        <w:tc>
          <w:tcPr>
            <w:tcW w:w="3020" w:type="dxa"/>
            <w:shd w:val="clear" w:color="auto" w:fill="BFECF4"/>
            <w:vAlign w:val="center"/>
          </w:tcPr>
          <w:p w14:paraId="6D20E56B" w14:textId="64B27C4C" w:rsidR="002E3FB0" w:rsidRPr="00F45DBC" w:rsidRDefault="00597759" w:rsidP="002E3FB0">
            <w:pPr>
              <w:pStyle w:val="Tabletext9"/>
              <w:jc w:val="center"/>
              <w:rPr>
                <w:szCs w:val="18"/>
              </w:rPr>
            </w:pPr>
            <w:r w:rsidRPr="00045B04">
              <w:t>Assessment task 1.</w:t>
            </w:r>
            <w:r w:rsidR="00DA668B">
              <w:t>2</w:t>
            </w:r>
          </w:p>
        </w:tc>
        <w:tc>
          <w:tcPr>
            <w:tcW w:w="3020" w:type="dxa"/>
            <w:vAlign w:val="center"/>
          </w:tcPr>
          <w:p w14:paraId="220E343B" w14:textId="77777777" w:rsidR="002E3FB0" w:rsidRPr="00F45DBC" w:rsidRDefault="002E3FB0" w:rsidP="002E3FB0">
            <w:pPr>
              <w:pStyle w:val="Tabletext9"/>
              <w:jc w:val="center"/>
              <w:rPr>
                <w:szCs w:val="18"/>
              </w:rPr>
            </w:pPr>
          </w:p>
        </w:tc>
        <w:tc>
          <w:tcPr>
            <w:tcW w:w="3020" w:type="dxa"/>
            <w:shd w:val="clear" w:color="auto" w:fill="BFECF4"/>
            <w:vAlign w:val="center"/>
          </w:tcPr>
          <w:p w14:paraId="15F686BD" w14:textId="7AF202B4" w:rsidR="002E3FB0" w:rsidRPr="00F45DBC" w:rsidRDefault="002E3FB0" w:rsidP="002E3FB0">
            <w:pPr>
              <w:pStyle w:val="Tabletext9"/>
              <w:jc w:val="center"/>
              <w:rPr>
                <w:szCs w:val="18"/>
              </w:rPr>
            </w:pPr>
            <w:r w:rsidRPr="00FC633C">
              <w:t>Assessment task 3.</w:t>
            </w:r>
            <w:r w:rsidR="00DA668B">
              <w:t>2</w:t>
            </w:r>
          </w:p>
        </w:tc>
        <w:tc>
          <w:tcPr>
            <w:tcW w:w="3020" w:type="dxa"/>
            <w:vAlign w:val="center"/>
          </w:tcPr>
          <w:p w14:paraId="4C82300C" w14:textId="77777777" w:rsidR="002E3FB0" w:rsidRPr="00F45DBC" w:rsidRDefault="002E3FB0" w:rsidP="002E3FB0">
            <w:pPr>
              <w:pStyle w:val="Tabletext9"/>
              <w:jc w:val="center"/>
              <w:rPr>
                <w:szCs w:val="18"/>
              </w:rPr>
            </w:pPr>
          </w:p>
        </w:tc>
      </w:tr>
      <w:tr w:rsidR="002E3FB0" w14:paraId="51362E05" w14:textId="77777777" w:rsidTr="00446CB2">
        <w:tc>
          <w:tcPr>
            <w:tcW w:w="2972" w:type="dxa"/>
            <w:tcBorders>
              <w:bottom w:val="single" w:sz="4" w:space="0" w:color="A6A6A6" w:themeColor="background1" w:themeShade="A6"/>
            </w:tcBorders>
          </w:tcPr>
          <w:p w14:paraId="1F63D253" w14:textId="17B10F11" w:rsidR="002E3FB0" w:rsidRPr="00F45DBC" w:rsidRDefault="002E3FB0" w:rsidP="002E3FB0">
            <w:pPr>
              <w:pStyle w:val="Tabletext9"/>
              <w:rPr>
                <w:rFonts w:cs="Arial"/>
                <w:color w:val="000000"/>
                <w:szCs w:val="18"/>
              </w:rPr>
            </w:pPr>
            <w:r w:rsidRPr="00F45DBC">
              <w:rPr>
                <w:rFonts w:cs="Arial"/>
                <w:color w:val="000000"/>
                <w:szCs w:val="18"/>
              </w:rPr>
              <w:t>use language features including topic-specific vocabulary and literary devices, and/or multimodal features and features of voice</w:t>
            </w:r>
          </w:p>
        </w:tc>
        <w:tc>
          <w:tcPr>
            <w:tcW w:w="3020" w:type="dxa"/>
            <w:tcBorders>
              <w:bottom w:val="single" w:sz="4" w:space="0" w:color="A6A6A6" w:themeColor="background1" w:themeShade="A6"/>
            </w:tcBorders>
            <w:shd w:val="clear" w:color="auto" w:fill="BFECF4"/>
            <w:vAlign w:val="center"/>
          </w:tcPr>
          <w:p w14:paraId="3649AF7C" w14:textId="6AF93547" w:rsidR="002E3FB0" w:rsidRPr="00F45DBC" w:rsidRDefault="00597759" w:rsidP="002E3FB0">
            <w:pPr>
              <w:pStyle w:val="Tabletext9"/>
              <w:jc w:val="center"/>
              <w:rPr>
                <w:szCs w:val="18"/>
              </w:rPr>
            </w:pPr>
            <w:r w:rsidRPr="00045B04">
              <w:t>Assessment task 1.</w:t>
            </w:r>
            <w:r w:rsidR="00DA668B">
              <w:t>2</w:t>
            </w:r>
          </w:p>
        </w:tc>
        <w:tc>
          <w:tcPr>
            <w:tcW w:w="3020" w:type="dxa"/>
            <w:tcBorders>
              <w:bottom w:val="single" w:sz="4" w:space="0" w:color="A6A6A6" w:themeColor="background1" w:themeShade="A6"/>
            </w:tcBorders>
            <w:vAlign w:val="center"/>
          </w:tcPr>
          <w:p w14:paraId="43DE01E3" w14:textId="77777777" w:rsidR="002E3FB0" w:rsidRPr="00F45DBC" w:rsidRDefault="002E3FB0" w:rsidP="002E3FB0">
            <w:pPr>
              <w:pStyle w:val="Tabletext9"/>
              <w:jc w:val="center"/>
              <w:rPr>
                <w:szCs w:val="18"/>
              </w:rPr>
            </w:pPr>
          </w:p>
        </w:tc>
        <w:tc>
          <w:tcPr>
            <w:tcW w:w="3020" w:type="dxa"/>
            <w:tcBorders>
              <w:bottom w:val="single" w:sz="4" w:space="0" w:color="A6A6A6" w:themeColor="background1" w:themeShade="A6"/>
            </w:tcBorders>
            <w:shd w:val="clear" w:color="auto" w:fill="BFECF4"/>
            <w:vAlign w:val="center"/>
          </w:tcPr>
          <w:p w14:paraId="36FB3323" w14:textId="193F1E6B" w:rsidR="002E3FB0" w:rsidRPr="00F45DBC" w:rsidRDefault="002E3FB0" w:rsidP="002E3FB0">
            <w:pPr>
              <w:pStyle w:val="Tabletext9"/>
              <w:jc w:val="center"/>
              <w:rPr>
                <w:szCs w:val="18"/>
              </w:rPr>
            </w:pPr>
            <w:r w:rsidRPr="00FC633C">
              <w:t>Assessment task 3.</w:t>
            </w:r>
            <w:r w:rsidR="00DA668B">
              <w:t>2</w:t>
            </w:r>
          </w:p>
        </w:tc>
        <w:tc>
          <w:tcPr>
            <w:tcW w:w="3020" w:type="dxa"/>
            <w:tcBorders>
              <w:bottom w:val="single" w:sz="4" w:space="0" w:color="A6A6A6" w:themeColor="background1" w:themeShade="A6"/>
            </w:tcBorders>
            <w:vAlign w:val="center"/>
          </w:tcPr>
          <w:p w14:paraId="4D159D09" w14:textId="77777777" w:rsidR="002E3FB0" w:rsidRPr="00F45DBC" w:rsidRDefault="002E3FB0" w:rsidP="002E3FB0">
            <w:pPr>
              <w:pStyle w:val="Tabletext9"/>
              <w:jc w:val="center"/>
              <w:rPr>
                <w:szCs w:val="18"/>
              </w:rPr>
            </w:pPr>
          </w:p>
        </w:tc>
      </w:tr>
      <w:tr w:rsidR="000A20AA" w14:paraId="201471FF" w14:textId="77777777" w:rsidTr="00D4067A">
        <w:trPr>
          <w:trHeight w:val="284"/>
        </w:trPr>
        <w:tc>
          <w:tcPr>
            <w:tcW w:w="15052" w:type="dxa"/>
            <w:gridSpan w:val="5"/>
            <w:tcBorders>
              <w:bottom w:val="single" w:sz="4" w:space="0" w:color="A6A6A6" w:themeColor="background1" w:themeShade="A6"/>
            </w:tcBorders>
            <w:shd w:val="clear" w:color="auto" w:fill="F2F2F2" w:themeFill="background1" w:themeFillShade="F2"/>
            <w:vAlign w:val="center"/>
          </w:tcPr>
          <w:p w14:paraId="2F8518C8" w14:textId="228070BC" w:rsidR="000A20AA" w:rsidRDefault="000A20AA" w:rsidP="00D4067A">
            <w:pPr>
              <w:pStyle w:val="Tabletext9"/>
            </w:pPr>
            <w:r w:rsidRPr="0044778D">
              <w:rPr>
                <w:rStyle w:val="Bluebold9pt"/>
              </w:rPr>
              <w:t xml:space="preserve">Reading and </w:t>
            </w:r>
            <w:r w:rsidR="00446CB2">
              <w:rPr>
                <w:rStyle w:val="Bluebold9pt"/>
              </w:rPr>
              <w:t>V</w:t>
            </w:r>
            <w:r w:rsidR="00F03560" w:rsidRPr="0044778D">
              <w:rPr>
                <w:rStyle w:val="Bluebold9pt"/>
              </w:rPr>
              <w:t>iewing</w:t>
            </w:r>
            <w:r w:rsidR="00F0486B" w:rsidRPr="00F6115F">
              <w:rPr>
                <w:rStyle w:val="Bluebold9pt"/>
                <w:sz w:val="6"/>
                <w:szCs w:val="6"/>
              </w:rPr>
              <w:t xml:space="preserve"> </w:t>
            </w:r>
            <w:r w:rsidR="00F0486B" w:rsidRPr="00EA01CB">
              <w:rPr>
                <w:rStyle w:val="Bluebold9pt"/>
                <w:rFonts w:asciiTheme="majorHAnsi" w:hAnsiTheme="majorHAnsi" w:cstheme="majorHAnsi"/>
                <w:color w:val="595959" w:themeColor="text1" w:themeTint="A6"/>
                <w:position w:val="6"/>
              </w:rPr>
              <w:t>☼</w:t>
            </w:r>
          </w:p>
        </w:tc>
      </w:tr>
      <w:tr w:rsidR="002E3FB0" w14:paraId="6BD78E6D" w14:textId="77777777" w:rsidTr="00A23DFB">
        <w:trPr>
          <w:trHeight w:val="283"/>
        </w:trPr>
        <w:tc>
          <w:tcPr>
            <w:tcW w:w="2972" w:type="dxa"/>
          </w:tcPr>
          <w:p w14:paraId="52583961" w14:textId="30827380" w:rsidR="002E3FB0" w:rsidRPr="00F45DBC" w:rsidRDefault="002E3FB0" w:rsidP="002E3FB0">
            <w:pPr>
              <w:pStyle w:val="Tabletext9"/>
              <w:rPr>
                <w:szCs w:val="18"/>
              </w:rPr>
            </w:pPr>
            <w:r w:rsidRPr="00F45DBC">
              <w:rPr>
                <w:rFonts w:cs="Arial"/>
                <w:color w:val="000000"/>
                <w:szCs w:val="18"/>
              </w:rPr>
              <w:t>read, view and comprehend texts created to inform, influence and/or engage audiences</w:t>
            </w:r>
          </w:p>
        </w:tc>
        <w:tc>
          <w:tcPr>
            <w:tcW w:w="3020" w:type="dxa"/>
            <w:shd w:val="clear" w:color="auto" w:fill="auto"/>
            <w:vAlign w:val="center"/>
          </w:tcPr>
          <w:p w14:paraId="539E997E" w14:textId="099A7EF4" w:rsidR="002E3FB0" w:rsidRPr="00F45DBC" w:rsidRDefault="002E3FB0" w:rsidP="002E3FB0">
            <w:pPr>
              <w:pStyle w:val="Tabletext9"/>
              <w:jc w:val="center"/>
              <w:rPr>
                <w:szCs w:val="18"/>
              </w:rPr>
            </w:pPr>
          </w:p>
        </w:tc>
        <w:tc>
          <w:tcPr>
            <w:tcW w:w="3020" w:type="dxa"/>
            <w:shd w:val="clear" w:color="auto" w:fill="BFECF4"/>
            <w:vAlign w:val="center"/>
          </w:tcPr>
          <w:p w14:paraId="06734693" w14:textId="023A7D14" w:rsidR="002E3FB0" w:rsidRPr="00F45DBC" w:rsidRDefault="002E3FB0" w:rsidP="002E3FB0">
            <w:pPr>
              <w:pStyle w:val="Tabletext9"/>
              <w:jc w:val="center"/>
              <w:rPr>
                <w:szCs w:val="18"/>
              </w:rPr>
            </w:pPr>
            <w:r w:rsidRPr="00045B04">
              <w:t xml:space="preserve">Assessment task </w:t>
            </w:r>
            <w:r>
              <w:t>2</w:t>
            </w:r>
            <w:r w:rsidRPr="00045B04">
              <w:t>.1</w:t>
            </w:r>
          </w:p>
        </w:tc>
        <w:tc>
          <w:tcPr>
            <w:tcW w:w="3020" w:type="dxa"/>
            <w:vAlign w:val="center"/>
          </w:tcPr>
          <w:p w14:paraId="0F673A0A" w14:textId="77777777" w:rsidR="002E3FB0" w:rsidRPr="00F45DBC" w:rsidRDefault="002E3FB0" w:rsidP="002E3FB0">
            <w:pPr>
              <w:pStyle w:val="Tabletext9"/>
              <w:jc w:val="center"/>
              <w:rPr>
                <w:szCs w:val="18"/>
              </w:rPr>
            </w:pPr>
          </w:p>
        </w:tc>
        <w:tc>
          <w:tcPr>
            <w:tcW w:w="3020" w:type="dxa"/>
            <w:shd w:val="clear" w:color="auto" w:fill="BFECF4"/>
            <w:vAlign w:val="center"/>
          </w:tcPr>
          <w:p w14:paraId="20DD7B80" w14:textId="56EABF6B" w:rsidR="002E3FB0" w:rsidRPr="00F45DBC" w:rsidRDefault="003D327B" w:rsidP="002E3FB0">
            <w:pPr>
              <w:pStyle w:val="Tabletext9"/>
              <w:jc w:val="center"/>
              <w:rPr>
                <w:szCs w:val="18"/>
              </w:rPr>
            </w:pPr>
            <w:r w:rsidRPr="00045B04">
              <w:t xml:space="preserve">Assessment task </w:t>
            </w:r>
            <w:r>
              <w:t>4</w:t>
            </w:r>
            <w:r w:rsidRPr="00045B04">
              <w:t>.1</w:t>
            </w:r>
          </w:p>
        </w:tc>
      </w:tr>
      <w:tr w:rsidR="002E3FB0" w14:paraId="60FB3C34" w14:textId="77777777" w:rsidTr="00A23DFB">
        <w:tc>
          <w:tcPr>
            <w:tcW w:w="2972" w:type="dxa"/>
          </w:tcPr>
          <w:p w14:paraId="084607B1" w14:textId="1795B8F0" w:rsidR="002E3FB0" w:rsidRPr="00F45DBC" w:rsidRDefault="002E3FB0" w:rsidP="002E3FB0">
            <w:pPr>
              <w:pStyle w:val="Tabletext9"/>
              <w:rPr>
                <w:rFonts w:cs="Arial"/>
                <w:color w:val="000000"/>
                <w:szCs w:val="18"/>
              </w:rPr>
            </w:pPr>
            <w:r w:rsidRPr="00F45DBC">
              <w:rPr>
                <w:rFonts w:cs="Arial"/>
                <w:color w:val="000000"/>
                <w:szCs w:val="18"/>
              </w:rPr>
              <w:t>explain how ideas are developed including through characters, settings and/or events, and how texts reflect contexts</w:t>
            </w:r>
          </w:p>
        </w:tc>
        <w:tc>
          <w:tcPr>
            <w:tcW w:w="3020" w:type="dxa"/>
            <w:shd w:val="clear" w:color="auto" w:fill="auto"/>
            <w:vAlign w:val="center"/>
          </w:tcPr>
          <w:p w14:paraId="382BDF44" w14:textId="0704FDE8" w:rsidR="002E3FB0" w:rsidRPr="00F45DBC" w:rsidRDefault="002E3FB0" w:rsidP="002E3FB0">
            <w:pPr>
              <w:pStyle w:val="Tabletext9"/>
              <w:jc w:val="center"/>
              <w:rPr>
                <w:szCs w:val="18"/>
              </w:rPr>
            </w:pPr>
          </w:p>
        </w:tc>
        <w:tc>
          <w:tcPr>
            <w:tcW w:w="3020" w:type="dxa"/>
            <w:shd w:val="clear" w:color="auto" w:fill="BFECF4"/>
            <w:vAlign w:val="center"/>
          </w:tcPr>
          <w:p w14:paraId="0620F93E" w14:textId="4448CDF0" w:rsidR="002E3FB0" w:rsidRPr="00F45DBC" w:rsidRDefault="002E3FB0" w:rsidP="002E3FB0">
            <w:pPr>
              <w:pStyle w:val="Tabletext9"/>
              <w:jc w:val="center"/>
              <w:rPr>
                <w:szCs w:val="18"/>
              </w:rPr>
            </w:pPr>
            <w:r w:rsidRPr="00045B04">
              <w:t xml:space="preserve">Assessment task </w:t>
            </w:r>
            <w:r>
              <w:t>2</w:t>
            </w:r>
            <w:r w:rsidRPr="00045B04">
              <w:t>.1</w:t>
            </w:r>
          </w:p>
        </w:tc>
        <w:tc>
          <w:tcPr>
            <w:tcW w:w="3020" w:type="dxa"/>
            <w:vAlign w:val="center"/>
          </w:tcPr>
          <w:p w14:paraId="3A066DAE" w14:textId="77777777" w:rsidR="002E3FB0" w:rsidRPr="00F45DBC" w:rsidRDefault="002E3FB0" w:rsidP="002E3FB0">
            <w:pPr>
              <w:pStyle w:val="Tabletext9"/>
              <w:jc w:val="center"/>
              <w:rPr>
                <w:szCs w:val="18"/>
              </w:rPr>
            </w:pPr>
          </w:p>
        </w:tc>
        <w:tc>
          <w:tcPr>
            <w:tcW w:w="3020" w:type="dxa"/>
            <w:shd w:val="clear" w:color="auto" w:fill="BFECF4"/>
            <w:vAlign w:val="center"/>
          </w:tcPr>
          <w:p w14:paraId="5F4479A3" w14:textId="06BE5539" w:rsidR="002E3FB0" w:rsidRPr="00F45DBC" w:rsidRDefault="003D327B" w:rsidP="002E3FB0">
            <w:pPr>
              <w:pStyle w:val="Tabletext9"/>
              <w:jc w:val="center"/>
              <w:rPr>
                <w:szCs w:val="18"/>
              </w:rPr>
            </w:pPr>
            <w:r w:rsidRPr="00045B04">
              <w:t xml:space="preserve">Assessment task </w:t>
            </w:r>
            <w:r>
              <w:t>4</w:t>
            </w:r>
            <w:r w:rsidRPr="00045B04">
              <w:t>.1</w:t>
            </w:r>
          </w:p>
        </w:tc>
      </w:tr>
      <w:tr w:rsidR="002B76FB" w14:paraId="281C5052" w14:textId="77777777" w:rsidTr="003D327B">
        <w:trPr>
          <w:trHeight w:val="283"/>
        </w:trPr>
        <w:tc>
          <w:tcPr>
            <w:tcW w:w="2972" w:type="dxa"/>
          </w:tcPr>
          <w:p w14:paraId="2AFCBAFB" w14:textId="65E494F2" w:rsidR="002B76FB" w:rsidRPr="00F45DBC" w:rsidRDefault="002B76FB" w:rsidP="00D4067A">
            <w:pPr>
              <w:pStyle w:val="Tabletext9"/>
              <w:rPr>
                <w:rFonts w:cs="Arial"/>
                <w:color w:val="000000"/>
                <w:szCs w:val="18"/>
              </w:rPr>
            </w:pPr>
            <w:r w:rsidRPr="00F45DBC">
              <w:rPr>
                <w:rFonts w:cs="Arial"/>
                <w:color w:val="000000"/>
                <w:szCs w:val="18"/>
              </w:rPr>
              <w:t>explain how characteristic text structures support the purpose of texts</w:t>
            </w:r>
          </w:p>
        </w:tc>
        <w:tc>
          <w:tcPr>
            <w:tcW w:w="3020" w:type="dxa"/>
            <w:vAlign w:val="center"/>
          </w:tcPr>
          <w:p w14:paraId="1645B76C" w14:textId="77777777" w:rsidR="002B76FB" w:rsidRPr="00F45DBC" w:rsidRDefault="002B76FB" w:rsidP="002E3FB0">
            <w:pPr>
              <w:pStyle w:val="Tabletext9"/>
              <w:jc w:val="center"/>
              <w:rPr>
                <w:szCs w:val="18"/>
              </w:rPr>
            </w:pPr>
          </w:p>
        </w:tc>
        <w:tc>
          <w:tcPr>
            <w:tcW w:w="3020" w:type="dxa"/>
            <w:shd w:val="clear" w:color="auto" w:fill="BFECF4"/>
            <w:vAlign w:val="center"/>
          </w:tcPr>
          <w:p w14:paraId="0B9A6FFF" w14:textId="381153EB" w:rsidR="002B76FB" w:rsidRPr="00F45DBC" w:rsidRDefault="002E3FB0" w:rsidP="002E3FB0">
            <w:pPr>
              <w:pStyle w:val="Tabletext9"/>
              <w:jc w:val="center"/>
              <w:rPr>
                <w:szCs w:val="18"/>
              </w:rPr>
            </w:pPr>
            <w:r w:rsidRPr="00045B04">
              <w:t xml:space="preserve">Assessment task </w:t>
            </w:r>
            <w:r>
              <w:t>2</w:t>
            </w:r>
            <w:r w:rsidRPr="00045B04">
              <w:t>.1</w:t>
            </w:r>
          </w:p>
        </w:tc>
        <w:tc>
          <w:tcPr>
            <w:tcW w:w="3020" w:type="dxa"/>
            <w:vAlign w:val="center"/>
          </w:tcPr>
          <w:p w14:paraId="3EC7413C" w14:textId="77777777" w:rsidR="002B76FB" w:rsidRPr="00F45DBC" w:rsidRDefault="002B76FB" w:rsidP="002E3FB0">
            <w:pPr>
              <w:pStyle w:val="Tabletext9"/>
              <w:jc w:val="center"/>
              <w:rPr>
                <w:szCs w:val="18"/>
              </w:rPr>
            </w:pPr>
          </w:p>
        </w:tc>
        <w:tc>
          <w:tcPr>
            <w:tcW w:w="3020" w:type="dxa"/>
            <w:shd w:val="clear" w:color="auto" w:fill="BFECF4"/>
            <w:vAlign w:val="center"/>
          </w:tcPr>
          <w:p w14:paraId="1325B1A2" w14:textId="4ED82E05" w:rsidR="002B76FB" w:rsidRPr="00F45DBC" w:rsidRDefault="003D327B" w:rsidP="002E3FB0">
            <w:pPr>
              <w:pStyle w:val="Tabletext9"/>
              <w:jc w:val="center"/>
              <w:rPr>
                <w:szCs w:val="18"/>
              </w:rPr>
            </w:pPr>
            <w:r w:rsidRPr="00045B04">
              <w:t xml:space="preserve">Assessment task </w:t>
            </w:r>
            <w:r>
              <w:t>4</w:t>
            </w:r>
            <w:r w:rsidRPr="00045B04">
              <w:t>.1</w:t>
            </w:r>
          </w:p>
        </w:tc>
      </w:tr>
      <w:tr w:rsidR="002B76FB" w14:paraId="31816695" w14:textId="77777777" w:rsidTr="003D327B">
        <w:trPr>
          <w:trHeight w:val="228"/>
        </w:trPr>
        <w:tc>
          <w:tcPr>
            <w:tcW w:w="2972" w:type="dxa"/>
            <w:tcBorders>
              <w:bottom w:val="single" w:sz="4" w:space="0" w:color="A6A6A6" w:themeColor="background1" w:themeShade="A6"/>
            </w:tcBorders>
          </w:tcPr>
          <w:p w14:paraId="0F49E2E2" w14:textId="6047F6FD" w:rsidR="002B76FB" w:rsidRPr="00F45DBC" w:rsidRDefault="002B76FB" w:rsidP="00D4067A">
            <w:pPr>
              <w:pStyle w:val="Tabletext9"/>
              <w:rPr>
                <w:szCs w:val="18"/>
              </w:rPr>
            </w:pPr>
            <w:r w:rsidRPr="00F45DBC">
              <w:rPr>
                <w:rFonts w:cs="Arial"/>
                <w:color w:val="000000"/>
                <w:szCs w:val="18"/>
              </w:rPr>
              <w:t>explain how language features</w:t>
            </w:r>
            <w:r w:rsidR="00A45CB9">
              <w:rPr>
                <w:rFonts w:cs="Arial"/>
                <w:color w:val="000000"/>
                <w:szCs w:val="18"/>
              </w:rPr>
              <w:t>,</w:t>
            </w:r>
            <w:r w:rsidRPr="00F45DBC">
              <w:rPr>
                <w:rFonts w:cs="Arial"/>
                <w:color w:val="000000"/>
                <w:szCs w:val="18"/>
              </w:rPr>
              <w:t xml:space="preserve"> including literary devices, and visual features contribute to the effect and meaning of a text</w:t>
            </w:r>
          </w:p>
        </w:tc>
        <w:tc>
          <w:tcPr>
            <w:tcW w:w="3020" w:type="dxa"/>
            <w:tcBorders>
              <w:bottom w:val="single" w:sz="4" w:space="0" w:color="A6A6A6" w:themeColor="background1" w:themeShade="A6"/>
            </w:tcBorders>
            <w:vAlign w:val="center"/>
          </w:tcPr>
          <w:p w14:paraId="1189A642" w14:textId="77777777" w:rsidR="002B76FB" w:rsidRPr="00F45DBC" w:rsidRDefault="002B76FB" w:rsidP="002E3FB0">
            <w:pPr>
              <w:pStyle w:val="Tabletext9"/>
              <w:jc w:val="center"/>
              <w:rPr>
                <w:szCs w:val="18"/>
              </w:rPr>
            </w:pPr>
          </w:p>
        </w:tc>
        <w:tc>
          <w:tcPr>
            <w:tcW w:w="3020" w:type="dxa"/>
            <w:tcBorders>
              <w:bottom w:val="single" w:sz="4" w:space="0" w:color="A6A6A6" w:themeColor="background1" w:themeShade="A6"/>
            </w:tcBorders>
            <w:shd w:val="clear" w:color="auto" w:fill="BFECF4"/>
            <w:vAlign w:val="center"/>
          </w:tcPr>
          <w:p w14:paraId="68BBE1A1" w14:textId="0BCD2F26" w:rsidR="002B76FB" w:rsidRPr="00F45DBC" w:rsidRDefault="002E3FB0" w:rsidP="002E3FB0">
            <w:pPr>
              <w:pStyle w:val="Tabletext9"/>
              <w:jc w:val="center"/>
              <w:rPr>
                <w:szCs w:val="18"/>
              </w:rPr>
            </w:pPr>
            <w:r w:rsidRPr="00045B04">
              <w:t xml:space="preserve">Assessment task </w:t>
            </w:r>
            <w:r>
              <w:t>2</w:t>
            </w:r>
            <w:r w:rsidRPr="00045B04">
              <w:t>.1</w:t>
            </w:r>
          </w:p>
        </w:tc>
        <w:tc>
          <w:tcPr>
            <w:tcW w:w="3020" w:type="dxa"/>
            <w:tcBorders>
              <w:bottom w:val="single" w:sz="4" w:space="0" w:color="A6A6A6" w:themeColor="background1" w:themeShade="A6"/>
            </w:tcBorders>
            <w:vAlign w:val="center"/>
          </w:tcPr>
          <w:p w14:paraId="0ACBCB69" w14:textId="77777777" w:rsidR="002B76FB" w:rsidRPr="00F45DBC" w:rsidRDefault="002B76FB" w:rsidP="002E3FB0">
            <w:pPr>
              <w:pStyle w:val="Tabletext9"/>
              <w:jc w:val="center"/>
              <w:rPr>
                <w:szCs w:val="18"/>
              </w:rPr>
            </w:pPr>
          </w:p>
        </w:tc>
        <w:tc>
          <w:tcPr>
            <w:tcW w:w="3020" w:type="dxa"/>
            <w:tcBorders>
              <w:bottom w:val="single" w:sz="4" w:space="0" w:color="A6A6A6" w:themeColor="background1" w:themeShade="A6"/>
            </w:tcBorders>
            <w:shd w:val="clear" w:color="auto" w:fill="BFECF4"/>
            <w:vAlign w:val="center"/>
          </w:tcPr>
          <w:p w14:paraId="13835C87" w14:textId="566A4623" w:rsidR="002B76FB" w:rsidRPr="00F45DBC" w:rsidRDefault="003D327B" w:rsidP="002E3FB0">
            <w:pPr>
              <w:pStyle w:val="Tabletext9"/>
              <w:jc w:val="center"/>
              <w:rPr>
                <w:szCs w:val="18"/>
              </w:rPr>
            </w:pPr>
            <w:r w:rsidRPr="00045B04">
              <w:t xml:space="preserve">Assessment task </w:t>
            </w:r>
            <w:r>
              <w:t>4</w:t>
            </w:r>
            <w:r w:rsidRPr="00045B04">
              <w:t>.1</w:t>
            </w:r>
          </w:p>
        </w:tc>
      </w:tr>
      <w:tr w:rsidR="000A20AA" w14:paraId="6E1EF0A2" w14:textId="77777777" w:rsidTr="00D4067A">
        <w:trPr>
          <w:trHeight w:val="284"/>
        </w:trPr>
        <w:tc>
          <w:tcPr>
            <w:tcW w:w="15052" w:type="dxa"/>
            <w:gridSpan w:val="5"/>
            <w:shd w:val="clear" w:color="auto" w:fill="F2F2F2" w:themeFill="background1" w:themeFillShade="F2"/>
            <w:tcMar>
              <w:top w:w="85" w:type="dxa"/>
            </w:tcMar>
            <w:vAlign w:val="center"/>
          </w:tcPr>
          <w:p w14:paraId="42B32854" w14:textId="0873B941" w:rsidR="000A20AA" w:rsidRDefault="000A20AA" w:rsidP="00D4067A">
            <w:pPr>
              <w:pStyle w:val="Tabletext9"/>
            </w:pPr>
            <w:r>
              <w:rPr>
                <w:rStyle w:val="Bluebold9pt"/>
              </w:rPr>
              <w:t xml:space="preserve">Writing and </w:t>
            </w:r>
            <w:r w:rsidR="00446CB2">
              <w:rPr>
                <w:rStyle w:val="Bluebold9pt"/>
              </w:rPr>
              <w:t>C</w:t>
            </w:r>
            <w:r w:rsidR="00F03560">
              <w:rPr>
                <w:rStyle w:val="Bluebold9pt"/>
              </w:rPr>
              <w:t>reating</w:t>
            </w:r>
            <w:r w:rsidR="00F0486B" w:rsidRPr="00F6115F">
              <w:rPr>
                <w:rStyle w:val="Bluebold9pt"/>
                <w:sz w:val="6"/>
                <w:szCs w:val="6"/>
              </w:rPr>
              <w:t xml:space="preserve"> </w:t>
            </w:r>
            <w:r w:rsidR="00F0486B" w:rsidRPr="00EA01CB">
              <w:rPr>
                <w:rStyle w:val="Bluebold9pt"/>
                <w:rFonts w:asciiTheme="majorHAnsi" w:hAnsiTheme="majorHAnsi" w:cstheme="majorHAnsi"/>
                <w:color w:val="595959" w:themeColor="text1" w:themeTint="A6"/>
                <w:position w:val="6"/>
              </w:rPr>
              <w:t>☼</w:t>
            </w:r>
          </w:p>
        </w:tc>
      </w:tr>
      <w:tr w:rsidR="00DA668B" w14:paraId="5E9BE818" w14:textId="77777777" w:rsidTr="00DA668B">
        <w:trPr>
          <w:trHeight w:val="202"/>
        </w:trPr>
        <w:tc>
          <w:tcPr>
            <w:tcW w:w="2972" w:type="dxa"/>
          </w:tcPr>
          <w:p w14:paraId="6CAC1DDE" w14:textId="4AC6356C" w:rsidR="00DA668B" w:rsidRPr="00F45DBC" w:rsidRDefault="00DA668B" w:rsidP="00DA668B">
            <w:pPr>
              <w:pStyle w:val="Tabletext9"/>
              <w:rPr>
                <w:szCs w:val="18"/>
              </w:rPr>
            </w:pPr>
            <w:r w:rsidRPr="00F45DBC">
              <w:rPr>
                <w:rFonts w:cs="Arial"/>
                <w:color w:val="000000"/>
                <w:szCs w:val="18"/>
              </w:rPr>
              <w:t>create written and/or multimodal texts, including literary texts, for particular purposes and audiences, developing and expanding on ideas with supporting details from topics or texts</w:t>
            </w:r>
          </w:p>
        </w:tc>
        <w:tc>
          <w:tcPr>
            <w:tcW w:w="3020" w:type="dxa"/>
            <w:shd w:val="clear" w:color="auto" w:fill="BFECF4"/>
            <w:tcMar>
              <w:top w:w="0" w:type="dxa"/>
            </w:tcMar>
            <w:vAlign w:val="center"/>
          </w:tcPr>
          <w:p w14:paraId="5E7DCE83" w14:textId="38FC5A9A" w:rsidR="00DA668B" w:rsidRPr="00F45DBC" w:rsidRDefault="00DA668B" w:rsidP="00DA668B">
            <w:pPr>
              <w:pStyle w:val="Tabletext9"/>
              <w:jc w:val="center"/>
              <w:rPr>
                <w:szCs w:val="18"/>
              </w:rPr>
            </w:pPr>
            <w:r w:rsidRPr="00045B04">
              <w:t>Assessment task 1.</w:t>
            </w:r>
            <w:r>
              <w:t>1</w:t>
            </w:r>
          </w:p>
        </w:tc>
        <w:tc>
          <w:tcPr>
            <w:tcW w:w="3020" w:type="dxa"/>
            <w:shd w:val="clear" w:color="auto" w:fill="BFECF4"/>
            <w:tcMar>
              <w:top w:w="0" w:type="dxa"/>
            </w:tcMar>
            <w:vAlign w:val="center"/>
          </w:tcPr>
          <w:p w14:paraId="1B6867AF" w14:textId="3500D446" w:rsidR="00DA668B" w:rsidRPr="00F45DBC" w:rsidRDefault="00DA668B" w:rsidP="00DA668B">
            <w:pPr>
              <w:pStyle w:val="Tabletext9"/>
              <w:jc w:val="center"/>
              <w:rPr>
                <w:szCs w:val="18"/>
              </w:rPr>
            </w:pPr>
            <w:r w:rsidRPr="00045B04">
              <w:t xml:space="preserve">Assessment task </w:t>
            </w:r>
            <w:r>
              <w:t>2</w:t>
            </w:r>
            <w:r w:rsidRPr="00045B04">
              <w:t>.</w:t>
            </w:r>
            <w:r>
              <w:t>2</w:t>
            </w:r>
          </w:p>
        </w:tc>
        <w:tc>
          <w:tcPr>
            <w:tcW w:w="3020" w:type="dxa"/>
            <w:shd w:val="clear" w:color="auto" w:fill="BFECF4"/>
            <w:tcMar>
              <w:top w:w="0" w:type="dxa"/>
            </w:tcMar>
            <w:vAlign w:val="center"/>
          </w:tcPr>
          <w:p w14:paraId="0F5E743A" w14:textId="5CF656B2" w:rsidR="00DA668B" w:rsidRPr="00F45DBC" w:rsidRDefault="00DA668B" w:rsidP="00DA668B">
            <w:pPr>
              <w:pStyle w:val="Tabletext9"/>
              <w:jc w:val="center"/>
              <w:rPr>
                <w:szCs w:val="18"/>
              </w:rPr>
            </w:pPr>
            <w:r w:rsidRPr="00FC633C">
              <w:t>Assessment task 3.1</w:t>
            </w:r>
          </w:p>
        </w:tc>
        <w:tc>
          <w:tcPr>
            <w:tcW w:w="3020" w:type="dxa"/>
            <w:shd w:val="clear" w:color="auto" w:fill="BFECF4"/>
            <w:tcMar>
              <w:top w:w="0" w:type="dxa"/>
            </w:tcMar>
            <w:vAlign w:val="center"/>
          </w:tcPr>
          <w:p w14:paraId="7807CEF8" w14:textId="79184020" w:rsidR="00DA668B" w:rsidRPr="00F45DBC" w:rsidRDefault="00DA668B" w:rsidP="00DA668B">
            <w:pPr>
              <w:pStyle w:val="Tabletext9"/>
              <w:jc w:val="center"/>
              <w:rPr>
                <w:szCs w:val="18"/>
              </w:rPr>
            </w:pPr>
            <w:r w:rsidRPr="00045B04">
              <w:t xml:space="preserve">Assessment task </w:t>
            </w:r>
            <w:r>
              <w:t>4</w:t>
            </w:r>
            <w:r w:rsidRPr="00045B04">
              <w:t>.</w:t>
            </w:r>
            <w:r>
              <w:t>2</w:t>
            </w:r>
          </w:p>
        </w:tc>
      </w:tr>
      <w:tr w:rsidR="00DA668B" w14:paraId="1F9D2386" w14:textId="77777777" w:rsidTr="00DA668B">
        <w:trPr>
          <w:trHeight w:val="283"/>
        </w:trPr>
        <w:tc>
          <w:tcPr>
            <w:tcW w:w="2972" w:type="dxa"/>
          </w:tcPr>
          <w:p w14:paraId="1E23BF0E" w14:textId="30FC52B1" w:rsidR="00DA668B" w:rsidRPr="00F45DBC" w:rsidRDefault="00DA668B" w:rsidP="00DA668B">
            <w:pPr>
              <w:pStyle w:val="Tabletext9"/>
              <w:rPr>
                <w:szCs w:val="18"/>
              </w:rPr>
            </w:pPr>
            <w:r w:rsidRPr="00F45DBC">
              <w:rPr>
                <w:rFonts w:cs="Arial"/>
                <w:color w:val="000000"/>
                <w:szCs w:val="18"/>
              </w:rPr>
              <w:t>use paragraphs to organise, develop and link ideas</w:t>
            </w:r>
          </w:p>
        </w:tc>
        <w:tc>
          <w:tcPr>
            <w:tcW w:w="3020" w:type="dxa"/>
            <w:shd w:val="clear" w:color="auto" w:fill="BFECF4"/>
            <w:vAlign w:val="center"/>
          </w:tcPr>
          <w:p w14:paraId="34CF6B98" w14:textId="7CDE4C00" w:rsidR="00DA668B" w:rsidRPr="00F45DBC" w:rsidRDefault="00DA668B" w:rsidP="00DA668B">
            <w:pPr>
              <w:pStyle w:val="Tabletext9"/>
              <w:jc w:val="center"/>
              <w:rPr>
                <w:szCs w:val="18"/>
              </w:rPr>
            </w:pPr>
            <w:r w:rsidRPr="00045B04">
              <w:t>Assessment task 1.</w:t>
            </w:r>
            <w:r>
              <w:t>1</w:t>
            </w:r>
          </w:p>
        </w:tc>
        <w:tc>
          <w:tcPr>
            <w:tcW w:w="3020" w:type="dxa"/>
            <w:shd w:val="clear" w:color="auto" w:fill="BFECF4"/>
            <w:vAlign w:val="center"/>
          </w:tcPr>
          <w:p w14:paraId="145F6490" w14:textId="31007B02" w:rsidR="00DA668B" w:rsidRPr="00F45DBC" w:rsidRDefault="00DA668B" w:rsidP="00DA668B">
            <w:pPr>
              <w:pStyle w:val="Tabletext9"/>
              <w:jc w:val="center"/>
              <w:rPr>
                <w:szCs w:val="18"/>
              </w:rPr>
            </w:pPr>
            <w:r w:rsidRPr="00045B04">
              <w:t xml:space="preserve">Assessment task </w:t>
            </w:r>
            <w:r>
              <w:t>2</w:t>
            </w:r>
            <w:r w:rsidRPr="00045B04">
              <w:t>.</w:t>
            </w:r>
            <w:r>
              <w:t>2</w:t>
            </w:r>
          </w:p>
        </w:tc>
        <w:tc>
          <w:tcPr>
            <w:tcW w:w="3020" w:type="dxa"/>
            <w:shd w:val="clear" w:color="auto" w:fill="BFECF4"/>
            <w:vAlign w:val="center"/>
          </w:tcPr>
          <w:p w14:paraId="2AA1A096" w14:textId="7168C300" w:rsidR="00DA668B" w:rsidRPr="00F45DBC" w:rsidRDefault="00DA668B" w:rsidP="00DA668B">
            <w:pPr>
              <w:pStyle w:val="Tabletext9"/>
              <w:jc w:val="center"/>
              <w:rPr>
                <w:szCs w:val="18"/>
              </w:rPr>
            </w:pPr>
            <w:r w:rsidRPr="00FC633C">
              <w:t>Assessment task 3.1</w:t>
            </w:r>
          </w:p>
        </w:tc>
        <w:tc>
          <w:tcPr>
            <w:tcW w:w="3020" w:type="dxa"/>
            <w:shd w:val="clear" w:color="auto" w:fill="BFECF4"/>
            <w:vAlign w:val="center"/>
          </w:tcPr>
          <w:p w14:paraId="5E0C797A" w14:textId="2FE9FC09" w:rsidR="00DA668B" w:rsidRPr="00F45DBC" w:rsidRDefault="00DA668B" w:rsidP="00DA668B">
            <w:pPr>
              <w:pStyle w:val="Tabletext9"/>
              <w:jc w:val="center"/>
              <w:rPr>
                <w:szCs w:val="18"/>
              </w:rPr>
            </w:pPr>
            <w:r w:rsidRPr="00045B04">
              <w:t xml:space="preserve">Assessment task </w:t>
            </w:r>
            <w:r>
              <w:t>4</w:t>
            </w:r>
            <w:r w:rsidRPr="00045B04">
              <w:t>.</w:t>
            </w:r>
            <w:r>
              <w:t>2</w:t>
            </w:r>
          </w:p>
        </w:tc>
      </w:tr>
      <w:tr w:rsidR="00DA668B" w14:paraId="07039F35" w14:textId="77777777" w:rsidTr="00DA668B">
        <w:trPr>
          <w:trHeight w:val="94"/>
        </w:trPr>
        <w:tc>
          <w:tcPr>
            <w:tcW w:w="2972" w:type="dxa"/>
          </w:tcPr>
          <w:p w14:paraId="1C07DE6B" w14:textId="5AFD1DB3" w:rsidR="00DA668B" w:rsidRPr="00F45DBC" w:rsidRDefault="00DA668B" w:rsidP="00DA668B">
            <w:pPr>
              <w:pStyle w:val="Tabletext9"/>
              <w:keepNext/>
              <w:rPr>
                <w:szCs w:val="18"/>
              </w:rPr>
            </w:pPr>
            <w:r w:rsidRPr="00F45DBC">
              <w:rPr>
                <w:rFonts w:cs="Arial"/>
                <w:color w:val="000000"/>
                <w:szCs w:val="18"/>
              </w:rPr>
              <w:t>use language features including complex sentences, tenses, topic-specific vocabulary and literary devices, and/or multimodal features</w:t>
            </w:r>
          </w:p>
        </w:tc>
        <w:tc>
          <w:tcPr>
            <w:tcW w:w="3020" w:type="dxa"/>
            <w:shd w:val="clear" w:color="auto" w:fill="BFECF4"/>
            <w:vAlign w:val="center"/>
          </w:tcPr>
          <w:p w14:paraId="2B57C413" w14:textId="3A817C7B" w:rsidR="00DA668B" w:rsidRPr="00F45DBC" w:rsidRDefault="00DA668B" w:rsidP="00DA668B">
            <w:pPr>
              <w:pStyle w:val="Tabletext9"/>
              <w:keepNext/>
              <w:jc w:val="center"/>
              <w:rPr>
                <w:szCs w:val="18"/>
              </w:rPr>
            </w:pPr>
            <w:r w:rsidRPr="00045B04">
              <w:t>Assessment task 1.</w:t>
            </w:r>
            <w:r>
              <w:t>1</w:t>
            </w:r>
          </w:p>
        </w:tc>
        <w:tc>
          <w:tcPr>
            <w:tcW w:w="3020" w:type="dxa"/>
            <w:shd w:val="clear" w:color="auto" w:fill="BFECF4"/>
            <w:vAlign w:val="center"/>
          </w:tcPr>
          <w:p w14:paraId="6109DBA6" w14:textId="7A7BD5CA" w:rsidR="00DA668B" w:rsidRPr="00F45DBC" w:rsidRDefault="00DA668B" w:rsidP="00DA668B">
            <w:pPr>
              <w:pStyle w:val="Tabletext9"/>
              <w:keepNext/>
              <w:jc w:val="center"/>
              <w:rPr>
                <w:szCs w:val="18"/>
              </w:rPr>
            </w:pPr>
            <w:r w:rsidRPr="00045B04">
              <w:t xml:space="preserve">Assessment task </w:t>
            </w:r>
            <w:r>
              <w:t>2</w:t>
            </w:r>
            <w:r w:rsidRPr="00045B04">
              <w:t>.</w:t>
            </w:r>
            <w:r>
              <w:t>2</w:t>
            </w:r>
          </w:p>
        </w:tc>
        <w:tc>
          <w:tcPr>
            <w:tcW w:w="3020" w:type="dxa"/>
            <w:shd w:val="clear" w:color="auto" w:fill="BFECF4"/>
            <w:vAlign w:val="center"/>
          </w:tcPr>
          <w:p w14:paraId="523C6BD6" w14:textId="5B0DDD1F" w:rsidR="00DA668B" w:rsidRPr="00F45DBC" w:rsidRDefault="00DA668B" w:rsidP="00DA668B">
            <w:pPr>
              <w:pStyle w:val="Tabletext9"/>
              <w:keepNext/>
              <w:jc w:val="center"/>
              <w:rPr>
                <w:szCs w:val="18"/>
              </w:rPr>
            </w:pPr>
            <w:r w:rsidRPr="00FC633C">
              <w:t>Assessment task 3.1</w:t>
            </w:r>
          </w:p>
        </w:tc>
        <w:tc>
          <w:tcPr>
            <w:tcW w:w="3020" w:type="dxa"/>
            <w:shd w:val="clear" w:color="auto" w:fill="BFECF4"/>
            <w:vAlign w:val="center"/>
          </w:tcPr>
          <w:p w14:paraId="261ECF4E" w14:textId="3E76C4F4" w:rsidR="00DA668B" w:rsidRPr="00F45DBC" w:rsidRDefault="00DA668B" w:rsidP="00DA668B">
            <w:pPr>
              <w:pStyle w:val="Tabletext9"/>
              <w:keepNext/>
              <w:jc w:val="center"/>
              <w:rPr>
                <w:szCs w:val="18"/>
              </w:rPr>
            </w:pPr>
            <w:r w:rsidRPr="00045B04">
              <w:t xml:space="preserve">Assessment task </w:t>
            </w:r>
            <w:r>
              <w:t>4</w:t>
            </w:r>
            <w:r w:rsidRPr="00045B04">
              <w:t>.</w:t>
            </w:r>
            <w:r>
              <w:t>2</w:t>
            </w:r>
          </w:p>
        </w:tc>
      </w:tr>
      <w:tr w:rsidR="002B76FB" w14:paraId="138209EE" w14:textId="77777777" w:rsidTr="00DA668B">
        <w:trPr>
          <w:trHeight w:val="397"/>
        </w:trPr>
        <w:tc>
          <w:tcPr>
            <w:tcW w:w="2972" w:type="dxa"/>
          </w:tcPr>
          <w:p w14:paraId="6A689C3A" w14:textId="3B694E38" w:rsidR="002B76FB" w:rsidRPr="00F45DBC" w:rsidRDefault="002B76FB" w:rsidP="00D4067A">
            <w:pPr>
              <w:pStyle w:val="Tabletext9"/>
              <w:rPr>
                <w:szCs w:val="18"/>
              </w:rPr>
            </w:pPr>
            <w:r w:rsidRPr="00F45DBC">
              <w:rPr>
                <w:rFonts w:cs="Arial"/>
                <w:color w:val="000000"/>
                <w:szCs w:val="18"/>
              </w:rPr>
              <w:t>spell using phonic, morphemic and grammatical knowledge</w:t>
            </w:r>
          </w:p>
        </w:tc>
        <w:tc>
          <w:tcPr>
            <w:tcW w:w="3020" w:type="dxa"/>
            <w:shd w:val="clear" w:color="auto" w:fill="D9D9D9" w:themeFill="background1" w:themeFillShade="D9"/>
            <w:vAlign w:val="center"/>
          </w:tcPr>
          <w:p w14:paraId="515168DB" w14:textId="6F6DE210" w:rsidR="002B76FB" w:rsidRPr="00F45DBC" w:rsidRDefault="00DA668B" w:rsidP="002E3FB0">
            <w:pPr>
              <w:pStyle w:val="Tabletext9"/>
              <w:jc w:val="center"/>
              <w:rPr>
                <w:szCs w:val="18"/>
              </w:rPr>
            </w:pPr>
            <w:r>
              <w:rPr>
                <w:szCs w:val="18"/>
              </w:rPr>
              <w:t>Monitoring strategy</w:t>
            </w:r>
          </w:p>
        </w:tc>
        <w:tc>
          <w:tcPr>
            <w:tcW w:w="3020" w:type="dxa"/>
            <w:shd w:val="clear" w:color="auto" w:fill="D9D9D9" w:themeFill="background1" w:themeFillShade="D9"/>
            <w:vAlign w:val="center"/>
          </w:tcPr>
          <w:p w14:paraId="3B30860E" w14:textId="004E45D0" w:rsidR="002B76FB" w:rsidRPr="00F45DBC" w:rsidRDefault="002E3FB0" w:rsidP="002E3FB0">
            <w:pPr>
              <w:pStyle w:val="Tabletext9"/>
              <w:jc w:val="center"/>
              <w:rPr>
                <w:szCs w:val="18"/>
              </w:rPr>
            </w:pPr>
            <w:r>
              <w:rPr>
                <w:szCs w:val="18"/>
              </w:rPr>
              <w:t>Monitoring strategy</w:t>
            </w:r>
          </w:p>
        </w:tc>
        <w:tc>
          <w:tcPr>
            <w:tcW w:w="3020" w:type="dxa"/>
            <w:shd w:val="clear" w:color="auto" w:fill="D9D9D9" w:themeFill="background1" w:themeFillShade="D9"/>
            <w:vAlign w:val="center"/>
          </w:tcPr>
          <w:p w14:paraId="4F93A186" w14:textId="658678AB" w:rsidR="002B76FB" w:rsidRPr="00F45DBC" w:rsidRDefault="00DA668B" w:rsidP="002E3FB0">
            <w:pPr>
              <w:pStyle w:val="Tabletext9"/>
              <w:jc w:val="center"/>
              <w:rPr>
                <w:szCs w:val="18"/>
              </w:rPr>
            </w:pPr>
            <w:r>
              <w:rPr>
                <w:szCs w:val="18"/>
              </w:rPr>
              <w:t>Monitoring strategy</w:t>
            </w:r>
          </w:p>
        </w:tc>
        <w:tc>
          <w:tcPr>
            <w:tcW w:w="3020" w:type="dxa"/>
            <w:shd w:val="clear" w:color="auto" w:fill="D9D9D9" w:themeFill="background1" w:themeFillShade="D9"/>
            <w:vAlign w:val="center"/>
          </w:tcPr>
          <w:p w14:paraId="72932F14" w14:textId="1E876558" w:rsidR="002B76FB" w:rsidRPr="00F45DBC" w:rsidRDefault="003D327B" w:rsidP="002E3FB0">
            <w:pPr>
              <w:pStyle w:val="Tabletext9"/>
              <w:jc w:val="center"/>
              <w:rPr>
                <w:szCs w:val="18"/>
              </w:rPr>
            </w:pPr>
            <w:r>
              <w:rPr>
                <w:szCs w:val="18"/>
              </w:rPr>
              <w:t>Monitoring strategy</w:t>
            </w:r>
          </w:p>
        </w:tc>
      </w:tr>
    </w:tbl>
    <w:p w14:paraId="70546AD5" w14:textId="77777777" w:rsidR="006B61F4" w:rsidRDefault="006B61F4" w:rsidP="00080067">
      <w:pPr>
        <w:pStyle w:val="smallspace2"/>
      </w:pPr>
    </w:p>
    <w:tbl>
      <w:tblPr>
        <w:tblW w:w="15021"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5021"/>
      </w:tblGrid>
      <w:tr w:rsidR="00080067" w:rsidRPr="0027083F" w14:paraId="6942EA77" w14:textId="77777777" w:rsidTr="00A629F9">
        <w:trPr>
          <w:trHeight w:val="850"/>
        </w:trPr>
        <w:tc>
          <w:tcPr>
            <w:tcW w:w="15021" w:type="dxa"/>
            <w:shd w:val="clear" w:color="auto" w:fill="F2F2F2" w:themeFill="background1" w:themeFillShade="F2"/>
            <w:vAlign w:val="center"/>
          </w:tcPr>
          <w:p w14:paraId="2F708501" w14:textId="77777777" w:rsidR="00080067" w:rsidRPr="00057C2D" w:rsidRDefault="00F97117" w:rsidP="00A629F9">
            <w:pPr>
              <w:pStyle w:val="Tableheaderslvl1-blue"/>
              <w:spacing w:after="120"/>
              <w:jc w:val="center"/>
              <w:rPr>
                <w:bCs/>
                <w:sz w:val="18"/>
                <w:szCs w:val="18"/>
              </w:rPr>
            </w:pPr>
            <w:hyperlink r:id="rId12" w:history="1">
              <w:r w:rsidR="00080067" w:rsidRPr="00057C2D">
                <w:rPr>
                  <w:rStyle w:val="Hyperlink"/>
                  <w:bCs/>
                  <w:sz w:val="18"/>
                  <w:szCs w:val="18"/>
                </w:rPr>
                <w:t>C2C Resource libraries</w:t>
              </w:r>
            </w:hyperlink>
            <w:r w:rsidR="00080067" w:rsidRPr="00057C2D">
              <w:rPr>
                <w:bCs/>
                <w:sz w:val="18"/>
                <w:szCs w:val="18"/>
              </w:rPr>
              <w:t xml:space="preserve"> and resources in </w:t>
            </w:r>
            <w:hyperlink r:id="rId13" w:history="1">
              <w:r w:rsidR="00080067" w:rsidRPr="00057C2D">
                <w:rPr>
                  <w:rStyle w:val="Hyperlink"/>
                  <w:sz w:val="18"/>
                  <w:szCs w:val="18"/>
                </w:rPr>
                <w:t>AC V8 C2C units</w:t>
              </w:r>
            </w:hyperlink>
            <w:r w:rsidR="00080067" w:rsidRPr="00057C2D">
              <w:rPr>
                <w:bCs/>
                <w:sz w:val="18"/>
                <w:szCs w:val="18"/>
              </w:rPr>
              <w:t xml:space="preserve"> may support teaching and learning of the updated curriculum</w:t>
            </w:r>
            <w:r w:rsidR="00080067">
              <w:rPr>
                <w:bCs/>
                <w:sz w:val="18"/>
                <w:szCs w:val="18"/>
              </w:rPr>
              <w:t>.</w:t>
            </w:r>
          </w:p>
          <w:p w14:paraId="0AAB50AE" w14:textId="77777777" w:rsidR="00080067" w:rsidRPr="0060787B" w:rsidRDefault="00080067" w:rsidP="00A629F9">
            <w:pPr>
              <w:pStyle w:val="Tableheaderslvl1-blue8"/>
              <w:jc w:val="center"/>
              <w:rPr>
                <w:szCs w:val="20"/>
              </w:rPr>
            </w:pPr>
            <w:r w:rsidRPr="00822167">
              <w:t xml:space="preserve">Note: </w:t>
            </w:r>
            <w:r w:rsidRPr="00A62170">
              <w:rPr>
                <w:b w:val="0"/>
                <w:bCs/>
              </w:rPr>
              <w:t>Australian Curriculum V8.4 C2C resource libraries related to the teaching of reading, spelling and handwriting do not align with the Australian Curriculum V9</w:t>
            </w:r>
            <w:r>
              <w:rPr>
                <w:b w:val="0"/>
                <w:bCs/>
              </w:rPr>
              <w:t>.</w:t>
            </w:r>
          </w:p>
        </w:tc>
      </w:tr>
    </w:tbl>
    <w:p w14:paraId="51B7297F" w14:textId="77777777" w:rsidR="006B61F4" w:rsidRPr="00E732CE" w:rsidRDefault="006B61F4" w:rsidP="00080067">
      <w:pPr>
        <w:pStyle w:val="smallspace2"/>
      </w:pPr>
    </w:p>
    <w:sectPr w:rsidR="006B61F4" w:rsidRPr="00E732CE" w:rsidSect="00080067">
      <w:headerReference w:type="default" r:id="rId14"/>
      <w:footerReference w:type="default" r:id="rId15"/>
      <w:headerReference w:type="first" r:id="rId16"/>
      <w:footerReference w:type="first" r:id="rId17"/>
      <w:pgSz w:w="16820" w:h="23800"/>
      <w:pgMar w:top="964" w:right="964" w:bottom="1134" w:left="964" w:header="567" w:footer="567"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B4678" w14:textId="77777777" w:rsidR="0019601C" w:rsidRDefault="0019601C" w:rsidP="00190C24">
      <w:r>
        <w:separator/>
      </w:r>
    </w:p>
  </w:endnote>
  <w:endnote w:type="continuationSeparator" w:id="0">
    <w:p w14:paraId="5B666B79" w14:textId="77777777" w:rsidR="0019601C" w:rsidRDefault="0019601C"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578A" w14:textId="77777777" w:rsidR="00080067" w:rsidRDefault="00080067" w:rsidP="00080067">
    <w:pPr>
      <w:pStyle w:val="Attribution"/>
      <w:tabs>
        <w:tab w:val="clear" w:pos="142"/>
      </w:tabs>
      <w:spacing w:after="120"/>
      <w:ind w:left="113" w:hanging="113"/>
      <w:rPr>
        <w:color w:val="595959" w:themeColor="text1" w:themeTint="A6"/>
        <w:szCs w:val="12"/>
      </w:rPr>
    </w:pPr>
    <w:r w:rsidRPr="00AA3428">
      <w:rPr>
        <w:color w:val="595959" w:themeColor="text1" w:themeTint="A6"/>
        <w:sz w:val="10"/>
        <w:szCs w:val="10"/>
      </w:rPr>
      <w:t>☼</w:t>
    </w:r>
    <w:r w:rsidRPr="00AA3428">
      <w:rPr>
        <w:color w:val="595959" w:themeColor="text1" w:themeTint="A6"/>
        <w:position w:val="6"/>
        <w:sz w:val="16"/>
        <w:szCs w:val="16"/>
      </w:rPr>
      <w:tab/>
    </w:r>
    <w:r w:rsidRPr="00AA3428">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Pr>
        <w:color w:val="595959" w:themeColor="text1" w:themeTint="A6"/>
        <w:szCs w:val="12"/>
      </w:rPr>
      <w:t>14</w:t>
    </w:r>
    <w:r w:rsidRPr="00AA3428">
      <w:rPr>
        <w:color w:val="595959" w:themeColor="text1" w:themeTint="A6"/>
        <w:szCs w:val="12"/>
      </w:rPr>
      <w:t>/0</w:t>
    </w:r>
    <w:r>
      <w:rPr>
        <w:color w:val="595959" w:themeColor="text1" w:themeTint="A6"/>
        <w:szCs w:val="12"/>
      </w:rPr>
      <w:t>5</w:t>
    </w:r>
    <w:r w:rsidRPr="00AA3428">
      <w:rPr>
        <w:color w:val="595959" w:themeColor="text1" w:themeTint="A6"/>
        <w:szCs w:val="12"/>
      </w:rPr>
      <w:t>/202</w:t>
    </w:r>
    <w:r>
      <w:rPr>
        <w:color w:val="595959" w:themeColor="text1" w:themeTint="A6"/>
        <w:szCs w:val="12"/>
      </w:rPr>
      <w:t>4</w:t>
    </w:r>
    <w:r w:rsidRPr="00AA3428">
      <w:rPr>
        <w:color w:val="595959" w:themeColor="text1" w:themeTint="A6"/>
        <w:szCs w:val="12"/>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4F8D33C1" w14:textId="77777777" w:rsidR="00080067" w:rsidRPr="00A67FBF" w:rsidRDefault="00080067" w:rsidP="00080067">
    <w:pPr>
      <w:pStyle w:val="FooterBlack"/>
      <w:rPr>
        <w:lang w:eastAsia="en-AU"/>
      </w:rPr>
    </w:pPr>
    <w:r w:rsidRPr="00A67FBF">
      <w:drawing>
        <wp:anchor distT="0" distB="0" distL="114300" distR="114300" simplePos="0" relativeHeight="251740160" behindDoc="1" locked="0" layoutInCell="1" allowOverlap="1" wp14:anchorId="70DA7EE2" wp14:editId="09429FF6">
          <wp:simplePos x="0" y="0"/>
          <wp:positionH relativeFrom="margin">
            <wp:posOffset>7872095</wp:posOffset>
          </wp:positionH>
          <wp:positionV relativeFrom="paragraph">
            <wp:posOffset>-58257</wp:posOffset>
          </wp:positionV>
          <wp:extent cx="1587500" cy="2743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rPr>
      <mc:AlternateContent>
        <mc:Choice Requires="wps">
          <w:drawing>
            <wp:anchor distT="45720" distB="45720" distL="114300" distR="114300" simplePos="0" relativeHeight="251741184" behindDoc="1" locked="0" layoutInCell="1" allowOverlap="1" wp14:anchorId="5BFF5D95" wp14:editId="6EB60653">
              <wp:simplePos x="0" y="0"/>
              <wp:positionH relativeFrom="column">
                <wp:posOffset>-615315</wp:posOffset>
              </wp:positionH>
              <wp:positionV relativeFrom="paragraph">
                <wp:posOffset>-31587</wp:posOffset>
              </wp:positionV>
              <wp:extent cx="10639425" cy="258445"/>
              <wp:effectExtent l="0" t="0" r="9525"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35A7F066" w14:textId="77777777" w:rsidR="00080067" w:rsidRDefault="00080067" w:rsidP="00080067">
                          <w:pPr>
                            <w:pStyle w:val="FooterDoE"/>
                          </w:pPr>
                          <w:r>
                            <w:t>© The State of Queensland</w:t>
                          </w:r>
                        </w:p>
                        <w:p w14:paraId="06BE3A2C" w14:textId="77777777" w:rsidR="00080067" w:rsidRDefault="00080067" w:rsidP="00080067">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FF5D95" id="_x0000_t202" coordsize="21600,21600" o:spt="202" path="m,l,21600r21600,l21600,xe">
              <v:stroke joinstyle="miter"/>
              <v:path gradientshapeok="t" o:connecttype="rect"/>
            </v:shapetype>
            <v:shape id="Text Box 33" o:spid="_x0000_s1026" type="#_x0000_t202" style="position:absolute;margin-left:-48.45pt;margin-top:-2.5pt;width:837.75pt;height:20.3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" filled="f" stroked="f">
              <v:textbox inset="0,0,0,0">
                <w:txbxContent>
                  <w:p w14:paraId="35A7F066" w14:textId="77777777" w:rsidR="00080067" w:rsidRDefault="00080067" w:rsidP="00080067">
                    <w:pPr>
                      <w:pStyle w:val="FooterDoE"/>
                    </w:pPr>
                    <w:r>
                      <w:t>© The State of Queensland</w:t>
                    </w:r>
                  </w:p>
                  <w:p w14:paraId="06BE3A2C" w14:textId="77777777" w:rsidR="00080067" w:rsidRDefault="00080067" w:rsidP="00080067">
                    <w:pPr>
                      <w:pStyle w:val="FooterDoE"/>
                    </w:pPr>
                    <w:r>
                      <w:t>(Department of Education) 2024</w:t>
                    </w:r>
                  </w:p>
                </w:txbxContent>
              </v:textbox>
            </v:shape>
          </w:pict>
        </mc:Fallback>
      </mc:AlternateContent>
    </w:r>
    <w:r w:rsidRPr="00A67FBF">
      <w:rPr>
        <w:lang w:eastAsia="en-AU"/>
      </w:rPr>
      <w:fldChar w:fldCharType="begin"/>
    </w:r>
    <w:r w:rsidRPr="00A67FBF">
      <w:rPr>
        <w:lang w:eastAsia="en-AU"/>
      </w:rPr>
      <w:instrText xml:space="preserve"> PAGE </w:instrText>
    </w:r>
    <w:r w:rsidRPr="00A67FBF">
      <w:rPr>
        <w:lang w:eastAsia="en-AU"/>
      </w:rPr>
      <w:fldChar w:fldCharType="separate"/>
    </w:r>
    <w:r>
      <w:rPr>
        <w:lang w:eastAsia="en-AU"/>
      </w:rPr>
      <w:t>2</w:t>
    </w:r>
    <w:r w:rsidRPr="00A67FBF">
      <w:rPr>
        <w:lang w:eastAsia="en-AU"/>
      </w:rPr>
      <w:fldChar w:fldCharType="end"/>
    </w:r>
    <w:r w:rsidRPr="00A67FBF">
      <w:rPr>
        <w:lang w:eastAsia="en-AU"/>
      </w:rPr>
      <w:t xml:space="preserve"> of </w:t>
    </w:r>
    <w:r w:rsidRPr="00A67FBF">
      <w:rPr>
        <w:lang w:eastAsia="en-AU"/>
      </w:rPr>
      <w:fldChar w:fldCharType="begin"/>
    </w:r>
    <w:r w:rsidRPr="00A67FBF">
      <w:rPr>
        <w:lang w:eastAsia="en-AU"/>
      </w:rPr>
      <w:instrText xml:space="preserve"> NUMPAGES </w:instrText>
    </w:r>
    <w:r w:rsidRPr="00A67FBF">
      <w:rPr>
        <w:lang w:eastAsia="en-AU"/>
      </w:rPr>
      <w:fldChar w:fldCharType="separate"/>
    </w:r>
    <w:r>
      <w:rPr>
        <w:lang w:eastAsia="en-AU"/>
      </w:rPr>
      <w:t>2</w:t>
    </w:r>
    <w:r w:rsidRPr="00A67FBF">
      <w:rPr>
        <w:lang w:eastAsia="en-AU"/>
      </w:rPr>
      <w:fldChar w:fldCharType="end"/>
    </w:r>
  </w:p>
  <w:p w14:paraId="23C5D5E1" w14:textId="24930482" w:rsidR="002655F8" w:rsidRPr="00080067" w:rsidRDefault="00F97117" w:rsidP="00080067">
    <w:pPr>
      <w:pStyle w:val="Footergrey1"/>
    </w:pPr>
    <w:r>
      <w:fldChar w:fldCharType="begin"/>
    </w:r>
    <w:r>
      <w:instrText xml:space="preserve"> FILENAME   \* MERGEFORMAT </w:instrText>
    </w:r>
    <w:r>
      <w:fldChar w:fldCharType="separate"/>
    </w:r>
    <w:r w:rsidR="00080067">
      <w:t>English_V9_YearLevelPlan_Year_05_Example.docx</w:t>
    </w:r>
    <w:r>
      <w:fldChar w:fldCharType="end"/>
    </w:r>
    <w:r w:rsidR="00080067" w:rsidRPr="0074744D">
      <w:rPr>
        <w:rFonts w:eastAsia="Arial Unicode MS"/>
        <w:color w:val="BFBFBF" w:themeColor="background1" w:themeShade="BF"/>
      </w:rPr>
      <w:drawing>
        <wp:anchor distT="0" distB="0" distL="114300" distR="114300" simplePos="0" relativeHeight="251739136" behindDoc="0" locked="0" layoutInCell="1" allowOverlap="1" wp14:anchorId="581D9F41" wp14:editId="03735942">
          <wp:simplePos x="0" y="0"/>
          <wp:positionH relativeFrom="column">
            <wp:posOffset>2781300</wp:posOffset>
          </wp:positionH>
          <wp:positionV relativeFrom="paragraph">
            <wp:posOffset>9988550</wp:posOffset>
          </wp:positionV>
          <wp:extent cx="1981200" cy="241300"/>
          <wp:effectExtent l="0" t="0" r="0" b="6350"/>
          <wp:wrapNone/>
          <wp:docPr id="45" name="Picture 4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38112" behindDoc="0" locked="0" layoutInCell="1" allowOverlap="1" wp14:anchorId="7B33E7E1" wp14:editId="115397B4">
          <wp:simplePos x="0" y="0"/>
          <wp:positionH relativeFrom="column">
            <wp:posOffset>2781300</wp:posOffset>
          </wp:positionH>
          <wp:positionV relativeFrom="paragraph">
            <wp:posOffset>9988550</wp:posOffset>
          </wp:positionV>
          <wp:extent cx="1981200" cy="241300"/>
          <wp:effectExtent l="0" t="0" r="0" b="6350"/>
          <wp:wrapNone/>
          <wp:docPr id="34" name="Picture 3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37088" behindDoc="0" locked="0" layoutInCell="1" allowOverlap="1" wp14:anchorId="4EEF9CB2" wp14:editId="595B3D5E">
          <wp:simplePos x="0" y="0"/>
          <wp:positionH relativeFrom="column">
            <wp:posOffset>2781300</wp:posOffset>
          </wp:positionH>
          <wp:positionV relativeFrom="paragraph">
            <wp:posOffset>9988550</wp:posOffset>
          </wp:positionV>
          <wp:extent cx="1981200" cy="241300"/>
          <wp:effectExtent l="0" t="0" r="0" b="6350"/>
          <wp:wrapNone/>
          <wp:docPr id="46" name="Picture 4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36064" behindDoc="0" locked="0" layoutInCell="1" allowOverlap="1" wp14:anchorId="1C4E1DC9" wp14:editId="7BD96B4D">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35040" behindDoc="0" locked="0" layoutInCell="1" allowOverlap="1" wp14:anchorId="5EF66D85" wp14:editId="2ED46D98">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34016" behindDoc="0" locked="0" layoutInCell="1" allowOverlap="1" wp14:anchorId="267D37BD" wp14:editId="2CD00722">
          <wp:simplePos x="0" y="0"/>
          <wp:positionH relativeFrom="column">
            <wp:posOffset>2781300</wp:posOffset>
          </wp:positionH>
          <wp:positionV relativeFrom="paragraph">
            <wp:posOffset>9988550</wp:posOffset>
          </wp:positionV>
          <wp:extent cx="1981200" cy="241300"/>
          <wp:effectExtent l="0" t="0" r="0" b="6350"/>
          <wp:wrapNone/>
          <wp:docPr id="17" name="Picture 1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32992" behindDoc="0" locked="0" layoutInCell="1" allowOverlap="1" wp14:anchorId="43AE630A" wp14:editId="141A5F9C">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31968" behindDoc="0" locked="0" layoutInCell="1" allowOverlap="1" wp14:anchorId="52D2A981" wp14:editId="76BD9ECA">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30944" behindDoc="0" locked="0" layoutInCell="1" allowOverlap="1" wp14:anchorId="63819EEC" wp14:editId="7EBAA12B">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29920" behindDoc="0" locked="0" layoutInCell="1" allowOverlap="1" wp14:anchorId="58C5DBDE" wp14:editId="3990A732">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28896" behindDoc="0" locked="0" layoutInCell="1" allowOverlap="1" wp14:anchorId="7D6AF0F1" wp14:editId="0AAA4E35">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27872" behindDoc="0" locked="0" layoutInCell="1" allowOverlap="1" wp14:anchorId="4286F616" wp14:editId="4E9B71A0">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color w:val="BFBFBF" w:themeColor="background1" w:themeShade="BF"/>
      </w:rPr>
      <w:t xml:space="preserve"> </w:t>
    </w:r>
    <w:r w:rsidR="00080067" w:rsidRPr="0060164E">
      <w:t xml:space="preserve">– Version </w:t>
    </w:r>
    <w:r w:rsidR="00A23DFB">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0076" w14:textId="77777777" w:rsidR="00080067" w:rsidRPr="00A67FBF" w:rsidRDefault="00080067" w:rsidP="00080067">
    <w:pPr>
      <w:tabs>
        <w:tab w:val="center" w:pos="4820"/>
        <w:tab w:val="right" w:pos="13892"/>
      </w:tabs>
      <w:spacing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12512" behindDoc="1" locked="0" layoutInCell="1" allowOverlap="1" wp14:anchorId="6597D9FF" wp14:editId="0D93076C">
          <wp:simplePos x="0" y="0"/>
          <wp:positionH relativeFrom="margin">
            <wp:posOffset>7872095</wp:posOffset>
          </wp:positionH>
          <wp:positionV relativeFrom="paragraph">
            <wp:posOffset>-58257</wp:posOffset>
          </wp:positionV>
          <wp:extent cx="1587500" cy="2743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13536" behindDoc="1" locked="0" layoutInCell="1" allowOverlap="1" wp14:anchorId="5C907068" wp14:editId="2C352C23">
              <wp:simplePos x="0" y="0"/>
              <wp:positionH relativeFrom="column">
                <wp:posOffset>-615315</wp:posOffset>
              </wp:positionH>
              <wp:positionV relativeFrom="paragraph">
                <wp:posOffset>-31587</wp:posOffset>
              </wp:positionV>
              <wp:extent cx="10639425" cy="258445"/>
              <wp:effectExtent l="0" t="0" r="9525" b="825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7727D7B7" w14:textId="77777777" w:rsidR="00080067" w:rsidRDefault="00080067" w:rsidP="00080067">
                          <w:pPr>
                            <w:pStyle w:val="FooterDoE"/>
                          </w:pPr>
                          <w:r>
                            <w:t>© The State of Queensland</w:t>
                          </w:r>
                        </w:p>
                        <w:p w14:paraId="4E8B81C3" w14:textId="77777777" w:rsidR="00080067" w:rsidRDefault="00080067" w:rsidP="00080067">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07068" id="_x0000_t202" coordsize="21600,21600" o:spt="202" path="m,l,21600r21600,l21600,xe">
              <v:stroke joinstyle="miter"/>
              <v:path gradientshapeok="t" o:connecttype="rect"/>
            </v:shapetype>
            <v:shape id="Text Box 31" o:spid="_x0000_s1027" type="#_x0000_t202" style="position:absolute;margin-left:-48.45pt;margin-top:-2.5pt;width:837.75pt;height:20.3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" filled="f" stroked="f">
              <v:textbox inset="0,0,0,0">
                <w:txbxContent>
                  <w:p w14:paraId="7727D7B7" w14:textId="77777777" w:rsidR="00080067" w:rsidRDefault="00080067" w:rsidP="00080067">
                    <w:pPr>
                      <w:pStyle w:val="FooterDoE"/>
                    </w:pPr>
                    <w:r>
                      <w:t>© The State of Queensland</w:t>
                    </w:r>
                  </w:p>
                  <w:p w14:paraId="4E8B81C3" w14:textId="77777777" w:rsidR="00080067" w:rsidRDefault="00080067" w:rsidP="00080067">
                    <w:pPr>
                      <w:pStyle w:val="FooterDoE"/>
                    </w:pPr>
                    <w:r>
                      <w:t>(Department of Education) 2024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1081E5C4" w14:textId="3BC4CC3E" w:rsidR="00F45DBC" w:rsidRPr="00080067" w:rsidRDefault="00F97117" w:rsidP="00080067">
    <w:pPr>
      <w:pStyle w:val="Footergrey1"/>
    </w:pPr>
    <w:r>
      <w:fldChar w:fldCharType="begin"/>
    </w:r>
    <w:r>
      <w:instrText xml:space="preserve"> FILENAME   \* MERGEFORMAT </w:instrText>
    </w:r>
    <w:r>
      <w:fldChar w:fldCharType="separate"/>
    </w:r>
    <w:r w:rsidR="00080067">
      <w:t>English_V9_YearLevelPlan_Year_05_Example.docx</w:t>
    </w:r>
    <w:r>
      <w:fldChar w:fldCharType="end"/>
    </w:r>
    <w:r w:rsidR="00080067" w:rsidRPr="0074744D">
      <w:rPr>
        <w:rFonts w:eastAsia="Arial Unicode MS"/>
        <w:color w:val="BFBFBF" w:themeColor="background1" w:themeShade="BF"/>
      </w:rPr>
      <w:drawing>
        <wp:anchor distT="0" distB="0" distL="114300" distR="114300" simplePos="0" relativeHeight="251725824" behindDoc="0" locked="0" layoutInCell="1" allowOverlap="1" wp14:anchorId="0EEAF2D7" wp14:editId="6672D774">
          <wp:simplePos x="0" y="0"/>
          <wp:positionH relativeFrom="column">
            <wp:posOffset>2781300</wp:posOffset>
          </wp:positionH>
          <wp:positionV relativeFrom="paragraph">
            <wp:posOffset>9988550</wp:posOffset>
          </wp:positionV>
          <wp:extent cx="1981200" cy="241300"/>
          <wp:effectExtent l="0" t="0" r="0" b="6350"/>
          <wp:wrapNone/>
          <wp:docPr id="16" name="Picture 1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24800" behindDoc="0" locked="0" layoutInCell="1" allowOverlap="1" wp14:anchorId="5EC06391" wp14:editId="15B89722">
          <wp:simplePos x="0" y="0"/>
          <wp:positionH relativeFrom="column">
            <wp:posOffset>2781300</wp:posOffset>
          </wp:positionH>
          <wp:positionV relativeFrom="paragraph">
            <wp:posOffset>9988550</wp:posOffset>
          </wp:positionV>
          <wp:extent cx="1981200" cy="241300"/>
          <wp:effectExtent l="0" t="0" r="0" b="6350"/>
          <wp:wrapNone/>
          <wp:docPr id="18" name="Picture 1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23776" behindDoc="0" locked="0" layoutInCell="1" allowOverlap="1" wp14:anchorId="658AA494" wp14:editId="12D8A892">
          <wp:simplePos x="0" y="0"/>
          <wp:positionH relativeFrom="column">
            <wp:posOffset>2781300</wp:posOffset>
          </wp:positionH>
          <wp:positionV relativeFrom="paragraph">
            <wp:posOffset>9988550</wp:posOffset>
          </wp:positionV>
          <wp:extent cx="1981200" cy="241300"/>
          <wp:effectExtent l="0" t="0" r="0" b="6350"/>
          <wp:wrapNone/>
          <wp:docPr id="19" name="Picture 1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22752" behindDoc="0" locked="0" layoutInCell="1" allowOverlap="1" wp14:anchorId="1CC7A49C" wp14:editId="3202B7A9">
          <wp:simplePos x="0" y="0"/>
          <wp:positionH relativeFrom="column">
            <wp:posOffset>2781300</wp:posOffset>
          </wp:positionH>
          <wp:positionV relativeFrom="paragraph">
            <wp:posOffset>9988550</wp:posOffset>
          </wp:positionV>
          <wp:extent cx="1981200" cy="241300"/>
          <wp:effectExtent l="0" t="0" r="0" b="6350"/>
          <wp:wrapNone/>
          <wp:docPr id="20" name="Picture 2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21728" behindDoc="0" locked="0" layoutInCell="1" allowOverlap="1" wp14:anchorId="2D4C90B5" wp14:editId="6D584013">
          <wp:simplePos x="0" y="0"/>
          <wp:positionH relativeFrom="column">
            <wp:posOffset>2781300</wp:posOffset>
          </wp:positionH>
          <wp:positionV relativeFrom="paragraph">
            <wp:posOffset>9988550</wp:posOffset>
          </wp:positionV>
          <wp:extent cx="1981200" cy="241300"/>
          <wp:effectExtent l="0" t="0" r="0" b="6350"/>
          <wp:wrapNone/>
          <wp:docPr id="21" name="Picture 2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20704" behindDoc="0" locked="0" layoutInCell="1" allowOverlap="1" wp14:anchorId="6D9F0E50" wp14:editId="09F5052F">
          <wp:simplePos x="0" y="0"/>
          <wp:positionH relativeFrom="column">
            <wp:posOffset>2781300</wp:posOffset>
          </wp:positionH>
          <wp:positionV relativeFrom="paragraph">
            <wp:posOffset>9988550</wp:posOffset>
          </wp:positionV>
          <wp:extent cx="1981200" cy="241300"/>
          <wp:effectExtent l="0" t="0" r="0" b="6350"/>
          <wp:wrapNone/>
          <wp:docPr id="22" name="Picture 2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19680" behindDoc="0" locked="0" layoutInCell="1" allowOverlap="1" wp14:anchorId="17D481C4" wp14:editId="4E82FDB1">
          <wp:simplePos x="0" y="0"/>
          <wp:positionH relativeFrom="column">
            <wp:posOffset>2781300</wp:posOffset>
          </wp:positionH>
          <wp:positionV relativeFrom="paragraph">
            <wp:posOffset>9988550</wp:posOffset>
          </wp:positionV>
          <wp:extent cx="1981200" cy="241300"/>
          <wp:effectExtent l="0" t="0" r="0" b="6350"/>
          <wp:wrapNone/>
          <wp:docPr id="23" name="Picture 2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18656" behindDoc="0" locked="0" layoutInCell="1" allowOverlap="1" wp14:anchorId="124B3FB4" wp14:editId="6BD78C0B">
          <wp:simplePos x="0" y="0"/>
          <wp:positionH relativeFrom="column">
            <wp:posOffset>2781300</wp:posOffset>
          </wp:positionH>
          <wp:positionV relativeFrom="paragraph">
            <wp:posOffset>9988550</wp:posOffset>
          </wp:positionV>
          <wp:extent cx="1981200" cy="241300"/>
          <wp:effectExtent l="0" t="0" r="0" b="6350"/>
          <wp:wrapNone/>
          <wp:docPr id="24" name="Picture 2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17632" behindDoc="0" locked="0" layoutInCell="1" allowOverlap="1" wp14:anchorId="47246FEA" wp14:editId="5BE64FD4">
          <wp:simplePos x="0" y="0"/>
          <wp:positionH relativeFrom="column">
            <wp:posOffset>2781300</wp:posOffset>
          </wp:positionH>
          <wp:positionV relativeFrom="paragraph">
            <wp:posOffset>9988550</wp:posOffset>
          </wp:positionV>
          <wp:extent cx="1981200" cy="241300"/>
          <wp:effectExtent l="0" t="0" r="0" b="6350"/>
          <wp:wrapNone/>
          <wp:docPr id="25" name="Picture 2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16608" behindDoc="0" locked="0" layoutInCell="1" allowOverlap="1" wp14:anchorId="2D916078" wp14:editId="3D2E9703">
          <wp:simplePos x="0" y="0"/>
          <wp:positionH relativeFrom="column">
            <wp:posOffset>2781300</wp:posOffset>
          </wp:positionH>
          <wp:positionV relativeFrom="paragraph">
            <wp:posOffset>9988550</wp:posOffset>
          </wp:positionV>
          <wp:extent cx="1981200" cy="241300"/>
          <wp:effectExtent l="0" t="0" r="0" b="6350"/>
          <wp:wrapNone/>
          <wp:docPr id="26" name="Picture 2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15584" behindDoc="0" locked="0" layoutInCell="1" allowOverlap="1" wp14:anchorId="3F642981" wp14:editId="0099046C">
          <wp:simplePos x="0" y="0"/>
          <wp:positionH relativeFrom="column">
            <wp:posOffset>2781300</wp:posOffset>
          </wp:positionH>
          <wp:positionV relativeFrom="paragraph">
            <wp:posOffset>9988550</wp:posOffset>
          </wp:positionV>
          <wp:extent cx="1981200" cy="241300"/>
          <wp:effectExtent l="0" t="0" r="0" b="6350"/>
          <wp:wrapNone/>
          <wp:docPr id="27" name="Picture 2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rFonts w:eastAsia="Arial Unicode MS"/>
        <w:color w:val="BFBFBF" w:themeColor="background1" w:themeShade="BF"/>
      </w:rPr>
      <w:drawing>
        <wp:anchor distT="0" distB="0" distL="114300" distR="114300" simplePos="0" relativeHeight="251714560" behindDoc="0" locked="0" layoutInCell="1" allowOverlap="1" wp14:anchorId="094B4C73" wp14:editId="28C08782">
          <wp:simplePos x="0" y="0"/>
          <wp:positionH relativeFrom="column">
            <wp:posOffset>2781300</wp:posOffset>
          </wp:positionH>
          <wp:positionV relativeFrom="paragraph">
            <wp:posOffset>9988550</wp:posOffset>
          </wp:positionV>
          <wp:extent cx="1981200" cy="241300"/>
          <wp:effectExtent l="0" t="0" r="0" b="6350"/>
          <wp:wrapNone/>
          <wp:docPr id="28" name="Picture 2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080067" w:rsidRPr="0074744D">
      <w:rPr>
        <w:color w:val="BFBFBF" w:themeColor="background1" w:themeShade="BF"/>
      </w:rPr>
      <w:t xml:space="preserve"> </w:t>
    </w:r>
    <w:r w:rsidR="00080067" w:rsidRPr="0060164E">
      <w:t xml:space="preserve">– Version </w:t>
    </w:r>
    <w:r w:rsidR="00A23DF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A11C8" w14:textId="77777777" w:rsidR="0019601C" w:rsidRDefault="0019601C" w:rsidP="0028232C">
      <w:r>
        <w:separator/>
      </w:r>
    </w:p>
  </w:footnote>
  <w:footnote w:type="continuationSeparator" w:id="0">
    <w:p w14:paraId="2EE244E2" w14:textId="77777777" w:rsidR="0019601C" w:rsidRDefault="0019601C" w:rsidP="00190C24">
      <w:r>
        <w:continuationSeparator/>
      </w:r>
    </w:p>
  </w:footnote>
  <w:footnote w:id="1">
    <w:p w14:paraId="4218CE86" w14:textId="4750BAFC" w:rsidR="00215529" w:rsidRPr="00080067" w:rsidRDefault="00215529" w:rsidP="00080067">
      <w:pPr>
        <w:pStyle w:val="Footnote"/>
        <w:spacing w:after="0"/>
      </w:pPr>
      <w:r>
        <w:rPr>
          <w:rStyle w:val="FootnoteReference"/>
        </w:rPr>
        <w:footnoteRef/>
      </w:r>
      <w:r>
        <w:t xml:space="preserve"> </w:t>
      </w:r>
      <w:r w:rsidRPr="00430818">
        <w:t xml:space="preserve">For more information about QCAA Assessment Techniques and Conditions in Prep to Year 10, navigate to the assessment tabs for each learning area on the QCAA website </w:t>
      </w:r>
      <w:hyperlink r:id="rId1" w:history="1">
        <w:r w:rsidRPr="00430818">
          <w:rPr>
            <w:rStyle w:val="Hyperlink"/>
          </w:rPr>
          <w:t>https://www.qcaa.qld.edu.au/p-10/aciq/version-9/learning-areas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870" w14:textId="35F87760" w:rsidR="00D01CD2" w:rsidRDefault="002F78A2" w:rsidP="00396508">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2F10" w14:textId="0DE254D9" w:rsidR="00F45DBC" w:rsidRPr="00F45DBC" w:rsidRDefault="00F45DBC" w:rsidP="00F45DBC">
    <w:pPr>
      <w:tabs>
        <w:tab w:val="left" w:pos="2040"/>
      </w:tabs>
    </w:pPr>
    <w:bookmarkStart w:id="3" w:name="_Hlk139891125"/>
    <w:bookmarkStart w:id="4" w:name="_Hlk139891126"/>
    <w:bookmarkStart w:id="5" w:name="_Hlk139891136"/>
    <w:bookmarkStart w:id="6" w:name="_Hlk139891137"/>
    <w:bookmarkStart w:id="7" w:name="_Hlk139891138"/>
    <w:bookmarkStart w:id="8" w:name="_Hlk139891139"/>
    <w:r>
      <w:rPr>
        <w:noProof/>
        <w:lang w:eastAsia="en-AU"/>
      </w:rPr>
      <w:drawing>
        <wp:anchor distT="0" distB="0" distL="114300" distR="114300" simplePos="0" relativeHeight="251710464" behindDoc="1" locked="1" layoutInCell="1" allowOverlap="1" wp14:anchorId="5F82DBEE" wp14:editId="3A3C1600">
          <wp:simplePos x="0" y="0"/>
          <wp:positionH relativeFrom="page">
            <wp:align>left</wp:align>
          </wp:positionH>
          <wp:positionV relativeFrom="page">
            <wp:posOffset>-635</wp:posOffset>
          </wp:positionV>
          <wp:extent cx="10692000" cy="504000"/>
          <wp:effectExtent l="0" t="0" r="1905" b="44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DF9423A"/>
    <w:multiLevelType w:val="hybridMultilevel"/>
    <w:tmpl w:val="DF44E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75B16317"/>
    <w:multiLevelType w:val="hybridMultilevel"/>
    <w:tmpl w:val="24145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7756162">
    <w:abstractNumId w:val="0"/>
  </w:num>
  <w:num w:numId="2" w16cid:durableId="1019427260">
    <w:abstractNumId w:val="2"/>
  </w:num>
  <w:num w:numId="3" w16cid:durableId="1629555512">
    <w:abstractNumId w:val="0"/>
  </w:num>
  <w:num w:numId="4" w16cid:durableId="1072922262">
    <w:abstractNumId w:val="3"/>
  </w:num>
  <w:num w:numId="5" w16cid:durableId="189307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11B06"/>
    <w:rsid w:val="00012883"/>
    <w:rsid w:val="0001480C"/>
    <w:rsid w:val="00032EE2"/>
    <w:rsid w:val="000436FC"/>
    <w:rsid w:val="00044F21"/>
    <w:rsid w:val="00046243"/>
    <w:rsid w:val="00053427"/>
    <w:rsid w:val="0006023E"/>
    <w:rsid w:val="000669B4"/>
    <w:rsid w:val="000672CF"/>
    <w:rsid w:val="00075D6C"/>
    <w:rsid w:val="00075E4D"/>
    <w:rsid w:val="00080067"/>
    <w:rsid w:val="000914A9"/>
    <w:rsid w:val="000A20AA"/>
    <w:rsid w:val="000A7230"/>
    <w:rsid w:val="000B1497"/>
    <w:rsid w:val="000B348E"/>
    <w:rsid w:val="000B56B2"/>
    <w:rsid w:val="000B61AC"/>
    <w:rsid w:val="000D0C09"/>
    <w:rsid w:val="000D2DEF"/>
    <w:rsid w:val="000E18FC"/>
    <w:rsid w:val="000E284B"/>
    <w:rsid w:val="000F5EE3"/>
    <w:rsid w:val="000F633E"/>
    <w:rsid w:val="000F7FDE"/>
    <w:rsid w:val="00106B2A"/>
    <w:rsid w:val="00114116"/>
    <w:rsid w:val="001343F3"/>
    <w:rsid w:val="00135F36"/>
    <w:rsid w:val="00151F97"/>
    <w:rsid w:val="001648B2"/>
    <w:rsid w:val="001656D2"/>
    <w:rsid w:val="0017085C"/>
    <w:rsid w:val="00175D5C"/>
    <w:rsid w:val="00190C24"/>
    <w:rsid w:val="0019601C"/>
    <w:rsid w:val="001A28DE"/>
    <w:rsid w:val="001C43AF"/>
    <w:rsid w:val="001D16D8"/>
    <w:rsid w:val="001D5535"/>
    <w:rsid w:val="001E0FBC"/>
    <w:rsid w:val="001F09DF"/>
    <w:rsid w:val="001F6289"/>
    <w:rsid w:val="00201E7B"/>
    <w:rsid w:val="00207FEB"/>
    <w:rsid w:val="00211B6D"/>
    <w:rsid w:val="00215529"/>
    <w:rsid w:val="00222BFB"/>
    <w:rsid w:val="00225884"/>
    <w:rsid w:val="00226315"/>
    <w:rsid w:val="002371F7"/>
    <w:rsid w:val="00251B7E"/>
    <w:rsid w:val="00252C5C"/>
    <w:rsid w:val="00253C8D"/>
    <w:rsid w:val="002540AE"/>
    <w:rsid w:val="00262B27"/>
    <w:rsid w:val="00263654"/>
    <w:rsid w:val="002655F8"/>
    <w:rsid w:val="00272AA3"/>
    <w:rsid w:val="00275710"/>
    <w:rsid w:val="00281C97"/>
    <w:rsid w:val="0028232C"/>
    <w:rsid w:val="002923D9"/>
    <w:rsid w:val="00294738"/>
    <w:rsid w:val="00294FCA"/>
    <w:rsid w:val="002950F2"/>
    <w:rsid w:val="0029515B"/>
    <w:rsid w:val="002A0796"/>
    <w:rsid w:val="002B072C"/>
    <w:rsid w:val="002B148F"/>
    <w:rsid w:val="002B4866"/>
    <w:rsid w:val="002B76FB"/>
    <w:rsid w:val="002C1666"/>
    <w:rsid w:val="002D339F"/>
    <w:rsid w:val="002E3FB0"/>
    <w:rsid w:val="002F4195"/>
    <w:rsid w:val="002F52EF"/>
    <w:rsid w:val="002F7386"/>
    <w:rsid w:val="002F78A2"/>
    <w:rsid w:val="00302818"/>
    <w:rsid w:val="003174AE"/>
    <w:rsid w:val="00320C0C"/>
    <w:rsid w:val="003229BD"/>
    <w:rsid w:val="00327E16"/>
    <w:rsid w:val="00333459"/>
    <w:rsid w:val="00335B2C"/>
    <w:rsid w:val="00350F9F"/>
    <w:rsid w:val="003521CB"/>
    <w:rsid w:val="00353B13"/>
    <w:rsid w:val="00363AD5"/>
    <w:rsid w:val="00364D1A"/>
    <w:rsid w:val="0037038A"/>
    <w:rsid w:val="00373474"/>
    <w:rsid w:val="00376031"/>
    <w:rsid w:val="00377E21"/>
    <w:rsid w:val="00381644"/>
    <w:rsid w:val="003837E0"/>
    <w:rsid w:val="00390237"/>
    <w:rsid w:val="00396508"/>
    <w:rsid w:val="003A72E4"/>
    <w:rsid w:val="003B0E1E"/>
    <w:rsid w:val="003B7A17"/>
    <w:rsid w:val="003D312F"/>
    <w:rsid w:val="003D327B"/>
    <w:rsid w:val="003E10EA"/>
    <w:rsid w:val="003E359D"/>
    <w:rsid w:val="003F17F0"/>
    <w:rsid w:val="00404BCA"/>
    <w:rsid w:val="00411D47"/>
    <w:rsid w:val="00415183"/>
    <w:rsid w:val="00422A69"/>
    <w:rsid w:val="00422F5B"/>
    <w:rsid w:val="00424207"/>
    <w:rsid w:val="004261B8"/>
    <w:rsid w:val="00426223"/>
    <w:rsid w:val="00430818"/>
    <w:rsid w:val="00437C1C"/>
    <w:rsid w:val="00440D21"/>
    <w:rsid w:val="00444F85"/>
    <w:rsid w:val="00446320"/>
    <w:rsid w:val="00446CB2"/>
    <w:rsid w:val="0044778D"/>
    <w:rsid w:val="004514F1"/>
    <w:rsid w:val="00455ED7"/>
    <w:rsid w:val="004716BC"/>
    <w:rsid w:val="004720F0"/>
    <w:rsid w:val="004912DC"/>
    <w:rsid w:val="00492063"/>
    <w:rsid w:val="004A32DD"/>
    <w:rsid w:val="004B26F3"/>
    <w:rsid w:val="004B6BB9"/>
    <w:rsid w:val="004C0C20"/>
    <w:rsid w:val="004C1A6C"/>
    <w:rsid w:val="004C5EA0"/>
    <w:rsid w:val="004E2CF2"/>
    <w:rsid w:val="004F2E62"/>
    <w:rsid w:val="005037AB"/>
    <w:rsid w:val="0051701C"/>
    <w:rsid w:val="00531ED7"/>
    <w:rsid w:val="00535DCA"/>
    <w:rsid w:val="0054135E"/>
    <w:rsid w:val="0058284B"/>
    <w:rsid w:val="00590218"/>
    <w:rsid w:val="00597759"/>
    <w:rsid w:val="005979F1"/>
    <w:rsid w:val="005B195B"/>
    <w:rsid w:val="005D4C01"/>
    <w:rsid w:val="005D5CD7"/>
    <w:rsid w:val="005F4331"/>
    <w:rsid w:val="00602250"/>
    <w:rsid w:val="00603A4B"/>
    <w:rsid w:val="0061419A"/>
    <w:rsid w:val="00622378"/>
    <w:rsid w:val="00622671"/>
    <w:rsid w:val="00623767"/>
    <w:rsid w:val="006239A5"/>
    <w:rsid w:val="00623A64"/>
    <w:rsid w:val="006255E7"/>
    <w:rsid w:val="0062659F"/>
    <w:rsid w:val="00630589"/>
    <w:rsid w:val="0063179C"/>
    <w:rsid w:val="00636B71"/>
    <w:rsid w:val="00641C13"/>
    <w:rsid w:val="00653CFD"/>
    <w:rsid w:val="00663D25"/>
    <w:rsid w:val="00680467"/>
    <w:rsid w:val="00683D69"/>
    <w:rsid w:val="006A68D7"/>
    <w:rsid w:val="006B159C"/>
    <w:rsid w:val="006B31C6"/>
    <w:rsid w:val="006B61F4"/>
    <w:rsid w:val="006C3D8E"/>
    <w:rsid w:val="006C4273"/>
    <w:rsid w:val="006C661A"/>
    <w:rsid w:val="006D479E"/>
    <w:rsid w:val="006F2B68"/>
    <w:rsid w:val="006F2D79"/>
    <w:rsid w:val="007008FD"/>
    <w:rsid w:val="00704087"/>
    <w:rsid w:val="00711BE8"/>
    <w:rsid w:val="00717791"/>
    <w:rsid w:val="00724D89"/>
    <w:rsid w:val="00725F4E"/>
    <w:rsid w:val="00727A83"/>
    <w:rsid w:val="00727FDC"/>
    <w:rsid w:val="00740660"/>
    <w:rsid w:val="007561A8"/>
    <w:rsid w:val="00774353"/>
    <w:rsid w:val="00775795"/>
    <w:rsid w:val="00781EFA"/>
    <w:rsid w:val="00792F33"/>
    <w:rsid w:val="007A464E"/>
    <w:rsid w:val="007B55F4"/>
    <w:rsid w:val="007E309F"/>
    <w:rsid w:val="007E34C0"/>
    <w:rsid w:val="007E465C"/>
    <w:rsid w:val="007E6712"/>
    <w:rsid w:val="008156C7"/>
    <w:rsid w:val="00817259"/>
    <w:rsid w:val="00836DF7"/>
    <w:rsid w:val="00841437"/>
    <w:rsid w:val="00853114"/>
    <w:rsid w:val="00853B7B"/>
    <w:rsid w:val="00860EA7"/>
    <w:rsid w:val="0086369D"/>
    <w:rsid w:val="00872AAC"/>
    <w:rsid w:val="00874C62"/>
    <w:rsid w:val="00875590"/>
    <w:rsid w:val="0088215A"/>
    <w:rsid w:val="00894677"/>
    <w:rsid w:val="008A1F04"/>
    <w:rsid w:val="008A7679"/>
    <w:rsid w:val="008A7FD9"/>
    <w:rsid w:val="008B6419"/>
    <w:rsid w:val="008C5109"/>
    <w:rsid w:val="008C7491"/>
    <w:rsid w:val="008D1D06"/>
    <w:rsid w:val="008D201F"/>
    <w:rsid w:val="008D322C"/>
    <w:rsid w:val="008D4A1D"/>
    <w:rsid w:val="008D6B4F"/>
    <w:rsid w:val="008E6F9C"/>
    <w:rsid w:val="008F1A16"/>
    <w:rsid w:val="008F5402"/>
    <w:rsid w:val="00900330"/>
    <w:rsid w:val="00907963"/>
    <w:rsid w:val="00914885"/>
    <w:rsid w:val="00920493"/>
    <w:rsid w:val="009218C5"/>
    <w:rsid w:val="00940C2F"/>
    <w:rsid w:val="0094787E"/>
    <w:rsid w:val="0095598B"/>
    <w:rsid w:val="0096595E"/>
    <w:rsid w:val="009963C8"/>
    <w:rsid w:val="009A0C02"/>
    <w:rsid w:val="009B6647"/>
    <w:rsid w:val="009E5EE5"/>
    <w:rsid w:val="009F52C1"/>
    <w:rsid w:val="00A160CF"/>
    <w:rsid w:val="00A23DFB"/>
    <w:rsid w:val="00A2525B"/>
    <w:rsid w:val="00A45CB9"/>
    <w:rsid w:val="00A47F67"/>
    <w:rsid w:val="00A52384"/>
    <w:rsid w:val="00A55828"/>
    <w:rsid w:val="00A606D0"/>
    <w:rsid w:val="00A65710"/>
    <w:rsid w:val="00A67FBF"/>
    <w:rsid w:val="00A7343C"/>
    <w:rsid w:val="00A778A7"/>
    <w:rsid w:val="00A877B0"/>
    <w:rsid w:val="00A87A91"/>
    <w:rsid w:val="00A87C08"/>
    <w:rsid w:val="00A93141"/>
    <w:rsid w:val="00AA7AEE"/>
    <w:rsid w:val="00AB0A25"/>
    <w:rsid w:val="00AB567B"/>
    <w:rsid w:val="00AC6F58"/>
    <w:rsid w:val="00AD56BC"/>
    <w:rsid w:val="00AD6E15"/>
    <w:rsid w:val="00AF1DAE"/>
    <w:rsid w:val="00AF5208"/>
    <w:rsid w:val="00B275EF"/>
    <w:rsid w:val="00B33337"/>
    <w:rsid w:val="00B34678"/>
    <w:rsid w:val="00B43600"/>
    <w:rsid w:val="00B4536A"/>
    <w:rsid w:val="00B50DF7"/>
    <w:rsid w:val="00B51ABB"/>
    <w:rsid w:val="00B52BA8"/>
    <w:rsid w:val="00B74573"/>
    <w:rsid w:val="00B77DF0"/>
    <w:rsid w:val="00B80923"/>
    <w:rsid w:val="00B8699D"/>
    <w:rsid w:val="00B91BFE"/>
    <w:rsid w:val="00B91E57"/>
    <w:rsid w:val="00B97E6C"/>
    <w:rsid w:val="00BB1719"/>
    <w:rsid w:val="00BB35D4"/>
    <w:rsid w:val="00BD1CA5"/>
    <w:rsid w:val="00BD1F53"/>
    <w:rsid w:val="00BD7523"/>
    <w:rsid w:val="00BF6148"/>
    <w:rsid w:val="00BF6689"/>
    <w:rsid w:val="00BF6D61"/>
    <w:rsid w:val="00C00D93"/>
    <w:rsid w:val="00C36EDF"/>
    <w:rsid w:val="00C37207"/>
    <w:rsid w:val="00C43AAB"/>
    <w:rsid w:val="00C5678B"/>
    <w:rsid w:val="00C72E24"/>
    <w:rsid w:val="00C86577"/>
    <w:rsid w:val="00C8771B"/>
    <w:rsid w:val="00C87F5F"/>
    <w:rsid w:val="00C96804"/>
    <w:rsid w:val="00CA27B1"/>
    <w:rsid w:val="00CB07AD"/>
    <w:rsid w:val="00CB119E"/>
    <w:rsid w:val="00CB7986"/>
    <w:rsid w:val="00CC2D7C"/>
    <w:rsid w:val="00CD2325"/>
    <w:rsid w:val="00CD793C"/>
    <w:rsid w:val="00CE0750"/>
    <w:rsid w:val="00CF107F"/>
    <w:rsid w:val="00CF73BF"/>
    <w:rsid w:val="00D00AE7"/>
    <w:rsid w:val="00D01CD2"/>
    <w:rsid w:val="00D01D6F"/>
    <w:rsid w:val="00D048D7"/>
    <w:rsid w:val="00D14160"/>
    <w:rsid w:val="00D163FC"/>
    <w:rsid w:val="00D17F27"/>
    <w:rsid w:val="00D243C0"/>
    <w:rsid w:val="00D4067A"/>
    <w:rsid w:val="00D75050"/>
    <w:rsid w:val="00D7611B"/>
    <w:rsid w:val="00D842DF"/>
    <w:rsid w:val="00D9004B"/>
    <w:rsid w:val="00D91213"/>
    <w:rsid w:val="00D9689B"/>
    <w:rsid w:val="00DA374F"/>
    <w:rsid w:val="00DA668B"/>
    <w:rsid w:val="00DC2394"/>
    <w:rsid w:val="00DC5E03"/>
    <w:rsid w:val="00DD5B0F"/>
    <w:rsid w:val="00DE28AB"/>
    <w:rsid w:val="00DE457F"/>
    <w:rsid w:val="00DE6AF6"/>
    <w:rsid w:val="00E060C3"/>
    <w:rsid w:val="00E11715"/>
    <w:rsid w:val="00E26003"/>
    <w:rsid w:val="00E26890"/>
    <w:rsid w:val="00E26F9B"/>
    <w:rsid w:val="00E35376"/>
    <w:rsid w:val="00E409E1"/>
    <w:rsid w:val="00E52578"/>
    <w:rsid w:val="00E5284C"/>
    <w:rsid w:val="00E702F0"/>
    <w:rsid w:val="00E732CE"/>
    <w:rsid w:val="00E773AC"/>
    <w:rsid w:val="00E900F6"/>
    <w:rsid w:val="00E96FDB"/>
    <w:rsid w:val="00EA01CB"/>
    <w:rsid w:val="00EA1032"/>
    <w:rsid w:val="00EA1083"/>
    <w:rsid w:val="00EA1F15"/>
    <w:rsid w:val="00EA2956"/>
    <w:rsid w:val="00EE5F58"/>
    <w:rsid w:val="00EF02C1"/>
    <w:rsid w:val="00EF474F"/>
    <w:rsid w:val="00EF4A5C"/>
    <w:rsid w:val="00EF4AC5"/>
    <w:rsid w:val="00EF513C"/>
    <w:rsid w:val="00EF574F"/>
    <w:rsid w:val="00F03560"/>
    <w:rsid w:val="00F0486B"/>
    <w:rsid w:val="00F341D0"/>
    <w:rsid w:val="00F361A3"/>
    <w:rsid w:val="00F40769"/>
    <w:rsid w:val="00F447A2"/>
    <w:rsid w:val="00F448CE"/>
    <w:rsid w:val="00F45DBC"/>
    <w:rsid w:val="00F56ADB"/>
    <w:rsid w:val="00F620D3"/>
    <w:rsid w:val="00F62712"/>
    <w:rsid w:val="00F75D65"/>
    <w:rsid w:val="00F75FD5"/>
    <w:rsid w:val="00F964D4"/>
    <w:rsid w:val="00FA266D"/>
    <w:rsid w:val="00FA4A4E"/>
    <w:rsid w:val="00FB1E20"/>
    <w:rsid w:val="00FB3038"/>
    <w:rsid w:val="00FC6C02"/>
    <w:rsid w:val="00FC70EE"/>
    <w:rsid w:val="00FD6FD0"/>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80067"/>
    <w:pPr>
      <w:spacing w:line="300" w:lineRule="atLeast"/>
    </w:pPr>
    <w:rPr>
      <w:rFonts w:ascii="Arial" w:hAnsi="Arial"/>
      <w:sz w:val="18"/>
    </w:rPr>
  </w:style>
  <w:style w:type="paragraph" w:styleId="Heading1">
    <w:name w:val="heading 1"/>
    <w:basedOn w:val="Normal"/>
    <w:next w:val="Normal"/>
    <w:link w:val="Heading1Char"/>
    <w:uiPriority w:val="9"/>
    <w:qFormat/>
    <w:rsid w:val="00080067"/>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080067"/>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08006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080067"/>
    <w:pPr>
      <w:spacing w:before="240"/>
      <w:outlineLvl w:val="3"/>
    </w:pPr>
    <w:rPr>
      <w:rFonts w:cs="Arial"/>
      <w:b/>
      <w:bCs/>
      <w:i/>
      <w:iCs/>
      <w:szCs w:val="20"/>
    </w:rPr>
  </w:style>
  <w:style w:type="paragraph" w:styleId="Heading5">
    <w:name w:val="heading 5"/>
    <w:basedOn w:val="Normal"/>
    <w:next w:val="Normal"/>
    <w:link w:val="Heading5Char"/>
    <w:uiPriority w:val="9"/>
    <w:unhideWhenUsed/>
    <w:rsid w:val="00080067"/>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067"/>
    <w:pPr>
      <w:tabs>
        <w:tab w:val="center" w:pos="4513"/>
        <w:tab w:val="right" w:pos="9026"/>
      </w:tabs>
    </w:pPr>
  </w:style>
  <w:style w:type="character" w:customStyle="1" w:styleId="HeaderChar">
    <w:name w:val="Header Char"/>
    <w:basedOn w:val="DefaultParagraphFont"/>
    <w:link w:val="Header"/>
    <w:uiPriority w:val="99"/>
    <w:rsid w:val="00080067"/>
    <w:rPr>
      <w:rFonts w:ascii="Arial" w:hAnsi="Arial"/>
      <w:sz w:val="18"/>
    </w:rPr>
  </w:style>
  <w:style w:type="paragraph" w:styleId="Footer">
    <w:name w:val="footer"/>
    <w:basedOn w:val="Normal"/>
    <w:link w:val="FooterChar"/>
    <w:uiPriority w:val="99"/>
    <w:unhideWhenUsed/>
    <w:rsid w:val="00080067"/>
    <w:pPr>
      <w:tabs>
        <w:tab w:val="center" w:pos="4513"/>
        <w:tab w:val="right" w:pos="9026"/>
      </w:tabs>
    </w:pPr>
  </w:style>
  <w:style w:type="character" w:customStyle="1" w:styleId="FooterChar">
    <w:name w:val="Footer Char"/>
    <w:basedOn w:val="DefaultParagraphFont"/>
    <w:link w:val="Footer"/>
    <w:uiPriority w:val="99"/>
    <w:rsid w:val="00080067"/>
    <w:rPr>
      <w:rFonts w:ascii="Arial" w:hAnsi="Arial"/>
      <w:sz w:val="18"/>
    </w:rPr>
  </w:style>
  <w:style w:type="paragraph" w:styleId="NormalWeb">
    <w:name w:val="Normal (Web)"/>
    <w:basedOn w:val="Normal"/>
    <w:uiPriority w:val="99"/>
    <w:semiHidden/>
    <w:unhideWhenUsed/>
    <w:rsid w:val="00080067"/>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080067"/>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080067"/>
    <w:rPr>
      <w:rFonts w:ascii="Arial" w:hAnsi="Arial" w:cs="Arial"/>
      <w:b/>
      <w:bCs/>
      <w:color w:val="002060"/>
      <w:sz w:val="36"/>
      <w:szCs w:val="36"/>
    </w:rPr>
  </w:style>
  <w:style w:type="character" w:customStyle="1" w:styleId="Heading3Char">
    <w:name w:val="Heading 3 Char"/>
    <w:basedOn w:val="DefaultParagraphFont"/>
    <w:link w:val="Heading3"/>
    <w:uiPriority w:val="9"/>
    <w:rsid w:val="00080067"/>
    <w:rPr>
      <w:rFonts w:ascii="Arial" w:hAnsi="Arial" w:cs="Arial"/>
      <w:bCs/>
      <w:sz w:val="28"/>
      <w:szCs w:val="28"/>
    </w:rPr>
  </w:style>
  <w:style w:type="character" w:customStyle="1" w:styleId="Heading4Char">
    <w:name w:val="Heading 4 Char"/>
    <w:basedOn w:val="DefaultParagraphFont"/>
    <w:link w:val="Heading4"/>
    <w:uiPriority w:val="9"/>
    <w:rsid w:val="00080067"/>
    <w:rPr>
      <w:rFonts w:ascii="Arial" w:hAnsi="Arial" w:cs="Arial"/>
      <w:b/>
      <w:bCs/>
      <w:i/>
      <w:iCs/>
      <w:sz w:val="18"/>
      <w:szCs w:val="20"/>
    </w:rPr>
  </w:style>
  <w:style w:type="paragraph" w:styleId="NoSpacing">
    <w:name w:val="No Spacing"/>
    <w:uiPriority w:val="1"/>
    <w:qFormat/>
    <w:rsid w:val="00080067"/>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080067"/>
    <w:rPr>
      <w:rFonts w:ascii="Arial" w:eastAsiaTheme="majorEastAsia" w:hAnsi="Arial" w:cstheme="majorBidi"/>
      <w:sz w:val="18"/>
    </w:rPr>
  </w:style>
  <w:style w:type="paragraph" w:styleId="Title">
    <w:name w:val="Title"/>
    <w:basedOn w:val="Normal"/>
    <w:next w:val="Normal"/>
    <w:link w:val="TitleChar"/>
    <w:uiPriority w:val="10"/>
    <w:rsid w:val="00080067"/>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80067"/>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080067"/>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080067"/>
    <w:rPr>
      <w:rFonts w:ascii="Arial" w:eastAsiaTheme="minorEastAsia" w:hAnsi="Arial"/>
      <w:spacing w:val="15"/>
      <w:sz w:val="18"/>
      <w:szCs w:val="22"/>
    </w:rPr>
  </w:style>
  <w:style w:type="character" w:styleId="SubtleEmphasis">
    <w:name w:val="Subtle Emphasis"/>
    <w:basedOn w:val="DefaultParagraphFont"/>
    <w:uiPriority w:val="19"/>
    <w:rsid w:val="00080067"/>
    <w:rPr>
      <w:i/>
      <w:iCs/>
      <w:color w:val="404040" w:themeColor="text1" w:themeTint="BF"/>
    </w:rPr>
  </w:style>
  <w:style w:type="character" w:styleId="Emphasis">
    <w:name w:val="Emphasis"/>
    <w:basedOn w:val="DefaultParagraphFont"/>
    <w:uiPriority w:val="20"/>
    <w:rsid w:val="00080067"/>
    <w:rPr>
      <w:i/>
      <w:iCs/>
    </w:rPr>
  </w:style>
  <w:style w:type="character" w:styleId="IntenseEmphasis">
    <w:name w:val="Intense Emphasis"/>
    <w:basedOn w:val="DefaultParagraphFont"/>
    <w:uiPriority w:val="21"/>
    <w:rsid w:val="00080067"/>
    <w:rPr>
      <w:i/>
      <w:iCs/>
      <w:color w:val="auto"/>
    </w:rPr>
  </w:style>
  <w:style w:type="character" w:styleId="Strong">
    <w:name w:val="Strong"/>
    <w:basedOn w:val="DefaultParagraphFont"/>
    <w:uiPriority w:val="22"/>
    <w:rsid w:val="00080067"/>
    <w:rPr>
      <w:b/>
      <w:bCs/>
    </w:rPr>
  </w:style>
  <w:style w:type="paragraph" w:styleId="Quote">
    <w:name w:val="Quote"/>
    <w:basedOn w:val="Normal"/>
    <w:next w:val="Normal"/>
    <w:link w:val="QuoteChar"/>
    <w:uiPriority w:val="29"/>
    <w:rsid w:val="000800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80067"/>
    <w:rPr>
      <w:rFonts w:ascii="Arial" w:hAnsi="Arial"/>
      <w:i/>
      <w:iCs/>
      <w:color w:val="404040" w:themeColor="text1" w:themeTint="BF"/>
      <w:sz w:val="18"/>
    </w:rPr>
  </w:style>
  <w:style w:type="paragraph" w:styleId="IntenseQuote">
    <w:name w:val="Intense Quote"/>
    <w:basedOn w:val="Normal"/>
    <w:next w:val="Normal"/>
    <w:link w:val="IntenseQuoteChar"/>
    <w:uiPriority w:val="30"/>
    <w:rsid w:val="00080067"/>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080067"/>
    <w:rPr>
      <w:rFonts w:ascii="Arial" w:hAnsi="Arial"/>
      <w:i/>
      <w:iCs/>
      <w:sz w:val="18"/>
    </w:rPr>
  </w:style>
  <w:style w:type="character" w:styleId="SubtleReference">
    <w:name w:val="Subtle Reference"/>
    <w:basedOn w:val="DefaultParagraphFont"/>
    <w:uiPriority w:val="31"/>
    <w:rsid w:val="00080067"/>
    <w:rPr>
      <w:smallCaps/>
      <w:color w:val="5A5A5A" w:themeColor="text1" w:themeTint="A5"/>
    </w:rPr>
  </w:style>
  <w:style w:type="character" w:styleId="IntenseReference">
    <w:name w:val="Intense Reference"/>
    <w:basedOn w:val="DefaultParagraphFont"/>
    <w:uiPriority w:val="32"/>
    <w:rsid w:val="00080067"/>
    <w:rPr>
      <w:b/>
      <w:bCs/>
      <w:smallCaps/>
      <w:color w:val="auto"/>
      <w:spacing w:val="5"/>
    </w:rPr>
  </w:style>
  <w:style w:type="character" w:styleId="BookTitle">
    <w:name w:val="Book Title"/>
    <w:basedOn w:val="DefaultParagraphFont"/>
    <w:uiPriority w:val="33"/>
    <w:rsid w:val="00080067"/>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080067"/>
    <w:rPr>
      <w:color w:val="0000FF"/>
      <w:u w:val="single"/>
    </w:rPr>
  </w:style>
  <w:style w:type="character" w:styleId="UnresolvedMention">
    <w:name w:val="Unresolved Mention"/>
    <w:basedOn w:val="DefaultParagraphFont"/>
    <w:uiPriority w:val="99"/>
    <w:rsid w:val="00080067"/>
    <w:rPr>
      <w:color w:val="605E5C"/>
      <w:shd w:val="clear" w:color="auto" w:fill="E1DFDD"/>
    </w:rPr>
  </w:style>
  <w:style w:type="paragraph" w:customStyle="1" w:styleId="Tableheaderslvl1-blue">
    <w:name w:val="Table headers lvl 1 - blue"/>
    <w:basedOn w:val="Normal"/>
    <w:qFormat/>
    <w:rsid w:val="00080067"/>
    <w:pPr>
      <w:spacing w:line="240" w:lineRule="auto"/>
    </w:pPr>
    <w:rPr>
      <w:b/>
      <w:color w:val="002060"/>
      <w:sz w:val="20"/>
      <w:szCs w:val="16"/>
    </w:rPr>
  </w:style>
  <w:style w:type="paragraph" w:customStyle="1" w:styleId="Tableheadersverticalsingle">
    <w:name w:val="Table headers vertical single"/>
    <w:basedOn w:val="Tableheaderslvl1-singleblack"/>
    <w:qFormat/>
    <w:rsid w:val="00080067"/>
  </w:style>
  <w:style w:type="paragraph" w:customStyle="1" w:styleId="Bodytext10pt">
    <w:name w:val="Body text 10pt"/>
    <w:basedOn w:val="Normal"/>
    <w:qFormat/>
    <w:rsid w:val="00080067"/>
    <w:pPr>
      <w:spacing w:after="200" w:line="280" w:lineRule="atLeast"/>
    </w:pPr>
    <w:rPr>
      <w:sz w:val="20"/>
    </w:rPr>
  </w:style>
  <w:style w:type="character" w:styleId="PlaceholderText">
    <w:name w:val="Placeholder Text"/>
    <w:uiPriority w:val="99"/>
    <w:semiHidden/>
    <w:rsid w:val="00080067"/>
    <w:rPr>
      <w:color w:val="808080"/>
    </w:rPr>
  </w:style>
  <w:style w:type="paragraph" w:customStyle="1" w:styleId="Chooseanitem">
    <w:name w:val="Choose an item"/>
    <w:rsid w:val="00080067"/>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080067"/>
    <w:pPr>
      <w:jc w:val="center"/>
    </w:pPr>
    <w:rPr>
      <w:color w:val="000000" w:themeColor="text1"/>
    </w:rPr>
  </w:style>
  <w:style w:type="paragraph" w:styleId="BalloonText">
    <w:name w:val="Balloon Text"/>
    <w:basedOn w:val="Normal"/>
    <w:link w:val="BalloonTextChar"/>
    <w:uiPriority w:val="99"/>
    <w:semiHidden/>
    <w:unhideWhenUsed/>
    <w:rsid w:val="00080067"/>
    <w:pPr>
      <w:spacing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080067"/>
    <w:rPr>
      <w:rFonts w:ascii="Tahoma" w:eastAsia="Times" w:hAnsi="Tahoma" w:cs="Tahoma"/>
      <w:sz w:val="16"/>
      <w:szCs w:val="16"/>
      <w:lang w:eastAsia="en-AU"/>
    </w:rPr>
  </w:style>
  <w:style w:type="paragraph" w:customStyle="1" w:styleId="paragraph">
    <w:name w:val="paragraph"/>
    <w:basedOn w:val="Normal"/>
    <w:rsid w:val="00080067"/>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080067"/>
    <w:rPr>
      <w:color w:val="FFFFFF" w:themeColor="background1"/>
    </w:rPr>
  </w:style>
  <w:style w:type="character" w:customStyle="1" w:styleId="Bluebold9pt">
    <w:name w:val="Blue bold 9pt"/>
    <w:uiPriority w:val="1"/>
    <w:qFormat/>
    <w:rsid w:val="00080067"/>
    <w:rPr>
      <w:b/>
      <w:color w:val="002060"/>
      <w:sz w:val="18"/>
    </w:rPr>
  </w:style>
  <w:style w:type="paragraph" w:customStyle="1" w:styleId="Tabletextsubheader9pt">
    <w:name w:val="Table text sub header 9pt"/>
    <w:basedOn w:val="Tabletext9after0"/>
    <w:qFormat/>
    <w:rsid w:val="00080067"/>
    <w:pPr>
      <w:spacing w:before="100" w:after="60"/>
    </w:pPr>
    <w:rPr>
      <w:b/>
      <w:color w:val="002060"/>
      <w:spacing w:val="-2"/>
    </w:rPr>
  </w:style>
  <w:style w:type="paragraph" w:styleId="BlockText">
    <w:name w:val="Block Text"/>
    <w:basedOn w:val="Normal"/>
    <w:rsid w:val="00080067"/>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080067"/>
    <w:rPr>
      <w:u w:val="dotted"/>
    </w:rPr>
  </w:style>
  <w:style w:type="character" w:styleId="Mention">
    <w:name w:val="Mention"/>
    <w:basedOn w:val="DefaultParagraphFont"/>
    <w:uiPriority w:val="99"/>
    <w:rsid w:val="00080067"/>
    <w:rPr>
      <w:color w:val="2B579A"/>
      <w:shd w:val="clear" w:color="auto" w:fill="E1DFDD"/>
    </w:rPr>
  </w:style>
  <w:style w:type="character" w:styleId="Hashtag">
    <w:name w:val="Hashtag"/>
    <w:basedOn w:val="DefaultParagraphFont"/>
    <w:uiPriority w:val="99"/>
    <w:rsid w:val="00080067"/>
    <w:rPr>
      <w:color w:val="2B579A"/>
      <w:shd w:val="clear" w:color="auto" w:fill="E1DFDD"/>
    </w:rPr>
  </w:style>
  <w:style w:type="paragraph" w:customStyle="1" w:styleId="smallspace">
    <w:name w:val="small space"/>
    <w:basedOn w:val="Normal"/>
    <w:qFormat/>
    <w:rsid w:val="00080067"/>
    <w:pPr>
      <w:spacing w:line="240" w:lineRule="auto"/>
    </w:pPr>
    <w:rPr>
      <w:sz w:val="4"/>
    </w:rPr>
  </w:style>
  <w:style w:type="table" w:styleId="TableGrid">
    <w:name w:val="Table Grid"/>
    <w:basedOn w:val="TableNormal"/>
    <w:uiPriority w:val="39"/>
    <w:rsid w:val="0008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after0"/>
    <w:qFormat/>
    <w:rsid w:val="00080067"/>
    <w:rPr>
      <w:sz w:val="16"/>
    </w:rPr>
  </w:style>
  <w:style w:type="paragraph" w:styleId="FootnoteText">
    <w:name w:val="footnote text"/>
    <w:basedOn w:val="Normal"/>
    <w:link w:val="FootnoteTextChar"/>
    <w:uiPriority w:val="99"/>
    <w:unhideWhenUsed/>
    <w:rsid w:val="00080067"/>
    <w:pPr>
      <w:spacing w:line="240" w:lineRule="auto"/>
    </w:pPr>
    <w:rPr>
      <w:sz w:val="20"/>
      <w:szCs w:val="20"/>
    </w:rPr>
  </w:style>
  <w:style w:type="character" w:customStyle="1" w:styleId="FootnoteTextChar">
    <w:name w:val="Footnote Text Char"/>
    <w:basedOn w:val="DefaultParagraphFont"/>
    <w:link w:val="FootnoteText"/>
    <w:uiPriority w:val="99"/>
    <w:rsid w:val="00080067"/>
    <w:rPr>
      <w:rFonts w:ascii="Arial" w:hAnsi="Arial"/>
      <w:sz w:val="20"/>
      <w:szCs w:val="20"/>
    </w:rPr>
  </w:style>
  <w:style w:type="character" w:styleId="FootnoteReference">
    <w:name w:val="footnote reference"/>
    <w:basedOn w:val="DefaultParagraphFont"/>
    <w:uiPriority w:val="99"/>
    <w:semiHidden/>
    <w:unhideWhenUsed/>
    <w:rsid w:val="00080067"/>
    <w:rPr>
      <w:vertAlign w:val="superscript"/>
    </w:rPr>
  </w:style>
  <w:style w:type="paragraph" w:customStyle="1" w:styleId="Acara">
    <w:name w:val="Acara"/>
    <w:basedOn w:val="Tabletext9after0"/>
    <w:qFormat/>
    <w:rsid w:val="00080067"/>
    <w:pPr>
      <w:spacing w:before="60"/>
      <w:ind w:right="-134"/>
      <w:jc w:val="right"/>
    </w:pPr>
  </w:style>
  <w:style w:type="character" w:styleId="FollowedHyperlink">
    <w:name w:val="FollowedHyperlink"/>
    <w:basedOn w:val="DefaultParagraphFont"/>
    <w:uiPriority w:val="99"/>
    <w:semiHidden/>
    <w:unhideWhenUsed/>
    <w:rsid w:val="00080067"/>
    <w:rPr>
      <w:color w:val="800080" w:themeColor="followedHyperlink"/>
      <w:u w:val="single"/>
    </w:rPr>
  </w:style>
  <w:style w:type="paragraph" w:customStyle="1" w:styleId="FooterDoE">
    <w:name w:val="FooterDoE"/>
    <w:basedOn w:val="Footer"/>
    <w:link w:val="FooterDoEChar"/>
    <w:qFormat/>
    <w:rsid w:val="00080067"/>
    <w:pPr>
      <w:spacing w:line="240" w:lineRule="auto"/>
      <w:jc w:val="center"/>
    </w:pPr>
    <w:rPr>
      <w:rFonts w:eastAsia="SimHei" w:cs="Arial"/>
      <w:sz w:val="16"/>
      <w:szCs w:val="16"/>
      <w:lang w:eastAsia="zh-CN"/>
    </w:rPr>
  </w:style>
  <w:style w:type="character" w:customStyle="1" w:styleId="FooterDoEChar">
    <w:name w:val="FooterDoE Char"/>
    <w:basedOn w:val="FooterChar"/>
    <w:link w:val="FooterDoE"/>
    <w:rsid w:val="00080067"/>
    <w:rPr>
      <w:rFonts w:ascii="Arial" w:eastAsia="SimHei" w:hAnsi="Arial" w:cs="Arial"/>
      <w:sz w:val="16"/>
      <w:szCs w:val="16"/>
      <w:lang w:eastAsia="zh-CN"/>
    </w:rPr>
  </w:style>
  <w:style w:type="paragraph" w:customStyle="1" w:styleId="Attribution">
    <w:name w:val="Attribution"/>
    <w:basedOn w:val="Normal"/>
    <w:uiPriority w:val="99"/>
    <w:rsid w:val="00080067"/>
    <w:pPr>
      <w:tabs>
        <w:tab w:val="left" w:pos="142"/>
      </w:tabs>
      <w:suppressAutoHyphens/>
      <w:autoSpaceDE w:val="0"/>
      <w:autoSpaceDN w:val="0"/>
      <w:adjustRightInd w:val="0"/>
      <w:spacing w:line="240" w:lineRule="auto"/>
      <w:textAlignment w:val="center"/>
    </w:pPr>
    <w:rPr>
      <w:rFonts w:cs="Arial"/>
      <w:color w:val="000000"/>
      <w:sz w:val="12"/>
      <w:szCs w:val="11"/>
      <w:lang w:val="en-GB"/>
    </w:rPr>
  </w:style>
  <w:style w:type="paragraph" w:customStyle="1" w:styleId="Footnote">
    <w:name w:val="Footnote"/>
    <w:basedOn w:val="Footer"/>
    <w:qFormat/>
    <w:rsid w:val="00080067"/>
    <w:pPr>
      <w:spacing w:after="40" w:line="240" w:lineRule="auto"/>
    </w:pPr>
    <w:rPr>
      <w:sz w:val="14"/>
    </w:rPr>
  </w:style>
  <w:style w:type="character" w:styleId="CommentReference">
    <w:name w:val="annotation reference"/>
    <w:basedOn w:val="DefaultParagraphFont"/>
    <w:uiPriority w:val="99"/>
    <w:semiHidden/>
    <w:unhideWhenUsed/>
    <w:rsid w:val="00080067"/>
    <w:rPr>
      <w:sz w:val="16"/>
      <w:szCs w:val="16"/>
    </w:rPr>
  </w:style>
  <w:style w:type="paragraph" w:styleId="CommentText">
    <w:name w:val="annotation text"/>
    <w:basedOn w:val="Normal"/>
    <w:link w:val="CommentTextChar"/>
    <w:uiPriority w:val="99"/>
    <w:unhideWhenUsed/>
    <w:rsid w:val="00080067"/>
    <w:pPr>
      <w:spacing w:line="240" w:lineRule="auto"/>
    </w:pPr>
    <w:rPr>
      <w:sz w:val="20"/>
      <w:szCs w:val="20"/>
    </w:rPr>
  </w:style>
  <w:style w:type="character" w:customStyle="1" w:styleId="CommentTextChar">
    <w:name w:val="Comment Text Char"/>
    <w:basedOn w:val="DefaultParagraphFont"/>
    <w:link w:val="CommentText"/>
    <w:uiPriority w:val="99"/>
    <w:rsid w:val="0008006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80067"/>
    <w:rPr>
      <w:b/>
      <w:bCs/>
    </w:rPr>
  </w:style>
  <w:style w:type="character" w:customStyle="1" w:styleId="CommentSubjectChar">
    <w:name w:val="Comment Subject Char"/>
    <w:basedOn w:val="CommentTextChar"/>
    <w:link w:val="CommentSubject"/>
    <w:uiPriority w:val="99"/>
    <w:semiHidden/>
    <w:rsid w:val="00080067"/>
    <w:rPr>
      <w:rFonts w:ascii="Arial" w:hAnsi="Arial"/>
      <w:b/>
      <w:bCs/>
      <w:sz w:val="20"/>
      <w:szCs w:val="20"/>
    </w:rPr>
  </w:style>
  <w:style w:type="paragraph" w:styleId="Revision">
    <w:name w:val="Revision"/>
    <w:hidden/>
    <w:uiPriority w:val="99"/>
    <w:semiHidden/>
    <w:rsid w:val="00381644"/>
    <w:rPr>
      <w:rFonts w:ascii="Arial" w:hAnsi="Arial"/>
      <w:sz w:val="18"/>
    </w:rPr>
  </w:style>
  <w:style w:type="paragraph" w:customStyle="1" w:styleId="Tabletext9after0">
    <w:name w:val="Table text 9 after 0"/>
    <w:qFormat/>
    <w:rsid w:val="00080067"/>
    <w:rPr>
      <w:rFonts w:ascii="Arial" w:hAnsi="Arial"/>
      <w:sz w:val="18"/>
      <w:szCs w:val="16"/>
    </w:rPr>
  </w:style>
  <w:style w:type="paragraph" w:customStyle="1" w:styleId="FooterBlack">
    <w:name w:val="Footer Black"/>
    <w:basedOn w:val="Footer"/>
    <w:qFormat/>
    <w:rsid w:val="00080067"/>
    <w:pPr>
      <w:spacing w:line="240" w:lineRule="auto"/>
    </w:pPr>
    <w:rPr>
      <w:rFonts w:eastAsia="Cambria"/>
      <w:noProof/>
      <w:sz w:val="14"/>
    </w:rPr>
  </w:style>
  <w:style w:type="paragraph" w:customStyle="1" w:styleId="FooterDocumentname">
    <w:name w:val="Footer Document name"/>
    <w:rsid w:val="00080067"/>
    <w:rPr>
      <w:rFonts w:ascii="Arial" w:eastAsia="SimSun" w:hAnsi="Arial" w:cs="Times New Roman"/>
      <w:color w:val="808080"/>
      <w:sz w:val="14"/>
      <w:szCs w:val="22"/>
      <w:lang w:eastAsia="zh-CN"/>
    </w:rPr>
  </w:style>
  <w:style w:type="paragraph" w:customStyle="1" w:styleId="Footergrey1">
    <w:name w:val="Footer grey 1"/>
    <w:basedOn w:val="FooterBlack"/>
    <w:qFormat/>
    <w:rsid w:val="00080067"/>
    <w:rPr>
      <w:color w:val="A6A6A6" w:themeColor="background1" w:themeShade="A6"/>
    </w:rPr>
  </w:style>
  <w:style w:type="character" w:customStyle="1" w:styleId="Red">
    <w:name w:val="Red"/>
    <w:basedOn w:val="DefaultParagraphFont"/>
    <w:uiPriority w:val="1"/>
    <w:rsid w:val="00080067"/>
    <w:rPr>
      <w:color w:val="C00000"/>
    </w:rPr>
  </w:style>
  <w:style w:type="paragraph" w:customStyle="1" w:styleId="Tableheaderslvl1-blue8">
    <w:name w:val="Table headers lvl 1 - blue 8"/>
    <w:basedOn w:val="Tableheaderslvl1-blue"/>
    <w:qFormat/>
    <w:rsid w:val="00080067"/>
    <w:pPr>
      <w:jc w:val="right"/>
    </w:pPr>
    <w:rPr>
      <w:sz w:val="16"/>
    </w:rPr>
  </w:style>
  <w:style w:type="paragraph" w:customStyle="1" w:styleId="Tabletext9after3">
    <w:name w:val="Table text 9 after 3"/>
    <w:basedOn w:val="Tabletext9after0"/>
    <w:qFormat/>
    <w:rsid w:val="00080067"/>
    <w:pPr>
      <w:spacing w:after="60"/>
    </w:pPr>
    <w:rPr>
      <w:rFonts w:cs="Arial"/>
      <w:szCs w:val="18"/>
    </w:rPr>
  </w:style>
  <w:style w:type="paragraph" w:customStyle="1" w:styleId="Tabletext9after6">
    <w:name w:val="Table text 9 after 6"/>
    <w:basedOn w:val="Tabletext9after3"/>
    <w:qFormat/>
    <w:rsid w:val="00080067"/>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35625113">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t-school.eq.edu.au/schools/downloa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place.eq.edu.au/cx/resources/file/2be80d18-7491-4e8d-bb6f-78f85c3ba1fb/1/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qcaa.qld.edu.au/p-10/aciq/version-9/learning-are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24C69FD29B4228A4D947F73F1868EB"/>
        <w:category>
          <w:name w:val="General"/>
          <w:gallery w:val="placeholder"/>
        </w:category>
        <w:types>
          <w:type w:val="bbPlcHdr"/>
        </w:types>
        <w:behaviors>
          <w:behavior w:val="content"/>
        </w:behaviors>
        <w:guid w:val="{7983815B-045F-4BAA-93E0-ADB0079F3E28}"/>
      </w:docPartPr>
      <w:docPartBody>
        <w:p w:rsidR="002D7DC1" w:rsidRDefault="002D7DC1" w:rsidP="002D7DC1">
          <w:pPr>
            <w:pStyle w:val="3924C69FD29B4228A4D947F73F1868EB"/>
          </w:pPr>
          <w:r>
            <w:rPr>
              <w:rStyle w:val="PlaceholderText"/>
              <w:sz w:val="16"/>
              <w:szCs w:val="18"/>
            </w:rPr>
            <w:t>Choose an item.</w:t>
          </w:r>
        </w:p>
      </w:docPartBody>
    </w:docPart>
    <w:docPart>
      <w:docPartPr>
        <w:name w:val="7F539F4E97DE4E73B84FD8451AA13893"/>
        <w:category>
          <w:name w:val="General"/>
          <w:gallery w:val="placeholder"/>
        </w:category>
        <w:types>
          <w:type w:val="bbPlcHdr"/>
        </w:types>
        <w:behaviors>
          <w:behavior w:val="content"/>
        </w:behaviors>
        <w:guid w:val="{21A91AE8-9472-475B-B2A5-79DA76798059}"/>
      </w:docPartPr>
      <w:docPartBody>
        <w:p w:rsidR="002D7DC1" w:rsidRDefault="002D7DC1" w:rsidP="002D7DC1">
          <w:pPr>
            <w:pStyle w:val="7F539F4E97DE4E73B84FD8451AA13893"/>
          </w:pPr>
          <w:r>
            <w:rPr>
              <w:rStyle w:val="PlaceholderText"/>
              <w:sz w:val="16"/>
              <w:szCs w:val="18"/>
            </w:rPr>
            <w:t>Choose an item.</w:t>
          </w:r>
        </w:p>
      </w:docPartBody>
    </w:docPart>
    <w:docPart>
      <w:docPartPr>
        <w:name w:val="B4E5C7C4370847758C3530875CD86D27"/>
        <w:category>
          <w:name w:val="General"/>
          <w:gallery w:val="placeholder"/>
        </w:category>
        <w:types>
          <w:type w:val="bbPlcHdr"/>
        </w:types>
        <w:behaviors>
          <w:behavior w:val="content"/>
        </w:behaviors>
        <w:guid w:val="{45DBE1BD-311C-4C48-AAE8-DEEE238C1A15}"/>
      </w:docPartPr>
      <w:docPartBody>
        <w:p w:rsidR="002D7DC1" w:rsidRDefault="002D7DC1" w:rsidP="002D7DC1">
          <w:pPr>
            <w:pStyle w:val="B4E5C7C4370847758C3530875CD86D27"/>
          </w:pPr>
          <w:r>
            <w:rPr>
              <w:rStyle w:val="PlaceholderText"/>
              <w:sz w:val="16"/>
              <w:szCs w:val="18"/>
            </w:rPr>
            <w:t>Choose an item.</w:t>
          </w:r>
        </w:p>
      </w:docPartBody>
    </w:docPart>
    <w:docPart>
      <w:docPartPr>
        <w:name w:val="ACA64AF6CFF54E3C97F8A1D6947C72B8"/>
        <w:category>
          <w:name w:val="General"/>
          <w:gallery w:val="placeholder"/>
        </w:category>
        <w:types>
          <w:type w:val="bbPlcHdr"/>
        </w:types>
        <w:behaviors>
          <w:behavior w:val="content"/>
        </w:behaviors>
        <w:guid w:val="{08E5147D-9624-41B3-9572-D0BAC337B836}"/>
      </w:docPartPr>
      <w:docPartBody>
        <w:p w:rsidR="002D7DC1" w:rsidRDefault="002D7DC1" w:rsidP="002D7DC1">
          <w:pPr>
            <w:pStyle w:val="ACA64AF6CFF54E3C97F8A1D6947C72B8"/>
          </w:pPr>
          <w:r>
            <w:rPr>
              <w:rStyle w:val="PlaceholderText"/>
              <w:sz w:val="16"/>
              <w:szCs w:val="18"/>
            </w:rPr>
            <w:t>Choose an item.</w:t>
          </w:r>
        </w:p>
      </w:docPartBody>
    </w:docPart>
    <w:docPart>
      <w:docPartPr>
        <w:name w:val="1689B7E12B544AADBFB646490D6B594C"/>
        <w:category>
          <w:name w:val="General"/>
          <w:gallery w:val="placeholder"/>
        </w:category>
        <w:types>
          <w:type w:val="bbPlcHdr"/>
        </w:types>
        <w:behaviors>
          <w:behavior w:val="content"/>
        </w:behaviors>
        <w:guid w:val="{056C220E-A5AA-40FB-8097-9F5B31FD3271}"/>
      </w:docPartPr>
      <w:docPartBody>
        <w:p w:rsidR="002D7DC1" w:rsidRDefault="002D7DC1" w:rsidP="002D7DC1">
          <w:pPr>
            <w:pStyle w:val="1689B7E12B544AADBFB646490D6B594C"/>
          </w:pPr>
          <w:r>
            <w:rPr>
              <w:rStyle w:val="PlaceholderText"/>
              <w:sz w:val="16"/>
              <w:szCs w:val="18"/>
            </w:rPr>
            <w:t>Choose an item.</w:t>
          </w:r>
        </w:p>
      </w:docPartBody>
    </w:docPart>
    <w:docPart>
      <w:docPartPr>
        <w:name w:val="18C3189419E64AE1B1DA7A9B260DB5B5"/>
        <w:category>
          <w:name w:val="General"/>
          <w:gallery w:val="placeholder"/>
        </w:category>
        <w:types>
          <w:type w:val="bbPlcHdr"/>
        </w:types>
        <w:behaviors>
          <w:behavior w:val="content"/>
        </w:behaviors>
        <w:guid w:val="{CB1F32FE-8361-42C9-8A10-A5726310D61D}"/>
      </w:docPartPr>
      <w:docPartBody>
        <w:p w:rsidR="002D7DC1" w:rsidRDefault="002D7DC1" w:rsidP="002D7DC1">
          <w:pPr>
            <w:pStyle w:val="18C3189419E64AE1B1DA7A9B260DB5B5"/>
          </w:pPr>
          <w:r>
            <w:rPr>
              <w:rStyle w:val="PlaceholderText"/>
              <w:sz w:val="16"/>
              <w:szCs w:val="18"/>
            </w:rPr>
            <w:t>Choose an item.</w:t>
          </w:r>
        </w:p>
      </w:docPartBody>
    </w:docPart>
    <w:docPart>
      <w:docPartPr>
        <w:name w:val="B8A8C1BAB03140D18BF8EF41EB9E500B"/>
        <w:category>
          <w:name w:val="General"/>
          <w:gallery w:val="placeholder"/>
        </w:category>
        <w:types>
          <w:type w:val="bbPlcHdr"/>
        </w:types>
        <w:behaviors>
          <w:behavior w:val="content"/>
        </w:behaviors>
        <w:guid w:val="{5CBE8FB4-7F38-4FA0-A1FC-9154C87AE75B}"/>
      </w:docPartPr>
      <w:docPartBody>
        <w:p w:rsidR="002D7DC1" w:rsidRDefault="002D7DC1" w:rsidP="002D7DC1">
          <w:pPr>
            <w:pStyle w:val="B8A8C1BAB03140D18BF8EF41EB9E500B"/>
          </w:pPr>
          <w:r>
            <w:rPr>
              <w:rStyle w:val="PlaceholderText"/>
              <w:sz w:val="16"/>
              <w:szCs w:val="18"/>
            </w:rPr>
            <w:t>Choose an item.</w:t>
          </w:r>
        </w:p>
      </w:docPartBody>
    </w:docPart>
    <w:docPart>
      <w:docPartPr>
        <w:name w:val="F8780F948CEA4F5BBA18CB9C7E795E80"/>
        <w:category>
          <w:name w:val="General"/>
          <w:gallery w:val="placeholder"/>
        </w:category>
        <w:types>
          <w:type w:val="bbPlcHdr"/>
        </w:types>
        <w:behaviors>
          <w:behavior w:val="content"/>
        </w:behaviors>
        <w:guid w:val="{4EADAED4-2B9A-45EF-8BED-5003F7B6397B}"/>
      </w:docPartPr>
      <w:docPartBody>
        <w:p w:rsidR="002D7DC1" w:rsidRDefault="002D7DC1" w:rsidP="002D7DC1">
          <w:pPr>
            <w:pStyle w:val="F8780F948CEA4F5BBA18CB9C7E795E80"/>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13327"/>
    <w:rsid w:val="000C057A"/>
    <w:rsid w:val="00147987"/>
    <w:rsid w:val="00166D33"/>
    <w:rsid w:val="00227C5D"/>
    <w:rsid w:val="002C1666"/>
    <w:rsid w:val="002D7DC1"/>
    <w:rsid w:val="003D25F1"/>
    <w:rsid w:val="003F0E19"/>
    <w:rsid w:val="00453A04"/>
    <w:rsid w:val="00477635"/>
    <w:rsid w:val="004D1AFB"/>
    <w:rsid w:val="007140CF"/>
    <w:rsid w:val="00790F8D"/>
    <w:rsid w:val="008017F5"/>
    <w:rsid w:val="00906130"/>
    <w:rsid w:val="00A81B6F"/>
    <w:rsid w:val="00BB14F8"/>
    <w:rsid w:val="00DA1E20"/>
    <w:rsid w:val="00E526E5"/>
    <w:rsid w:val="00F71D6C"/>
    <w:rsid w:val="00FB70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D7DC1"/>
    <w:rPr>
      <w:color w:val="808080"/>
    </w:rPr>
  </w:style>
  <w:style w:type="paragraph" w:customStyle="1" w:styleId="C938EE396D4647B393EAB8DC48B5A459">
    <w:name w:val="C938EE396D4647B393EAB8DC48B5A459"/>
    <w:rsid w:val="00906130"/>
  </w:style>
  <w:style w:type="paragraph" w:customStyle="1" w:styleId="5E29F87F5A324A78A7D693979A42F319">
    <w:name w:val="5E29F87F5A324A78A7D693979A42F319"/>
    <w:rsid w:val="00906130"/>
  </w:style>
  <w:style w:type="paragraph" w:customStyle="1" w:styleId="265599F85A134B5480BB04A8590FDC37">
    <w:name w:val="265599F85A134B5480BB04A8590FDC37"/>
    <w:rsid w:val="00906130"/>
  </w:style>
  <w:style w:type="paragraph" w:customStyle="1" w:styleId="91158F81E5B94C49A1EDA2CFBDC8F007">
    <w:name w:val="91158F81E5B94C49A1EDA2CFBDC8F007"/>
    <w:rsid w:val="00906130"/>
  </w:style>
  <w:style w:type="paragraph" w:customStyle="1" w:styleId="DEA469A1220C4FF69FE2E7E43335E0A4">
    <w:name w:val="DEA469A1220C4FF69FE2E7E43335E0A4"/>
    <w:rsid w:val="00DA1E20"/>
  </w:style>
  <w:style w:type="paragraph" w:customStyle="1" w:styleId="40AD7AD0A19F4EB9AC230E7BE39CDC17">
    <w:name w:val="40AD7AD0A19F4EB9AC230E7BE39CDC17"/>
    <w:rsid w:val="00DA1E20"/>
  </w:style>
  <w:style w:type="paragraph" w:customStyle="1" w:styleId="80C6B583971D425896DA6472F3AB9F25">
    <w:name w:val="80C6B583971D425896DA6472F3AB9F25"/>
    <w:rsid w:val="002D7DC1"/>
    <w:pPr>
      <w:spacing w:line="278" w:lineRule="auto"/>
    </w:pPr>
    <w:rPr>
      <w:kern w:val="2"/>
      <w:sz w:val="24"/>
      <w:szCs w:val="24"/>
      <w14:ligatures w14:val="standardContextual"/>
    </w:rPr>
  </w:style>
  <w:style w:type="paragraph" w:customStyle="1" w:styleId="69C2523DE0384A0CAD4680485E8BBD45">
    <w:name w:val="69C2523DE0384A0CAD4680485E8BBD45"/>
    <w:rsid w:val="002D7DC1"/>
    <w:pPr>
      <w:spacing w:line="278" w:lineRule="auto"/>
    </w:pPr>
    <w:rPr>
      <w:kern w:val="2"/>
      <w:sz w:val="24"/>
      <w:szCs w:val="24"/>
      <w14:ligatures w14:val="standardContextual"/>
    </w:rPr>
  </w:style>
  <w:style w:type="paragraph" w:customStyle="1" w:styleId="F38D573CFA8144A4B20725F17ED00D17">
    <w:name w:val="F38D573CFA8144A4B20725F17ED00D17"/>
    <w:rsid w:val="002D7DC1"/>
    <w:pPr>
      <w:spacing w:line="278" w:lineRule="auto"/>
    </w:pPr>
    <w:rPr>
      <w:kern w:val="2"/>
      <w:sz w:val="24"/>
      <w:szCs w:val="24"/>
      <w14:ligatures w14:val="standardContextual"/>
    </w:rPr>
  </w:style>
  <w:style w:type="paragraph" w:customStyle="1" w:styleId="3924C69FD29B4228A4D947F73F1868EB">
    <w:name w:val="3924C69FD29B4228A4D947F73F1868EB"/>
    <w:rsid w:val="002D7DC1"/>
    <w:pPr>
      <w:spacing w:line="278" w:lineRule="auto"/>
    </w:pPr>
    <w:rPr>
      <w:kern w:val="2"/>
      <w:sz w:val="24"/>
      <w:szCs w:val="24"/>
      <w14:ligatures w14:val="standardContextual"/>
    </w:rPr>
  </w:style>
  <w:style w:type="paragraph" w:customStyle="1" w:styleId="7F539F4E97DE4E73B84FD8451AA13893">
    <w:name w:val="7F539F4E97DE4E73B84FD8451AA13893"/>
    <w:rsid w:val="002D7DC1"/>
    <w:pPr>
      <w:spacing w:line="278" w:lineRule="auto"/>
    </w:pPr>
    <w:rPr>
      <w:kern w:val="2"/>
      <w:sz w:val="24"/>
      <w:szCs w:val="24"/>
      <w14:ligatures w14:val="standardContextual"/>
    </w:rPr>
  </w:style>
  <w:style w:type="paragraph" w:customStyle="1" w:styleId="B4E5C7C4370847758C3530875CD86D27">
    <w:name w:val="B4E5C7C4370847758C3530875CD86D27"/>
    <w:rsid w:val="002D7DC1"/>
    <w:pPr>
      <w:spacing w:line="278" w:lineRule="auto"/>
    </w:pPr>
    <w:rPr>
      <w:kern w:val="2"/>
      <w:sz w:val="24"/>
      <w:szCs w:val="24"/>
      <w14:ligatures w14:val="standardContextual"/>
    </w:rPr>
  </w:style>
  <w:style w:type="paragraph" w:customStyle="1" w:styleId="ACA64AF6CFF54E3C97F8A1D6947C72B8">
    <w:name w:val="ACA64AF6CFF54E3C97F8A1D6947C72B8"/>
    <w:rsid w:val="002D7DC1"/>
    <w:pPr>
      <w:spacing w:line="278" w:lineRule="auto"/>
    </w:pPr>
    <w:rPr>
      <w:kern w:val="2"/>
      <w:sz w:val="24"/>
      <w:szCs w:val="24"/>
      <w14:ligatures w14:val="standardContextual"/>
    </w:rPr>
  </w:style>
  <w:style w:type="paragraph" w:customStyle="1" w:styleId="1689B7E12B544AADBFB646490D6B594C">
    <w:name w:val="1689B7E12B544AADBFB646490D6B594C"/>
    <w:rsid w:val="002D7DC1"/>
    <w:pPr>
      <w:spacing w:line="278" w:lineRule="auto"/>
    </w:pPr>
    <w:rPr>
      <w:kern w:val="2"/>
      <w:sz w:val="24"/>
      <w:szCs w:val="24"/>
      <w14:ligatures w14:val="standardContextual"/>
    </w:rPr>
  </w:style>
  <w:style w:type="paragraph" w:customStyle="1" w:styleId="18C3189419E64AE1B1DA7A9B260DB5B5">
    <w:name w:val="18C3189419E64AE1B1DA7A9B260DB5B5"/>
    <w:rsid w:val="002D7DC1"/>
    <w:pPr>
      <w:spacing w:line="278" w:lineRule="auto"/>
    </w:pPr>
    <w:rPr>
      <w:kern w:val="2"/>
      <w:sz w:val="24"/>
      <w:szCs w:val="24"/>
      <w14:ligatures w14:val="standardContextual"/>
    </w:rPr>
  </w:style>
  <w:style w:type="paragraph" w:customStyle="1" w:styleId="B8A8C1BAB03140D18BF8EF41EB9E500B">
    <w:name w:val="B8A8C1BAB03140D18BF8EF41EB9E500B"/>
    <w:rsid w:val="002D7DC1"/>
    <w:pPr>
      <w:spacing w:line="278" w:lineRule="auto"/>
    </w:pPr>
    <w:rPr>
      <w:kern w:val="2"/>
      <w:sz w:val="24"/>
      <w:szCs w:val="24"/>
      <w14:ligatures w14:val="standardContextual"/>
    </w:rPr>
  </w:style>
  <w:style w:type="paragraph" w:customStyle="1" w:styleId="F8780F948CEA4F5BBA18CB9C7E795E80">
    <w:name w:val="F8780F948CEA4F5BBA18CB9C7E795E80"/>
    <w:rsid w:val="002D7D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2026-02-24T05:28:51+00:00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2026-02-24T05:28:19+00:00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2026-02-24T05:28:51+00:00</PPModeratedDate>
    <PPReviewDate xmlns="fe84a59b-1cff-4583-b3b3-ad8d9ee8d0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17146-2B82-4E7D-89E5-445961779F16}">
  <ds:schemaRefs>
    <ds:schemaRef ds:uri="http://schemas.openxmlformats.org/officeDocument/2006/bibliography"/>
  </ds:schemaRefs>
</ds:datastoreItem>
</file>

<file path=customXml/itemProps2.xml><?xml version="1.0" encoding="utf-8"?>
<ds:datastoreItem xmlns:ds="http://schemas.openxmlformats.org/officeDocument/2006/customXml" ds:itemID="{7342D5C5-4606-483E-91C6-6BF96F887E05}"/>
</file>

<file path=customXml/itemProps3.xml><?xml version="1.0" encoding="utf-8"?>
<ds:datastoreItem xmlns:ds="http://schemas.openxmlformats.org/officeDocument/2006/customXml" ds:itemID="{6D527E41-9584-4699-90DA-52D1D47D5C09}">
  <ds:schemaRefs>
    <ds:schemaRef ds:uri="http://schemas.microsoft.com/office/2006/metadata/properties"/>
    <ds:schemaRef ds:uri="http://schemas.microsoft.com/office/infopath/2007/PartnerControls"/>
    <ds:schemaRef ds:uri="ac71e9d8-ed09-4dd0-b349-b3a4e87b90e9"/>
  </ds:schemaRefs>
</ds:datastoreItem>
</file>

<file path=customXml/itemProps4.xml><?xml version="1.0" encoding="utf-8"?>
<ds:datastoreItem xmlns:ds="http://schemas.openxmlformats.org/officeDocument/2006/customXml" ds:itemID="{FE1632A9-3E65-4E0B-BC39-5FC263462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1386</Words>
  <Characters>8582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Y5 Year Level Plan English</dc:title>
  <dc:subject/>
  <dc:creator/>
  <cp:keywords/>
  <dc:description/>
  <cp:lastModifiedBy/>
  <cp:revision>1</cp:revision>
  <dcterms:created xsi:type="dcterms:W3CDTF">2025-11-18T01:30:00Z</dcterms:created>
  <dcterms:modified xsi:type="dcterms:W3CDTF">2025-11-18T01:53:00Z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