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C2" w:rsidRPr="001115D9" w:rsidRDefault="00693633">
      <w:pPr>
        <w:rPr>
          <w:rFonts w:ascii="Arial" w:hAnsi="Arial" w:cs="Arial"/>
          <w:b/>
          <w:sz w:val="28"/>
          <w:szCs w:val="28"/>
        </w:rPr>
      </w:pPr>
      <w:r w:rsidRPr="001115D9">
        <w:rPr>
          <w:rFonts w:ascii="Arial" w:hAnsi="Arial" w:cs="Arial"/>
          <w:b/>
          <w:sz w:val="28"/>
          <w:szCs w:val="28"/>
        </w:rPr>
        <w:t>Year</w:t>
      </w:r>
      <w:r w:rsidR="001C05C2" w:rsidRPr="001115D9">
        <w:rPr>
          <w:rFonts w:ascii="Arial" w:hAnsi="Arial" w:cs="Arial"/>
          <w:b/>
          <w:sz w:val="28"/>
          <w:szCs w:val="28"/>
        </w:rPr>
        <w:t xml:space="preserve"> 3</w:t>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D70383" w:rsidRPr="001115D9">
        <w:rPr>
          <w:rFonts w:ascii="Arial" w:hAnsi="Arial" w:cs="Arial"/>
          <w:b/>
          <w:sz w:val="28"/>
          <w:szCs w:val="28"/>
        </w:rPr>
        <w:tab/>
      </w:r>
      <w:r w:rsidR="00E65C8A" w:rsidRPr="001115D9">
        <w:rPr>
          <w:rFonts w:ascii="Arial" w:hAnsi="Arial" w:cs="Arial"/>
          <w:b/>
          <w:sz w:val="28"/>
          <w:szCs w:val="28"/>
        </w:rPr>
        <w:tab/>
      </w:r>
      <w:r w:rsidR="00E07B56">
        <w:rPr>
          <w:rFonts w:ascii="Arial" w:hAnsi="Arial" w:cs="Arial"/>
          <w:b/>
          <w:sz w:val="28"/>
          <w:szCs w:val="28"/>
        </w:rPr>
        <w:t>202</w:t>
      </w:r>
      <w:r w:rsidR="00BC4863">
        <w:rPr>
          <w:rFonts w:ascii="Arial" w:hAnsi="Arial" w:cs="Arial"/>
          <w:b/>
          <w:sz w:val="28"/>
          <w:szCs w:val="28"/>
        </w:rPr>
        <w:t>2</w:t>
      </w:r>
      <w:r w:rsidR="001115D9" w:rsidRPr="001115D9">
        <w:rPr>
          <w:rFonts w:ascii="Arial" w:hAnsi="Arial" w:cs="Arial"/>
          <w:b/>
          <w:sz w:val="28"/>
          <w:szCs w:val="28"/>
        </w:rPr>
        <w:t xml:space="preserve"> </w:t>
      </w:r>
      <w:r w:rsidR="00E65C8A" w:rsidRPr="001115D9">
        <w:rPr>
          <w:rFonts w:ascii="Arial" w:hAnsi="Arial" w:cs="Arial"/>
          <w:b/>
          <w:sz w:val="28"/>
          <w:szCs w:val="28"/>
        </w:rPr>
        <w:t xml:space="preserve">Curriculum </w:t>
      </w:r>
      <w:r w:rsidR="00D70383" w:rsidRPr="001115D9">
        <w:rPr>
          <w:rFonts w:ascii="Arial" w:hAnsi="Arial" w:cs="Arial"/>
          <w:b/>
          <w:sz w:val="28"/>
          <w:szCs w:val="28"/>
        </w:rPr>
        <w:t xml:space="preserve">&amp; Assessment </w:t>
      </w:r>
      <w:r w:rsidR="009729EB" w:rsidRPr="001115D9">
        <w:rPr>
          <w:rFonts w:ascii="Arial" w:hAnsi="Arial" w:cs="Arial"/>
          <w:b/>
          <w:sz w:val="28"/>
          <w:szCs w:val="28"/>
        </w:rPr>
        <w:t>Plan</w:t>
      </w:r>
      <w:r w:rsidR="0065401C">
        <w:rPr>
          <w:rFonts w:ascii="Arial" w:hAnsi="Arial" w:cs="Arial"/>
          <w:b/>
          <w:sz w:val="28"/>
          <w:szCs w:val="28"/>
        </w:rPr>
        <w:t xml:space="preserve"> </w:t>
      </w:r>
      <w:r w:rsidR="00E65C8A" w:rsidRPr="001115D9">
        <w:rPr>
          <w:rFonts w:ascii="Arial" w:hAnsi="Arial" w:cs="Arial"/>
          <w:b/>
          <w:sz w:val="28"/>
          <w:szCs w:val="28"/>
        </w:rPr>
        <w:tab/>
      </w:r>
      <w:r w:rsidR="00E65C8A" w:rsidRPr="001115D9">
        <w:rPr>
          <w:rFonts w:ascii="Arial" w:hAnsi="Arial" w:cs="Arial"/>
          <w:b/>
          <w:sz w:val="28"/>
          <w:szCs w:val="28"/>
        </w:rPr>
        <w:tab/>
      </w:r>
      <w:r w:rsidR="00520C50" w:rsidRPr="001115D9">
        <w:rPr>
          <w:rFonts w:ascii="Arial" w:hAnsi="Arial" w:cs="Arial"/>
          <w:b/>
          <w:sz w:val="28"/>
          <w:szCs w:val="28"/>
        </w:rPr>
        <w:tab/>
      </w:r>
      <w:r w:rsidR="00520C50" w:rsidRPr="001115D9">
        <w:rPr>
          <w:rFonts w:ascii="Arial" w:hAnsi="Arial" w:cs="Arial"/>
          <w:b/>
          <w:sz w:val="28"/>
          <w:szCs w:val="28"/>
        </w:rPr>
        <w:tab/>
      </w:r>
      <w:r w:rsidR="00E65C8A" w:rsidRPr="001115D9">
        <w:rPr>
          <w:rFonts w:ascii="Arial" w:hAnsi="Arial" w:cs="Arial"/>
          <w:b/>
          <w:sz w:val="28"/>
          <w:szCs w:val="28"/>
        </w:rPr>
        <w:tab/>
      </w:r>
      <w:r w:rsidR="00D459F9">
        <w:rPr>
          <w:rFonts w:ascii="Arial" w:hAnsi="Arial" w:cs="Arial"/>
          <w:b/>
          <w:sz w:val="28"/>
          <w:szCs w:val="28"/>
        </w:rPr>
        <w:t xml:space="preserve">                                       </w:t>
      </w:r>
      <w:r w:rsidR="001115D9">
        <w:rPr>
          <w:rFonts w:ascii="Arial" w:hAnsi="Arial" w:cs="Arial"/>
          <w:b/>
          <w:sz w:val="28"/>
          <w:szCs w:val="28"/>
        </w:rPr>
        <w:tab/>
      </w:r>
      <w:r w:rsidR="00A819E3">
        <w:rPr>
          <w:rFonts w:ascii="Arial" w:hAnsi="Arial" w:cs="Arial"/>
          <w:b/>
          <w:sz w:val="28"/>
          <w:szCs w:val="28"/>
        </w:rPr>
        <w:t>ENGLISH</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425"/>
        <w:gridCol w:w="3638"/>
        <w:gridCol w:w="3639"/>
        <w:gridCol w:w="3639"/>
        <w:gridCol w:w="3639"/>
        <w:gridCol w:w="3639"/>
        <w:gridCol w:w="3639"/>
      </w:tblGrid>
      <w:tr w:rsidR="00AC11AD" w:rsidRPr="00CA16F3" w:rsidTr="00261ED5">
        <w:trPr>
          <w:gridBefore w:val="2"/>
          <w:wBefore w:w="1052" w:type="dxa"/>
          <w:cantSplit/>
          <w:trHeight w:val="301"/>
          <w:tblHeader/>
        </w:trPr>
        <w:tc>
          <w:tcPr>
            <w:tcW w:w="10916" w:type="dxa"/>
            <w:gridSpan w:val="3"/>
            <w:shd w:val="clear" w:color="auto" w:fill="C00000"/>
            <w:tcMar>
              <w:left w:w="57" w:type="dxa"/>
              <w:right w:w="57" w:type="dxa"/>
            </w:tcMar>
            <w:vAlign w:val="center"/>
          </w:tcPr>
          <w:p w:rsidR="00AC11AD" w:rsidRPr="00520C50" w:rsidRDefault="00AC11AD" w:rsidP="001C05C2">
            <w:pPr>
              <w:pStyle w:val="Bodytext"/>
              <w:spacing w:after="0"/>
              <w:jc w:val="center"/>
              <w:rPr>
                <w:rFonts w:eastAsia="SimSun" w:cs="Arial"/>
                <w:b/>
                <w:color w:val="000000"/>
                <w:sz w:val="48"/>
                <w:lang w:val="en-GB"/>
              </w:rPr>
            </w:pPr>
            <w:r>
              <w:rPr>
                <w:rFonts w:cs="Arial"/>
                <w:b/>
                <w:sz w:val="48"/>
              </w:rPr>
              <w:br w:type="page"/>
            </w:r>
            <w:r>
              <w:rPr>
                <w:rFonts w:eastAsia="SimSun" w:cs="Arial"/>
                <w:b/>
                <w:color w:val="FFFFFF"/>
                <w:sz w:val="48"/>
                <w:lang w:val="en-GB"/>
              </w:rPr>
              <w:t>Semester 1</w:t>
            </w:r>
          </w:p>
        </w:tc>
        <w:tc>
          <w:tcPr>
            <w:tcW w:w="10917" w:type="dxa"/>
            <w:gridSpan w:val="3"/>
            <w:shd w:val="clear" w:color="auto" w:fill="C00000"/>
            <w:tcMar>
              <w:left w:w="57" w:type="dxa"/>
              <w:right w:w="57" w:type="dxa"/>
            </w:tcMar>
            <w:vAlign w:val="center"/>
          </w:tcPr>
          <w:p w:rsidR="00AC11AD" w:rsidRPr="00520C50" w:rsidRDefault="00AC11AD" w:rsidP="004046A2">
            <w:pPr>
              <w:pStyle w:val="Bodytext"/>
              <w:spacing w:after="0"/>
              <w:jc w:val="center"/>
              <w:rPr>
                <w:rFonts w:eastAsia="SimSun" w:cs="Arial"/>
                <w:b/>
                <w:color w:val="000000"/>
                <w:sz w:val="48"/>
                <w:lang w:val="en-GB"/>
              </w:rPr>
            </w:pPr>
            <w:r>
              <w:rPr>
                <w:rFonts w:eastAsia="SimSun" w:cs="Arial"/>
                <w:b/>
                <w:color w:val="FFFFFF"/>
                <w:sz w:val="48"/>
                <w:lang w:val="en-GB"/>
              </w:rPr>
              <w:t>Semester 2</w:t>
            </w:r>
          </w:p>
        </w:tc>
      </w:tr>
      <w:tr w:rsidR="009F1618" w:rsidRPr="00CA16F3" w:rsidTr="00AE52DE">
        <w:trPr>
          <w:cantSplit/>
          <w:trHeight w:val="2753"/>
        </w:trPr>
        <w:tc>
          <w:tcPr>
            <w:tcW w:w="627" w:type="dxa"/>
            <w:vMerge w:val="restart"/>
            <w:shd w:val="clear" w:color="auto" w:fill="0070C0"/>
            <w:textDirection w:val="btLr"/>
            <w:vAlign w:val="center"/>
          </w:tcPr>
          <w:p w:rsidR="009F1618" w:rsidRPr="008E736D" w:rsidRDefault="00A819E3" w:rsidP="008E736D">
            <w:pPr>
              <w:ind w:left="113" w:right="113"/>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ENGLISH </w:t>
            </w:r>
            <w:r w:rsidR="00BC4863">
              <w:rPr>
                <w:rFonts w:ascii="Tahoma" w:hAnsi="Tahoma" w:cs="Tahoma"/>
                <w:b/>
                <w:color w:val="FFFFFF" w:themeColor="background1"/>
                <w:sz w:val="20"/>
                <w:szCs w:val="20"/>
              </w:rPr>
              <w:t xml:space="preserve">8 </w:t>
            </w:r>
            <w:r w:rsidR="009F1618" w:rsidRPr="008E736D">
              <w:rPr>
                <w:rFonts w:ascii="Tahoma" w:hAnsi="Tahoma" w:cs="Tahoma"/>
                <w:b/>
                <w:color w:val="FFFFFF" w:themeColor="background1"/>
                <w:sz w:val="20"/>
                <w:szCs w:val="20"/>
              </w:rPr>
              <w:t>h/w</w:t>
            </w:r>
          </w:p>
          <w:p w:rsidR="009F1618" w:rsidRPr="008E736D" w:rsidRDefault="009F1618" w:rsidP="008E736D">
            <w:pPr>
              <w:ind w:left="113" w:right="113"/>
              <w:jc w:val="center"/>
              <w:rPr>
                <w:rFonts w:ascii="Tahoma" w:hAnsi="Tahoma" w:cs="Tahoma"/>
                <w:b/>
                <w:color w:val="FFFFFF" w:themeColor="background1"/>
                <w:sz w:val="20"/>
                <w:szCs w:val="20"/>
              </w:rPr>
            </w:pPr>
          </w:p>
          <w:p w:rsidR="009F1618" w:rsidRPr="008E736D" w:rsidRDefault="009F1618" w:rsidP="008E736D">
            <w:pPr>
              <w:ind w:left="113" w:right="113"/>
              <w:jc w:val="center"/>
              <w:rPr>
                <w:rFonts w:ascii="Tahoma" w:hAnsi="Tahoma" w:cs="Tahoma"/>
                <w:b/>
                <w:color w:val="FFFFFF" w:themeColor="background1"/>
                <w:sz w:val="20"/>
                <w:szCs w:val="20"/>
              </w:rPr>
            </w:pPr>
            <w:r w:rsidRPr="008E736D">
              <w:rPr>
                <w:rFonts w:ascii="Tahoma" w:hAnsi="Tahoma" w:cs="Tahoma"/>
                <w:b/>
                <w:color w:val="FFFFFF" w:themeColor="background1"/>
                <w:sz w:val="20"/>
                <w:szCs w:val="20"/>
              </w:rPr>
              <w:t xml:space="preserve">  </w:t>
            </w:r>
          </w:p>
          <w:p w:rsidR="009F1618" w:rsidRPr="008E736D" w:rsidRDefault="009F1618" w:rsidP="008E736D">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rsidR="009F1618" w:rsidRPr="009F1618" w:rsidRDefault="009F1618" w:rsidP="004046A2">
            <w:pPr>
              <w:ind w:left="113" w:right="113"/>
              <w:jc w:val="center"/>
              <w:rPr>
                <w:rFonts w:ascii="Tahoma" w:hAnsi="Tahoma" w:cs="Tahoma"/>
                <w:b/>
                <w:color w:val="FFFFFF" w:themeColor="background1"/>
                <w:sz w:val="16"/>
                <w:szCs w:val="16"/>
              </w:rPr>
            </w:pPr>
            <w:r w:rsidRPr="009F1618">
              <w:rPr>
                <w:rFonts w:ascii="Tahoma" w:hAnsi="Tahoma" w:cs="Tahoma"/>
                <w:b/>
                <w:color w:val="FFFFFF" w:themeColor="background1"/>
                <w:sz w:val="16"/>
                <w:szCs w:val="16"/>
              </w:rPr>
              <w:t xml:space="preserve">CURRICULUM KNOWLEDGE </w:t>
            </w:r>
          </w:p>
        </w:tc>
        <w:tc>
          <w:tcPr>
            <w:tcW w:w="3638" w:type="dxa"/>
            <w:shd w:val="clear" w:color="auto" w:fill="auto"/>
            <w:tcMar>
              <w:left w:w="57" w:type="dxa"/>
              <w:right w:w="57" w:type="dxa"/>
            </w:tcMar>
          </w:tcPr>
          <w:p w:rsidR="009F1618" w:rsidRPr="00233853" w:rsidRDefault="009F1618" w:rsidP="00FC23F4">
            <w:pPr>
              <w:pStyle w:val="Bodytextbullet"/>
              <w:numPr>
                <w:ilvl w:val="0"/>
                <w:numId w:val="0"/>
              </w:numPr>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Imaginative focus: </w:t>
            </w:r>
            <w:r w:rsidR="00CE7CB2" w:rsidRPr="00233853">
              <w:rPr>
                <w:rFonts w:asciiTheme="minorHAnsi" w:hAnsiTheme="minorHAnsi" w:cstheme="minorHAnsi"/>
                <w:b/>
                <w:sz w:val="22"/>
                <w:szCs w:val="18"/>
              </w:rPr>
              <w:t>Themes in narratives</w:t>
            </w:r>
          </w:p>
          <w:p w:rsidR="00AE52DE" w:rsidRDefault="00AE52DE" w:rsidP="00F77AF3">
            <w:pPr>
              <w:pStyle w:val="Tabletext10"/>
              <w:rPr>
                <w:rFonts w:asciiTheme="minorHAnsi" w:hAnsiTheme="minorHAnsi" w:cstheme="minorHAnsi"/>
                <w:i/>
                <w:sz w:val="18"/>
                <w:szCs w:val="18"/>
              </w:rPr>
            </w:pPr>
            <w:r w:rsidRPr="007A250D">
              <w:rPr>
                <w:rFonts w:asciiTheme="minorHAnsi" w:hAnsiTheme="minorHAnsi" w:cstheme="minorHAnsi"/>
                <w:sz w:val="18"/>
                <w:szCs w:val="18"/>
              </w:rPr>
              <w:t xml:space="preserve">Text: </w:t>
            </w:r>
            <w:r w:rsidRPr="007A250D">
              <w:rPr>
                <w:rFonts w:asciiTheme="minorHAnsi" w:hAnsiTheme="minorHAnsi" w:cstheme="minorHAnsi"/>
                <w:i/>
                <w:sz w:val="18"/>
                <w:szCs w:val="18"/>
              </w:rPr>
              <w:t>Matty Forever</w:t>
            </w:r>
          </w:p>
          <w:p w:rsidR="007A250D" w:rsidRDefault="007A250D" w:rsidP="00F77AF3">
            <w:pPr>
              <w:pStyle w:val="Tabletext10"/>
              <w:rPr>
                <w:rFonts w:asciiTheme="minorHAnsi" w:hAnsiTheme="minorHAnsi" w:cstheme="minorHAnsi"/>
                <w:i/>
                <w:sz w:val="18"/>
                <w:szCs w:val="18"/>
              </w:rPr>
            </w:pPr>
            <w:r w:rsidRPr="007A250D">
              <w:rPr>
                <w:rFonts w:asciiTheme="minorHAnsi" w:hAnsiTheme="minorHAnsi" w:cstheme="minorHAnsi"/>
                <w:sz w:val="18"/>
                <w:szCs w:val="18"/>
              </w:rPr>
              <w:t>Discuss texts in which characters, events and settings are portrayed in different ways, and speculate on the authors’ reasons (ACELT1594</w:t>
            </w:r>
            <w:r w:rsidRPr="007A250D">
              <w:rPr>
                <w:rFonts w:asciiTheme="minorHAnsi" w:hAnsiTheme="minorHAnsi" w:cstheme="minorHAnsi"/>
                <w:i/>
                <w:sz w:val="18"/>
                <w:szCs w:val="18"/>
              </w:rPr>
              <w:t>)</w:t>
            </w:r>
          </w:p>
          <w:p w:rsidR="00233853" w:rsidRPr="00233853" w:rsidRDefault="00233853" w:rsidP="00233853">
            <w:pPr>
              <w:pStyle w:val="Tabletext10"/>
              <w:rPr>
                <w:rFonts w:asciiTheme="minorHAnsi" w:hAnsiTheme="minorHAnsi" w:cstheme="minorHAnsi"/>
                <w:sz w:val="18"/>
                <w:szCs w:val="18"/>
              </w:rPr>
            </w:pPr>
            <w:r w:rsidRPr="00233853">
              <w:rPr>
                <w:rFonts w:asciiTheme="minorHAnsi" w:hAnsiTheme="minorHAnsi" w:cstheme="minorHAnsi"/>
                <w:sz w:val="18"/>
                <w:szCs w:val="18"/>
              </w:rPr>
              <w:t xml:space="preserve">Create texts that adapt language features and patterns encountered in literary texts, for example characterisation, rhyme, rhythm, mood, music, sound effects and dialogue (ACELT1791) </w:t>
            </w:r>
          </w:p>
          <w:p w:rsidR="007A250D" w:rsidRPr="007A250D" w:rsidRDefault="00233853" w:rsidP="00233853">
            <w:pPr>
              <w:pStyle w:val="Tabletext10"/>
              <w:rPr>
                <w:rFonts w:asciiTheme="minorHAnsi" w:hAnsiTheme="minorHAnsi" w:cstheme="minorHAnsi"/>
                <w:sz w:val="18"/>
                <w:szCs w:val="18"/>
              </w:rPr>
            </w:pPr>
            <w:r w:rsidRPr="00233853">
              <w:rPr>
                <w:rFonts w:asciiTheme="minorHAnsi" w:hAnsiTheme="minorHAnsi" w:cstheme="minorHAnsi"/>
                <w:sz w:val="18"/>
                <w:szCs w:val="18"/>
              </w:rPr>
              <w:t>Plan, draft and publish imaginative, informative and persuasive texts demonstrating increasing control over text structures and language features and selecting print, and multimodal elements appropriate to the audience and purpose (ACELY1682)</w:t>
            </w:r>
          </w:p>
        </w:tc>
        <w:tc>
          <w:tcPr>
            <w:tcW w:w="3639" w:type="dxa"/>
            <w:shd w:val="clear" w:color="auto" w:fill="auto"/>
          </w:tcPr>
          <w:p w:rsidR="009F1618" w:rsidRPr="00233853" w:rsidRDefault="00CC643F" w:rsidP="00233853">
            <w:pPr>
              <w:pStyle w:val="Bodytextbullet"/>
              <w:numPr>
                <w:ilvl w:val="0"/>
                <w:numId w:val="0"/>
              </w:numPr>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Informative and </w:t>
            </w:r>
            <w:r w:rsidR="009F1618" w:rsidRPr="00233853">
              <w:rPr>
                <w:rFonts w:asciiTheme="minorHAnsi" w:hAnsiTheme="minorHAnsi" w:cstheme="minorHAnsi"/>
                <w:b/>
                <w:sz w:val="22"/>
                <w:szCs w:val="18"/>
              </w:rPr>
              <w:t xml:space="preserve">Persuasive focus: </w:t>
            </w:r>
            <w:r w:rsidRPr="00233853">
              <w:rPr>
                <w:rFonts w:asciiTheme="minorHAnsi" w:hAnsiTheme="minorHAnsi" w:cstheme="minorHAnsi"/>
                <w:b/>
                <w:sz w:val="22"/>
                <w:szCs w:val="18"/>
              </w:rPr>
              <w:t>Fact vs opinion and reasoning</w:t>
            </w:r>
          </w:p>
          <w:p w:rsidR="009F1618" w:rsidRDefault="00CC643F" w:rsidP="00CC643F">
            <w:pPr>
              <w:pStyle w:val="Bodytextbullet"/>
              <w:numPr>
                <w:ilvl w:val="0"/>
                <w:numId w:val="0"/>
              </w:numPr>
              <w:ind w:left="360" w:hanging="360"/>
              <w:rPr>
                <w:rFonts w:asciiTheme="minorHAnsi" w:hAnsiTheme="minorHAnsi" w:cstheme="minorHAnsi"/>
                <w:szCs w:val="18"/>
              </w:rPr>
            </w:pPr>
            <w:r w:rsidRPr="007A250D">
              <w:rPr>
                <w:rFonts w:asciiTheme="minorHAnsi" w:hAnsiTheme="minorHAnsi" w:cstheme="minorHAnsi"/>
                <w:szCs w:val="18"/>
              </w:rPr>
              <w:t xml:space="preserve">Text: </w:t>
            </w:r>
            <w:r w:rsidR="00233853">
              <w:rPr>
                <w:rFonts w:asciiTheme="minorHAnsi" w:hAnsiTheme="minorHAnsi" w:cstheme="minorHAnsi"/>
                <w:szCs w:val="18"/>
              </w:rPr>
              <w:t>Model texts provided</w:t>
            </w:r>
          </w:p>
          <w:p w:rsidR="007A250D" w:rsidRDefault="007A250D" w:rsidP="00CC643F">
            <w:pPr>
              <w:pStyle w:val="Bodytextbullet"/>
              <w:numPr>
                <w:ilvl w:val="0"/>
                <w:numId w:val="0"/>
              </w:numPr>
              <w:ind w:left="360" w:hanging="360"/>
              <w:rPr>
                <w:rFonts w:asciiTheme="minorHAnsi" w:hAnsiTheme="minorHAnsi" w:cstheme="minorHAnsi"/>
                <w:szCs w:val="18"/>
              </w:rPr>
            </w:pPr>
          </w:p>
          <w:p w:rsidR="007A250D" w:rsidRDefault="007A250D" w:rsidP="00233853">
            <w:pPr>
              <w:pStyle w:val="Bodytextbullet"/>
              <w:numPr>
                <w:ilvl w:val="0"/>
                <w:numId w:val="0"/>
              </w:numPr>
              <w:rPr>
                <w:rFonts w:asciiTheme="minorHAnsi" w:hAnsiTheme="minorHAnsi" w:cstheme="minorHAnsi"/>
                <w:szCs w:val="18"/>
              </w:rPr>
            </w:pPr>
            <w:r w:rsidRPr="007A250D">
              <w:rPr>
                <w:rFonts w:asciiTheme="minorHAnsi" w:hAnsiTheme="minorHAnsi" w:cstheme="minorHAnsi"/>
                <w:szCs w:val="18"/>
              </w:rPr>
              <w:t>Identify the point of view in a text and suggest alternative points of view (ACELY1675)</w:t>
            </w:r>
          </w:p>
          <w:p w:rsidR="007A250D" w:rsidRDefault="007A250D" w:rsidP="00233853">
            <w:pPr>
              <w:pStyle w:val="Bodytextbullet"/>
              <w:numPr>
                <w:ilvl w:val="0"/>
                <w:numId w:val="0"/>
              </w:numPr>
              <w:rPr>
                <w:rFonts w:asciiTheme="minorHAnsi" w:hAnsiTheme="minorHAnsi" w:cstheme="minorHAnsi"/>
                <w:szCs w:val="18"/>
              </w:rPr>
            </w:pPr>
          </w:p>
          <w:p w:rsidR="007A250D" w:rsidRDefault="007A250D" w:rsidP="00233853">
            <w:pPr>
              <w:pStyle w:val="Bodytextbullet"/>
              <w:numPr>
                <w:ilvl w:val="0"/>
                <w:numId w:val="0"/>
              </w:numPr>
              <w:rPr>
                <w:rFonts w:asciiTheme="minorHAnsi" w:hAnsiTheme="minorHAnsi" w:cstheme="minorHAnsi"/>
                <w:szCs w:val="18"/>
              </w:rPr>
            </w:pPr>
            <w:r w:rsidRPr="007A250D">
              <w:rPr>
                <w:rFonts w:asciiTheme="minorHAnsi" w:hAnsiTheme="minorHAnsi" w:cstheme="minorHAnsi"/>
                <w:szCs w:val="18"/>
              </w:rPr>
              <w:t>Identify the audience and purpose of imaginative, informative and persuasive texts (ACELY1678)</w:t>
            </w:r>
          </w:p>
          <w:p w:rsidR="00233853" w:rsidRDefault="00233853" w:rsidP="00233853">
            <w:pPr>
              <w:pStyle w:val="Bodytextbullet"/>
              <w:numPr>
                <w:ilvl w:val="0"/>
                <w:numId w:val="0"/>
              </w:numPr>
              <w:rPr>
                <w:rFonts w:asciiTheme="minorHAnsi" w:hAnsiTheme="minorHAnsi" w:cstheme="minorHAnsi"/>
                <w:szCs w:val="18"/>
              </w:rPr>
            </w:pPr>
          </w:p>
          <w:p w:rsidR="00233853" w:rsidRDefault="00233853" w:rsidP="00233853">
            <w:pPr>
              <w:pStyle w:val="Bodytextbullet"/>
              <w:numPr>
                <w:ilvl w:val="0"/>
                <w:numId w:val="0"/>
              </w:numPr>
              <w:rPr>
                <w:rFonts w:asciiTheme="minorHAnsi" w:hAnsiTheme="minorHAnsi" w:cstheme="minorHAnsi"/>
                <w:szCs w:val="18"/>
              </w:rPr>
            </w:pPr>
            <w:r w:rsidRPr="00233853">
              <w:rPr>
                <w:rFonts w:asciiTheme="minorHAnsi" w:hAnsiTheme="minorHAnsi" w:cstheme="minorHAnsi"/>
                <w:szCs w:val="18"/>
              </w:rPr>
              <w:t>Use comprehension strategies to build literal and inferred meaning and begin to evaluate texts by drawing on a growing knowledge of context, text structures and language features (ACELY1680)</w:t>
            </w:r>
          </w:p>
          <w:p w:rsidR="00233853" w:rsidRDefault="00233853" w:rsidP="00233853">
            <w:pPr>
              <w:pStyle w:val="Bodytextbullet"/>
              <w:numPr>
                <w:ilvl w:val="0"/>
                <w:numId w:val="0"/>
              </w:numPr>
              <w:rPr>
                <w:rFonts w:asciiTheme="minorHAnsi" w:hAnsiTheme="minorHAnsi" w:cstheme="minorHAnsi"/>
                <w:szCs w:val="18"/>
              </w:rPr>
            </w:pPr>
          </w:p>
          <w:p w:rsidR="00233853" w:rsidRPr="007A250D" w:rsidRDefault="00233853" w:rsidP="00233853">
            <w:pPr>
              <w:pStyle w:val="Bodytextbullet"/>
              <w:numPr>
                <w:ilvl w:val="0"/>
                <w:numId w:val="0"/>
              </w:numPr>
              <w:rPr>
                <w:rFonts w:asciiTheme="minorHAnsi" w:hAnsiTheme="minorHAnsi" w:cstheme="minorHAnsi"/>
                <w:szCs w:val="18"/>
              </w:rPr>
            </w:pPr>
            <w:r w:rsidRPr="00233853">
              <w:rPr>
                <w:rFonts w:asciiTheme="minorHAnsi" w:hAnsiTheme="minorHAnsi" w:cstheme="minorHAnsi"/>
                <w:szCs w:val="18"/>
              </w:rPr>
              <w:t>Plan, draft and publish imaginative, informative and persuasive texts demonstrating increasing control over text structures and language features and selecting print, and multimodal elements appropriate to the audience and purpose (ACELY1682)</w:t>
            </w:r>
          </w:p>
        </w:tc>
        <w:tc>
          <w:tcPr>
            <w:tcW w:w="3639" w:type="dxa"/>
            <w:shd w:val="clear" w:color="auto" w:fill="auto"/>
          </w:tcPr>
          <w:p w:rsidR="00AE52DE" w:rsidRPr="00233853" w:rsidRDefault="00CC643F" w:rsidP="00CC643F">
            <w:pPr>
              <w:widowControl w:val="0"/>
              <w:autoSpaceDE w:val="0"/>
              <w:autoSpaceDN w:val="0"/>
              <w:adjustRightInd w:val="0"/>
              <w:spacing w:after="0" w:line="240" w:lineRule="auto"/>
              <w:jc w:val="both"/>
              <w:textAlignment w:val="center"/>
              <w:rPr>
                <w:rFonts w:asciiTheme="minorHAnsi" w:hAnsiTheme="minorHAnsi" w:cstheme="minorHAnsi"/>
                <w:b/>
                <w:szCs w:val="18"/>
              </w:rPr>
            </w:pPr>
            <w:r w:rsidRPr="00233853">
              <w:rPr>
                <w:rFonts w:asciiTheme="minorHAnsi" w:hAnsiTheme="minorHAnsi" w:cstheme="minorHAnsi"/>
                <w:b/>
                <w:szCs w:val="18"/>
              </w:rPr>
              <w:t>Genre</w:t>
            </w:r>
            <w:r w:rsidR="009F1618" w:rsidRPr="00233853">
              <w:rPr>
                <w:rFonts w:asciiTheme="minorHAnsi" w:hAnsiTheme="minorHAnsi" w:cstheme="minorHAnsi"/>
                <w:b/>
                <w:szCs w:val="18"/>
              </w:rPr>
              <w:t xml:space="preserve"> focus: </w:t>
            </w:r>
            <w:r w:rsidRPr="00233853">
              <w:rPr>
                <w:rFonts w:asciiTheme="minorHAnsi" w:hAnsiTheme="minorHAnsi" w:cstheme="minorHAnsi"/>
                <w:b/>
                <w:szCs w:val="18"/>
              </w:rPr>
              <w:t>Poetry</w:t>
            </w:r>
          </w:p>
          <w:p w:rsidR="00AE52DE" w:rsidRDefault="00AE52DE" w:rsidP="00AE52DE">
            <w:pPr>
              <w:pStyle w:val="Bodytextbullet"/>
              <w:numPr>
                <w:ilvl w:val="0"/>
                <w:numId w:val="0"/>
              </w:numPr>
              <w:rPr>
                <w:rFonts w:asciiTheme="minorHAnsi" w:hAnsiTheme="minorHAnsi" w:cstheme="minorHAnsi"/>
                <w:szCs w:val="18"/>
              </w:rPr>
            </w:pPr>
            <w:r w:rsidRPr="007A250D">
              <w:rPr>
                <w:rFonts w:asciiTheme="minorHAnsi" w:hAnsiTheme="minorHAnsi" w:cstheme="minorHAnsi"/>
                <w:szCs w:val="18"/>
              </w:rPr>
              <w:t xml:space="preserve">Text: Bell Birds (Henry Kendall) Supermarket (Libby </w:t>
            </w:r>
            <w:proofErr w:type="spellStart"/>
            <w:r w:rsidRPr="007A250D">
              <w:rPr>
                <w:rFonts w:asciiTheme="minorHAnsi" w:hAnsiTheme="minorHAnsi" w:cstheme="minorHAnsi"/>
                <w:szCs w:val="18"/>
              </w:rPr>
              <w:t>Hathorn</w:t>
            </w:r>
            <w:proofErr w:type="spellEnd"/>
            <w:r w:rsidRPr="007A250D">
              <w:rPr>
                <w:rFonts w:asciiTheme="minorHAnsi" w:hAnsiTheme="minorHAnsi" w:cstheme="minorHAnsi"/>
                <w:szCs w:val="18"/>
              </w:rPr>
              <w:t>) My Country (Dorothea Mackellar) Desert Community (Frances Todd)</w:t>
            </w:r>
          </w:p>
          <w:p w:rsidR="007A250D" w:rsidRDefault="007A250D" w:rsidP="00AE52DE">
            <w:pPr>
              <w:pStyle w:val="Bodytextbullet"/>
              <w:numPr>
                <w:ilvl w:val="0"/>
                <w:numId w:val="0"/>
              </w:numPr>
              <w:rPr>
                <w:rFonts w:asciiTheme="minorHAnsi" w:hAnsiTheme="minorHAnsi" w:cstheme="minorHAnsi"/>
                <w:szCs w:val="18"/>
              </w:rPr>
            </w:pPr>
          </w:p>
          <w:p w:rsidR="007A250D" w:rsidRDefault="007A250D" w:rsidP="00AE52DE">
            <w:pPr>
              <w:pStyle w:val="Bodytextbullet"/>
              <w:numPr>
                <w:ilvl w:val="0"/>
                <w:numId w:val="0"/>
              </w:numPr>
              <w:rPr>
                <w:rFonts w:asciiTheme="minorHAnsi" w:hAnsiTheme="minorHAnsi" w:cstheme="minorHAnsi"/>
                <w:szCs w:val="18"/>
                <w:lang w:val="en-AU"/>
              </w:rPr>
            </w:pPr>
            <w:r w:rsidRPr="007A250D">
              <w:rPr>
                <w:rFonts w:asciiTheme="minorHAnsi" w:hAnsiTheme="minorHAnsi" w:cstheme="minorHAnsi"/>
                <w:szCs w:val="18"/>
                <w:lang w:val="en-AU"/>
              </w:rPr>
              <w:t>Develop criteria for establishing personal preferences for literature (ACELT1598)</w:t>
            </w:r>
          </w:p>
          <w:p w:rsidR="007A250D" w:rsidRDefault="007A250D" w:rsidP="00AE52DE">
            <w:pPr>
              <w:pStyle w:val="Bodytextbullet"/>
              <w:numPr>
                <w:ilvl w:val="0"/>
                <w:numId w:val="0"/>
              </w:numPr>
              <w:rPr>
                <w:rFonts w:asciiTheme="minorHAnsi" w:hAnsiTheme="minorHAnsi" w:cstheme="minorHAnsi"/>
                <w:szCs w:val="18"/>
                <w:lang w:val="en-AU"/>
              </w:rPr>
            </w:pPr>
          </w:p>
          <w:p w:rsidR="007A250D" w:rsidRDefault="007A250D" w:rsidP="00AE52DE">
            <w:pPr>
              <w:pStyle w:val="Bodytextbullet"/>
              <w:numPr>
                <w:ilvl w:val="0"/>
                <w:numId w:val="0"/>
              </w:numPr>
              <w:rPr>
                <w:rFonts w:asciiTheme="minorHAnsi" w:hAnsiTheme="minorHAnsi" w:cstheme="minorHAnsi"/>
                <w:szCs w:val="18"/>
                <w:lang w:val="en-AU"/>
              </w:rPr>
            </w:pPr>
            <w:r w:rsidRPr="007A250D">
              <w:rPr>
                <w:rFonts w:asciiTheme="minorHAnsi" w:hAnsiTheme="minorHAnsi" w:cstheme="minorHAnsi"/>
                <w:szCs w:val="18"/>
                <w:lang w:val="en-AU"/>
              </w:rPr>
              <w:t>Discuss the nature and effects of some language devices used to enhance meaning and shape the reader’s reaction, including rhythm and onomatopoeia in poetry and prose (ACELT1600)</w:t>
            </w:r>
          </w:p>
          <w:p w:rsidR="00233853" w:rsidRDefault="00233853" w:rsidP="00AE52DE">
            <w:pPr>
              <w:pStyle w:val="Bodytextbullet"/>
              <w:numPr>
                <w:ilvl w:val="0"/>
                <w:numId w:val="0"/>
              </w:numPr>
              <w:rPr>
                <w:rFonts w:asciiTheme="minorHAnsi" w:hAnsiTheme="minorHAnsi" w:cstheme="minorHAnsi"/>
                <w:szCs w:val="18"/>
                <w:lang w:val="en-AU"/>
              </w:rPr>
            </w:pPr>
          </w:p>
          <w:p w:rsidR="00233853" w:rsidRPr="007A250D" w:rsidRDefault="00233853" w:rsidP="00AE52DE">
            <w:pPr>
              <w:pStyle w:val="Bodytextbullet"/>
              <w:numPr>
                <w:ilvl w:val="0"/>
                <w:numId w:val="0"/>
              </w:numPr>
              <w:rPr>
                <w:rFonts w:asciiTheme="minorHAnsi" w:hAnsiTheme="minorHAnsi" w:cstheme="minorHAnsi"/>
                <w:szCs w:val="18"/>
                <w:lang w:val="en-AU"/>
              </w:rPr>
            </w:pPr>
            <w:r w:rsidRPr="00233853">
              <w:rPr>
                <w:rFonts w:asciiTheme="minorHAnsi" w:hAnsiTheme="minorHAnsi" w:cstheme="minorHAnsi"/>
                <w:szCs w:val="18"/>
                <w:lang w:val="en-AU"/>
              </w:rPr>
              <w:t>Listen to and contribute to conversations and discussions to share information and ideas and negotiate in collaborative situations (ACELY1676)</w:t>
            </w:r>
          </w:p>
        </w:tc>
        <w:tc>
          <w:tcPr>
            <w:tcW w:w="3639" w:type="dxa"/>
            <w:shd w:val="clear" w:color="auto" w:fill="auto"/>
            <w:tcMar>
              <w:left w:w="57" w:type="dxa"/>
              <w:right w:w="57" w:type="dxa"/>
            </w:tcMar>
          </w:tcPr>
          <w:p w:rsidR="00AE52DE" w:rsidRPr="00233853" w:rsidRDefault="009F1618" w:rsidP="00CC643F">
            <w:pPr>
              <w:widowControl w:val="0"/>
              <w:autoSpaceDE w:val="0"/>
              <w:autoSpaceDN w:val="0"/>
              <w:adjustRightInd w:val="0"/>
              <w:spacing w:after="0" w:line="240" w:lineRule="auto"/>
              <w:jc w:val="both"/>
              <w:textAlignment w:val="center"/>
              <w:rPr>
                <w:rFonts w:asciiTheme="minorHAnsi" w:hAnsiTheme="minorHAnsi" w:cstheme="minorHAnsi"/>
                <w:b/>
                <w:szCs w:val="18"/>
              </w:rPr>
            </w:pPr>
            <w:r w:rsidRPr="00233853">
              <w:rPr>
                <w:rFonts w:asciiTheme="minorHAnsi" w:hAnsiTheme="minorHAnsi" w:cstheme="minorHAnsi"/>
                <w:b/>
                <w:szCs w:val="18"/>
              </w:rPr>
              <w:t xml:space="preserve">Imaginative focus: </w:t>
            </w:r>
            <w:r w:rsidR="00CC643F" w:rsidRPr="00233853">
              <w:rPr>
                <w:rFonts w:asciiTheme="minorHAnsi" w:hAnsiTheme="minorHAnsi" w:cstheme="minorHAnsi"/>
                <w:b/>
                <w:szCs w:val="18"/>
              </w:rPr>
              <w:t>Developing mood in fictional texts</w:t>
            </w:r>
          </w:p>
          <w:p w:rsidR="00AE52DE" w:rsidRDefault="00AE52DE" w:rsidP="00AE52DE">
            <w:pPr>
              <w:pStyle w:val="Bodytextbullet"/>
              <w:numPr>
                <w:ilvl w:val="0"/>
                <w:numId w:val="0"/>
              </w:numPr>
              <w:rPr>
                <w:rFonts w:asciiTheme="minorHAnsi" w:hAnsiTheme="minorHAnsi" w:cstheme="minorHAnsi"/>
                <w: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Kumiko</w:t>
            </w:r>
            <w:r w:rsidR="00CC643F" w:rsidRPr="007A250D">
              <w:rPr>
                <w:rFonts w:asciiTheme="minorHAnsi" w:hAnsiTheme="minorHAnsi" w:cstheme="minorHAnsi"/>
                <w:i/>
                <w:szCs w:val="18"/>
              </w:rPr>
              <w:t xml:space="preserve"> and the dragon</w:t>
            </w:r>
          </w:p>
          <w:p w:rsidR="007A250D" w:rsidRDefault="007A250D" w:rsidP="00AE52DE">
            <w:pPr>
              <w:pStyle w:val="Bodytextbullet"/>
              <w:numPr>
                <w:ilvl w:val="0"/>
                <w:numId w:val="0"/>
              </w:numPr>
              <w:rPr>
                <w:rFonts w:asciiTheme="minorHAnsi" w:hAnsiTheme="minorHAnsi" w:cstheme="minorHAnsi"/>
                <w:i/>
                <w:szCs w:val="18"/>
              </w:rPr>
            </w:pPr>
          </w:p>
          <w:p w:rsidR="007A250D" w:rsidRDefault="007A250D" w:rsidP="00AE52DE">
            <w:pPr>
              <w:pStyle w:val="Bodytextbullet"/>
              <w:numPr>
                <w:ilvl w:val="0"/>
                <w:numId w:val="0"/>
              </w:numPr>
              <w:rPr>
                <w:rFonts w:asciiTheme="minorHAnsi" w:hAnsiTheme="minorHAnsi" w:cstheme="minorHAnsi"/>
                <w:szCs w:val="18"/>
              </w:rPr>
            </w:pPr>
            <w:r w:rsidRPr="007A250D">
              <w:rPr>
                <w:rFonts w:asciiTheme="minorHAnsi" w:hAnsiTheme="minorHAnsi" w:cstheme="minorHAnsi"/>
                <w:szCs w:val="18"/>
              </w:rPr>
              <w:t>Discuss how language is used to describe the settings in texts, and explore how the settings shape the events and influence the mood of the narrative (ACELT1599)</w:t>
            </w:r>
          </w:p>
          <w:p w:rsidR="007A250D" w:rsidRDefault="007A250D" w:rsidP="00AE52DE">
            <w:pPr>
              <w:pStyle w:val="Bodytextbullet"/>
              <w:numPr>
                <w:ilvl w:val="0"/>
                <w:numId w:val="0"/>
              </w:numPr>
              <w:rPr>
                <w:rFonts w:asciiTheme="minorHAnsi" w:hAnsiTheme="minorHAnsi" w:cstheme="minorHAnsi"/>
                <w:szCs w:val="18"/>
              </w:rPr>
            </w:pPr>
          </w:p>
          <w:p w:rsidR="007A250D" w:rsidRDefault="007A250D" w:rsidP="00AE52DE">
            <w:pPr>
              <w:pStyle w:val="Bodytextbullet"/>
              <w:numPr>
                <w:ilvl w:val="0"/>
                <w:numId w:val="0"/>
              </w:numPr>
              <w:rPr>
                <w:rFonts w:asciiTheme="minorHAnsi" w:hAnsiTheme="minorHAnsi" w:cstheme="minorHAnsi"/>
                <w:szCs w:val="18"/>
                <w:lang w:val="en-AU"/>
              </w:rPr>
            </w:pPr>
            <w:r w:rsidRPr="007A250D">
              <w:rPr>
                <w:rFonts w:asciiTheme="minorHAnsi" w:hAnsiTheme="minorHAnsi" w:cstheme="minorHAnsi"/>
                <w:szCs w:val="18"/>
                <w:lang w:val="en-AU"/>
              </w:rPr>
              <w:t>Discuss the nature and effects of some language devices used to enhance meaning and shape the reader’s reaction, including rhythm and onomatopoeia in poetry and prose (ACELT1600)</w:t>
            </w:r>
          </w:p>
          <w:p w:rsidR="00233853" w:rsidRDefault="00233853" w:rsidP="00AE52DE">
            <w:pPr>
              <w:pStyle w:val="Bodytextbullet"/>
              <w:numPr>
                <w:ilvl w:val="0"/>
                <w:numId w:val="0"/>
              </w:numPr>
              <w:rPr>
                <w:rFonts w:asciiTheme="minorHAnsi" w:hAnsiTheme="minorHAnsi" w:cstheme="minorHAnsi"/>
                <w:szCs w:val="18"/>
                <w:lang w:val="en-AU"/>
              </w:rPr>
            </w:pPr>
          </w:p>
          <w:p w:rsidR="00233853" w:rsidRDefault="00233853" w:rsidP="00233853">
            <w:pPr>
              <w:pStyle w:val="Bodytextbullet"/>
              <w:numPr>
                <w:ilvl w:val="0"/>
                <w:numId w:val="0"/>
              </w:numPr>
              <w:rPr>
                <w:rFonts w:asciiTheme="minorHAnsi" w:hAnsiTheme="minorHAnsi" w:cstheme="minorHAnsi"/>
                <w:szCs w:val="18"/>
                <w:lang w:val="en-AU"/>
              </w:rPr>
            </w:pPr>
            <w:r w:rsidRPr="00233853">
              <w:rPr>
                <w:rFonts w:asciiTheme="minorHAnsi" w:hAnsiTheme="minorHAnsi" w:cstheme="minorHAnsi"/>
                <w:szCs w:val="18"/>
                <w:lang w:val="en-AU"/>
              </w:rPr>
              <w:t xml:space="preserve">Identify the effect on audiences of techniques, for example shot size, vertical camera angle and layout in picture books, advertisements and film segments (ACELA1483) </w:t>
            </w:r>
          </w:p>
          <w:p w:rsidR="00233853" w:rsidRPr="00233853" w:rsidRDefault="00233853" w:rsidP="00233853">
            <w:pPr>
              <w:pStyle w:val="Bodytextbullet"/>
              <w:numPr>
                <w:ilvl w:val="0"/>
                <w:numId w:val="0"/>
              </w:numPr>
              <w:rPr>
                <w:rFonts w:asciiTheme="minorHAnsi" w:hAnsiTheme="minorHAnsi" w:cstheme="minorHAnsi"/>
                <w:szCs w:val="18"/>
                <w:lang w:val="en-AU"/>
              </w:rPr>
            </w:pPr>
          </w:p>
          <w:p w:rsidR="00233853" w:rsidRPr="007A250D" w:rsidRDefault="00233853" w:rsidP="00233853">
            <w:pPr>
              <w:pStyle w:val="Bodytextbullet"/>
              <w:numPr>
                <w:ilvl w:val="0"/>
                <w:numId w:val="0"/>
              </w:numPr>
              <w:rPr>
                <w:rFonts w:asciiTheme="minorHAnsi" w:hAnsiTheme="minorHAnsi" w:cstheme="minorHAnsi"/>
                <w:szCs w:val="18"/>
                <w:lang w:val="en-AU"/>
              </w:rPr>
            </w:pPr>
            <w:r w:rsidRPr="00233853">
              <w:rPr>
                <w:rFonts w:asciiTheme="minorHAnsi" w:hAnsiTheme="minorHAnsi" w:cstheme="minorHAnsi"/>
                <w:szCs w:val="18"/>
                <w:lang w:val="en-AU"/>
              </w:rPr>
              <w:t>Create imaginative texts based on characters, settings and events from students’ own and other cultures using visual features, for example perspective, distance and angle (ACELT1601)</w:t>
            </w:r>
          </w:p>
        </w:tc>
        <w:tc>
          <w:tcPr>
            <w:tcW w:w="3639" w:type="dxa"/>
            <w:shd w:val="clear" w:color="auto" w:fill="auto"/>
          </w:tcPr>
          <w:p w:rsidR="009F1618" w:rsidRPr="00233853" w:rsidRDefault="00CC643F" w:rsidP="00CC643F">
            <w:pPr>
              <w:pStyle w:val="Bodytext"/>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Informative/ </w:t>
            </w:r>
            <w:r w:rsidR="009F1618" w:rsidRPr="00233853">
              <w:rPr>
                <w:rFonts w:asciiTheme="minorHAnsi" w:hAnsiTheme="minorHAnsi" w:cstheme="minorHAnsi"/>
                <w:b/>
                <w:sz w:val="22"/>
                <w:szCs w:val="18"/>
              </w:rPr>
              <w:t xml:space="preserve">Persuasive focus: </w:t>
            </w:r>
            <w:r w:rsidRPr="00233853">
              <w:rPr>
                <w:rFonts w:asciiTheme="minorHAnsi" w:hAnsiTheme="minorHAnsi" w:cstheme="minorHAnsi"/>
                <w:b/>
                <w:sz w:val="22"/>
                <w:szCs w:val="18"/>
              </w:rPr>
              <w:t>Fact vs opinion and using mood to persuade</w:t>
            </w:r>
          </w:p>
          <w:p w:rsidR="00AE52DE" w:rsidRDefault="00AE52DE" w:rsidP="00CC643F">
            <w:pPr>
              <w:pStyle w:val="Bodytextbullet"/>
              <w:numPr>
                <w:ilvl w:val="0"/>
                <w:numId w:val="0"/>
              </w:numPr>
              <w:rPr>
                <w:rFonts w:asciiTheme="minorHAnsi" w:hAnsiTheme="minorHAnsi" w:cstheme="minorHAnsi"/>
                <w: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The Peasant Prince</w:t>
            </w:r>
          </w:p>
          <w:p w:rsidR="007A250D" w:rsidRDefault="007A250D" w:rsidP="00CC643F">
            <w:pPr>
              <w:pStyle w:val="Bodytextbullet"/>
              <w:numPr>
                <w:ilvl w:val="0"/>
                <w:numId w:val="0"/>
              </w:numPr>
              <w:rPr>
                <w:rFonts w:asciiTheme="minorHAnsi" w:hAnsiTheme="minorHAnsi" w:cstheme="minorHAnsi"/>
                <w:i/>
                <w:szCs w:val="18"/>
              </w:rPr>
            </w:pPr>
          </w:p>
          <w:p w:rsidR="007A250D" w:rsidRDefault="007A250D" w:rsidP="007A250D">
            <w:pPr>
              <w:pStyle w:val="Tabletext10"/>
              <w:rPr>
                <w:rFonts w:asciiTheme="minorHAnsi" w:hAnsiTheme="minorHAnsi" w:cstheme="minorHAnsi"/>
                <w:i/>
                <w:sz w:val="18"/>
                <w:szCs w:val="18"/>
              </w:rPr>
            </w:pPr>
            <w:r w:rsidRPr="007A250D">
              <w:rPr>
                <w:rFonts w:asciiTheme="minorHAnsi" w:hAnsiTheme="minorHAnsi" w:cstheme="minorHAnsi"/>
                <w:sz w:val="18"/>
                <w:szCs w:val="18"/>
              </w:rPr>
              <w:t>Discuss texts in which characters, events and settings are portrayed in different ways, and speculate on the authors’ reasons (ACELT1594</w:t>
            </w:r>
            <w:r w:rsidRPr="007A250D">
              <w:rPr>
                <w:rFonts w:asciiTheme="minorHAnsi" w:hAnsiTheme="minorHAnsi" w:cstheme="minorHAnsi"/>
                <w:i/>
                <w:sz w:val="18"/>
                <w:szCs w:val="18"/>
              </w:rPr>
              <w:t>)</w:t>
            </w:r>
          </w:p>
          <w:p w:rsidR="007A250D" w:rsidRDefault="007A250D" w:rsidP="00CC643F">
            <w:pPr>
              <w:pStyle w:val="Bodytextbullet"/>
              <w:numPr>
                <w:ilvl w:val="0"/>
                <w:numId w:val="0"/>
              </w:numPr>
              <w:rPr>
                <w:rFonts w:asciiTheme="minorHAnsi" w:hAnsiTheme="minorHAnsi" w:cstheme="minorHAnsi"/>
                <w:szCs w:val="18"/>
                <w:lang w:val="en-AU"/>
              </w:rPr>
            </w:pPr>
            <w:r w:rsidRPr="007A250D">
              <w:rPr>
                <w:rFonts w:asciiTheme="minorHAnsi" w:hAnsiTheme="minorHAnsi" w:cstheme="minorHAnsi"/>
                <w:szCs w:val="18"/>
                <w:lang w:val="en-AU"/>
              </w:rPr>
              <w:t>Identify the audience and purpose of imaginative, informative and persuasive texts (ACELY1678)</w:t>
            </w:r>
          </w:p>
          <w:p w:rsidR="00233853" w:rsidRDefault="00233853" w:rsidP="00CC643F">
            <w:pPr>
              <w:pStyle w:val="Bodytextbullet"/>
              <w:numPr>
                <w:ilvl w:val="0"/>
                <w:numId w:val="0"/>
              </w:numPr>
              <w:rPr>
                <w:rFonts w:asciiTheme="minorHAnsi" w:hAnsiTheme="minorHAnsi" w:cstheme="minorHAnsi"/>
                <w:szCs w:val="18"/>
                <w:lang w:val="en-AU"/>
              </w:rPr>
            </w:pPr>
          </w:p>
          <w:p w:rsidR="00233853" w:rsidRDefault="00233853" w:rsidP="00CC643F">
            <w:pPr>
              <w:pStyle w:val="Bodytextbullet"/>
              <w:numPr>
                <w:ilvl w:val="0"/>
                <w:numId w:val="0"/>
              </w:numPr>
              <w:rPr>
                <w:rFonts w:asciiTheme="minorHAnsi" w:hAnsiTheme="minorHAnsi" w:cstheme="minorHAnsi"/>
                <w:szCs w:val="18"/>
                <w:lang w:val="en-AU"/>
              </w:rPr>
            </w:pPr>
            <w:r w:rsidRPr="00233853">
              <w:rPr>
                <w:rFonts w:asciiTheme="minorHAnsi" w:hAnsiTheme="minorHAnsi" w:cstheme="minorHAnsi"/>
                <w:szCs w:val="18"/>
                <w:lang w:val="en-AU"/>
              </w:rPr>
              <w:t>Use comprehension strategies to build literal and inferred meaning and begin to evaluate texts by drawing on a growing knowledge of context, text structures and language features (ACELY1680)</w:t>
            </w:r>
          </w:p>
          <w:p w:rsidR="00233853" w:rsidRDefault="00233853" w:rsidP="00CC643F">
            <w:pPr>
              <w:pStyle w:val="Bodytextbullet"/>
              <w:numPr>
                <w:ilvl w:val="0"/>
                <w:numId w:val="0"/>
              </w:numPr>
              <w:rPr>
                <w:rFonts w:asciiTheme="minorHAnsi" w:hAnsiTheme="minorHAnsi" w:cstheme="minorHAnsi"/>
                <w:szCs w:val="18"/>
                <w:lang w:val="en-AU"/>
              </w:rPr>
            </w:pPr>
          </w:p>
          <w:p w:rsidR="00233853" w:rsidRPr="007A250D" w:rsidRDefault="00233853" w:rsidP="00CC643F">
            <w:pPr>
              <w:pStyle w:val="Bodytextbullet"/>
              <w:numPr>
                <w:ilvl w:val="0"/>
                <w:numId w:val="0"/>
              </w:numPr>
              <w:rPr>
                <w:rFonts w:asciiTheme="minorHAnsi" w:hAnsiTheme="minorHAnsi" w:cstheme="minorHAnsi"/>
                <w:szCs w:val="18"/>
                <w:lang w:val="en-AU"/>
              </w:rPr>
            </w:pPr>
            <w:r w:rsidRPr="00233853">
              <w:rPr>
                <w:rFonts w:asciiTheme="minorHAnsi" w:hAnsiTheme="minorHAnsi" w:cstheme="minorHAnsi"/>
                <w:szCs w:val="18"/>
                <w:lang w:val="en-AU"/>
              </w:rPr>
              <w:t>Plan, draft and publish imaginative, informative and persuasive texts demonstrating increasing control over text structures and language features and selecting print, and multimodal elements appropriate to the audience and purpose (ACELY1682)</w:t>
            </w:r>
          </w:p>
        </w:tc>
        <w:tc>
          <w:tcPr>
            <w:tcW w:w="3639" w:type="dxa"/>
            <w:shd w:val="clear" w:color="auto" w:fill="auto"/>
          </w:tcPr>
          <w:p w:rsidR="00AE52DE" w:rsidRPr="00233853" w:rsidRDefault="00CC643F" w:rsidP="00CC643F">
            <w:pPr>
              <w:pStyle w:val="Bodytextbullet"/>
              <w:numPr>
                <w:ilvl w:val="0"/>
                <w:numId w:val="0"/>
              </w:numPr>
              <w:spacing w:after="0" w:line="240" w:lineRule="auto"/>
              <w:jc w:val="both"/>
              <w:rPr>
                <w:rFonts w:asciiTheme="minorHAnsi" w:hAnsiTheme="minorHAnsi" w:cstheme="minorHAnsi"/>
                <w:b/>
                <w:sz w:val="22"/>
                <w:szCs w:val="18"/>
              </w:rPr>
            </w:pPr>
            <w:r w:rsidRPr="00233853">
              <w:rPr>
                <w:rFonts w:asciiTheme="minorHAnsi" w:hAnsiTheme="minorHAnsi" w:cstheme="minorHAnsi"/>
                <w:b/>
                <w:sz w:val="22"/>
                <w:szCs w:val="18"/>
              </w:rPr>
              <w:t>Genre</w:t>
            </w:r>
            <w:r w:rsidR="009F1618" w:rsidRPr="00233853">
              <w:rPr>
                <w:rFonts w:asciiTheme="minorHAnsi" w:hAnsiTheme="minorHAnsi" w:cstheme="minorHAnsi"/>
                <w:b/>
                <w:sz w:val="22"/>
                <w:szCs w:val="18"/>
              </w:rPr>
              <w:t xml:space="preserve"> focus: </w:t>
            </w:r>
            <w:r w:rsidRPr="00233853">
              <w:rPr>
                <w:rFonts w:asciiTheme="minorHAnsi" w:hAnsiTheme="minorHAnsi" w:cstheme="minorHAnsi"/>
                <w:b/>
                <w:sz w:val="22"/>
                <w:szCs w:val="18"/>
              </w:rPr>
              <w:t>Drama/procedure</w:t>
            </w:r>
          </w:p>
          <w:p w:rsidR="00AE52DE" w:rsidRDefault="00AE52DE" w:rsidP="00AE52DE">
            <w:pPr>
              <w:pStyle w:val="Bodytextbullet"/>
              <w:numPr>
                <w:ilvl w:val="0"/>
                <w:numId w:val="0"/>
              </w:numPr>
              <w:ind w:left="360" w:hanging="360"/>
              <w:rPr>
                <w:rFonts w:asciiTheme="minorHAnsi" w:hAnsiTheme="minorHAnsi" w:cstheme="minorHAns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Fantastic Mr Fox</w:t>
            </w:r>
            <w:r w:rsidR="00CC643F" w:rsidRPr="007A250D">
              <w:rPr>
                <w:rFonts w:asciiTheme="minorHAnsi" w:hAnsiTheme="minorHAnsi" w:cstheme="minorHAnsi"/>
                <w:i/>
                <w:szCs w:val="18"/>
              </w:rPr>
              <w:t xml:space="preserve"> </w:t>
            </w:r>
            <w:r w:rsidR="00CC643F" w:rsidRPr="007A250D">
              <w:rPr>
                <w:rFonts w:asciiTheme="minorHAnsi" w:hAnsiTheme="minorHAnsi" w:cstheme="minorHAnsi"/>
                <w:szCs w:val="18"/>
              </w:rPr>
              <w:t>and various recipe models</w:t>
            </w:r>
          </w:p>
          <w:p w:rsidR="00233853" w:rsidRDefault="00233853" w:rsidP="00AE52DE">
            <w:pPr>
              <w:pStyle w:val="Bodytextbullet"/>
              <w:numPr>
                <w:ilvl w:val="0"/>
                <w:numId w:val="0"/>
              </w:numPr>
              <w:ind w:left="360" w:hanging="360"/>
              <w:rPr>
                <w:rFonts w:asciiTheme="minorHAnsi" w:hAnsiTheme="minorHAnsi" w:cstheme="minorHAnsi"/>
                <w:szCs w:val="18"/>
              </w:rPr>
            </w:pPr>
          </w:p>
          <w:p w:rsidR="00233853" w:rsidRDefault="00233853" w:rsidP="00233853">
            <w:pPr>
              <w:pStyle w:val="Bodytextbullet"/>
              <w:numPr>
                <w:ilvl w:val="0"/>
                <w:numId w:val="0"/>
              </w:numPr>
              <w:rPr>
                <w:rFonts w:asciiTheme="minorHAnsi" w:hAnsiTheme="minorHAnsi" w:cstheme="minorHAnsi"/>
                <w:szCs w:val="18"/>
              </w:rPr>
            </w:pPr>
            <w:r w:rsidRPr="00233853">
              <w:rPr>
                <w:rFonts w:asciiTheme="minorHAnsi" w:hAnsiTheme="minorHAnsi" w:cstheme="minorHAnsi"/>
                <w:szCs w:val="18"/>
              </w:rPr>
              <w:t>Discuss</w:t>
            </w:r>
            <w:r>
              <w:rPr>
                <w:rFonts w:asciiTheme="minorHAnsi" w:hAnsiTheme="minorHAnsi" w:cstheme="minorHAnsi"/>
                <w:szCs w:val="18"/>
              </w:rPr>
              <w:t xml:space="preserve"> the nature and effects of some </w:t>
            </w:r>
            <w:r w:rsidRPr="00233853">
              <w:rPr>
                <w:rFonts w:asciiTheme="minorHAnsi" w:hAnsiTheme="minorHAnsi" w:cstheme="minorHAnsi"/>
                <w:szCs w:val="18"/>
              </w:rPr>
              <w:t>language devices used to enhance meaning and shape the reader’s reaction, including rhythm and onomatopoeia in poetry and prose (ACELT1600)</w:t>
            </w:r>
          </w:p>
          <w:p w:rsidR="00233853" w:rsidRDefault="00233853" w:rsidP="00233853">
            <w:pPr>
              <w:pStyle w:val="Bodytextbullet"/>
              <w:numPr>
                <w:ilvl w:val="0"/>
                <w:numId w:val="0"/>
              </w:numPr>
              <w:rPr>
                <w:rFonts w:asciiTheme="minorHAnsi" w:hAnsiTheme="minorHAnsi" w:cstheme="minorHAnsi"/>
                <w:szCs w:val="18"/>
              </w:rPr>
            </w:pPr>
          </w:p>
          <w:p w:rsidR="00233853" w:rsidRDefault="00233853" w:rsidP="00233853">
            <w:pPr>
              <w:pStyle w:val="Bodytextbullet"/>
              <w:numPr>
                <w:ilvl w:val="0"/>
                <w:numId w:val="0"/>
              </w:numPr>
              <w:rPr>
                <w:rFonts w:asciiTheme="minorHAnsi" w:hAnsiTheme="minorHAnsi" w:cstheme="minorHAnsi"/>
                <w:szCs w:val="18"/>
              </w:rPr>
            </w:pPr>
            <w:r w:rsidRPr="00233853">
              <w:rPr>
                <w:rFonts w:asciiTheme="minorHAnsi" w:hAnsiTheme="minorHAnsi" w:cstheme="minorHAnsi"/>
                <w:szCs w:val="18"/>
              </w:rPr>
              <w:t xml:space="preserve">Use interaction skills, including active listening behaviours and communicate in a clear, coherent manner using a variety of everyday and learned vocabulary and appropriate tone, pace, pitch and volume (ACELY1792) </w:t>
            </w:r>
          </w:p>
          <w:p w:rsidR="00233853" w:rsidRPr="00233853" w:rsidRDefault="00233853" w:rsidP="00233853">
            <w:pPr>
              <w:pStyle w:val="Bodytextbullet"/>
              <w:numPr>
                <w:ilvl w:val="0"/>
                <w:numId w:val="0"/>
              </w:numPr>
              <w:rPr>
                <w:rFonts w:asciiTheme="minorHAnsi" w:hAnsiTheme="minorHAnsi" w:cstheme="minorHAnsi"/>
                <w:szCs w:val="18"/>
              </w:rPr>
            </w:pPr>
          </w:p>
          <w:p w:rsidR="00233853" w:rsidRPr="007A250D" w:rsidRDefault="00233853" w:rsidP="00233853">
            <w:pPr>
              <w:pStyle w:val="Bodytextbullet"/>
              <w:numPr>
                <w:ilvl w:val="0"/>
                <w:numId w:val="0"/>
              </w:numPr>
              <w:rPr>
                <w:rFonts w:asciiTheme="minorHAnsi" w:hAnsiTheme="minorHAnsi" w:cstheme="minorHAnsi"/>
                <w:szCs w:val="18"/>
              </w:rPr>
            </w:pPr>
            <w:r w:rsidRPr="00233853">
              <w:rPr>
                <w:rFonts w:asciiTheme="minorHAnsi" w:hAnsiTheme="minorHAnsi" w:cstheme="minorHAnsi"/>
                <w:szCs w:val="18"/>
              </w:rPr>
              <w:t>Plan and deliver short presentations, providing some key details in logical sequence (ACELY1677)</w:t>
            </w:r>
          </w:p>
        </w:tc>
      </w:tr>
      <w:tr w:rsidR="009F1618" w:rsidRPr="00CA16F3" w:rsidTr="00233E0E">
        <w:trPr>
          <w:cantSplit/>
          <w:trHeight w:val="5259"/>
        </w:trPr>
        <w:tc>
          <w:tcPr>
            <w:tcW w:w="627" w:type="dxa"/>
            <w:vMerge/>
            <w:shd w:val="clear" w:color="auto" w:fill="0070C0"/>
            <w:textDirection w:val="btLr"/>
            <w:vAlign w:val="center"/>
          </w:tcPr>
          <w:p w:rsidR="009F1618" w:rsidRPr="008E736D" w:rsidRDefault="009F1618" w:rsidP="008E736D">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rsidR="009F1618" w:rsidRPr="009F1618" w:rsidRDefault="009F1618" w:rsidP="00AC11AD">
            <w:pPr>
              <w:ind w:left="113" w:right="113"/>
              <w:jc w:val="center"/>
              <w:rPr>
                <w:rFonts w:ascii="Tahoma" w:hAnsi="Tahoma" w:cs="Tahoma"/>
                <w:b/>
                <w:color w:val="FFFFFF" w:themeColor="background1"/>
                <w:sz w:val="16"/>
                <w:szCs w:val="16"/>
              </w:rPr>
            </w:pPr>
            <w:r w:rsidRPr="00FA2F69">
              <w:rPr>
                <w:rFonts w:ascii="Tahoma" w:hAnsi="Tahoma" w:cs="Tahoma"/>
                <w:b/>
                <w:color w:val="FFFFFF" w:themeColor="background1"/>
                <w:sz w:val="16"/>
                <w:szCs w:val="16"/>
              </w:rPr>
              <w:t>KNOWLEDGE APPLICATION</w:t>
            </w:r>
          </w:p>
        </w:tc>
        <w:tc>
          <w:tcPr>
            <w:tcW w:w="3638" w:type="dxa"/>
            <w:shd w:val="clear" w:color="auto" w:fill="auto"/>
            <w:tcMar>
              <w:left w:w="57" w:type="dxa"/>
              <w:right w:w="57" w:type="dxa"/>
            </w:tcMar>
          </w:tcPr>
          <w:p w:rsidR="009F1618" w:rsidRPr="00233853" w:rsidRDefault="009F1618" w:rsidP="009F22AA">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233853">
              <w:rPr>
                <w:rFonts w:asciiTheme="minorHAnsi" w:eastAsia="Cambria" w:hAnsiTheme="minorHAnsi" w:cstheme="minorHAnsi"/>
                <w:b/>
                <w:sz w:val="18"/>
                <w:szCs w:val="18"/>
                <w:lang w:eastAsia="en-US"/>
              </w:rPr>
              <w:t>R2LTeaching Cycle: Story</w:t>
            </w:r>
          </w:p>
          <w:p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Preparing and reading</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Engage and interpret literature</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Prepare and read whole text/ chapter</w:t>
            </w:r>
          </w:p>
          <w:p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Detailed Reading</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Recognise and comprehend patterns of literary language</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Highlight literary </w:t>
            </w:r>
            <w:r w:rsidR="00883323">
              <w:rPr>
                <w:rFonts w:asciiTheme="minorHAnsi" w:eastAsia="Cambria" w:hAnsiTheme="minorHAnsi" w:cstheme="minorHAnsi"/>
                <w:sz w:val="18"/>
                <w:szCs w:val="18"/>
                <w:lang w:eastAsia="en-US"/>
              </w:rPr>
              <w:t xml:space="preserve">structural and </w:t>
            </w:r>
            <w:r w:rsidRPr="007A250D">
              <w:rPr>
                <w:rFonts w:asciiTheme="minorHAnsi" w:eastAsia="Cambria" w:hAnsiTheme="minorHAnsi" w:cstheme="minorHAnsi"/>
                <w:sz w:val="18"/>
                <w:szCs w:val="18"/>
                <w:lang w:eastAsia="en-US"/>
              </w:rPr>
              <w:t>language patterns</w:t>
            </w:r>
          </w:p>
          <w:p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Manipulate wordings to create meaningful sentences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Rewriting</w:t>
            </w:r>
          </w:p>
          <w:p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the same language patterns </w:t>
            </w:r>
          </w:p>
          <w:p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Wri</w:t>
            </w:r>
            <w:r w:rsidR="00883323">
              <w:rPr>
                <w:rFonts w:asciiTheme="minorHAnsi" w:eastAsia="Cambria" w:hAnsiTheme="minorHAnsi" w:cstheme="minorHAnsi"/>
                <w:sz w:val="18"/>
                <w:szCs w:val="18"/>
                <w:lang w:val="en-GB" w:eastAsia="en-US"/>
              </w:rPr>
              <w:t>te new setting and</w:t>
            </w:r>
            <w:r w:rsidRPr="007A250D">
              <w:rPr>
                <w:rFonts w:asciiTheme="minorHAnsi" w:eastAsia="Cambria" w:hAnsiTheme="minorHAnsi" w:cstheme="minorHAnsi"/>
                <w:sz w:val="18"/>
                <w:szCs w:val="18"/>
                <w:lang w:val="en-GB" w:eastAsia="en-US"/>
              </w:rPr>
              <w:t xml:space="preserve"> event or character</w:t>
            </w:r>
          </w:p>
          <w:p w:rsidR="009F1618" w:rsidRPr="007A250D" w:rsidRDefault="009F1618" w:rsidP="00F508C3">
            <w:pPr>
              <w:widowControl w:val="0"/>
              <w:numPr>
                <w:ilvl w:val="0"/>
                <w:numId w:val="9"/>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hAnsiTheme="minorHAnsi" w:cstheme="minorHAnsi"/>
                <w:b/>
                <w:sz w:val="18"/>
                <w:szCs w:val="18"/>
              </w:rPr>
            </w:pPr>
            <w:r w:rsidRPr="007A250D">
              <w:rPr>
                <w:rFonts w:asciiTheme="minorHAnsi" w:eastAsia="Cambria" w:hAnsiTheme="minorHAnsi" w:cstheme="minorHAnsi"/>
                <w:sz w:val="18"/>
                <w:szCs w:val="18"/>
                <w:lang w:val="en-GB" w:eastAsia="en-US"/>
              </w:rPr>
              <w:t>Use well written narrative models to write a new chapter</w:t>
            </w:r>
            <w:r w:rsidR="00883323">
              <w:rPr>
                <w:rFonts w:asciiTheme="minorHAnsi" w:eastAsia="Cambria" w:hAnsiTheme="minorHAnsi" w:cstheme="minorHAnsi"/>
                <w:sz w:val="18"/>
                <w:szCs w:val="18"/>
                <w:lang w:val="en-GB" w:eastAsia="en-US"/>
              </w:rPr>
              <w:t xml:space="preserve"> using short story </w:t>
            </w:r>
            <w:proofErr w:type="spellStart"/>
            <w:r w:rsidR="00883323">
              <w:rPr>
                <w:rFonts w:asciiTheme="minorHAnsi" w:eastAsia="Cambria" w:hAnsiTheme="minorHAnsi" w:cstheme="minorHAnsi"/>
                <w:sz w:val="18"/>
                <w:szCs w:val="18"/>
                <w:lang w:val="en-GB" w:eastAsia="en-US"/>
              </w:rPr>
              <w:t>strucuter</w:t>
            </w:r>
            <w:proofErr w:type="spellEnd"/>
            <w:r w:rsidR="00883323">
              <w:rPr>
                <w:rFonts w:asciiTheme="minorHAnsi" w:eastAsia="Cambria" w:hAnsiTheme="minorHAnsi" w:cstheme="minorHAnsi"/>
                <w:sz w:val="18"/>
                <w:szCs w:val="18"/>
                <w:lang w:val="en-GB" w:eastAsia="en-US"/>
              </w:rPr>
              <w:t xml:space="preserve"> to highlight theme</w:t>
            </w:r>
          </w:p>
          <w:p w:rsidR="009F1618" w:rsidRPr="007A250D" w:rsidRDefault="009F1618" w:rsidP="00AC11AD">
            <w:pPr>
              <w:pStyle w:val="Bodytext"/>
              <w:spacing w:after="0" w:line="240" w:lineRule="auto"/>
              <w:rPr>
                <w:rFonts w:asciiTheme="minorHAnsi" w:hAnsiTheme="minorHAnsi" w:cstheme="minorHAnsi"/>
                <w:szCs w:val="18"/>
              </w:rPr>
            </w:pPr>
          </w:p>
        </w:tc>
        <w:tc>
          <w:tcPr>
            <w:tcW w:w="3639" w:type="dxa"/>
            <w:shd w:val="clear" w:color="auto" w:fill="auto"/>
          </w:tcPr>
          <w:p w:rsidR="009F1618" w:rsidRPr="007A250D" w:rsidRDefault="009F1618" w:rsidP="009F22AA">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hAnsiTheme="minorHAnsi" w:cstheme="minorHAnsi"/>
                <w:sz w:val="18"/>
                <w:szCs w:val="18"/>
              </w:rPr>
              <w:t xml:space="preserve"> </w:t>
            </w:r>
            <w:r w:rsidRPr="007A250D">
              <w:rPr>
                <w:rFonts w:asciiTheme="minorHAnsi" w:eastAsia="Cambria" w:hAnsiTheme="minorHAnsi" w:cstheme="minorHAnsi"/>
                <w:b/>
                <w:sz w:val="18"/>
                <w:szCs w:val="18"/>
                <w:lang w:val="en-GB" w:eastAsia="en-US"/>
              </w:rPr>
              <w:t xml:space="preserve">R2L Teaching Cycle: </w:t>
            </w:r>
            <w:r w:rsidR="00233853">
              <w:rPr>
                <w:rFonts w:asciiTheme="minorHAnsi" w:eastAsia="Cambria" w:hAnsiTheme="minorHAnsi" w:cstheme="minorHAnsi"/>
                <w:b/>
                <w:sz w:val="18"/>
                <w:szCs w:val="18"/>
                <w:lang w:val="en-GB" w:eastAsia="en-US"/>
              </w:rPr>
              <w:t>F</w:t>
            </w:r>
            <w:r w:rsidR="007A250D" w:rsidRPr="007A250D">
              <w:rPr>
                <w:rFonts w:asciiTheme="minorHAnsi" w:eastAsia="Cambria" w:hAnsiTheme="minorHAnsi" w:cstheme="minorHAnsi"/>
                <w:b/>
                <w:sz w:val="18"/>
                <w:szCs w:val="18"/>
                <w:lang w:val="en-GB" w:eastAsia="en-US"/>
              </w:rPr>
              <w:t>actual/</w:t>
            </w:r>
            <w:r w:rsidRPr="007A250D">
              <w:rPr>
                <w:rFonts w:asciiTheme="minorHAnsi" w:eastAsia="Cambria" w:hAnsiTheme="minorHAnsi" w:cstheme="minorHAnsi"/>
                <w:b/>
                <w:sz w:val="18"/>
                <w:szCs w:val="18"/>
                <w:lang w:val="en-GB" w:eastAsia="en-US"/>
              </w:rPr>
              <w:t>Argument</w:t>
            </w:r>
          </w:p>
          <w:p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Prepare and read whole text</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Read and interpret </w:t>
            </w:r>
            <w:r w:rsidR="00883323">
              <w:rPr>
                <w:rFonts w:asciiTheme="minorHAnsi" w:eastAsia="Cambria" w:hAnsiTheme="minorHAnsi" w:cstheme="minorHAnsi"/>
                <w:sz w:val="18"/>
                <w:szCs w:val="18"/>
                <w:lang w:val="en-GB" w:eastAsia="en-US"/>
              </w:rPr>
              <w:t>information and point of view</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Discuss and make notes</w:t>
            </w:r>
          </w:p>
          <w:p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Recognise evaluative language patterns using key paragraphs from the model response</w:t>
            </w:r>
          </w:p>
          <w:p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evaluative language patterns</w:t>
            </w:r>
          </w:p>
          <w:p w:rsidR="009F1618" w:rsidRPr="007A250D" w:rsidRDefault="009F1618" w:rsidP="00F508C3">
            <w:pPr>
              <w:widowControl w:val="0"/>
              <w:numPr>
                <w:ilvl w:val="0"/>
                <w:numId w:val="13"/>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same evaluative language patterns to write a new </w:t>
            </w:r>
            <w:r w:rsidR="00883323">
              <w:rPr>
                <w:rFonts w:asciiTheme="minorHAnsi" w:eastAsia="Cambria" w:hAnsiTheme="minorHAnsi" w:cstheme="minorHAnsi"/>
                <w:sz w:val="18"/>
                <w:szCs w:val="18"/>
                <w:lang w:val="en-GB" w:eastAsia="en-US"/>
              </w:rPr>
              <w:t>argument</w:t>
            </w:r>
          </w:p>
          <w:p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rsidR="009F1618" w:rsidRPr="007A250D" w:rsidRDefault="00883323"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R</w:t>
            </w:r>
            <w:r w:rsidR="009F1618" w:rsidRPr="007A250D">
              <w:rPr>
                <w:rFonts w:asciiTheme="minorHAnsi" w:eastAsia="Cambria" w:hAnsiTheme="minorHAnsi" w:cstheme="minorHAnsi"/>
                <w:sz w:val="18"/>
                <w:szCs w:val="18"/>
                <w:lang w:val="en-GB" w:eastAsia="en-US"/>
              </w:rPr>
              <w:t xml:space="preserve">econstruct models of </w:t>
            </w:r>
            <w:r>
              <w:rPr>
                <w:rFonts w:asciiTheme="minorHAnsi" w:eastAsia="Cambria" w:hAnsiTheme="minorHAnsi" w:cstheme="minorHAnsi"/>
                <w:sz w:val="18"/>
                <w:szCs w:val="18"/>
                <w:lang w:val="en-GB" w:eastAsia="en-US"/>
              </w:rPr>
              <w:t>information reports and persuasive expositions</w:t>
            </w:r>
          </w:p>
          <w:p w:rsidR="009F1618" w:rsidRPr="007A250D" w:rsidRDefault="009F1618" w:rsidP="00AC11AD">
            <w:pPr>
              <w:pStyle w:val="Bodytext"/>
              <w:tabs>
                <w:tab w:val="left" w:pos="1102"/>
              </w:tabs>
              <w:spacing w:after="0" w:line="240" w:lineRule="auto"/>
              <w:rPr>
                <w:rFonts w:asciiTheme="minorHAnsi" w:hAnsiTheme="minorHAnsi" w:cstheme="minorHAnsi"/>
                <w:szCs w:val="18"/>
              </w:rPr>
            </w:pPr>
          </w:p>
        </w:tc>
        <w:tc>
          <w:tcPr>
            <w:tcW w:w="3639" w:type="dxa"/>
            <w:shd w:val="clear" w:color="auto" w:fill="auto"/>
          </w:tcPr>
          <w:p w:rsidR="009F1618" w:rsidRPr="007A250D" w:rsidRDefault="009F1618" w:rsidP="0074528C">
            <w:pPr>
              <w:spacing w:after="0" w:line="240" w:lineRule="auto"/>
              <w:rPr>
                <w:rFonts w:asciiTheme="minorHAnsi" w:hAnsiTheme="minorHAnsi" w:cstheme="minorHAnsi"/>
                <w:b/>
                <w:sz w:val="18"/>
                <w:szCs w:val="18"/>
                <w:lang w:val="en-GB"/>
              </w:rPr>
            </w:pPr>
            <w:r w:rsidRPr="007A250D">
              <w:rPr>
                <w:rFonts w:asciiTheme="minorHAnsi" w:hAnsiTheme="minorHAnsi" w:cstheme="minorHAnsi"/>
                <w:b/>
                <w:sz w:val="18"/>
                <w:szCs w:val="18"/>
                <w:lang w:val="en-GB"/>
              </w:rPr>
              <w:t xml:space="preserve">R2L Teaching Cycle: </w:t>
            </w:r>
            <w:r w:rsidR="007A250D" w:rsidRPr="007A250D">
              <w:rPr>
                <w:rFonts w:asciiTheme="minorHAnsi" w:hAnsiTheme="minorHAnsi" w:cstheme="minorHAnsi"/>
                <w:b/>
                <w:sz w:val="18"/>
                <w:szCs w:val="18"/>
                <w:lang w:val="en-GB"/>
              </w:rPr>
              <w:t>Story</w:t>
            </w:r>
          </w:p>
          <w:p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Preparing and Reading</w:t>
            </w:r>
          </w:p>
          <w:p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Learn curriculum knowledge (poems_</w:t>
            </w:r>
          </w:p>
          <w:p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Paragraph-by-paragraph reading</w:t>
            </w:r>
          </w:p>
          <w:p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Highlight and discuss key information</w:t>
            </w:r>
          </w:p>
          <w:p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Make notes</w:t>
            </w:r>
          </w:p>
          <w:p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Detailed Reading</w:t>
            </w:r>
          </w:p>
          <w:p w:rsidR="009F1618" w:rsidRPr="007A250D" w:rsidRDefault="009F1618" w:rsidP="00F508C3">
            <w:pPr>
              <w:numPr>
                <w:ilvl w:val="0"/>
                <w:numId w:val="15"/>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Understand in depth and detail</w:t>
            </w:r>
          </w:p>
          <w:p w:rsidR="009F1618" w:rsidRPr="007A250D" w:rsidRDefault="009F1618" w:rsidP="00F508C3">
            <w:pPr>
              <w:numPr>
                <w:ilvl w:val="0"/>
                <w:numId w:val="15"/>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Highlight key information from the text and discuss in depth</w:t>
            </w:r>
          </w:p>
          <w:p w:rsidR="009F1618" w:rsidRPr="007A250D" w:rsidRDefault="009F1618" w:rsidP="00F508C3">
            <w:pPr>
              <w:numPr>
                <w:ilvl w:val="0"/>
                <w:numId w:val="20"/>
              </w:numPr>
              <w:spacing w:after="0" w:line="240" w:lineRule="auto"/>
              <w:rPr>
                <w:rFonts w:asciiTheme="minorHAnsi" w:hAnsiTheme="minorHAnsi" w:cstheme="minorHAnsi"/>
                <w:sz w:val="18"/>
                <w:szCs w:val="18"/>
                <w:u w:val="single"/>
              </w:rPr>
            </w:pPr>
            <w:r w:rsidRPr="007A250D">
              <w:rPr>
                <w:rFonts w:asciiTheme="minorHAnsi" w:hAnsiTheme="minorHAnsi" w:cstheme="minorHAnsi"/>
                <w:sz w:val="18"/>
                <w:szCs w:val="18"/>
                <w:u w:val="single"/>
              </w:rPr>
              <w:t>Intensive Strategies</w:t>
            </w:r>
          </w:p>
          <w:p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Intensify the discussion of meanings and wordings</w:t>
            </w:r>
          </w:p>
          <w:p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 xml:space="preserve">Manipulate wordings to create meaningful </w:t>
            </w:r>
            <w:proofErr w:type="spellStart"/>
            <w:r w:rsidRPr="007A250D">
              <w:rPr>
                <w:rFonts w:asciiTheme="minorHAnsi" w:hAnsiTheme="minorHAnsi" w:cstheme="minorHAnsi"/>
                <w:sz w:val="18"/>
                <w:szCs w:val="18"/>
              </w:rPr>
              <w:t>sentencs</w:t>
            </w:r>
            <w:proofErr w:type="spellEnd"/>
          </w:p>
          <w:p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Practise spelling and writing</w:t>
            </w:r>
          </w:p>
          <w:p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Rewriting</w:t>
            </w:r>
          </w:p>
          <w:p w:rsidR="009F1618" w:rsidRPr="007A250D" w:rsidRDefault="009F1618" w:rsidP="00F508C3">
            <w:pPr>
              <w:numPr>
                <w:ilvl w:val="0"/>
                <w:numId w:val="16"/>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 xml:space="preserve">Write technical and abstract language </w:t>
            </w:r>
          </w:p>
          <w:p w:rsidR="009F1618" w:rsidRPr="007A250D" w:rsidRDefault="009F1618" w:rsidP="00F508C3">
            <w:pPr>
              <w:numPr>
                <w:ilvl w:val="0"/>
                <w:numId w:val="16"/>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 xml:space="preserve">Make notes and write new </w:t>
            </w:r>
            <w:r w:rsidR="00883323">
              <w:rPr>
                <w:rFonts w:asciiTheme="minorHAnsi" w:hAnsiTheme="minorHAnsi" w:cstheme="minorHAnsi"/>
                <w:sz w:val="18"/>
                <w:szCs w:val="18"/>
                <w:lang w:val="en-GB"/>
              </w:rPr>
              <w:t>lines/</w:t>
            </w:r>
            <w:r w:rsidRPr="007A250D">
              <w:rPr>
                <w:rFonts w:asciiTheme="minorHAnsi" w:hAnsiTheme="minorHAnsi" w:cstheme="minorHAnsi"/>
                <w:sz w:val="18"/>
                <w:szCs w:val="18"/>
                <w:lang w:val="en-GB"/>
              </w:rPr>
              <w:t>sentences</w:t>
            </w:r>
          </w:p>
          <w:p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Joint Construction</w:t>
            </w:r>
          </w:p>
          <w:p w:rsidR="009F1618" w:rsidRPr="007A250D" w:rsidRDefault="00883323" w:rsidP="00F508C3">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r>
              <w:rPr>
                <w:rFonts w:asciiTheme="minorHAnsi" w:eastAsia="Cambria" w:hAnsiTheme="minorHAnsi" w:cstheme="minorHAnsi"/>
                <w:sz w:val="18"/>
                <w:szCs w:val="18"/>
                <w:lang w:val="en-GB" w:eastAsia="en-US"/>
              </w:rPr>
              <w:t>R</w:t>
            </w:r>
            <w:r w:rsidR="009F1618" w:rsidRPr="007A250D">
              <w:rPr>
                <w:rFonts w:asciiTheme="minorHAnsi" w:eastAsia="Cambria" w:hAnsiTheme="minorHAnsi" w:cstheme="minorHAnsi"/>
                <w:sz w:val="18"/>
                <w:szCs w:val="18"/>
                <w:lang w:val="en-GB" w:eastAsia="en-US"/>
              </w:rPr>
              <w:t>econstruct stages and phases of a description</w:t>
            </w:r>
          </w:p>
          <w:p w:rsidR="009F1618" w:rsidRPr="007A250D" w:rsidRDefault="00883323" w:rsidP="00F508C3">
            <w:pPr>
              <w:pStyle w:val="Bodytext"/>
              <w:numPr>
                <w:ilvl w:val="0"/>
                <w:numId w:val="21"/>
              </w:numPr>
              <w:tabs>
                <w:tab w:val="left" w:pos="1102"/>
              </w:tabs>
              <w:spacing w:after="0" w:line="240" w:lineRule="auto"/>
              <w:rPr>
                <w:rFonts w:asciiTheme="minorHAnsi" w:hAnsiTheme="minorHAnsi" w:cstheme="minorHAnsi"/>
                <w:szCs w:val="18"/>
              </w:rPr>
            </w:pPr>
            <w:r>
              <w:rPr>
                <w:rFonts w:asciiTheme="minorHAnsi" w:hAnsiTheme="minorHAnsi" w:cstheme="minorHAnsi"/>
                <w:szCs w:val="18"/>
                <w:lang w:val="en-GB"/>
              </w:rPr>
              <w:t>Reconstruct a poem</w:t>
            </w:r>
          </w:p>
          <w:p w:rsidR="009F1618" w:rsidRPr="007A250D" w:rsidRDefault="009F1618" w:rsidP="0074528C">
            <w:pPr>
              <w:widowControl w:val="0"/>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p>
        </w:tc>
        <w:tc>
          <w:tcPr>
            <w:tcW w:w="3639" w:type="dxa"/>
            <w:shd w:val="clear" w:color="auto" w:fill="auto"/>
          </w:tcPr>
          <w:p w:rsidR="009F1618" w:rsidRPr="00233853" w:rsidRDefault="009F1618" w:rsidP="009F22AA">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233853">
              <w:rPr>
                <w:rFonts w:asciiTheme="minorHAnsi" w:eastAsia="Cambria" w:hAnsiTheme="minorHAnsi" w:cstheme="minorHAnsi"/>
                <w:b/>
                <w:sz w:val="18"/>
                <w:szCs w:val="18"/>
                <w:lang w:eastAsia="en-US"/>
              </w:rPr>
              <w:t>R2L Teaching Cycle: Story</w:t>
            </w:r>
          </w:p>
          <w:p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Preparing and reading</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Prepare and read whole </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Discuss themes and aesthetics</w:t>
            </w:r>
          </w:p>
          <w:p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Detailed Reading</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Recognise and comprehend patterns of literary language</w:t>
            </w:r>
          </w:p>
          <w:p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Highlight literary language patterns</w:t>
            </w:r>
          </w:p>
          <w:p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Manipulate wordings to create meaningful sentences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Rewriting</w:t>
            </w:r>
          </w:p>
          <w:p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the same language patterns to write a </w:t>
            </w:r>
            <w:proofErr w:type="spellStart"/>
            <w:r w:rsidRPr="007A250D">
              <w:rPr>
                <w:rFonts w:asciiTheme="minorHAnsi" w:eastAsia="Cambria" w:hAnsiTheme="minorHAnsi" w:cstheme="minorHAnsi"/>
                <w:sz w:val="18"/>
                <w:szCs w:val="18"/>
                <w:lang w:val="en-GB" w:eastAsia="en-US"/>
              </w:rPr>
              <w:t>a</w:t>
            </w:r>
            <w:proofErr w:type="spellEnd"/>
            <w:r w:rsidRPr="007A250D">
              <w:rPr>
                <w:rFonts w:asciiTheme="minorHAnsi" w:eastAsia="Cambria" w:hAnsiTheme="minorHAnsi" w:cstheme="minorHAnsi"/>
                <w:sz w:val="18"/>
                <w:szCs w:val="18"/>
                <w:lang w:val="en-GB" w:eastAsia="en-US"/>
              </w:rPr>
              <w:t xml:space="preserve"> new event/ setting/ character</w:t>
            </w:r>
          </w:p>
          <w:p w:rsidR="009F1618" w:rsidRPr="007A250D" w:rsidRDefault="009F1618" w:rsidP="00F508C3">
            <w:pPr>
              <w:widowControl w:val="0"/>
              <w:numPr>
                <w:ilvl w:val="0"/>
                <w:numId w:val="18"/>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rsidR="009F1618" w:rsidRPr="007A250D" w:rsidRDefault="009F1618" w:rsidP="00233E0E">
            <w:pPr>
              <w:pStyle w:val="Bodytextbullet"/>
              <w:rPr>
                <w:rFonts w:asciiTheme="minorHAnsi" w:hAnsiTheme="minorHAnsi" w:cstheme="minorHAnsi"/>
                <w:color w:val="FF0000"/>
                <w:szCs w:val="18"/>
              </w:rPr>
            </w:pPr>
            <w:r w:rsidRPr="007A250D">
              <w:rPr>
                <w:rFonts w:asciiTheme="minorHAnsi" w:hAnsiTheme="minorHAnsi" w:cstheme="minorHAnsi"/>
                <w:szCs w:val="18"/>
              </w:rPr>
              <w:t>Deconstruct stages and phases</w:t>
            </w:r>
          </w:p>
        </w:tc>
        <w:tc>
          <w:tcPr>
            <w:tcW w:w="3639" w:type="dxa"/>
            <w:shd w:val="clear" w:color="auto" w:fill="auto"/>
          </w:tcPr>
          <w:p w:rsidR="009F1618" w:rsidRPr="007A250D" w:rsidRDefault="009F1618" w:rsidP="009F22AA">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eastAsia="Cambria" w:hAnsiTheme="minorHAnsi" w:cstheme="minorHAnsi"/>
                <w:b/>
                <w:sz w:val="18"/>
                <w:szCs w:val="18"/>
                <w:lang w:val="en-GB" w:eastAsia="en-US"/>
              </w:rPr>
              <w:t>R2L Teaching Cycle: Argument/ Text Response</w:t>
            </w:r>
          </w:p>
          <w:p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Read source texts about issues</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Paragraph-by-paragraph reading</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and discuss key information</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Recognise evaluative language patterns using key paragraphs from the model arguments</w:t>
            </w:r>
          </w:p>
          <w:p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evaluative language patterns</w:t>
            </w:r>
          </w:p>
          <w:p w:rsidR="009F1618" w:rsidRPr="007A250D" w:rsidRDefault="009F1618" w:rsidP="00F508C3">
            <w:pPr>
              <w:widowControl w:val="0"/>
              <w:numPr>
                <w:ilvl w:val="0"/>
                <w:numId w:val="1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Use same evaluative language patterns</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New issue and position</w:t>
            </w:r>
          </w:p>
          <w:p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Deconstruct models of arguments</w:t>
            </w:r>
          </w:p>
          <w:p w:rsidR="009F1618" w:rsidRPr="007A250D" w:rsidRDefault="009F1618" w:rsidP="00AC11AD">
            <w:pPr>
              <w:pStyle w:val="Bodytext"/>
              <w:tabs>
                <w:tab w:val="left" w:pos="1102"/>
              </w:tabs>
              <w:spacing w:after="0" w:line="240" w:lineRule="auto"/>
              <w:rPr>
                <w:rFonts w:asciiTheme="minorHAnsi" w:hAnsiTheme="minorHAnsi" w:cstheme="minorHAnsi"/>
                <w:szCs w:val="18"/>
              </w:rPr>
            </w:pPr>
          </w:p>
        </w:tc>
        <w:tc>
          <w:tcPr>
            <w:tcW w:w="3639" w:type="dxa"/>
            <w:shd w:val="clear" w:color="auto" w:fill="auto"/>
          </w:tcPr>
          <w:p w:rsidR="009F1618" w:rsidRPr="007A250D" w:rsidRDefault="009F1618" w:rsidP="0074528C">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eastAsia="Cambria" w:hAnsiTheme="minorHAnsi" w:cstheme="minorHAnsi"/>
                <w:b/>
                <w:sz w:val="18"/>
                <w:szCs w:val="18"/>
                <w:lang w:val="en-GB" w:eastAsia="en-US"/>
              </w:rPr>
              <w:t>R2L Teaching Cycle: Factual (procedure)</w:t>
            </w:r>
          </w:p>
          <w:p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Learn field knowledge </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Paragraph-by-paragraph reading</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and discuss key information</w:t>
            </w:r>
          </w:p>
          <w:p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key information from the text and discuss in depth</w:t>
            </w:r>
          </w:p>
          <w:p w:rsidR="009F1618" w:rsidRPr="007A250D" w:rsidRDefault="009F1618" w:rsidP="00F508C3">
            <w:pPr>
              <w:widowControl w:val="0"/>
              <w:numPr>
                <w:ilvl w:val="0"/>
                <w:numId w:val="1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Write new sentences guided by the teacher</w:t>
            </w:r>
          </w:p>
          <w:p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rsidR="009F1618" w:rsidRPr="007A250D" w:rsidRDefault="009F1618" w:rsidP="0074528C">
            <w:pPr>
              <w:pStyle w:val="Bodytext"/>
              <w:tabs>
                <w:tab w:val="left" w:pos="1102"/>
              </w:tabs>
              <w:spacing w:after="0" w:line="240" w:lineRule="auto"/>
              <w:rPr>
                <w:rFonts w:asciiTheme="minorHAnsi" w:hAnsiTheme="minorHAnsi" w:cstheme="minorHAnsi"/>
                <w:szCs w:val="18"/>
              </w:rPr>
            </w:pPr>
            <w:r w:rsidRPr="007A250D">
              <w:rPr>
                <w:rFonts w:asciiTheme="minorHAnsi" w:hAnsiTheme="minorHAnsi" w:cstheme="minorHAnsi"/>
                <w:szCs w:val="18"/>
                <w:lang w:val="en-GB"/>
              </w:rPr>
              <w:t>Deconstruct stages and phases of procedural text Use notes to organise information</w:t>
            </w:r>
          </w:p>
        </w:tc>
      </w:tr>
      <w:tr w:rsidR="009F1618" w:rsidRPr="00CA16F3" w:rsidTr="00FA2F69">
        <w:trPr>
          <w:cantSplit/>
          <w:trHeight w:val="1536"/>
        </w:trPr>
        <w:tc>
          <w:tcPr>
            <w:tcW w:w="627" w:type="dxa"/>
            <w:vMerge/>
            <w:shd w:val="clear" w:color="auto" w:fill="0070C0"/>
            <w:textDirection w:val="btLr"/>
            <w:vAlign w:val="center"/>
          </w:tcPr>
          <w:p w:rsidR="009F1618" w:rsidRPr="008E736D" w:rsidRDefault="009F1618" w:rsidP="008E736D">
            <w:pPr>
              <w:ind w:left="113" w:right="113"/>
              <w:jc w:val="center"/>
              <w:rPr>
                <w:rFonts w:ascii="Tahoma" w:hAnsi="Tahoma" w:cs="Tahoma"/>
                <w:b/>
                <w:color w:val="FFFFFF" w:themeColor="background1"/>
                <w:sz w:val="20"/>
                <w:szCs w:val="20"/>
              </w:rPr>
            </w:pPr>
          </w:p>
        </w:tc>
        <w:tc>
          <w:tcPr>
            <w:tcW w:w="425" w:type="dxa"/>
            <w:vMerge w:val="restart"/>
            <w:shd w:val="clear" w:color="auto" w:fill="00B0F0"/>
            <w:tcMar>
              <w:top w:w="28" w:type="dxa"/>
              <w:left w:w="57" w:type="dxa"/>
              <w:bottom w:w="28" w:type="dxa"/>
              <w:right w:w="57" w:type="dxa"/>
            </w:tcMar>
            <w:textDirection w:val="btLr"/>
          </w:tcPr>
          <w:p w:rsidR="009F1618" w:rsidRPr="009F1618" w:rsidRDefault="009F1618" w:rsidP="00413BC8">
            <w:pPr>
              <w:ind w:left="113" w:right="113"/>
              <w:jc w:val="center"/>
              <w:rPr>
                <w:rFonts w:ascii="Tahoma" w:hAnsi="Tahoma" w:cs="Tahoma"/>
                <w:b/>
                <w:color w:val="FFFFFF" w:themeColor="background1"/>
                <w:sz w:val="16"/>
                <w:szCs w:val="16"/>
              </w:rPr>
            </w:pPr>
            <w:r w:rsidRPr="009F1618">
              <w:rPr>
                <w:rFonts w:ascii="Tahoma" w:hAnsi="Tahoma" w:cs="Tahoma"/>
                <w:b/>
                <w:color w:val="FFFFFF" w:themeColor="background1"/>
                <w:sz w:val="16"/>
                <w:szCs w:val="16"/>
              </w:rPr>
              <w:t>ASSESSMENT</w:t>
            </w:r>
          </w:p>
        </w:tc>
        <w:tc>
          <w:tcPr>
            <w:tcW w:w="3638" w:type="dxa"/>
            <w:shd w:val="clear" w:color="auto" w:fill="EEECE1" w:themeFill="background2"/>
            <w:tcMar>
              <w:left w:w="57" w:type="dxa"/>
              <w:right w:w="57" w:type="dxa"/>
            </w:tcMar>
          </w:tcPr>
          <w:p w:rsidR="009F1618" w:rsidRPr="007A250D" w:rsidRDefault="009F1618" w:rsidP="00413BC8">
            <w:pPr>
              <w:pStyle w:val="Bodytext"/>
              <w:rPr>
                <w:rFonts w:asciiTheme="minorHAnsi" w:hAnsiTheme="minorHAnsi" w:cstheme="minorHAnsi"/>
                <w:b/>
                <w:szCs w:val="18"/>
              </w:rPr>
            </w:pPr>
            <w:r w:rsidRPr="007A250D">
              <w:rPr>
                <w:rFonts w:asciiTheme="minorHAnsi" w:hAnsiTheme="minorHAnsi" w:cstheme="minorHAnsi"/>
                <w:b/>
                <w:szCs w:val="18"/>
              </w:rPr>
              <w:t>Summative assessment</w:t>
            </w:r>
          </w:p>
          <w:p w:rsidR="009F1618" w:rsidRPr="007A250D" w:rsidRDefault="007A250D" w:rsidP="00413BC8">
            <w:pPr>
              <w:pStyle w:val="Bodytextbullet"/>
              <w:rPr>
                <w:rFonts w:asciiTheme="minorHAnsi" w:hAnsiTheme="minorHAnsi" w:cstheme="minorHAnsi"/>
                <w:szCs w:val="18"/>
              </w:rPr>
            </w:pPr>
            <w:r w:rsidRPr="007A250D">
              <w:rPr>
                <w:rFonts w:asciiTheme="minorHAnsi" w:hAnsiTheme="minorHAnsi" w:cstheme="minorHAnsi"/>
                <w:szCs w:val="18"/>
              </w:rPr>
              <w:t xml:space="preserve">Written - </w:t>
            </w:r>
            <w:r w:rsidR="00F77AF3" w:rsidRPr="007A250D">
              <w:rPr>
                <w:rFonts w:asciiTheme="minorHAnsi" w:hAnsiTheme="minorHAnsi" w:cstheme="minorHAnsi"/>
                <w:szCs w:val="18"/>
              </w:rPr>
              <w:t>Students write an imaginative narrative on a familiar theme of ‘friendship’ that develops characters</w:t>
            </w:r>
            <w:r w:rsidR="00233853">
              <w:rPr>
                <w:rFonts w:asciiTheme="minorHAnsi" w:hAnsiTheme="minorHAnsi" w:cstheme="minorHAnsi"/>
                <w:szCs w:val="18"/>
              </w:rPr>
              <w:t xml:space="preserve"> from a familiar text</w:t>
            </w:r>
            <w:r w:rsidR="00F77AF3" w:rsidRPr="007A250D">
              <w:rPr>
                <w:rFonts w:asciiTheme="minorHAnsi" w:hAnsiTheme="minorHAnsi" w:cstheme="minorHAnsi"/>
                <w:szCs w:val="18"/>
              </w:rPr>
              <w:t>.</w:t>
            </w:r>
          </w:p>
        </w:tc>
        <w:tc>
          <w:tcPr>
            <w:tcW w:w="3639" w:type="dxa"/>
            <w:shd w:val="clear" w:color="auto" w:fill="EEECE1" w:themeFill="background2"/>
          </w:tcPr>
          <w:p w:rsidR="009F1618" w:rsidRPr="007A250D" w:rsidRDefault="009F1618" w:rsidP="00413BC8">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and summative assessment</w:t>
            </w:r>
          </w:p>
          <w:p w:rsidR="00E07B56" w:rsidRDefault="007A250D" w:rsidP="007A250D">
            <w:pPr>
              <w:pStyle w:val="Bodytextbullet"/>
              <w:numPr>
                <w:ilvl w:val="0"/>
                <w:numId w:val="1"/>
              </w:numPr>
              <w:rPr>
                <w:rFonts w:asciiTheme="minorHAnsi" w:hAnsiTheme="minorHAnsi" w:cstheme="minorHAnsi"/>
                <w:szCs w:val="18"/>
              </w:rPr>
            </w:pPr>
            <w:r w:rsidRPr="007A250D">
              <w:rPr>
                <w:rFonts w:asciiTheme="minorHAnsi" w:hAnsiTheme="minorHAnsi" w:cstheme="minorHAnsi"/>
                <w:szCs w:val="18"/>
              </w:rPr>
              <w:t>Writ</w:t>
            </w:r>
            <w:r w:rsidR="00883323">
              <w:rPr>
                <w:rFonts w:asciiTheme="minorHAnsi" w:hAnsiTheme="minorHAnsi" w:cstheme="minorHAnsi"/>
                <w:szCs w:val="18"/>
              </w:rPr>
              <w:t>t</w:t>
            </w:r>
            <w:r w:rsidRPr="007A250D">
              <w:rPr>
                <w:rFonts w:asciiTheme="minorHAnsi" w:hAnsiTheme="minorHAnsi" w:cstheme="minorHAnsi"/>
                <w:szCs w:val="18"/>
              </w:rPr>
              <w:t>e</w:t>
            </w:r>
            <w:r w:rsidR="00883323">
              <w:rPr>
                <w:rFonts w:asciiTheme="minorHAnsi" w:hAnsiTheme="minorHAnsi" w:cstheme="minorHAnsi"/>
                <w:szCs w:val="18"/>
              </w:rPr>
              <w:t xml:space="preserve">n - </w:t>
            </w:r>
            <w:r w:rsidRPr="007A250D">
              <w:rPr>
                <w:rFonts w:asciiTheme="minorHAnsi" w:hAnsiTheme="minorHAnsi" w:cstheme="minorHAnsi"/>
                <w:szCs w:val="18"/>
              </w:rPr>
              <w:t xml:space="preserve"> a </w:t>
            </w:r>
            <w:r w:rsidR="00883323">
              <w:rPr>
                <w:rFonts w:asciiTheme="minorHAnsi" w:hAnsiTheme="minorHAnsi" w:cstheme="minorHAnsi"/>
                <w:szCs w:val="18"/>
              </w:rPr>
              <w:t xml:space="preserve">report </w:t>
            </w:r>
          </w:p>
          <w:p w:rsidR="007A250D" w:rsidRPr="00E07B56" w:rsidRDefault="00E07B56" w:rsidP="00E07B56">
            <w:pPr>
              <w:pStyle w:val="Bodytextbullet"/>
              <w:numPr>
                <w:ilvl w:val="0"/>
                <w:numId w:val="1"/>
              </w:numPr>
              <w:rPr>
                <w:rFonts w:asciiTheme="minorHAnsi" w:hAnsiTheme="minorHAnsi" w:cstheme="minorHAnsi"/>
                <w:szCs w:val="18"/>
              </w:rPr>
            </w:pPr>
            <w:r>
              <w:rPr>
                <w:rFonts w:asciiTheme="minorHAnsi" w:hAnsiTheme="minorHAnsi" w:cstheme="minorHAnsi"/>
                <w:szCs w:val="18"/>
              </w:rPr>
              <w:t>Written -</w:t>
            </w:r>
            <w:r w:rsidR="00883323">
              <w:rPr>
                <w:rFonts w:asciiTheme="minorHAnsi" w:hAnsiTheme="minorHAnsi" w:cstheme="minorHAnsi"/>
                <w:szCs w:val="18"/>
              </w:rPr>
              <w:t xml:space="preserve"> an exposition</w:t>
            </w:r>
          </w:p>
          <w:p w:rsidR="00E07B56" w:rsidRDefault="00E07B56" w:rsidP="00E07B56">
            <w:pPr>
              <w:pStyle w:val="Bodytextbullet"/>
              <w:numPr>
                <w:ilvl w:val="0"/>
                <w:numId w:val="1"/>
              </w:numPr>
              <w:rPr>
                <w:rFonts w:asciiTheme="minorHAnsi" w:hAnsiTheme="minorHAnsi" w:cstheme="minorHAnsi"/>
                <w:szCs w:val="18"/>
              </w:rPr>
            </w:pPr>
            <w:r>
              <w:rPr>
                <w:rFonts w:asciiTheme="minorHAnsi" w:hAnsiTheme="minorHAnsi" w:cstheme="minorHAnsi"/>
                <w:szCs w:val="18"/>
              </w:rPr>
              <w:t>Reading comprehension</w:t>
            </w:r>
            <w:r w:rsidRPr="007A250D">
              <w:rPr>
                <w:rFonts w:asciiTheme="minorHAnsi" w:hAnsiTheme="minorHAnsi" w:cstheme="minorHAnsi"/>
                <w:szCs w:val="18"/>
              </w:rPr>
              <w:t xml:space="preserve">: multi-choice </w:t>
            </w:r>
            <w:r>
              <w:rPr>
                <w:rFonts w:asciiTheme="minorHAnsi" w:hAnsiTheme="minorHAnsi" w:cstheme="minorHAnsi"/>
                <w:szCs w:val="18"/>
              </w:rPr>
              <w:t>identification of text types</w:t>
            </w:r>
            <w:r w:rsidRPr="007A250D">
              <w:rPr>
                <w:rFonts w:asciiTheme="minorHAnsi" w:hAnsiTheme="minorHAnsi" w:cstheme="minorHAnsi"/>
                <w:szCs w:val="18"/>
              </w:rPr>
              <w:t xml:space="preserve"> </w:t>
            </w:r>
          </w:p>
          <w:p w:rsidR="0063584E" w:rsidRPr="007A250D" w:rsidRDefault="0063584E" w:rsidP="0063584E">
            <w:pPr>
              <w:pStyle w:val="Bodytextbullet"/>
              <w:numPr>
                <w:ilvl w:val="0"/>
                <w:numId w:val="0"/>
              </w:numPr>
              <w:ind w:left="360"/>
              <w:rPr>
                <w:rFonts w:asciiTheme="minorHAnsi" w:hAnsiTheme="minorHAnsi" w:cstheme="minorHAnsi"/>
                <w:szCs w:val="18"/>
              </w:rPr>
            </w:pPr>
          </w:p>
        </w:tc>
        <w:tc>
          <w:tcPr>
            <w:tcW w:w="3639" w:type="dxa"/>
            <w:shd w:val="clear" w:color="auto" w:fill="EEECE1" w:themeFill="background2"/>
          </w:tcPr>
          <w:p w:rsidR="009F1618" w:rsidRPr="007A250D" w:rsidRDefault="00E3419C" w:rsidP="0074528C">
            <w:pPr>
              <w:pStyle w:val="Bodytextbullet"/>
              <w:numPr>
                <w:ilvl w:val="0"/>
                <w:numId w:val="0"/>
              </w:numPr>
              <w:jc w:val="both"/>
              <w:rPr>
                <w:rFonts w:asciiTheme="minorHAnsi" w:hAnsiTheme="minorHAnsi" w:cstheme="minorHAnsi"/>
                <w:b/>
                <w:szCs w:val="18"/>
              </w:rPr>
            </w:pPr>
            <w:r>
              <w:rPr>
                <w:rFonts w:asciiTheme="minorHAnsi" w:hAnsiTheme="minorHAnsi" w:cstheme="minorHAnsi"/>
                <w:b/>
                <w:szCs w:val="18"/>
              </w:rPr>
              <w:t>Summative</w:t>
            </w:r>
            <w:r w:rsidR="009F1618" w:rsidRPr="007A250D">
              <w:rPr>
                <w:rFonts w:asciiTheme="minorHAnsi" w:hAnsiTheme="minorHAnsi" w:cstheme="minorHAnsi"/>
                <w:b/>
                <w:szCs w:val="18"/>
              </w:rPr>
              <w:t xml:space="preserve"> assessment</w:t>
            </w:r>
            <w:r>
              <w:rPr>
                <w:rFonts w:asciiTheme="minorHAnsi" w:hAnsiTheme="minorHAnsi" w:cstheme="minorHAnsi"/>
                <w:b/>
                <w:szCs w:val="18"/>
              </w:rPr>
              <w:t xml:space="preserve"> (Sem 2 Report)</w:t>
            </w:r>
            <w:r w:rsidR="009F1618" w:rsidRPr="007A250D">
              <w:rPr>
                <w:rFonts w:asciiTheme="minorHAnsi" w:hAnsiTheme="minorHAnsi" w:cstheme="minorHAnsi"/>
                <w:b/>
                <w:szCs w:val="18"/>
              </w:rPr>
              <w:t>:</w:t>
            </w:r>
          </w:p>
          <w:p w:rsidR="009F1618" w:rsidRPr="007A250D" w:rsidRDefault="009F1618" w:rsidP="0074528C">
            <w:pPr>
              <w:pStyle w:val="Bodytextbullet"/>
              <w:rPr>
                <w:rFonts w:asciiTheme="minorHAnsi" w:hAnsiTheme="minorHAnsi" w:cstheme="minorHAnsi"/>
                <w:szCs w:val="18"/>
              </w:rPr>
            </w:pPr>
            <w:r w:rsidRPr="007A250D">
              <w:rPr>
                <w:rFonts w:asciiTheme="minorHAnsi" w:hAnsiTheme="minorHAnsi" w:cstheme="minorHAnsi"/>
                <w:szCs w:val="18"/>
              </w:rPr>
              <w:t>Interpret a poem and ide</w:t>
            </w:r>
            <w:r w:rsidR="00A903D2" w:rsidRPr="007A250D">
              <w:rPr>
                <w:rFonts w:asciiTheme="minorHAnsi" w:hAnsiTheme="minorHAnsi" w:cstheme="minorHAnsi"/>
                <w:szCs w:val="18"/>
              </w:rPr>
              <w:t>ntify the language devices used</w:t>
            </w:r>
          </w:p>
          <w:p w:rsidR="009F1618" w:rsidRPr="007A250D" w:rsidRDefault="009F1618" w:rsidP="0074528C">
            <w:pPr>
              <w:pStyle w:val="Bodytextbullet"/>
              <w:rPr>
                <w:rFonts w:asciiTheme="minorHAnsi" w:hAnsiTheme="minorHAnsi" w:cstheme="minorHAnsi"/>
                <w:szCs w:val="18"/>
              </w:rPr>
            </w:pPr>
            <w:r w:rsidRPr="007A250D">
              <w:rPr>
                <w:rFonts w:asciiTheme="minorHAnsi" w:hAnsiTheme="minorHAnsi" w:cstheme="minorHAnsi"/>
                <w:szCs w:val="18"/>
              </w:rPr>
              <w:t>Write and present a poem (use language devices to adapt and present a poem)</w:t>
            </w:r>
          </w:p>
          <w:p w:rsidR="009F1618" w:rsidRPr="007A250D" w:rsidRDefault="009F1618" w:rsidP="0074528C">
            <w:pPr>
              <w:pStyle w:val="Bodytextbullet"/>
              <w:numPr>
                <w:ilvl w:val="0"/>
                <w:numId w:val="0"/>
              </w:numPr>
              <w:ind w:left="360"/>
              <w:rPr>
                <w:rFonts w:asciiTheme="minorHAnsi" w:hAnsiTheme="minorHAnsi" w:cstheme="minorHAnsi"/>
                <w:szCs w:val="18"/>
              </w:rPr>
            </w:pPr>
          </w:p>
        </w:tc>
        <w:tc>
          <w:tcPr>
            <w:tcW w:w="3639" w:type="dxa"/>
            <w:shd w:val="clear" w:color="auto" w:fill="EEECE1" w:themeFill="background2"/>
            <w:tcMar>
              <w:left w:w="57" w:type="dxa"/>
              <w:right w:w="57" w:type="dxa"/>
            </w:tcMar>
          </w:tcPr>
          <w:p w:rsidR="009F1618" w:rsidRPr="007A250D" w:rsidRDefault="009F1618" w:rsidP="00413BC8">
            <w:pPr>
              <w:pStyle w:val="Bodytextbullet"/>
              <w:numPr>
                <w:ilvl w:val="0"/>
                <w:numId w:val="0"/>
              </w:numPr>
              <w:rPr>
                <w:rFonts w:asciiTheme="minorHAnsi" w:hAnsiTheme="minorHAnsi" w:cstheme="minorHAnsi"/>
                <w:b/>
                <w:szCs w:val="18"/>
              </w:rPr>
            </w:pPr>
            <w:r w:rsidRPr="007A250D">
              <w:rPr>
                <w:rFonts w:asciiTheme="minorHAnsi" w:hAnsiTheme="minorHAnsi" w:cstheme="minorHAnsi"/>
                <w:b/>
                <w:szCs w:val="18"/>
              </w:rPr>
              <w:t>Summative assessment</w:t>
            </w:r>
          </w:p>
          <w:p w:rsidR="009F1618" w:rsidRPr="007A250D" w:rsidRDefault="009F1618" w:rsidP="00DD3B48">
            <w:pPr>
              <w:pStyle w:val="Bodytextbullet"/>
              <w:rPr>
                <w:rFonts w:asciiTheme="minorHAnsi" w:hAnsiTheme="minorHAnsi" w:cstheme="minorHAnsi"/>
                <w:szCs w:val="18"/>
              </w:rPr>
            </w:pPr>
            <w:r w:rsidRPr="007A250D">
              <w:rPr>
                <w:rFonts w:asciiTheme="minorHAnsi" w:hAnsiTheme="minorHAnsi" w:cstheme="minorHAnsi"/>
                <w:szCs w:val="18"/>
              </w:rPr>
              <w:t xml:space="preserve">Publish </w:t>
            </w:r>
            <w:r w:rsidR="007A250D" w:rsidRPr="007A250D">
              <w:rPr>
                <w:rFonts w:asciiTheme="minorHAnsi" w:hAnsiTheme="minorHAnsi" w:cstheme="minorHAnsi"/>
                <w:szCs w:val="18"/>
              </w:rPr>
              <w:t>an orientation to a short story establishing mood (</w:t>
            </w:r>
            <w:r w:rsidR="00DD3B48" w:rsidRPr="007A250D">
              <w:rPr>
                <w:rFonts w:asciiTheme="minorHAnsi" w:hAnsiTheme="minorHAnsi" w:cstheme="minorHAnsi"/>
                <w:szCs w:val="18"/>
              </w:rPr>
              <w:t>present tense</w:t>
            </w:r>
            <w:r w:rsidR="007A250D" w:rsidRPr="007A250D">
              <w:rPr>
                <w:rFonts w:asciiTheme="minorHAnsi" w:hAnsiTheme="minorHAnsi" w:cstheme="minorHAnsi"/>
                <w:szCs w:val="18"/>
              </w:rPr>
              <w:t>)</w:t>
            </w:r>
            <w:r w:rsidR="00E07B56">
              <w:rPr>
                <w:rFonts w:asciiTheme="minorHAnsi" w:hAnsiTheme="minorHAnsi" w:cstheme="minorHAnsi"/>
                <w:szCs w:val="18"/>
              </w:rPr>
              <w:t xml:space="preserve"> with an illustration using visual language features to match</w:t>
            </w:r>
          </w:p>
          <w:p w:rsidR="007A250D" w:rsidRPr="007A250D" w:rsidRDefault="00E07B56" w:rsidP="00E07B56">
            <w:pPr>
              <w:pStyle w:val="Bodytextbullet"/>
              <w:rPr>
                <w:rFonts w:asciiTheme="minorHAnsi" w:hAnsiTheme="minorHAnsi" w:cstheme="minorHAnsi"/>
                <w:szCs w:val="18"/>
              </w:rPr>
            </w:pPr>
            <w:r w:rsidRPr="007A250D">
              <w:rPr>
                <w:rFonts w:asciiTheme="minorHAnsi" w:hAnsiTheme="minorHAnsi" w:cstheme="minorHAnsi"/>
                <w:szCs w:val="18"/>
              </w:rPr>
              <w:t>Reading Comprehension task</w:t>
            </w:r>
          </w:p>
        </w:tc>
        <w:tc>
          <w:tcPr>
            <w:tcW w:w="3639" w:type="dxa"/>
            <w:shd w:val="clear" w:color="auto" w:fill="EEECE1" w:themeFill="background2"/>
          </w:tcPr>
          <w:p w:rsidR="009F1618" w:rsidRPr="007A250D" w:rsidRDefault="009F1618" w:rsidP="00413BC8">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and summative assessment:</w:t>
            </w:r>
          </w:p>
          <w:p w:rsidR="00E07B56" w:rsidRDefault="007A250D" w:rsidP="009645B5">
            <w:pPr>
              <w:pStyle w:val="Bodytextbullet"/>
              <w:numPr>
                <w:ilvl w:val="0"/>
                <w:numId w:val="6"/>
              </w:numPr>
              <w:tabs>
                <w:tab w:val="left" w:pos="1411"/>
              </w:tabs>
              <w:spacing w:after="0" w:line="240" w:lineRule="auto"/>
              <w:contextualSpacing/>
              <w:rPr>
                <w:rFonts w:asciiTheme="minorHAnsi" w:eastAsiaTheme="minorEastAsia" w:hAnsiTheme="minorHAnsi" w:cstheme="minorHAnsi"/>
                <w:szCs w:val="18"/>
              </w:rPr>
            </w:pPr>
            <w:r w:rsidRPr="007A250D">
              <w:rPr>
                <w:rFonts w:asciiTheme="minorHAnsi" w:eastAsiaTheme="minorEastAsia" w:hAnsiTheme="minorHAnsi" w:cstheme="minorHAnsi"/>
                <w:szCs w:val="18"/>
              </w:rPr>
              <w:t xml:space="preserve">Written </w:t>
            </w:r>
            <w:r w:rsidR="00E07B56">
              <w:rPr>
                <w:rFonts w:asciiTheme="minorHAnsi" w:eastAsiaTheme="minorEastAsia" w:hAnsiTheme="minorHAnsi" w:cstheme="minorHAnsi"/>
                <w:szCs w:val="18"/>
              </w:rPr>
              <w:t>– a report on Kenmore School using information report staging and phasing</w:t>
            </w:r>
          </w:p>
          <w:p w:rsidR="009F1618" w:rsidRPr="00E07B56" w:rsidRDefault="00E07B56" w:rsidP="00E07B56">
            <w:pPr>
              <w:pStyle w:val="Bodytextbullet"/>
              <w:numPr>
                <w:ilvl w:val="0"/>
                <w:numId w:val="6"/>
              </w:numPr>
              <w:tabs>
                <w:tab w:val="left" w:pos="1411"/>
              </w:tabs>
              <w:spacing w:after="0" w:line="240" w:lineRule="auto"/>
              <w:contextualSpacing/>
              <w:rPr>
                <w:rFonts w:asciiTheme="minorHAnsi" w:eastAsiaTheme="minorEastAsia" w:hAnsiTheme="minorHAnsi" w:cstheme="minorHAnsi"/>
                <w:szCs w:val="18"/>
              </w:rPr>
            </w:pPr>
            <w:r>
              <w:rPr>
                <w:rFonts w:asciiTheme="minorHAnsi" w:eastAsiaTheme="minorEastAsia" w:hAnsiTheme="minorHAnsi" w:cstheme="minorHAnsi"/>
                <w:szCs w:val="18"/>
              </w:rPr>
              <w:t xml:space="preserve">Written – a persuasive </w:t>
            </w:r>
            <w:r w:rsidR="007A250D" w:rsidRPr="007A250D">
              <w:rPr>
                <w:rFonts w:asciiTheme="minorHAnsi" w:eastAsiaTheme="minorEastAsia" w:hAnsiTheme="minorHAnsi" w:cstheme="minorHAnsi"/>
                <w:szCs w:val="18"/>
              </w:rPr>
              <w:t>letter in role</w:t>
            </w:r>
            <w:r>
              <w:rPr>
                <w:rFonts w:asciiTheme="minorHAnsi" w:eastAsiaTheme="minorEastAsia" w:hAnsiTheme="minorHAnsi" w:cstheme="minorHAnsi"/>
                <w:szCs w:val="18"/>
              </w:rPr>
              <w:t>, using mood to persuade</w:t>
            </w:r>
          </w:p>
        </w:tc>
        <w:tc>
          <w:tcPr>
            <w:tcW w:w="3639" w:type="dxa"/>
            <w:shd w:val="clear" w:color="auto" w:fill="EEECE1" w:themeFill="background2"/>
          </w:tcPr>
          <w:p w:rsidR="009F1618" w:rsidRPr="007A250D" w:rsidRDefault="009F1618" w:rsidP="0074528C">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assessment:</w:t>
            </w:r>
          </w:p>
          <w:p w:rsidR="007A250D" w:rsidRPr="007A250D" w:rsidRDefault="007A250D" w:rsidP="001001B5">
            <w:pPr>
              <w:pStyle w:val="Bodytextbullet"/>
              <w:rPr>
                <w:rFonts w:asciiTheme="minorHAnsi" w:hAnsiTheme="minorHAnsi" w:cstheme="minorHAnsi"/>
                <w:szCs w:val="18"/>
              </w:rPr>
            </w:pPr>
            <w:r w:rsidRPr="007A250D">
              <w:rPr>
                <w:rFonts w:asciiTheme="minorHAnsi" w:hAnsiTheme="minorHAnsi" w:cstheme="minorHAnsi"/>
                <w:szCs w:val="18"/>
              </w:rPr>
              <w:t>Write an informal procedure</w:t>
            </w:r>
          </w:p>
          <w:p w:rsidR="009F1618" w:rsidRPr="007A250D" w:rsidRDefault="00A903D2" w:rsidP="001001B5">
            <w:pPr>
              <w:pStyle w:val="Bodytextbullet"/>
              <w:rPr>
                <w:rFonts w:asciiTheme="minorHAnsi" w:hAnsiTheme="minorHAnsi" w:cstheme="minorHAnsi"/>
                <w:szCs w:val="18"/>
              </w:rPr>
            </w:pPr>
            <w:r w:rsidRPr="007A250D">
              <w:rPr>
                <w:rFonts w:asciiTheme="minorHAnsi" w:hAnsiTheme="minorHAnsi" w:cstheme="minorHAnsi"/>
                <w:szCs w:val="18"/>
              </w:rPr>
              <w:t>Perform an Oral presentation</w:t>
            </w:r>
            <w:r w:rsidR="00883323">
              <w:rPr>
                <w:rFonts w:asciiTheme="minorHAnsi" w:hAnsiTheme="minorHAnsi" w:cstheme="minorHAnsi"/>
                <w:szCs w:val="18"/>
              </w:rPr>
              <w:t xml:space="preserve"> in role as a character from a studied text</w:t>
            </w:r>
          </w:p>
          <w:p w:rsidR="009F1618" w:rsidRPr="007A250D" w:rsidRDefault="009F1618" w:rsidP="007A250D">
            <w:pPr>
              <w:pStyle w:val="Bodytextbullet"/>
              <w:numPr>
                <w:ilvl w:val="0"/>
                <w:numId w:val="0"/>
              </w:numPr>
              <w:rPr>
                <w:rFonts w:asciiTheme="minorHAnsi" w:hAnsiTheme="minorHAnsi" w:cstheme="minorHAnsi"/>
                <w:szCs w:val="18"/>
              </w:rPr>
            </w:pPr>
          </w:p>
        </w:tc>
      </w:tr>
      <w:tr w:rsidR="009F1618" w:rsidRPr="00CA16F3" w:rsidTr="009F1618">
        <w:trPr>
          <w:cantSplit/>
          <w:trHeight w:val="237"/>
        </w:trPr>
        <w:tc>
          <w:tcPr>
            <w:tcW w:w="627" w:type="dxa"/>
            <w:vMerge/>
            <w:shd w:val="clear" w:color="auto" w:fill="0070C0"/>
            <w:textDirection w:val="btLr"/>
            <w:vAlign w:val="center"/>
          </w:tcPr>
          <w:p w:rsidR="009F1618" w:rsidRPr="008E736D" w:rsidRDefault="009F1618" w:rsidP="009F1618">
            <w:pPr>
              <w:ind w:left="113" w:right="113"/>
              <w:jc w:val="center"/>
              <w:rPr>
                <w:rFonts w:ascii="Tahoma" w:hAnsi="Tahoma" w:cs="Tahoma"/>
                <w:b/>
                <w:color w:val="FFFFFF" w:themeColor="background1"/>
                <w:sz w:val="20"/>
                <w:szCs w:val="20"/>
              </w:rPr>
            </w:pPr>
          </w:p>
        </w:tc>
        <w:tc>
          <w:tcPr>
            <w:tcW w:w="425" w:type="dxa"/>
            <w:vMerge/>
            <w:shd w:val="clear" w:color="auto" w:fill="00B0F0"/>
            <w:tcMar>
              <w:top w:w="28" w:type="dxa"/>
              <w:left w:w="57" w:type="dxa"/>
              <w:bottom w:w="28" w:type="dxa"/>
              <w:right w:w="57" w:type="dxa"/>
            </w:tcMar>
            <w:textDirection w:val="btLr"/>
          </w:tcPr>
          <w:p w:rsidR="009F1618" w:rsidRDefault="009F1618" w:rsidP="009F1618">
            <w:pPr>
              <w:ind w:left="113" w:right="113"/>
              <w:jc w:val="center"/>
              <w:rPr>
                <w:rFonts w:ascii="Tahoma" w:hAnsi="Tahoma" w:cs="Tahoma"/>
                <w:b/>
                <w:color w:val="FFFFFF" w:themeColor="background1"/>
                <w:sz w:val="20"/>
                <w:szCs w:val="20"/>
              </w:rPr>
            </w:pPr>
          </w:p>
        </w:tc>
        <w:tc>
          <w:tcPr>
            <w:tcW w:w="3638" w:type="dxa"/>
            <w:shd w:val="clear" w:color="auto" w:fill="EEECE1" w:themeFill="background2"/>
            <w:tcMar>
              <w:left w:w="57" w:type="dxa"/>
              <w:right w:w="57" w:type="dxa"/>
            </w:tcMar>
          </w:tcPr>
          <w:p w:rsidR="009F1618" w:rsidRPr="007315BD" w:rsidRDefault="00CC643F"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 xml:space="preserve"> School </w:t>
            </w:r>
            <w:r w:rsidR="009F1618">
              <w:rPr>
                <w:rFonts w:asciiTheme="minorHAnsi" w:eastAsia="SimSun" w:hAnsiTheme="minorHAnsi" w:cs="Arial"/>
                <w:b/>
                <w:szCs w:val="18"/>
              </w:rPr>
              <w:t>Moderation</w:t>
            </w:r>
          </w:p>
        </w:tc>
        <w:tc>
          <w:tcPr>
            <w:tcW w:w="3639" w:type="dxa"/>
            <w:shd w:val="clear" w:color="auto" w:fill="EEECE1" w:themeFill="background2"/>
          </w:tcPr>
          <w:p w:rsidR="009F1618" w:rsidRPr="007315BD" w:rsidRDefault="009F1618"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School Moderation</w:t>
            </w:r>
          </w:p>
        </w:tc>
        <w:tc>
          <w:tcPr>
            <w:tcW w:w="3639" w:type="dxa"/>
            <w:shd w:val="clear" w:color="auto" w:fill="EEECE1" w:themeFill="background2"/>
          </w:tcPr>
          <w:p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Cluster Moderation</w:t>
            </w:r>
          </w:p>
        </w:tc>
        <w:tc>
          <w:tcPr>
            <w:tcW w:w="3639" w:type="dxa"/>
            <w:shd w:val="clear" w:color="auto" w:fill="EEECE1" w:themeFill="background2"/>
            <w:tcMar>
              <w:left w:w="57" w:type="dxa"/>
              <w:right w:w="57" w:type="dxa"/>
            </w:tcMar>
          </w:tcPr>
          <w:p w:rsidR="009F1618" w:rsidRPr="007315BD" w:rsidRDefault="00CC643F"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School</w:t>
            </w:r>
            <w:r w:rsidR="009F1618">
              <w:rPr>
                <w:rFonts w:asciiTheme="minorHAnsi" w:eastAsia="SimSun" w:hAnsiTheme="minorHAnsi" w:cs="Arial"/>
                <w:b/>
                <w:szCs w:val="18"/>
              </w:rPr>
              <w:t xml:space="preserve"> Moderation</w:t>
            </w:r>
          </w:p>
        </w:tc>
        <w:tc>
          <w:tcPr>
            <w:tcW w:w="3639" w:type="dxa"/>
            <w:shd w:val="clear" w:color="auto" w:fill="EEECE1" w:themeFill="background2"/>
          </w:tcPr>
          <w:p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Cluster Moderation</w:t>
            </w:r>
          </w:p>
        </w:tc>
        <w:tc>
          <w:tcPr>
            <w:tcW w:w="3639" w:type="dxa"/>
            <w:shd w:val="clear" w:color="auto" w:fill="EEECE1" w:themeFill="background2"/>
          </w:tcPr>
          <w:p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School Moderation</w:t>
            </w:r>
          </w:p>
        </w:tc>
      </w:tr>
      <w:tr w:rsidR="00704CAC" w:rsidRPr="00CA16F3" w:rsidTr="00704CAC">
        <w:trPr>
          <w:cantSplit/>
          <w:trHeight w:val="6728"/>
        </w:trPr>
        <w:tc>
          <w:tcPr>
            <w:tcW w:w="627" w:type="dxa"/>
            <w:shd w:val="clear" w:color="auto" w:fill="0070C0"/>
            <w:textDirection w:val="btLr"/>
            <w:vAlign w:val="center"/>
          </w:tcPr>
          <w:p w:rsidR="00704CAC" w:rsidRPr="008E736D" w:rsidRDefault="00704CAC" w:rsidP="00704CAC">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rsidR="00704CAC" w:rsidRDefault="00704CAC" w:rsidP="00704CAC">
            <w:pPr>
              <w:ind w:left="113" w:right="113"/>
              <w:jc w:val="center"/>
              <w:rPr>
                <w:rFonts w:ascii="Tahoma" w:hAnsi="Tahoma" w:cs="Tahoma"/>
                <w:b/>
                <w:color w:val="FFFFFF" w:themeColor="background1"/>
                <w:sz w:val="20"/>
                <w:szCs w:val="20"/>
              </w:rPr>
            </w:pPr>
            <w:r w:rsidRPr="008863F5">
              <w:rPr>
                <w:rFonts w:ascii="Arial" w:hAnsi="Arial" w:cs="Arial"/>
                <w:b/>
                <w:color w:val="FFFFFF" w:themeColor="background1"/>
                <w:sz w:val="16"/>
                <w:szCs w:val="16"/>
              </w:rPr>
              <w:t>ACHIEVEMENT STANDARD</w:t>
            </w:r>
          </w:p>
        </w:tc>
        <w:tc>
          <w:tcPr>
            <w:tcW w:w="10916" w:type="dxa"/>
            <w:gridSpan w:val="3"/>
            <w:shd w:val="clear" w:color="auto" w:fill="auto"/>
            <w:tcMar>
              <w:left w:w="57" w:type="dxa"/>
              <w:right w:w="57" w:type="dxa"/>
            </w:tcMar>
          </w:tcPr>
          <w:p w:rsidR="00704CAC" w:rsidRPr="00704CAC" w:rsidRDefault="00704CAC" w:rsidP="00704CAC">
            <w:pPr>
              <w:pStyle w:val="Bodytext"/>
              <w:spacing w:after="0"/>
              <w:rPr>
                <w:rFonts w:asciiTheme="minorHAnsi" w:hAnsiTheme="minorHAnsi" w:cstheme="minorHAnsi"/>
                <w:b/>
                <w:sz w:val="24"/>
                <w:szCs w:val="24"/>
              </w:rPr>
            </w:pPr>
            <w:r w:rsidRPr="00704CAC">
              <w:rPr>
                <w:rFonts w:asciiTheme="minorHAnsi" w:hAnsiTheme="minorHAnsi" w:cstheme="minorHAnsi"/>
                <w:b/>
                <w:sz w:val="24"/>
                <w:szCs w:val="24"/>
              </w:rPr>
              <w:t>Receptive modes (listening, reading and viewing)</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 xml:space="preserve">By the end of Year 3, students understand how content can be organised using different text structures depending on the purpose of the </w:t>
            </w:r>
            <w:proofErr w:type="spellStart"/>
            <w:r w:rsidRPr="00704CAC">
              <w:rPr>
                <w:rFonts w:asciiTheme="minorHAnsi" w:hAnsiTheme="minorHAnsi" w:cstheme="minorHAnsi"/>
                <w:sz w:val="24"/>
                <w:szCs w:val="24"/>
              </w:rPr>
              <w:t>text.They</w:t>
            </w:r>
            <w:proofErr w:type="spellEnd"/>
            <w:r w:rsidRPr="00704CAC">
              <w:rPr>
                <w:rFonts w:asciiTheme="minorHAnsi" w:hAnsiTheme="minorHAnsi" w:cstheme="minorHAnsi"/>
                <w:sz w:val="24"/>
                <w:szCs w:val="24"/>
              </w:rPr>
              <w:t xml:space="preserve"> understand how language features, </w:t>
            </w:r>
            <w:r w:rsidRPr="00704CAC">
              <w:rPr>
                <w:rFonts w:asciiTheme="minorHAnsi" w:hAnsiTheme="minorHAnsi" w:cstheme="minorHAnsi"/>
                <w:color w:val="BFBFBF" w:themeColor="background1" w:themeShade="BF"/>
                <w:sz w:val="24"/>
                <w:szCs w:val="24"/>
              </w:rPr>
              <w:t xml:space="preserve">images </w:t>
            </w:r>
            <w:r w:rsidRPr="00704CAC">
              <w:rPr>
                <w:rFonts w:asciiTheme="minorHAnsi" w:hAnsiTheme="minorHAnsi" w:cstheme="minorHAnsi"/>
                <w:sz w:val="24"/>
                <w:szCs w:val="24"/>
              </w:rPr>
              <w:t>and vocabulary choices are used for different effects.</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 xml:space="preserve">They read texts that contain varied sentence structures, a range of punctuation </w:t>
            </w:r>
            <w:proofErr w:type="spellStart"/>
            <w:r w:rsidRPr="00704CAC">
              <w:rPr>
                <w:rFonts w:asciiTheme="minorHAnsi" w:hAnsiTheme="minorHAnsi" w:cstheme="minorHAnsi"/>
                <w:sz w:val="24"/>
                <w:szCs w:val="24"/>
              </w:rPr>
              <w:t>conventions,and</w:t>
            </w:r>
            <w:proofErr w:type="spellEnd"/>
            <w:r w:rsidRPr="00704CAC">
              <w:rPr>
                <w:rFonts w:asciiTheme="minorHAnsi" w:hAnsiTheme="minorHAnsi" w:cstheme="minorHAnsi"/>
                <w:sz w:val="24"/>
                <w:szCs w:val="24"/>
              </w:rPr>
              <w:t xml:space="preserve"> images that provide extra information. They use phonics and word knowledge to fluently read more complex words. They identify literal and implied meaning connecting ideas in different parts of a text. They select information, ideas and events in texts that relate to their own lives and to other texts. They listen to others’ views and respond appropriately using interaction skills.</w:t>
            </w:r>
          </w:p>
          <w:p w:rsidR="00704CAC" w:rsidRPr="00704CAC" w:rsidRDefault="00704CAC" w:rsidP="00704CAC">
            <w:pPr>
              <w:pStyle w:val="Bodytext"/>
              <w:spacing w:after="0"/>
              <w:rPr>
                <w:rFonts w:asciiTheme="minorHAnsi" w:hAnsiTheme="minorHAnsi" w:cstheme="minorHAnsi"/>
                <w:b/>
                <w:sz w:val="24"/>
                <w:szCs w:val="24"/>
              </w:rPr>
            </w:pPr>
          </w:p>
          <w:p w:rsidR="00704CAC" w:rsidRPr="00704CAC" w:rsidRDefault="00704CAC" w:rsidP="00704CAC">
            <w:pPr>
              <w:autoSpaceDE w:val="0"/>
              <w:autoSpaceDN w:val="0"/>
              <w:adjustRightInd w:val="0"/>
              <w:spacing w:after="0" w:line="240" w:lineRule="auto"/>
              <w:rPr>
                <w:rFonts w:asciiTheme="minorHAnsi" w:hAnsiTheme="minorHAnsi" w:cstheme="minorHAnsi"/>
                <w:b/>
                <w:sz w:val="24"/>
                <w:szCs w:val="24"/>
              </w:rPr>
            </w:pPr>
            <w:r w:rsidRPr="00704CAC">
              <w:rPr>
                <w:rFonts w:asciiTheme="minorHAnsi" w:hAnsiTheme="minorHAnsi" w:cstheme="minorHAnsi"/>
                <w:b/>
                <w:sz w:val="24"/>
                <w:szCs w:val="24"/>
              </w:rPr>
              <w:t>Productive modes (speaking, writing and creating)</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 xml:space="preserve">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 Students create a range of texts for familiar and unfamiliar audiences. They contribute actively to class and group discussions, asking questions, providing useful feedback </w:t>
            </w:r>
            <w:r w:rsidRPr="00704CAC">
              <w:rPr>
                <w:rFonts w:asciiTheme="minorHAnsi" w:hAnsiTheme="minorHAnsi" w:cstheme="minorHAnsi"/>
                <w:color w:val="BFBFBF" w:themeColor="background1" w:themeShade="BF"/>
                <w:sz w:val="24"/>
                <w:szCs w:val="24"/>
              </w:rPr>
              <w:t>and making presentations</w:t>
            </w:r>
            <w:r w:rsidRPr="00704CAC">
              <w:rPr>
                <w:rFonts w:asciiTheme="minorHAnsi" w:hAnsiTheme="minorHAnsi" w:cstheme="minorHAnsi"/>
                <w:sz w:val="24"/>
                <w:szCs w:val="24"/>
              </w:rPr>
              <w:t>. They demonstrate</w:t>
            </w:r>
            <w:r w:rsidRPr="00704CAC">
              <w:rPr>
                <w:rFonts w:asciiTheme="minorHAnsi" w:hAnsiTheme="minorHAnsi" w:cstheme="minorHAnsi"/>
                <w:b/>
                <w:sz w:val="24"/>
                <w:szCs w:val="24"/>
              </w:rPr>
              <w:t xml:space="preserve"> </w:t>
            </w:r>
            <w:r w:rsidRPr="00704CAC">
              <w:rPr>
                <w:rFonts w:asciiTheme="minorHAnsi" w:hAnsiTheme="minorHAnsi" w:cstheme="minorHAnsi"/>
                <w:sz w:val="24"/>
                <w:szCs w:val="24"/>
              </w:rPr>
              <w:t xml:space="preserve">understanding of grammar and choose vocabulary and punctuation appropriate to the purpose and context of their writing. They use knowledge of letter-sound relationships including consonant and vowel clusters and high-frequency words to spell words accurately. They re-read and edit their </w:t>
            </w:r>
            <w:proofErr w:type="spellStart"/>
            <w:r w:rsidRPr="00704CAC">
              <w:rPr>
                <w:rFonts w:asciiTheme="minorHAnsi" w:hAnsiTheme="minorHAnsi" w:cstheme="minorHAnsi"/>
                <w:sz w:val="24"/>
                <w:szCs w:val="24"/>
              </w:rPr>
              <w:t>writing,checking</w:t>
            </w:r>
            <w:proofErr w:type="spellEnd"/>
            <w:r w:rsidRPr="00704CAC">
              <w:rPr>
                <w:rFonts w:asciiTheme="minorHAnsi" w:hAnsiTheme="minorHAnsi" w:cstheme="minorHAnsi"/>
                <w:sz w:val="24"/>
                <w:szCs w:val="24"/>
              </w:rPr>
              <w:t xml:space="preserve"> their work for appropriate </w:t>
            </w:r>
            <w:proofErr w:type="spellStart"/>
            <w:r w:rsidRPr="00704CAC">
              <w:rPr>
                <w:rFonts w:asciiTheme="minorHAnsi" w:hAnsiTheme="minorHAnsi" w:cstheme="minorHAnsi"/>
                <w:sz w:val="24"/>
                <w:szCs w:val="24"/>
              </w:rPr>
              <w:t>vocabulary,structure</w:t>
            </w:r>
            <w:proofErr w:type="spellEnd"/>
            <w:r w:rsidRPr="00704CAC">
              <w:rPr>
                <w:rFonts w:asciiTheme="minorHAnsi" w:hAnsiTheme="minorHAnsi" w:cstheme="minorHAnsi"/>
                <w:sz w:val="24"/>
                <w:szCs w:val="24"/>
              </w:rPr>
              <w:t xml:space="preserve"> and meaning. They write using joined letters that are accurately formed and consistent in size.</w:t>
            </w:r>
          </w:p>
        </w:tc>
        <w:tc>
          <w:tcPr>
            <w:tcW w:w="10917" w:type="dxa"/>
            <w:gridSpan w:val="3"/>
            <w:shd w:val="clear" w:color="auto" w:fill="auto"/>
            <w:tcMar>
              <w:left w:w="57" w:type="dxa"/>
              <w:right w:w="57" w:type="dxa"/>
            </w:tcMar>
          </w:tcPr>
          <w:p w:rsidR="00704CAC" w:rsidRPr="00704CAC" w:rsidRDefault="00704CAC" w:rsidP="00704CAC">
            <w:pPr>
              <w:pStyle w:val="Bodytext"/>
              <w:spacing w:after="0"/>
              <w:rPr>
                <w:rFonts w:asciiTheme="minorHAnsi" w:hAnsiTheme="minorHAnsi" w:cstheme="minorHAnsi"/>
                <w:b/>
                <w:sz w:val="24"/>
                <w:szCs w:val="24"/>
              </w:rPr>
            </w:pPr>
            <w:r w:rsidRPr="00704CAC">
              <w:rPr>
                <w:rFonts w:asciiTheme="minorHAnsi" w:hAnsiTheme="minorHAnsi" w:cstheme="minorHAnsi"/>
                <w:b/>
                <w:sz w:val="24"/>
                <w:szCs w:val="24"/>
              </w:rPr>
              <w:t>Receptive modes (listening, reading and viewing)</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 xml:space="preserve">By the end of Year 3, students understand how content can be organised using different text structures depending on the purpose of the </w:t>
            </w:r>
            <w:proofErr w:type="spellStart"/>
            <w:r w:rsidRPr="00704CAC">
              <w:rPr>
                <w:rFonts w:asciiTheme="minorHAnsi" w:hAnsiTheme="minorHAnsi" w:cstheme="minorHAnsi"/>
                <w:sz w:val="24"/>
                <w:szCs w:val="24"/>
              </w:rPr>
              <w:t>text.They</w:t>
            </w:r>
            <w:proofErr w:type="spellEnd"/>
            <w:r w:rsidRPr="00704CAC">
              <w:rPr>
                <w:rFonts w:asciiTheme="minorHAnsi" w:hAnsiTheme="minorHAnsi" w:cstheme="minorHAnsi"/>
                <w:sz w:val="24"/>
                <w:szCs w:val="24"/>
              </w:rPr>
              <w:t xml:space="preserve"> understand how language features, images</w:t>
            </w:r>
            <w:r w:rsidRPr="00704CAC">
              <w:rPr>
                <w:rFonts w:asciiTheme="minorHAnsi" w:hAnsiTheme="minorHAnsi" w:cstheme="minorHAnsi"/>
                <w:color w:val="BFBFBF" w:themeColor="background1" w:themeShade="BF"/>
                <w:sz w:val="24"/>
                <w:szCs w:val="24"/>
              </w:rPr>
              <w:t xml:space="preserve"> </w:t>
            </w:r>
            <w:r w:rsidRPr="00704CAC">
              <w:rPr>
                <w:rFonts w:asciiTheme="minorHAnsi" w:hAnsiTheme="minorHAnsi" w:cstheme="minorHAnsi"/>
                <w:sz w:val="24"/>
                <w:szCs w:val="24"/>
              </w:rPr>
              <w:t>and vocabulary choices are used for different effects.</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 xml:space="preserve">They read texts that contain varied sentence structures, a range of punctuation </w:t>
            </w:r>
            <w:proofErr w:type="spellStart"/>
            <w:r w:rsidRPr="00704CAC">
              <w:rPr>
                <w:rFonts w:asciiTheme="minorHAnsi" w:hAnsiTheme="minorHAnsi" w:cstheme="minorHAnsi"/>
                <w:sz w:val="24"/>
                <w:szCs w:val="24"/>
              </w:rPr>
              <w:t>conventions,and</w:t>
            </w:r>
            <w:proofErr w:type="spellEnd"/>
            <w:r w:rsidRPr="00704CAC">
              <w:rPr>
                <w:rFonts w:asciiTheme="minorHAnsi" w:hAnsiTheme="minorHAnsi" w:cstheme="minorHAnsi"/>
                <w:sz w:val="24"/>
                <w:szCs w:val="24"/>
              </w:rPr>
              <w:t xml:space="preserve"> images that provide extra information. They use phonics and word knowledge to fluently read more complex words. They identify literal and implied meaning connecting ideas in different parts of a text. They select information, ideas and events in texts that relate to their own lives and to other texts. They listen to others’ views and respond appropriately using interaction skills.</w:t>
            </w:r>
          </w:p>
          <w:p w:rsidR="00704CAC" w:rsidRPr="00704CAC" w:rsidRDefault="00704CAC" w:rsidP="00704CAC">
            <w:pPr>
              <w:pStyle w:val="Bodytext"/>
              <w:spacing w:after="0"/>
              <w:rPr>
                <w:rFonts w:asciiTheme="minorHAnsi" w:hAnsiTheme="minorHAnsi" w:cstheme="minorHAnsi"/>
                <w:b/>
                <w:sz w:val="24"/>
                <w:szCs w:val="24"/>
              </w:rPr>
            </w:pPr>
          </w:p>
          <w:p w:rsidR="00704CAC" w:rsidRPr="00704CAC" w:rsidRDefault="00704CAC" w:rsidP="00704CAC">
            <w:pPr>
              <w:autoSpaceDE w:val="0"/>
              <w:autoSpaceDN w:val="0"/>
              <w:adjustRightInd w:val="0"/>
              <w:spacing w:after="0" w:line="240" w:lineRule="auto"/>
              <w:rPr>
                <w:rFonts w:asciiTheme="minorHAnsi" w:hAnsiTheme="minorHAnsi" w:cstheme="minorHAnsi"/>
                <w:b/>
                <w:sz w:val="24"/>
                <w:szCs w:val="24"/>
              </w:rPr>
            </w:pPr>
            <w:r w:rsidRPr="00704CAC">
              <w:rPr>
                <w:rFonts w:asciiTheme="minorHAnsi" w:hAnsiTheme="minorHAnsi" w:cstheme="minorHAnsi"/>
                <w:b/>
                <w:sz w:val="24"/>
                <w:szCs w:val="24"/>
              </w:rPr>
              <w:t>Productive modes (speaking, writing and creating)</w:t>
            </w:r>
          </w:p>
          <w:p w:rsidR="00704CAC" w:rsidRPr="00704CAC" w:rsidRDefault="00704CAC" w:rsidP="00704CAC">
            <w:pPr>
              <w:pStyle w:val="Bodytext"/>
              <w:spacing w:after="0"/>
              <w:rPr>
                <w:rFonts w:asciiTheme="minorHAnsi" w:hAnsiTheme="minorHAnsi" w:cstheme="minorHAnsi"/>
                <w:sz w:val="24"/>
                <w:szCs w:val="24"/>
              </w:rPr>
            </w:pPr>
            <w:r w:rsidRPr="00704CAC">
              <w:rPr>
                <w:rFonts w:asciiTheme="minorHAnsi" w:hAnsiTheme="minorHAnsi" w:cstheme="minorHAnsi"/>
                <w:sz w:val="24"/>
                <w:szCs w:val="24"/>
              </w:rPr>
              <w:t>Students understand how language features are used to link and sequence ideas. They understand how language can be used to express feelings and opinions on topics. Their texts include writing and images to express and develop, in some detail experiences, events, information, ideas and characters. Students create a range of texts for familiar and unfamiliar audiences. They contribute actively to class and group discussions, asking questions, providing useful feedback and making presentations. They demonstrate</w:t>
            </w:r>
            <w:r w:rsidRPr="00704CAC">
              <w:rPr>
                <w:rFonts w:asciiTheme="minorHAnsi" w:hAnsiTheme="minorHAnsi" w:cstheme="minorHAnsi"/>
                <w:b/>
                <w:sz w:val="24"/>
                <w:szCs w:val="24"/>
              </w:rPr>
              <w:t xml:space="preserve"> </w:t>
            </w:r>
            <w:r w:rsidRPr="00704CAC">
              <w:rPr>
                <w:rFonts w:asciiTheme="minorHAnsi" w:hAnsiTheme="minorHAnsi" w:cstheme="minorHAnsi"/>
                <w:sz w:val="24"/>
                <w:szCs w:val="24"/>
              </w:rPr>
              <w:t xml:space="preserve">understanding of grammar and choose vocabulary and punctuation appropriate to the purpose and context of their writing. They use knowledge of letter-sound relationships including consonant and vowel clusters and high-frequency words to spell words accurately. They re-read and edit their </w:t>
            </w:r>
            <w:proofErr w:type="spellStart"/>
            <w:r w:rsidRPr="00704CAC">
              <w:rPr>
                <w:rFonts w:asciiTheme="minorHAnsi" w:hAnsiTheme="minorHAnsi" w:cstheme="minorHAnsi"/>
                <w:sz w:val="24"/>
                <w:szCs w:val="24"/>
              </w:rPr>
              <w:t>writing,checking</w:t>
            </w:r>
            <w:proofErr w:type="spellEnd"/>
            <w:r w:rsidRPr="00704CAC">
              <w:rPr>
                <w:rFonts w:asciiTheme="minorHAnsi" w:hAnsiTheme="minorHAnsi" w:cstheme="minorHAnsi"/>
                <w:sz w:val="24"/>
                <w:szCs w:val="24"/>
              </w:rPr>
              <w:t xml:space="preserve"> their work for appropriate </w:t>
            </w:r>
            <w:proofErr w:type="spellStart"/>
            <w:r w:rsidRPr="00704CAC">
              <w:rPr>
                <w:rFonts w:asciiTheme="minorHAnsi" w:hAnsiTheme="minorHAnsi" w:cstheme="minorHAnsi"/>
                <w:sz w:val="24"/>
                <w:szCs w:val="24"/>
              </w:rPr>
              <w:t>vocabulary,structure</w:t>
            </w:r>
            <w:proofErr w:type="spellEnd"/>
            <w:r w:rsidRPr="00704CAC">
              <w:rPr>
                <w:rFonts w:asciiTheme="minorHAnsi" w:hAnsiTheme="minorHAnsi" w:cstheme="minorHAnsi"/>
                <w:sz w:val="24"/>
                <w:szCs w:val="24"/>
              </w:rPr>
              <w:t xml:space="preserve"> and meaning. They write using joined letters that are accurately formed and consistent in size.</w:t>
            </w:r>
          </w:p>
        </w:tc>
      </w:tr>
    </w:tbl>
    <w:p w:rsidR="00261ED5" w:rsidRPr="00A819E3" w:rsidRDefault="00413BC8" w:rsidP="00FA2F69">
      <w:pPr>
        <w:spacing w:after="0" w:line="240" w:lineRule="auto"/>
        <w:rPr>
          <w:rFonts w:ascii="Arial" w:hAnsi="Arial" w:cs="Arial"/>
          <w:b/>
          <w:sz w:val="28"/>
          <w:szCs w:val="28"/>
        </w:rPr>
      </w:pPr>
      <w:r>
        <w:rPr>
          <w:rFonts w:ascii="Arial" w:hAnsi="Arial" w:cs="Arial"/>
          <w:b/>
          <w:sz w:val="48"/>
          <w:szCs w:val="20"/>
        </w:rPr>
        <w:br w:type="page"/>
      </w:r>
      <w:r w:rsidR="00261ED5" w:rsidRPr="00D70383">
        <w:rPr>
          <w:rFonts w:ascii="Arial" w:hAnsi="Arial" w:cs="Arial"/>
          <w:b/>
          <w:sz w:val="32"/>
          <w:szCs w:val="32"/>
        </w:rPr>
        <w:lastRenderedPageBreak/>
        <w:t>Year 3</w:t>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261ED5" w:rsidRPr="00D70383">
        <w:rPr>
          <w:rFonts w:ascii="Arial" w:hAnsi="Arial" w:cs="Arial"/>
          <w:b/>
          <w:sz w:val="32"/>
          <w:szCs w:val="32"/>
        </w:rPr>
        <w:t xml:space="preserve">Curriculum </w:t>
      </w:r>
      <w:r w:rsidR="00D70383" w:rsidRPr="00D70383">
        <w:rPr>
          <w:rFonts w:ascii="Arial" w:hAnsi="Arial" w:cs="Arial"/>
          <w:b/>
          <w:sz w:val="32"/>
          <w:szCs w:val="32"/>
        </w:rPr>
        <w:t>&amp; Ass</w:t>
      </w:r>
      <w:r w:rsidR="009F66AC">
        <w:rPr>
          <w:rFonts w:ascii="Arial" w:hAnsi="Arial" w:cs="Arial"/>
          <w:b/>
          <w:sz w:val="32"/>
          <w:szCs w:val="32"/>
        </w:rPr>
        <w:t>ess</w:t>
      </w:r>
      <w:r w:rsidR="00D70383" w:rsidRPr="00D70383">
        <w:rPr>
          <w:rFonts w:ascii="Arial" w:hAnsi="Arial" w:cs="Arial"/>
          <w:b/>
          <w:sz w:val="32"/>
          <w:szCs w:val="32"/>
        </w:rPr>
        <w:t xml:space="preserve">ment </w:t>
      </w:r>
      <w:r w:rsidR="00261ED5" w:rsidRPr="00D70383">
        <w:rPr>
          <w:rFonts w:ascii="Arial" w:hAnsi="Arial" w:cs="Arial"/>
          <w:b/>
          <w:sz w:val="32"/>
          <w:szCs w:val="32"/>
        </w:rPr>
        <w:t>Plan</w:t>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D70383" w:rsidRPr="00A819E3">
        <w:rPr>
          <w:rFonts w:ascii="Arial" w:hAnsi="Arial" w:cs="Arial"/>
          <w:b/>
          <w:sz w:val="28"/>
          <w:szCs w:val="28"/>
        </w:rPr>
        <w:t>MATHEMATICS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425"/>
        <w:gridCol w:w="4335"/>
        <w:gridCol w:w="6580"/>
        <w:gridCol w:w="6319"/>
        <w:gridCol w:w="4598"/>
      </w:tblGrid>
      <w:tr w:rsidR="00D17DC9" w:rsidRPr="00CA16F3" w:rsidTr="00D459F9">
        <w:trPr>
          <w:gridBefore w:val="2"/>
          <w:wBefore w:w="1053" w:type="dxa"/>
          <w:cantSplit/>
          <w:trHeight w:val="301"/>
          <w:tblHeader/>
        </w:trPr>
        <w:tc>
          <w:tcPr>
            <w:tcW w:w="433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658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6319"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459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AB5E01" w:rsidRPr="00CA16F3" w:rsidTr="00D459F9">
        <w:trPr>
          <w:gridBefore w:val="2"/>
          <w:wBefore w:w="1053" w:type="dxa"/>
          <w:cantSplit/>
          <w:trHeight w:val="301"/>
          <w:tblHeader/>
        </w:trPr>
        <w:tc>
          <w:tcPr>
            <w:tcW w:w="43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5E01" w:rsidRPr="00FA2F69" w:rsidRDefault="00DB0083"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One</w:t>
            </w:r>
          </w:p>
        </w:tc>
        <w:tc>
          <w:tcPr>
            <w:tcW w:w="65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5E01" w:rsidRPr="00FA2F69" w:rsidRDefault="00DB0083"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Two</w:t>
            </w:r>
          </w:p>
        </w:tc>
        <w:tc>
          <w:tcPr>
            <w:tcW w:w="63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5E01" w:rsidRPr="00FA2F69" w:rsidRDefault="00863397"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Three</w:t>
            </w:r>
          </w:p>
        </w:tc>
        <w:tc>
          <w:tcPr>
            <w:tcW w:w="4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5E01" w:rsidRPr="00FA2F69" w:rsidRDefault="00863397" w:rsidP="00976A88">
            <w:pPr>
              <w:pStyle w:val="Bodytext"/>
              <w:spacing w:after="0"/>
              <w:jc w:val="center"/>
              <w:rPr>
                <w:rFonts w:asciiTheme="minorHAnsi" w:eastAsia="SimSun" w:hAnsiTheme="minorHAnsi" w:cs="Arial"/>
                <w:b/>
                <w:color w:val="FFFFFF"/>
                <w:sz w:val="22"/>
                <w:szCs w:val="22"/>
                <w:lang w:val="en-GB"/>
              </w:rPr>
            </w:pPr>
            <w:r>
              <w:rPr>
                <w:rFonts w:asciiTheme="minorHAnsi" w:eastAsia="SimSun" w:hAnsiTheme="minorHAnsi" w:cs="Arial"/>
                <w:b/>
                <w:sz w:val="22"/>
                <w:szCs w:val="22"/>
                <w:lang w:val="en-GB"/>
              </w:rPr>
              <w:t>Unit Four</w:t>
            </w:r>
          </w:p>
        </w:tc>
      </w:tr>
      <w:tr w:rsidR="00E454C5" w:rsidRPr="00CA16F3" w:rsidTr="00D459F9">
        <w:trPr>
          <w:cantSplit/>
          <w:trHeight w:val="2837"/>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454C5" w:rsidRPr="00F35541" w:rsidRDefault="001C05C2" w:rsidP="00F35541">
            <w:pPr>
              <w:ind w:left="113" w:right="113"/>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MATHEMATICS</w:t>
            </w:r>
            <w:r w:rsidR="00A819E3" w:rsidRPr="00F35541">
              <w:rPr>
                <w:rFonts w:ascii="Tahoma" w:hAnsi="Tahoma" w:cs="Tahoma"/>
                <w:b/>
                <w:color w:val="FFFFFF" w:themeColor="background1"/>
                <w:sz w:val="20"/>
                <w:szCs w:val="20"/>
              </w:rPr>
              <w:t xml:space="preserve"> 5</w:t>
            </w:r>
            <w:r w:rsidR="00BC4863">
              <w:rPr>
                <w:rFonts w:ascii="Tahoma" w:hAnsi="Tahoma" w:cs="Tahoma"/>
                <w:b/>
                <w:color w:val="FFFFFF" w:themeColor="background1"/>
                <w:sz w:val="20"/>
                <w:szCs w:val="20"/>
              </w:rPr>
              <w:t xml:space="preserve"> </w:t>
            </w:r>
            <w:r w:rsidR="00E454C5" w:rsidRPr="00F35541">
              <w:rPr>
                <w:rFonts w:ascii="Tahoma" w:hAnsi="Tahoma" w:cs="Tahoma"/>
                <w:b/>
                <w:color w:val="FFFFFF" w:themeColor="background1"/>
                <w:sz w:val="20"/>
                <w:szCs w:val="20"/>
              </w:rPr>
              <w:t>h/w</w:t>
            </w:r>
          </w:p>
          <w:p w:rsidR="00E454C5" w:rsidRDefault="00E454C5" w:rsidP="00693633">
            <w:pPr>
              <w:spacing w:after="0" w:line="240" w:lineRule="auto"/>
              <w:jc w:val="center"/>
              <w:rPr>
                <w:rFonts w:asciiTheme="minorHAnsi" w:hAnsiTheme="minorHAnsi" w:cs="Arial"/>
                <w:b/>
                <w:color w:val="FFFFFF" w:themeColor="background1"/>
                <w:sz w:val="36"/>
              </w:rPr>
            </w:pPr>
          </w:p>
          <w:p w:rsidR="00E454C5" w:rsidRPr="009729EB" w:rsidRDefault="00E454C5" w:rsidP="00693633">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E454C5" w:rsidRPr="009729EB" w:rsidRDefault="00E454C5" w:rsidP="00693633">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E454C5" w:rsidRPr="008C5BD9" w:rsidRDefault="00AB5E01" w:rsidP="00A819E3">
            <w:pPr>
              <w:ind w:left="113" w:right="113"/>
              <w:jc w:val="center"/>
              <w:rPr>
                <w:rFonts w:ascii="Arial" w:hAnsi="Arial" w:cs="Arial"/>
                <w:b/>
                <w:sz w:val="24"/>
                <w:szCs w:val="24"/>
              </w:rPr>
            </w:pPr>
            <w:r w:rsidRPr="00A819E3">
              <w:rPr>
                <w:rFonts w:ascii="Arial" w:hAnsi="Arial" w:cs="Arial"/>
                <w:b/>
                <w:color w:val="FFFFFF" w:themeColor="background1"/>
                <w:sz w:val="16"/>
                <w:szCs w:val="16"/>
              </w:rPr>
              <w:t xml:space="preserve">CURRICULUM </w:t>
            </w:r>
            <w:r w:rsidR="00A819E3" w:rsidRPr="00A819E3">
              <w:rPr>
                <w:rFonts w:ascii="Arial" w:hAnsi="Arial" w:cs="Arial"/>
                <w:b/>
                <w:color w:val="FFFFFF" w:themeColor="background1"/>
                <w:sz w:val="16"/>
                <w:szCs w:val="16"/>
              </w:rPr>
              <w:t>KNOWLEDGE</w:t>
            </w:r>
          </w:p>
        </w:tc>
        <w:tc>
          <w:tcPr>
            <w:tcW w:w="43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Number and place value</w:t>
            </w:r>
            <w:r w:rsidRPr="00DB0083">
              <w:rPr>
                <w:rFonts w:asciiTheme="minorHAnsi" w:hAnsiTheme="minorHAnsi" w:cstheme="minorHAnsi"/>
              </w:rPr>
              <w:t xml:space="preserve"> - count to 1 000; investigate the 2s, 3s, 5s and 10s number sequences; identify odd and even numbers; represent three-digit numbers; compare and order three-digit numbers; partition numbers (standard and non-standard place value partitioning); recall addition facts and related subtraction facts; represent and solve addition problems; add two-digit, single-digit and three-digit numbers; subtract two-digit and three-digit numbers; represent multiplication; solve simple problems involving multiplication; recall multiplication number facts.</w:t>
            </w:r>
          </w:p>
          <w:p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Using units of measurement</w:t>
            </w:r>
            <w:r w:rsidRPr="00DB0083">
              <w:rPr>
                <w:rFonts w:asciiTheme="minorHAnsi" w:hAnsiTheme="minorHAnsi" w:cstheme="minorHAnsi"/>
              </w:rPr>
              <w:t xml:space="preserve"> - tell time to five-minute intervals; identify one metre as a standard metric unit; represent a metre; measure with metres.</w:t>
            </w:r>
          </w:p>
          <w:p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Chance</w:t>
            </w:r>
            <w:r w:rsidRPr="00DB0083">
              <w:rPr>
                <w:rFonts w:asciiTheme="minorHAnsi" w:hAnsiTheme="minorHAnsi" w:cstheme="minorHAnsi"/>
              </w:rPr>
              <w:t xml:space="preserve"> - conduct chance experiments; describe the outcomes of chance experiments; identify variations in the results of chance experiments.</w:t>
            </w:r>
          </w:p>
          <w:p w:rsidR="00E454C5" w:rsidRPr="00A819E3" w:rsidRDefault="00DB0083" w:rsidP="00A819E3">
            <w:pPr>
              <w:pStyle w:val="Bodytextbullet"/>
              <w:rPr>
                <w:rFonts w:asciiTheme="minorHAnsi" w:hAnsiTheme="minorHAnsi" w:cstheme="minorHAnsi"/>
              </w:rPr>
            </w:pPr>
            <w:r w:rsidRPr="00DB0083">
              <w:rPr>
                <w:rStyle w:val="TableHeadingChar"/>
                <w:rFonts w:asciiTheme="minorHAnsi" w:hAnsiTheme="minorHAnsi" w:cstheme="minorHAnsi"/>
                <w:sz w:val="20"/>
              </w:rPr>
              <w:t>Data representation and interpretation</w:t>
            </w:r>
            <w:r w:rsidRPr="00DB0083">
              <w:rPr>
                <w:rFonts w:asciiTheme="minorHAnsi" w:hAnsiTheme="minorHAnsi" w:cstheme="minorHAnsi"/>
              </w:rPr>
              <w:t xml:space="preserve"> - collect simple data; record data in lists and tables; display data in a column graph; interpret and describe outcomes of data investigations.</w:t>
            </w:r>
          </w:p>
        </w:tc>
        <w:tc>
          <w:tcPr>
            <w:tcW w:w="65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Number and place value</w:t>
            </w:r>
            <w:r w:rsidRPr="00D459F9">
              <w:rPr>
                <w:rFonts w:asciiTheme="minorHAnsi" w:hAnsiTheme="minorHAnsi" w:cstheme="minorHAnsi"/>
              </w:rPr>
              <w:t xml:space="preserve"> - compare and order three-digit numbers, partition three-digit numbers into place value parts, investigate 1 000, count to and beyond 1 000, use place value to add and subtract numbers, recall addition number facts, add and subtract three-digit numbers, add and subtract numbers eight and nine, solve addition and subtraction word problems, double and halve multiples of ten.</w:t>
            </w:r>
          </w:p>
          <w:p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Fractions and decimals</w:t>
            </w:r>
            <w:r w:rsidRPr="00D459F9">
              <w:rPr>
                <w:rFonts w:asciiTheme="minorHAnsi" w:hAnsiTheme="minorHAnsi" w:cstheme="minorHAnsi"/>
              </w:rPr>
              <w:t xml:space="preserve"> - describe fractions as equal portions or shares; represent halves, quarters and eighths of shapes and collections; represent thirds of shapes and collections.</w:t>
            </w:r>
          </w:p>
          <w:p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Money and financial mathematics</w:t>
            </w:r>
            <w:r w:rsidRPr="00D459F9">
              <w:rPr>
                <w:rFonts w:asciiTheme="minorHAnsi" w:hAnsiTheme="minorHAnsi" w:cstheme="minorHAnsi"/>
              </w:rPr>
              <w:t xml:space="preserve"> - count collections of coins and notes, make and match equivalent combinations, calculate change from simple transactions, solve a range of simple problems involving money.</w:t>
            </w:r>
          </w:p>
          <w:p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Patterns and algebra</w:t>
            </w:r>
            <w:r w:rsidRPr="00D459F9">
              <w:rPr>
                <w:rFonts w:asciiTheme="minorHAnsi" w:hAnsiTheme="minorHAnsi" w:cstheme="minorHAnsi"/>
              </w:rPr>
              <w:t xml:space="preserve"> - infer pattern rules from familiar number patterns, identify and continue additive number patterns, identify missing elements in number patterns.</w:t>
            </w:r>
          </w:p>
          <w:p w:rsidR="00DB0083"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Shape</w:t>
            </w:r>
            <w:r w:rsidRPr="00D459F9">
              <w:rPr>
                <w:rFonts w:asciiTheme="minorHAnsi" w:hAnsiTheme="minorHAnsi" w:cstheme="minorHAnsi"/>
              </w:rPr>
              <w:t xml:space="preserve"> - identify and describe the features of familiar three-dimensional objects, make models of three-</w:t>
            </w:r>
            <w:proofErr w:type="spellStart"/>
            <w:r w:rsidRPr="00D459F9">
              <w:rPr>
                <w:rFonts w:asciiTheme="minorHAnsi" w:hAnsiTheme="minorHAnsi" w:cstheme="minorHAnsi"/>
              </w:rPr>
              <w:t>dimensinoal</w:t>
            </w:r>
            <w:proofErr w:type="spellEnd"/>
            <w:r w:rsidRPr="00D459F9">
              <w:rPr>
                <w:rFonts w:asciiTheme="minorHAnsi" w:hAnsiTheme="minorHAnsi" w:cstheme="minorHAnsi"/>
              </w:rPr>
              <w:t xml:space="preserve"> objects.</w:t>
            </w:r>
          </w:p>
          <w:p w:rsidR="00DB0083"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Location and transformation</w:t>
            </w:r>
            <w:r w:rsidRPr="00D459F9">
              <w:rPr>
                <w:rFonts w:asciiTheme="minorHAnsi" w:hAnsiTheme="minorHAnsi" w:cstheme="minorHAnsi"/>
              </w:rPr>
              <w:t xml:space="preserve"> - represent positions on a simple grid map, show full, half and quarter </w:t>
            </w:r>
            <w:proofErr w:type="gramStart"/>
            <w:r w:rsidRPr="00D459F9">
              <w:rPr>
                <w:rFonts w:asciiTheme="minorHAnsi" w:hAnsiTheme="minorHAnsi" w:cstheme="minorHAnsi"/>
              </w:rPr>
              <w:t>turns</w:t>
            </w:r>
            <w:proofErr w:type="gramEnd"/>
            <w:r w:rsidRPr="00D459F9">
              <w:rPr>
                <w:rFonts w:asciiTheme="minorHAnsi" w:hAnsiTheme="minorHAnsi" w:cstheme="minorHAnsi"/>
              </w:rPr>
              <w:t xml:space="preserve"> on a grid map, describe positions in relation to key features, represent movement and pathways on a simple grid map</w:t>
            </w:r>
            <w:r w:rsidR="0026704F" w:rsidRPr="00D459F9">
              <w:rPr>
                <w:rFonts w:asciiTheme="minorHAnsi" w:hAnsiTheme="minorHAnsi" w:cstheme="minorHAnsi"/>
              </w:rPr>
              <w:t>.</w:t>
            </w:r>
            <w:r w:rsidR="004C458C" w:rsidRPr="00D459F9">
              <w:rPr>
                <w:rFonts w:asciiTheme="minorHAnsi" w:hAnsiTheme="minorHAnsi" w:cstheme="minorHAnsi"/>
              </w:rPr>
              <w:t xml:space="preserve"> </w:t>
            </w:r>
            <w:r w:rsidR="0026704F" w:rsidRPr="00D459F9">
              <w:rPr>
                <w:rFonts w:asciiTheme="minorHAnsi" w:hAnsiTheme="minorHAnsi" w:cstheme="minorHAnsi"/>
                <w:szCs w:val="18"/>
              </w:rPr>
              <w:t>R</w:t>
            </w:r>
            <w:r w:rsidR="004C458C" w:rsidRPr="00D459F9">
              <w:rPr>
                <w:rFonts w:asciiTheme="minorHAnsi" w:hAnsiTheme="minorHAnsi" w:cstheme="minorHAnsi"/>
                <w:szCs w:val="18"/>
              </w:rPr>
              <w:t xml:space="preserve">epresent symmetry, </w:t>
            </w:r>
            <w:r w:rsidR="0026704F" w:rsidRPr="00D459F9">
              <w:rPr>
                <w:rFonts w:asciiTheme="minorHAnsi" w:hAnsiTheme="minorHAnsi" w:cstheme="minorHAnsi"/>
                <w:szCs w:val="18"/>
              </w:rPr>
              <w:t>describe and identify examples of symmetry in the environment, fold shapes and images to show symmetry, classify shapes as symmetrical and non- symmetrical.</w:t>
            </w:r>
          </w:p>
          <w:p w:rsidR="00E454C5"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Geometric reasoning</w:t>
            </w:r>
            <w:r w:rsidRPr="00D459F9">
              <w:rPr>
                <w:rFonts w:asciiTheme="minorHAnsi" w:hAnsiTheme="minorHAnsi" w:cstheme="minorHAnsi"/>
              </w:rPr>
              <w:t xml:space="preserve"> - identify angles in the environment, construct angles with materials, compare the size of familiar angles in everyday situations</w:t>
            </w:r>
            <w:r w:rsidR="0026704F" w:rsidRPr="00D459F9">
              <w:rPr>
                <w:rFonts w:asciiTheme="minorHAnsi" w:hAnsiTheme="minorHAnsi" w:cstheme="minorHAnsi"/>
              </w:rPr>
              <w:t>,</w:t>
            </w:r>
            <w:r w:rsidR="004C458C" w:rsidRPr="00D459F9">
              <w:rPr>
                <w:rFonts w:asciiTheme="minorHAnsi" w:hAnsiTheme="minorHAnsi" w:cstheme="minorHAnsi"/>
              </w:rPr>
              <w:t xml:space="preserve"> </w:t>
            </w:r>
            <w:r w:rsidR="004C458C" w:rsidRPr="00D459F9">
              <w:rPr>
                <w:rFonts w:asciiTheme="minorHAnsi" w:hAnsiTheme="minorHAnsi" w:cstheme="minorHAnsi"/>
                <w:szCs w:val="18"/>
              </w:rPr>
              <w:t>Identify angles as measures of turn</w:t>
            </w:r>
            <w:r w:rsidR="0026704F" w:rsidRPr="00D459F9">
              <w:rPr>
                <w:rFonts w:asciiTheme="minorHAnsi" w:hAnsiTheme="minorHAnsi" w:cstheme="minorHAnsi"/>
                <w:szCs w:val="18"/>
              </w:rPr>
              <w:t>.</w:t>
            </w:r>
          </w:p>
        </w:tc>
        <w:tc>
          <w:tcPr>
            <w:tcW w:w="63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Number and place value</w:t>
            </w:r>
            <w:r w:rsidRPr="00D459F9">
              <w:rPr>
                <w:rFonts w:asciiTheme="minorHAnsi" w:hAnsiTheme="minorHAnsi" w:cstheme="minorHAnsi"/>
                <w:szCs w:val="18"/>
              </w:rPr>
              <w:t xml:space="preserve"> - count and sequences beyond 1 000, represent, combine and partition three-digit and four-digit numbers flexibly, use place value to add (written strategy), represent multiplication as arrays and repeated addition, identify part-part-whole relationships in multiplication and division situations, add and subtract two-digit numbers and three-digit numbers, recall multiplication number facts, identify related division number facts, make models and use number sentences that represent problem situations, recall addition and subtraction facts, identify and describe the relationship between addition and subtraction, choose appropriate mental strategies to add and subtract.</w:t>
            </w:r>
          </w:p>
          <w:p w:rsidR="00863397" w:rsidRPr="00D459F9" w:rsidRDefault="00863397" w:rsidP="0026704F">
            <w:pPr>
              <w:pStyle w:val="Bodytextbullet"/>
              <w:rPr>
                <w:rFonts w:asciiTheme="minorHAnsi" w:hAnsiTheme="minorHAnsi" w:cstheme="minorHAnsi"/>
                <w:szCs w:val="18"/>
              </w:rPr>
            </w:pPr>
            <w:r w:rsidRPr="00D459F9">
              <w:rPr>
                <w:rFonts w:asciiTheme="minorHAnsi" w:hAnsiTheme="minorHAnsi" w:cstheme="minorHAnsi"/>
                <w:b/>
                <w:szCs w:val="18"/>
              </w:rPr>
              <w:t>Money and financial mathematics</w:t>
            </w:r>
            <w:r w:rsidRPr="00D459F9">
              <w:rPr>
                <w:rFonts w:asciiTheme="minorHAnsi" w:hAnsiTheme="minorHAnsi" w:cstheme="minorHAnsi"/>
                <w:szCs w:val="18"/>
              </w:rPr>
              <w:t xml:space="preserve"> - represent money amounts in different ways, compare values, count collections of coins and notes accurately and efficiently, choose appropriate coins and notes for shopping situations, calculate change and simple totals,</w:t>
            </w:r>
            <w:r w:rsidR="0026704F" w:rsidRPr="00D459F9">
              <w:rPr>
                <w:rFonts w:asciiTheme="minorHAnsi" w:hAnsiTheme="minorHAnsi" w:cstheme="minorHAnsi"/>
                <w:szCs w:val="18"/>
              </w:rPr>
              <w:t xml:space="preserve"> count the change required for simple transactions to the nearest five cents.</w:t>
            </w:r>
          </w:p>
          <w:p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Fractions and decimals</w:t>
            </w:r>
            <w:r w:rsidRPr="00D459F9">
              <w:rPr>
                <w:rFonts w:asciiTheme="minorHAnsi" w:hAnsiTheme="minorHAnsi" w:cstheme="minorHAnsi"/>
                <w:szCs w:val="18"/>
              </w:rPr>
              <w:t xml:space="preserve"> - represent and compare unit fractions, represent and compare unit fractions of shapes and collections, represent familiar unit fractions symbolically, solve simple problems involving, halves, thirds, quarters and eighths.</w:t>
            </w:r>
          </w:p>
          <w:p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Patterns and algebra</w:t>
            </w:r>
            <w:r w:rsidRPr="00D459F9">
              <w:rPr>
                <w:rFonts w:asciiTheme="minorHAnsi" w:hAnsiTheme="minorHAnsi" w:cstheme="minorHAnsi"/>
                <w:szCs w:val="18"/>
              </w:rPr>
              <w:t xml:space="preserve"> - identify number patterns to 10 000, connect number representations with number patterns, use number properties to continue number patterns, identify pattern rules to find missing elements in patterns.</w:t>
            </w:r>
          </w:p>
          <w:p w:rsidR="005D7DC7" w:rsidRPr="00D459F9" w:rsidRDefault="00863397" w:rsidP="0026704F">
            <w:pPr>
              <w:pStyle w:val="Bodytextbullet"/>
              <w:rPr>
                <w:rFonts w:asciiTheme="minorHAnsi" w:hAnsiTheme="minorHAnsi" w:cstheme="minorHAnsi"/>
                <w:szCs w:val="18"/>
              </w:rPr>
            </w:pPr>
            <w:r w:rsidRPr="00D459F9">
              <w:rPr>
                <w:rFonts w:asciiTheme="minorHAnsi" w:hAnsiTheme="minorHAnsi" w:cstheme="minorHAnsi"/>
                <w:b/>
                <w:szCs w:val="18"/>
              </w:rPr>
              <w:t>Units of measurement</w:t>
            </w:r>
            <w:r w:rsidRPr="00D459F9">
              <w:rPr>
                <w:rFonts w:asciiTheme="minorHAnsi" w:hAnsiTheme="minorHAnsi" w:cstheme="minorHAnsi"/>
                <w:szCs w:val="18"/>
              </w:rPr>
              <w:t xml:space="preserve"> - use familiar metric units to order, compare and measure objects, and measure and record using metric units, explain measurement choices, measure length using part units and centimetres, </w:t>
            </w:r>
          </w:p>
        </w:tc>
        <w:tc>
          <w:tcPr>
            <w:tcW w:w="4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Number and place value</w:t>
            </w:r>
            <w:r w:rsidRPr="00D459F9">
              <w:rPr>
                <w:rFonts w:asciiTheme="minorHAnsi" w:hAnsiTheme="minorHAnsi" w:cstheme="minorHAnsi"/>
                <w:szCs w:val="18"/>
              </w:rPr>
              <w:t xml:space="preserve"> - recall addition and related subtraction number facts, use number facts to add and subtract larger numbers, use part-part-whole thinking to interpret and solve addition and subtraction word problems, add and subtract using a written place value strategy, recall multiplication and related division facts, multiply two-digit numbers by single-digit multipliers, interpret and solve multiplication and division word problems.</w:t>
            </w:r>
          </w:p>
          <w:p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Fractions and decimals</w:t>
            </w:r>
            <w:r w:rsidRPr="00D459F9">
              <w:rPr>
                <w:rFonts w:asciiTheme="minorHAnsi" w:hAnsiTheme="minorHAnsi" w:cstheme="minorHAnsi"/>
                <w:szCs w:val="18"/>
              </w:rPr>
              <w:t xml:space="preserve"> - identify, represent and compare familiar unit fractions and their multiples (shapes, objects and collections), record fractions symbolically, recognise key equivalent fractions, solve simple problems involving fractions.</w:t>
            </w:r>
          </w:p>
          <w:p w:rsidR="00863397" w:rsidRPr="00D459F9" w:rsidRDefault="00863397" w:rsidP="0026704F">
            <w:pPr>
              <w:pStyle w:val="Bodytextbullet"/>
              <w:rPr>
                <w:rFonts w:asciiTheme="minorHAnsi" w:hAnsiTheme="minorHAnsi" w:cstheme="minorHAnsi"/>
                <w:szCs w:val="18"/>
              </w:rPr>
            </w:pPr>
            <w:r w:rsidRPr="00D459F9">
              <w:rPr>
                <w:rStyle w:val="TableHeadingChar"/>
                <w:rFonts w:asciiTheme="minorHAnsi" w:hAnsiTheme="minorHAnsi" w:cstheme="minorHAnsi"/>
                <w:szCs w:val="18"/>
              </w:rPr>
              <w:t>Using units of measurement</w:t>
            </w:r>
            <w:r w:rsidRPr="00D459F9">
              <w:rPr>
                <w:rFonts w:asciiTheme="minorHAnsi" w:hAnsiTheme="minorHAnsi" w:cstheme="minorHAnsi"/>
                <w:szCs w:val="18"/>
              </w:rPr>
              <w:t xml:space="preserve"> - measure, order and compare objects using familiar metric units of length, mass and capacity</w:t>
            </w:r>
            <w:r w:rsidR="0026704F" w:rsidRPr="00D459F9">
              <w:rPr>
                <w:rFonts w:asciiTheme="minorHAnsi" w:hAnsiTheme="minorHAnsi" w:cstheme="minorHAnsi"/>
                <w:szCs w:val="18"/>
              </w:rPr>
              <w:t xml:space="preserve">. Represent time to the minute on digital and </w:t>
            </w:r>
            <w:proofErr w:type="spellStart"/>
            <w:r w:rsidR="0026704F" w:rsidRPr="00D459F9">
              <w:rPr>
                <w:rFonts w:asciiTheme="minorHAnsi" w:hAnsiTheme="minorHAnsi" w:cstheme="minorHAnsi"/>
                <w:szCs w:val="18"/>
              </w:rPr>
              <w:t>analog</w:t>
            </w:r>
            <w:proofErr w:type="spellEnd"/>
            <w:r w:rsidR="0026704F" w:rsidRPr="00D459F9">
              <w:rPr>
                <w:rFonts w:asciiTheme="minorHAnsi" w:hAnsiTheme="minorHAnsi" w:cstheme="minorHAnsi"/>
                <w:szCs w:val="18"/>
              </w:rPr>
              <w:t xml:space="preserve"> clocks, telling time to five minutes and minute, transfer knowledge of time to real-life contexts.</w:t>
            </w:r>
          </w:p>
          <w:p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Chance</w:t>
            </w:r>
            <w:r w:rsidRPr="00D459F9">
              <w:rPr>
                <w:rFonts w:asciiTheme="minorHAnsi" w:hAnsiTheme="minorHAnsi" w:cstheme="minorHAnsi"/>
                <w:szCs w:val="18"/>
              </w:rPr>
              <w:t xml:space="preserve"> - conduct chance experiments, make predictions based on data displays.</w:t>
            </w:r>
          </w:p>
          <w:p w:rsidR="00D76338"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Data representation and interpretation</w:t>
            </w:r>
            <w:r w:rsidRPr="00D459F9">
              <w:rPr>
                <w:rFonts w:asciiTheme="minorHAnsi" w:hAnsiTheme="minorHAnsi" w:cstheme="minorHAnsi"/>
                <w:szCs w:val="18"/>
              </w:rPr>
              <w:t xml:space="preserve"> - identify questions of interest based on one categorical variable, gather data relevant to a question, organise and represent data, and interpret data displays.</w:t>
            </w:r>
          </w:p>
        </w:tc>
      </w:tr>
      <w:tr w:rsidR="00DD3B48" w:rsidRPr="00CA16F3" w:rsidTr="00D459F9">
        <w:trPr>
          <w:cantSplit/>
          <w:trHeight w:val="3668"/>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DD3B48" w:rsidRDefault="00DD3B48" w:rsidP="00413BC8">
            <w:pPr>
              <w:spacing w:after="0" w:line="240" w:lineRule="auto"/>
              <w:jc w:val="center"/>
              <w:rPr>
                <w:rFonts w:ascii="Arial" w:hAnsi="Arial" w:cs="Arial"/>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rsidR="00DD3B48" w:rsidRPr="00CA16F3" w:rsidRDefault="00DD3B48" w:rsidP="00413BC8">
            <w:pPr>
              <w:ind w:left="113" w:right="113"/>
              <w:jc w:val="center"/>
              <w:rPr>
                <w:rFonts w:ascii="Tahoma" w:hAnsi="Tahoma" w:cs="Tahoma"/>
                <w:b/>
                <w:sz w:val="20"/>
                <w:szCs w:val="20"/>
              </w:rPr>
            </w:pPr>
            <w:r w:rsidRPr="00A819E3">
              <w:rPr>
                <w:rFonts w:ascii="Arial" w:hAnsi="Arial" w:cs="Arial"/>
                <w:b/>
                <w:color w:val="FFFFFF" w:themeColor="background1"/>
                <w:sz w:val="16"/>
                <w:szCs w:val="16"/>
              </w:rPr>
              <w:t>SKILL DEVELOPMENT</w:t>
            </w:r>
          </w:p>
        </w:tc>
        <w:tc>
          <w:tcPr>
            <w:tcW w:w="4335" w:type="dxa"/>
            <w:tcBorders>
              <w:top w:val="single" w:sz="4" w:space="0" w:color="auto"/>
              <w:left w:val="single" w:sz="4" w:space="0" w:color="auto"/>
              <w:right w:val="single" w:sz="4" w:space="0" w:color="auto"/>
            </w:tcBorders>
            <w:tcMar>
              <w:left w:w="57" w:type="dxa"/>
              <w:right w:w="57" w:type="dxa"/>
            </w:tcMar>
          </w:tcPr>
          <w:p w:rsidR="00DD3B48" w:rsidRPr="00FA2F69" w:rsidRDefault="00DD3B48" w:rsidP="00F508C3">
            <w:pPr>
              <w:pStyle w:val="ListParagraph"/>
              <w:numPr>
                <w:ilvl w:val="0"/>
                <w:numId w:val="22"/>
              </w:numPr>
              <w:spacing w:after="0" w:line="240" w:lineRule="auto"/>
              <w:rPr>
                <w:sz w:val="18"/>
                <w:szCs w:val="18"/>
              </w:rPr>
            </w:pPr>
            <w:r w:rsidRPr="00FA2F69">
              <w:rPr>
                <w:sz w:val="18"/>
                <w:szCs w:val="18"/>
              </w:rPr>
              <w:t>Count to 1000</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Count in 2s, 3s, 5s, 10s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Order 3 digit numbers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 xml:space="preserve">Number facts: addition and subtraction 2 digit numbers. </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Months of the Year</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Time: 5min intervals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4 digit numbers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 xml:space="preserve"> Arrays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Repeated addition</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Part-part whole model (multiplication)</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Division facts</w:t>
            </w:r>
          </w:p>
          <w:p w:rsidR="00DD3B48" w:rsidRPr="00FA2F69" w:rsidRDefault="00DD3B48" w:rsidP="00F508C3">
            <w:pPr>
              <w:pStyle w:val="ListParagraph"/>
              <w:numPr>
                <w:ilvl w:val="0"/>
                <w:numId w:val="22"/>
              </w:numPr>
              <w:spacing w:after="0" w:line="240" w:lineRule="auto"/>
              <w:rPr>
                <w:sz w:val="18"/>
                <w:szCs w:val="18"/>
              </w:rPr>
            </w:pPr>
            <w:r w:rsidRPr="00FA2F69">
              <w:rPr>
                <w:sz w:val="18"/>
                <w:szCs w:val="18"/>
              </w:rPr>
              <w:t>Fractions: symbolic representation</w:t>
            </w:r>
          </w:p>
          <w:p w:rsidR="00DD3B48" w:rsidRDefault="00DD3B48" w:rsidP="00F508C3">
            <w:pPr>
              <w:pStyle w:val="ListParagraph"/>
              <w:numPr>
                <w:ilvl w:val="0"/>
                <w:numId w:val="22"/>
              </w:numPr>
              <w:spacing w:after="0" w:line="240" w:lineRule="auto"/>
              <w:rPr>
                <w:sz w:val="18"/>
                <w:szCs w:val="18"/>
              </w:rPr>
            </w:pPr>
            <w:r w:rsidRPr="00FA2F69">
              <w:rPr>
                <w:sz w:val="18"/>
                <w:szCs w:val="18"/>
              </w:rPr>
              <w:t>Fractions of collections</w:t>
            </w:r>
          </w:p>
          <w:p w:rsidR="00DD3B48" w:rsidRDefault="00DD3B48" w:rsidP="00DD3B48">
            <w:pPr>
              <w:pStyle w:val="ListParagraph"/>
              <w:numPr>
                <w:ilvl w:val="0"/>
                <w:numId w:val="22"/>
              </w:numPr>
              <w:spacing w:after="0" w:line="240" w:lineRule="auto"/>
              <w:rPr>
                <w:sz w:val="18"/>
                <w:szCs w:val="18"/>
              </w:rPr>
            </w:pPr>
            <w:r w:rsidRPr="00FA2F69">
              <w:rPr>
                <w:sz w:val="18"/>
                <w:szCs w:val="18"/>
              </w:rPr>
              <w:t>Chance language</w:t>
            </w:r>
          </w:p>
          <w:p w:rsidR="00DD3B48" w:rsidRPr="00DD3B48" w:rsidRDefault="00DD3B48" w:rsidP="00DD3B48">
            <w:pPr>
              <w:pStyle w:val="ListParagraph"/>
              <w:numPr>
                <w:ilvl w:val="0"/>
                <w:numId w:val="22"/>
              </w:numPr>
              <w:spacing w:after="0" w:line="240" w:lineRule="auto"/>
              <w:rPr>
                <w:sz w:val="18"/>
                <w:szCs w:val="18"/>
              </w:rPr>
            </w:pPr>
            <w:r w:rsidRPr="00FA2F69">
              <w:rPr>
                <w:sz w:val="18"/>
                <w:szCs w:val="18"/>
              </w:rPr>
              <w:t>Data: types of graphs</w:t>
            </w:r>
          </w:p>
        </w:tc>
        <w:tc>
          <w:tcPr>
            <w:tcW w:w="6580" w:type="dxa"/>
            <w:tcBorders>
              <w:top w:val="single" w:sz="4" w:space="0" w:color="auto"/>
              <w:left w:val="single" w:sz="4" w:space="0" w:color="auto"/>
              <w:right w:val="single" w:sz="4" w:space="0" w:color="auto"/>
            </w:tcBorders>
            <w:tcMar>
              <w:left w:w="57" w:type="dxa"/>
              <w:right w:w="57" w:type="dxa"/>
            </w:tcMar>
          </w:tcPr>
          <w:p w:rsidR="00DD3B48" w:rsidRPr="00D459F9" w:rsidRDefault="00DD3B48" w:rsidP="00DD3B48">
            <w:pPr>
              <w:pStyle w:val="ListParagraph"/>
              <w:numPr>
                <w:ilvl w:val="0"/>
                <w:numId w:val="22"/>
              </w:numPr>
              <w:spacing w:after="0" w:line="240" w:lineRule="auto"/>
              <w:rPr>
                <w:sz w:val="18"/>
                <w:szCs w:val="18"/>
              </w:rPr>
            </w:pPr>
            <w:r w:rsidRPr="00D459F9">
              <w:rPr>
                <w:sz w:val="18"/>
                <w:szCs w:val="18"/>
              </w:rPr>
              <w:t xml:space="preserve">Count </w:t>
            </w:r>
            <w:proofErr w:type="spellStart"/>
            <w:r w:rsidRPr="00D459F9">
              <w:rPr>
                <w:sz w:val="18"/>
                <w:szCs w:val="18"/>
              </w:rPr>
              <w:t>beyind</w:t>
            </w:r>
            <w:proofErr w:type="spellEnd"/>
            <w:r w:rsidRPr="00D459F9">
              <w:rPr>
                <w:sz w:val="18"/>
                <w:szCs w:val="18"/>
              </w:rPr>
              <w:t xml:space="preserve"> 1000</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Multiplication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Related Division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Column graphs</w:t>
            </w:r>
          </w:p>
          <w:p w:rsidR="00DD3B48" w:rsidRPr="00D459F9" w:rsidRDefault="00DD3B48" w:rsidP="00DD3B48">
            <w:pPr>
              <w:pStyle w:val="ListParagraph"/>
              <w:numPr>
                <w:ilvl w:val="0"/>
                <w:numId w:val="22"/>
              </w:numPr>
              <w:spacing w:after="0" w:line="240" w:lineRule="auto"/>
              <w:rPr>
                <w:sz w:val="18"/>
                <w:szCs w:val="18"/>
              </w:rPr>
            </w:pPr>
            <w:r w:rsidRPr="00D459F9">
              <w:rPr>
                <w:sz w:val="18"/>
                <w:szCs w:val="18"/>
              </w:rPr>
              <w:t>Money: count coins and notes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Calculating change</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Patterns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Subtractions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Grid coordinates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Directional language</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Angles- right angle, greater than/less than right angle</w:t>
            </w:r>
          </w:p>
          <w:p w:rsidR="0026704F" w:rsidRPr="00D459F9" w:rsidRDefault="0026704F" w:rsidP="0026704F">
            <w:pPr>
              <w:pStyle w:val="ListParagraph"/>
              <w:numPr>
                <w:ilvl w:val="0"/>
                <w:numId w:val="22"/>
              </w:numPr>
              <w:spacing w:after="0" w:line="240" w:lineRule="auto"/>
              <w:rPr>
                <w:sz w:val="18"/>
                <w:szCs w:val="18"/>
              </w:rPr>
            </w:pPr>
            <w:r w:rsidRPr="00D459F9">
              <w:rPr>
                <w:sz w:val="18"/>
                <w:szCs w:val="18"/>
              </w:rPr>
              <w:t>3D shapes (curved surfaces)</w:t>
            </w:r>
          </w:p>
          <w:p w:rsidR="0026704F" w:rsidRPr="00D459F9" w:rsidRDefault="0026704F" w:rsidP="0026704F">
            <w:pPr>
              <w:spacing w:after="0" w:line="240" w:lineRule="auto"/>
              <w:rPr>
                <w:sz w:val="18"/>
                <w:szCs w:val="18"/>
              </w:rPr>
            </w:pPr>
          </w:p>
        </w:tc>
        <w:tc>
          <w:tcPr>
            <w:tcW w:w="6319" w:type="dxa"/>
            <w:tcBorders>
              <w:top w:val="single" w:sz="4" w:space="0" w:color="auto"/>
              <w:left w:val="single" w:sz="4" w:space="0" w:color="auto"/>
              <w:right w:val="single" w:sz="4" w:space="0" w:color="auto"/>
            </w:tcBorders>
            <w:tcMar>
              <w:left w:w="57" w:type="dxa"/>
              <w:right w:w="57" w:type="dxa"/>
            </w:tcMar>
          </w:tcPr>
          <w:p w:rsidR="00DD3B48" w:rsidRPr="00D459F9" w:rsidRDefault="00DD3B48" w:rsidP="00183E1D">
            <w:pPr>
              <w:pStyle w:val="ListParagraph"/>
              <w:numPr>
                <w:ilvl w:val="0"/>
                <w:numId w:val="22"/>
              </w:numPr>
              <w:spacing w:after="0" w:line="240" w:lineRule="auto"/>
              <w:rPr>
                <w:sz w:val="18"/>
                <w:szCs w:val="18"/>
              </w:rPr>
            </w:pPr>
            <w:r w:rsidRPr="00D459F9">
              <w:rPr>
                <w:sz w:val="18"/>
                <w:szCs w:val="18"/>
              </w:rPr>
              <w:t xml:space="preserve">Partition </w:t>
            </w:r>
            <w:proofErr w:type="gramStart"/>
            <w:r w:rsidRPr="00D459F9">
              <w:rPr>
                <w:sz w:val="18"/>
                <w:szCs w:val="18"/>
              </w:rPr>
              <w:t>3 digit</w:t>
            </w:r>
            <w:proofErr w:type="gramEnd"/>
            <w:r w:rsidRPr="00D459F9">
              <w:rPr>
                <w:sz w:val="18"/>
                <w:szCs w:val="18"/>
              </w:rPr>
              <w:t xml:space="preserve"> numbers</w:t>
            </w:r>
          </w:p>
          <w:p w:rsidR="0026704F" w:rsidRPr="00D459F9" w:rsidRDefault="0026704F" w:rsidP="0026704F">
            <w:pPr>
              <w:pStyle w:val="ListParagraph"/>
              <w:numPr>
                <w:ilvl w:val="0"/>
                <w:numId w:val="22"/>
              </w:numPr>
              <w:spacing w:after="0" w:line="240" w:lineRule="auto"/>
              <w:rPr>
                <w:sz w:val="18"/>
                <w:szCs w:val="18"/>
              </w:rPr>
            </w:pPr>
            <w:r w:rsidRPr="00D459F9">
              <w:rPr>
                <w:sz w:val="18"/>
                <w:szCs w:val="18"/>
              </w:rPr>
              <w:t>Money: Change</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Odd/even numbers</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Patterns</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Fractions: ½, ¼, 1/8, 1/3</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Multiplication facts: x0, x2, x5, x10</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Related division facts</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Fractions: ½, 1/3, 1/5, 1/8, ¼, 1/8</w:t>
            </w:r>
          </w:p>
          <w:p w:rsidR="00DD3B48" w:rsidRPr="00D459F9" w:rsidRDefault="00DD3B48" w:rsidP="00183E1D">
            <w:pPr>
              <w:pStyle w:val="ListParagraph"/>
              <w:numPr>
                <w:ilvl w:val="0"/>
                <w:numId w:val="22"/>
              </w:numPr>
              <w:spacing w:after="0" w:line="240" w:lineRule="auto"/>
              <w:rPr>
                <w:sz w:val="18"/>
                <w:szCs w:val="18"/>
              </w:rPr>
            </w:pPr>
            <w:r w:rsidRPr="00D459F9">
              <w:rPr>
                <w:sz w:val="18"/>
                <w:szCs w:val="18"/>
              </w:rPr>
              <w:t>Symmetry</w:t>
            </w:r>
          </w:p>
          <w:p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length using standard metric units (metres and centimetres)</w:t>
            </w:r>
          </w:p>
          <w:p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mass using standard metric units (kilograms)</w:t>
            </w:r>
          </w:p>
          <w:p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mass using standard metric units (grams)</w:t>
            </w:r>
          </w:p>
          <w:p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capacity using standard metric units (litres)</w:t>
            </w:r>
          </w:p>
          <w:p w:rsidR="00183E1D" w:rsidRPr="00D459F9" w:rsidRDefault="00183E1D" w:rsidP="00183E1D">
            <w:pPr>
              <w:pStyle w:val="ListParagraph"/>
              <w:numPr>
                <w:ilvl w:val="0"/>
                <w:numId w:val="22"/>
              </w:numPr>
              <w:spacing w:after="0" w:line="240" w:lineRule="auto"/>
              <w:rPr>
                <w:sz w:val="18"/>
                <w:szCs w:val="18"/>
              </w:rPr>
            </w:pPr>
            <w:r w:rsidRPr="00D459F9">
              <w:rPr>
                <w:rFonts w:cs="Calibri"/>
                <w:sz w:val="18"/>
                <w:szCs w:val="16"/>
              </w:rPr>
              <w:t>Measuring capacity using standard metric units (millilitres</w:t>
            </w:r>
          </w:p>
        </w:tc>
        <w:tc>
          <w:tcPr>
            <w:tcW w:w="4598" w:type="dxa"/>
            <w:tcBorders>
              <w:top w:val="single" w:sz="4" w:space="0" w:color="auto"/>
              <w:left w:val="single" w:sz="4" w:space="0" w:color="auto"/>
              <w:right w:val="single" w:sz="4" w:space="0" w:color="auto"/>
            </w:tcBorders>
            <w:tcMar>
              <w:left w:w="57" w:type="dxa"/>
              <w:right w:w="57" w:type="dxa"/>
            </w:tcMar>
          </w:tcPr>
          <w:p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 facts</w:t>
            </w:r>
          </w:p>
          <w:p w:rsidR="0026704F" w:rsidRPr="00D459F9" w:rsidRDefault="0026704F" w:rsidP="0026704F">
            <w:pPr>
              <w:pStyle w:val="ListParagraph"/>
              <w:numPr>
                <w:ilvl w:val="0"/>
                <w:numId w:val="22"/>
              </w:numPr>
              <w:spacing w:after="0" w:line="240" w:lineRule="auto"/>
              <w:rPr>
                <w:sz w:val="18"/>
                <w:szCs w:val="18"/>
              </w:rPr>
            </w:pPr>
            <w:proofErr w:type="spellStart"/>
            <w:r w:rsidRPr="00D459F9">
              <w:rPr>
                <w:sz w:val="18"/>
                <w:szCs w:val="18"/>
              </w:rPr>
              <w:t>Multiplcation</w:t>
            </w:r>
            <w:proofErr w:type="spellEnd"/>
            <w:r w:rsidRPr="00D459F9">
              <w:rPr>
                <w:sz w:val="18"/>
                <w:szCs w:val="18"/>
              </w:rPr>
              <w:t xml:space="preserve"> facts</w:t>
            </w:r>
            <w:r w:rsidR="00554912" w:rsidRPr="00D459F9">
              <w:rPr>
                <w:sz w:val="18"/>
                <w:szCs w:val="18"/>
              </w:rPr>
              <w:t xml:space="preserve"> x3</w:t>
            </w:r>
          </w:p>
          <w:p w:rsidR="00554912" w:rsidRPr="00D459F9" w:rsidRDefault="00554912" w:rsidP="0026704F">
            <w:pPr>
              <w:pStyle w:val="ListParagraph"/>
              <w:numPr>
                <w:ilvl w:val="0"/>
                <w:numId w:val="22"/>
              </w:numPr>
              <w:spacing w:after="0" w:line="240" w:lineRule="auto"/>
              <w:rPr>
                <w:sz w:val="18"/>
                <w:szCs w:val="18"/>
              </w:rPr>
            </w:pPr>
            <w:r w:rsidRPr="00D459F9">
              <w:rPr>
                <w:sz w:val="18"/>
                <w:szCs w:val="18"/>
              </w:rPr>
              <w:t>Related division facts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Count coins/notes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Equivalent combinations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Change</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Measurement units</w:t>
            </w:r>
          </w:p>
          <w:p w:rsidR="00DD3B48" w:rsidRPr="00D459F9" w:rsidRDefault="00DD3B48" w:rsidP="00F508C3">
            <w:pPr>
              <w:pStyle w:val="ListParagraph"/>
              <w:numPr>
                <w:ilvl w:val="0"/>
                <w:numId w:val="22"/>
              </w:numPr>
              <w:spacing w:after="0" w:line="240" w:lineRule="auto"/>
              <w:rPr>
                <w:sz w:val="18"/>
                <w:szCs w:val="18"/>
              </w:rPr>
            </w:pPr>
            <w:r w:rsidRPr="00D459F9">
              <w:rPr>
                <w:sz w:val="18"/>
                <w:szCs w:val="18"/>
              </w:rPr>
              <w:t>Mixed Number facts</w:t>
            </w:r>
          </w:p>
          <w:p w:rsidR="0026704F" w:rsidRPr="00D459F9" w:rsidRDefault="0026704F" w:rsidP="0026704F">
            <w:pPr>
              <w:pStyle w:val="ListParagraph"/>
              <w:numPr>
                <w:ilvl w:val="0"/>
                <w:numId w:val="22"/>
              </w:numPr>
              <w:spacing w:after="0" w:line="240" w:lineRule="auto"/>
              <w:rPr>
                <w:sz w:val="18"/>
                <w:szCs w:val="18"/>
              </w:rPr>
            </w:pPr>
            <w:r w:rsidRPr="00D459F9">
              <w:rPr>
                <w:sz w:val="18"/>
                <w:szCs w:val="18"/>
              </w:rPr>
              <w:t>Telling time to nearest minute</w:t>
            </w:r>
          </w:p>
        </w:tc>
      </w:tr>
      <w:tr w:rsidR="00E6238E" w:rsidRPr="00CA16F3" w:rsidTr="00D459F9">
        <w:trPr>
          <w:cantSplit/>
          <w:trHeight w:val="1110"/>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6238E" w:rsidRDefault="00E6238E" w:rsidP="00E6238E">
            <w:pPr>
              <w:spacing w:after="0" w:line="240" w:lineRule="auto"/>
              <w:jc w:val="center"/>
              <w:rPr>
                <w:rFonts w:ascii="Arial" w:hAnsi="Arial"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E6238E" w:rsidRPr="009729EB" w:rsidRDefault="00A819E3" w:rsidP="00E6238E">
            <w:pPr>
              <w:ind w:left="113" w:right="113"/>
              <w:jc w:val="center"/>
              <w:rPr>
                <w:rFonts w:ascii="Tahoma" w:hAnsi="Tahoma" w:cs="Tahoma"/>
                <w:b/>
                <w:color w:val="FFFFFF" w:themeColor="background1"/>
                <w:sz w:val="20"/>
                <w:szCs w:val="20"/>
              </w:rPr>
            </w:pPr>
            <w:r w:rsidRPr="00A819E3">
              <w:rPr>
                <w:rFonts w:ascii="Arial" w:hAnsi="Arial" w:cs="Arial"/>
                <w:b/>
                <w:color w:val="FFFFFF" w:themeColor="background1"/>
                <w:sz w:val="16"/>
                <w:szCs w:val="16"/>
              </w:rPr>
              <w:t>ASSESSMENT</w:t>
            </w:r>
          </w:p>
        </w:tc>
        <w:tc>
          <w:tcPr>
            <w:tcW w:w="4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E6238E" w:rsidRPr="00373581" w:rsidRDefault="00863397" w:rsidP="00E6238E">
            <w:pPr>
              <w:pStyle w:val="Bodytext"/>
              <w:spacing w:line="240" w:lineRule="auto"/>
              <w:jc w:val="both"/>
              <w:rPr>
                <w:rFonts w:asciiTheme="minorHAnsi" w:hAnsiTheme="minorHAnsi"/>
                <w:szCs w:val="18"/>
              </w:rPr>
            </w:pPr>
            <w:r w:rsidRPr="00373581">
              <w:rPr>
                <w:rFonts w:asciiTheme="minorHAnsi" w:eastAsia="SimSun" w:hAnsiTheme="minorHAnsi" w:cs="Arial"/>
                <w:b/>
                <w:color w:val="000000"/>
                <w:szCs w:val="18"/>
                <w:lang w:val="en-GB"/>
              </w:rPr>
              <w:t xml:space="preserve">Summative </w:t>
            </w:r>
            <w:r w:rsidR="00DB0083" w:rsidRPr="00373581">
              <w:rPr>
                <w:rFonts w:asciiTheme="minorHAnsi" w:eastAsia="SimSun" w:hAnsiTheme="minorHAnsi" w:cs="Arial"/>
                <w:b/>
                <w:color w:val="000000"/>
                <w:szCs w:val="18"/>
                <w:lang w:val="en-GB"/>
              </w:rPr>
              <w:t>A</w:t>
            </w:r>
            <w:r w:rsidR="00E6238E" w:rsidRPr="00373581">
              <w:rPr>
                <w:rFonts w:asciiTheme="minorHAnsi" w:eastAsia="SimSun" w:hAnsiTheme="minorHAnsi" w:cs="Arial"/>
                <w:b/>
                <w:color w:val="000000"/>
                <w:szCs w:val="18"/>
                <w:lang w:val="en-GB"/>
              </w:rPr>
              <w:t xml:space="preserve">ssessment: </w:t>
            </w:r>
          </w:p>
          <w:p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Representing, adding and subtracting numbers</w:t>
            </w:r>
          </w:p>
          <w:p w:rsidR="00DB0083" w:rsidRPr="00373581" w:rsidRDefault="00DB0083" w:rsidP="00DB0083">
            <w:pPr>
              <w:pStyle w:val="TableText2"/>
              <w:rPr>
                <w:rFonts w:asciiTheme="minorHAnsi" w:hAnsiTheme="minorHAnsi" w:cstheme="minorHAnsi"/>
              </w:rPr>
            </w:pPr>
            <w:r w:rsidRPr="00373581">
              <w:rPr>
                <w:rFonts w:asciiTheme="minorHAnsi" w:hAnsiTheme="minorHAnsi" w:cstheme="minorHAnsi"/>
              </w:rPr>
              <w:t>Assessment description: Students recognise, represent and order numbers, recognise the connection between addition and subtraction, and add and subtract numbers.</w:t>
            </w:r>
          </w:p>
          <w:p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Conducting a simple chance experiment.</w:t>
            </w:r>
          </w:p>
          <w:p w:rsidR="00DB0083" w:rsidRPr="00373581" w:rsidRDefault="00DB0083" w:rsidP="00DB0083">
            <w:pPr>
              <w:pStyle w:val="TableText2"/>
              <w:rPr>
                <w:rFonts w:asciiTheme="minorHAnsi" w:hAnsiTheme="minorHAnsi" w:cstheme="minorHAnsi"/>
              </w:rPr>
            </w:pPr>
            <w:r w:rsidRPr="00373581">
              <w:rPr>
                <w:rFonts w:asciiTheme="minorHAnsi" w:hAnsiTheme="minorHAnsi" w:cstheme="minorHAnsi"/>
              </w:rPr>
              <w:t>Assessment description: Students collect and interpret data from simple chance experiments.</w:t>
            </w:r>
          </w:p>
          <w:p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Investigating and measuring length</w:t>
            </w:r>
          </w:p>
          <w:p w:rsidR="00E6238E" w:rsidRPr="00910B01" w:rsidRDefault="00DB0083" w:rsidP="00DB0083">
            <w:pPr>
              <w:pStyle w:val="Bodytext"/>
              <w:spacing w:line="240" w:lineRule="auto"/>
              <w:jc w:val="both"/>
              <w:rPr>
                <w:rFonts w:asciiTheme="minorHAnsi" w:eastAsia="SimSun" w:hAnsiTheme="minorHAnsi" w:cs="Arial"/>
                <w:b/>
                <w:color w:val="000000"/>
                <w:sz w:val="20"/>
              </w:rPr>
            </w:pPr>
            <w:r w:rsidRPr="00373581">
              <w:rPr>
                <w:rFonts w:asciiTheme="minorHAnsi" w:hAnsiTheme="minorHAnsi" w:cstheme="minorHAnsi"/>
                <w:szCs w:val="18"/>
              </w:rPr>
              <w:t>Assessment description: Students use simple strategies to reason and solve measurement inquiry questions.</w:t>
            </w:r>
          </w:p>
        </w:tc>
        <w:tc>
          <w:tcPr>
            <w:tcW w:w="6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E6238E" w:rsidRPr="00D459F9" w:rsidRDefault="00E6238E" w:rsidP="00E6238E">
            <w:pPr>
              <w:pStyle w:val="NoSpacing"/>
              <w:jc w:val="both"/>
              <w:rPr>
                <w:rFonts w:asciiTheme="minorHAnsi" w:hAnsiTheme="minorHAnsi" w:cs="Arial"/>
                <w:b/>
                <w:szCs w:val="20"/>
                <w:lang w:val="en-GB"/>
              </w:rPr>
            </w:pPr>
            <w:r w:rsidRPr="00D459F9">
              <w:rPr>
                <w:rFonts w:asciiTheme="minorHAnsi" w:hAnsiTheme="minorHAnsi" w:cs="Arial"/>
                <w:b/>
                <w:szCs w:val="20"/>
                <w:lang w:val="en-GB"/>
              </w:rPr>
              <w:t>Formative assessment:</w:t>
            </w:r>
          </w:p>
          <w:p w:rsidR="00B6460D" w:rsidRPr="00D459F9" w:rsidRDefault="00B6460D" w:rsidP="00B6460D">
            <w:pPr>
              <w:pStyle w:val="TableHeading"/>
              <w:rPr>
                <w:sz w:val="16"/>
              </w:rPr>
            </w:pPr>
            <w:r w:rsidRPr="00D459F9">
              <w:rPr>
                <w:sz w:val="16"/>
              </w:rPr>
              <w:t xml:space="preserve">Classifying numbers as odd or even and continuing number patterns </w:t>
            </w:r>
          </w:p>
          <w:p w:rsidR="00B6460D" w:rsidRPr="00D459F9" w:rsidRDefault="00B6460D" w:rsidP="00B6460D">
            <w:pPr>
              <w:pStyle w:val="Bodytextbullet"/>
              <w:numPr>
                <w:ilvl w:val="0"/>
                <w:numId w:val="0"/>
              </w:numPr>
              <w:jc w:val="both"/>
              <w:rPr>
                <w:rFonts w:asciiTheme="minorHAnsi" w:hAnsiTheme="minorHAnsi" w:cstheme="minorHAnsi"/>
              </w:rPr>
            </w:pPr>
            <w:r w:rsidRPr="00D459F9">
              <w:rPr>
                <w:rFonts w:asciiTheme="minorHAnsi" w:hAnsiTheme="minorHAnsi" w:cstheme="minorHAnsi"/>
              </w:rPr>
              <w:t>Students identify odd and even numbers, justify why a number is odd or even, and to identify, continue and describe number patterns.</w:t>
            </w:r>
          </w:p>
          <w:p w:rsidR="00E6238E" w:rsidRPr="00D459F9" w:rsidRDefault="00E6238E" w:rsidP="00B6460D">
            <w:pPr>
              <w:pStyle w:val="Bodytextbullet"/>
              <w:numPr>
                <w:ilvl w:val="0"/>
                <w:numId w:val="0"/>
              </w:numPr>
              <w:jc w:val="both"/>
              <w:rPr>
                <w:rFonts w:asciiTheme="minorHAnsi" w:hAnsiTheme="minorHAnsi"/>
                <w:b/>
                <w:sz w:val="20"/>
              </w:rPr>
            </w:pPr>
            <w:r w:rsidRPr="00D459F9">
              <w:rPr>
                <w:rFonts w:asciiTheme="minorHAnsi" w:hAnsiTheme="minorHAnsi"/>
                <w:b/>
                <w:sz w:val="20"/>
              </w:rPr>
              <w:t>Summative assessment:</w:t>
            </w:r>
          </w:p>
          <w:p w:rsidR="00B6460D" w:rsidRPr="00D459F9" w:rsidRDefault="00B6460D" w:rsidP="00B6460D">
            <w:pPr>
              <w:pStyle w:val="TableHeading"/>
              <w:rPr>
                <w:rFonts w:asciiTheme="minorHAnsi" w:hAnsiTheme="minorHAnsi" w:cstheme="minorHAnsi"/>
                <w:sz w:val="18"/>
                <w:szCs w:val="18"/>
              </w:rPr>
            </w:pPr>
            <w:r w:rsidRPr="00D459F9">
              <w:rPr>
                <w:rFonts w:asciiTheme="minorHAnsi" w:hAnsiTheme="minorHAnsi" w:cstheme="minorHAnsi"/>
                <w:sz w:val="18"/>
                <w:szCs w:val="18"/>
              </w:rPr>
              <w:t xml:space="preserve">Adding, subtracting and partitioning numbers </w:t>
            </w:r>
          </w:p>
          <w:p w:rsidR="00E6238E" w:rsidRPr="00D459F9" w:rsidRDefault="00B6460D" w:rsidP="00B6460D">
            <w:pPr>
              <w:pStyle w:val="Bodytextbullet"/>
              <w:jc w:val="both"/>
              <w:rPr>
                <w:rFonts w:asciiTheme="minorHAnsi" w:hAnsiTheme="minorHAnsi" w:cstheme="minorHAnsi"/>
                <w:szCs w:val="18"/>
              </w:rPr>
            </w:pPr>
            <w:r w:rsidRPr="00D459F9">
              <w:rPr>
                <w:rFonts w:asciiTheme="minorHAnsi" w:hAnsiTheme="minorHAnsi" w:cstheme="minorHAnsi"/>
                <w:szCs w:val="18"/>
              </w:rPr>
              <w:t>Students recall addition and subtraction facts and apply place value understanding to partition, rearrange and regroup numbers.</w:t>
            </w:r>
          </w:p>
          <w:p w:rsidR="00DB0083" w:rsidRPr="00D459F9" w:rsidRDefault="00DB0083" w:rsidP="00DB0083">
            <w:pPr>
              <w:pStyle w:val="TableHeading"/>
              <w:rPr>
                <w:rFonts w:asciiTheme="minorHAnsi" w:hAnsiTheme="minorHAnsi" w:cstheme="minorHAnsi"/>
                <w:sz w:val="18"/>
                <w:szCs w:val="18"/>
              </w:rPr>
            </w:pPr>
            <w:r w:rsidRPr="00D459F9">
              <w:rPr>
                <w:rFonts w:asciiTheme="minorHAnsi" w:hAnsiTheme="minorHAnsi" w:cstheme="minorHAnsi"/>
                <w:sz w:val="18"/>
                <w:szCs w:val="18"/>
              </w:rPr>
              <w:t xml:space="preserve">Investigating positions on maps </w:t>
            </w:r>
          </w:p>
          <w:p w:rsidR="00E6238E" w:rsidRPr="00D459F9" w:rsidRDefault="00DB0083" w:rsidP="00DB0083">
            <w:pPr>
              <w:pStyle w:val="Bodytextbullet"/>
              <w:jc w:val="both"/>
              <w:rPr>
                <w:rFonts w:asciiTheme="minorHAnsi" w:hAnsiTheme="minorHAnsi"/>
                <w:sz w:val="20"/>
              </w:rPr>
            </w:pPr>
            <w:r w:rsidRPr="00D459F9">
              <w:rPr>
                <w:rFonts w:asciiTheme="minorHAnsi" w:hAnsiTheme="minorHAnsi" w:cstheme="minorHAnsi"/>
                <w:szCs w:val="18"/>
              </w:rPr>
              <w:t>Students use simple strategies to reason and solve a location inquiry question.</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Interpreting grid maps, and identifying symmetry, three-dimensional objects and angles</w:t>
            </w:r>
          </w:p>
          <w:p w:rsidR="006F35A1" w:rsidRPr="00D459F9" w:rsidRDefault="006F35A1" w:rsidP="00D459F9">
            <w:pPr>
              <w:pStyle w:val="Bodytextbullet"/>
              <w:numPr>
                <w:ilvl w:val="0"/>
                <w:numId w:val="0"/>
              </w:numPr>
              <w:rPr>
                <w:rFonts w:asciiTheme="minorHAnsi" w:hAnsiTheme="minorHAnsi"/>
                <w:szCs w:val="18"/>
              </w:rPr>
            </w:pPr>
            <w:r w:rsidRPr="00D459F9">
              <w:rPr>
                <w:rFonts w:asciiTheme="minorHAnsi" w:hAnsiTheme="minorHAnsi"/>
                <w:szCs w:val="18"/>
              </w:rPr>
              <w:t>Students match positions on maps with given information, and identify symmetry in the environment. Students make a model of a three-dimensional object and recognise angles in real situations.</w:t>
            </w:r>
          </w:p>
        </w:tc>
        <w:tc>
          <w:tcPr>
            <w:tcW w:w="6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E6238E" w:rsidRPr="00D459F9" w:rsidRDefault="00E6238E" w:rsidP="00863397">
            <w:pPr>
              <w:pStyle w:val="Bodytext"/>
              <w:spacing w:line="240" w:lineRule="auto"/>
              <w:jc w:val="both"/>
              <w:rPr>
                <w:rFonts w:asciiTheme="minorHAnsi" w:eastAsia="SimSun" w:hAnsiTheme="minorHAnsi" w:cs="Arial"/>
                <w:b/>
                <w:color w:val="000000"/>
                <w:szCs w:val="18"/>
                <w:lang w:val="en-GB"/>
              </w:rPr>
            </w:pPr>
            <w:r w:rsidRPr="00D459F9">
              <w:rPr>
                <w:rFonts w:asciiTheme="minorHAnsi" w:eastAsia="SimSun" w:hAnsiTheme="minorHAnsi" w:cs="Arial"/>
                <w:b/>
                <w:color w:val="000000"/>
                <w:szCs w:val="18"/>
                <w:lang w:val="en-GB"/>
              </w:rPr>
              <w:t>Summative assessment:</w:t>
            </w:r>
          </w:p>
          <w:p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b/>
                <w:szCs w:val="18"/>
              </w:rPr>
              <w:t>Measuring length, mass and capacity using metric units.</w:t>
            </w:r>
            <w:r w:rsidRPr="00D459F9">
              <w:rPr>
                <w:rFonts w:asciiTheme="minorHAnsi" w:hAnsiTheme="minorHAnsi"/>
                <w:szCs w:val="18"/>
              </w:rPr>
              <w:t xml:space="preserve"> </w:t>
            </w:r>
          </w:p>
          <w:p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use metric units to measure and compare length, mass and capacity.</w:t>
            </w:r>
          </w:p>
          <w:p w:rsidR="00863397" w:rsidRPr="00D459F9" w:rsidRDefault="001C0D8C" w:rsidP="00863397">
            <w:pPr>
              <w:pStyle w:val="Bodytextbullet"/>
              <w:numPr>
                <w:ilvl w:val="0"/>
                <w:numId w:val="0"/>
              </w:numPr>
              <w:rPr>
                <w:rFonts w:asciiTheme="minorHAnsi" w:hAnsiTheme="minorHAnsi"/>
                <w:szCs w:val="18"/>
              </w:rPr>
            </w:pPr>
            <w:r w:rsidRPr="00D459F9">
              <w:rPr>
                <w:rFonts w:asciiTheme="minorHAnsi" w:hAnsiTheme="minorHAnsi"/>
                <w:b/>
                <w:szCs w:val="18"/>
              </w:rPr>
              <w:t>Money (</w:t>
            </w:r>
            <w:proofErr w:type="spellStart"/>
            <w:r w:rsidRPr="00D459F9">
              <w:rPr>
                <w:rFonts w:asciiTheme="minorHAnsi" w:hAnsiTheme="minorHAnsi"/>
                <w:b/>
                <w:szCs w:val="18"/>
              </w:rPr>
              <w:t>eAssessment</w:t>
            </w:r>
            <w:proofErr w:type="spellEnd"/>
            <w:r w:rsidRPr="00D459F9">
              <w:rPr>
                <w:rFonts w:asciiTheme="minorHAnsi" w:hAnsiTheme="minorHAnsi"/>
                <w:b/>
                <w:szCs w:val="18"/>
              </w:rPr>
              <w:t>)</w:t>
            </w:r>
            <w:r w:rsidR="00863397" w:rsidRPr="00D459F9">
              <w:rPr>
                <w:rFonts w:asciiTheme="minorHAnsi" w:hAnsiTheme="minorHAnsi"/>
                <w:szCs w:val="18"/>
              </w:rPr>
              <w:t xml:space="preserve"> </w:t>
            </w:r>
          </w:p>
          <w:p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represent money values in various ways and correctly count change from financial transactions.</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Investigating change</w:t>
            </w:r>
          </w:p>
          <w:p w:rsidR="006F35A1" w:rsidRPr="00D459F9" w:rsidRDefault="006F35A1" w:rsidP="00863397">
            <w:pPr>
              <w:pStyle w:val="Bodytextbullet"/>
              <w:numPr>
                <w:ilvl w:val="0"/>
                <w:numId w:val="0"/>
              </w:numPr>
              <w:rPr>
                <w:rFonts w:asciiTheme="minorHAnsi" w:hAnsiTheme="minorHAnsi"/>
                <w:szCs w:val="18"/>
              </w:rPr>
            </w:pPr>
            <w:r w:rsidRPr="00D459F9">
              <w:rPr>
                <w:rFonts w:asciiTheme="minorHAnsi" w:hAnsiTheme="minorHAnsi"/>
                <w:szCs w:val="18"/>
              </w:rPr>
              <w:t>Students use simple strategies to reason and solve money inquiry questions.</w:t>
            </w:r>
          </w:p>
          <w:p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b/>
                <w:szCs w:val="18"/>
              </w:rPr>
              <w:t>Patterning and connecting addition and subtraction</w:t>
            </w:r>
            <w:r w:rsidRPr="00D459F9">
              <w:rPr>
                <w:rFonts w:asciiTheme="minorHAnsi" w:hAnsiTheme="minorHAnsi"/>
                <w:szCs w:val="18"/>
              </w:rPr>
              <w:t xml:space="preserve"> </w:t>
            </w:r>
          </w:p>
          <w:p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classify numbers as either odd or even, continue number patterns, recall addition facts for single-digit numbers and recognise the connection between addition and subtraction.</w:t>
            </w:r>
          </w:p>
          <w:p w:rsidR="00E6238E" w:rsidRPr="00D459F9" w:rsidRDefault="00E6238E" w:rsidP="006F35A1">
            <w:pPr>
              <w:pStyle w:val="Bodytextbullet"/>
              <w:numPr>
                <w:ilvl w:val="0"/>
                <w:numId w:val="0"/>
              </w:numPr>
              <w:rPr>
                <w:rFonts w:asciiTheme="minorHAnsi" w:hAnsiTheme="minorHAnsi"/>
                <w:szCs w:val="18"/>
              </w:rPr>
            </w:pP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rsidR="00E6238E" w:rsidRPr="00D459F9" w:rsidRDefault="00E6238E" w:rsidP="00E6238E">
            <w:pPr>
              <w:pStyle w:val="Bodytextbullet"/>
              <w:numPr>
                <w:ilvl w:val="0"/>
                <w:numId w:val="0"/>
              </w:numPr>
              <w:jc w:val="both"/>
              <w:rPr>
                <w:rFonts w:asciiTheme="minorHAnsi" w:hAnsiTheme="minorHAnsi"/>
                <w:szCs w:val="18"/>
              </w:rPr>
            </w:pPr>
            <w:r w:rsidRPr="00D459F9">
              <w:rPr>
                <w:rFonts w:asciiTheme="minorHAnsi" w:hAnsiTheme="minorHAnsi"/>
                <w:b/>
                <w:szCs w:val="18"/>
              </w:rPr>
              <w:t>Summative assessment</w:t>
            </w:r>
            <w:r w:rsidRPr="00D459F9">
              <w:rPr>
                <w:rFonts w:asciiTheme="minorHAnsi" w:hAnsiTheme="minorHAnsi"/>
                <w:szCs w:val="18"/>
              </w:rPr>
              <w:t>:</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Representing multiplication</w:t>
            </w:r>
          </w:p>
          <w:p w:rsidR="006F35A1" w:rsidRPr="00D459F9" w:rsidRDefault="006F35A1" w:rsidP="00373581">
            <w:pPr>
              <w:pStyle w:val="Bodytextbullet"/>
              <w:numPr>
                <w:ilvl w:val="0"/>
                <w:numId w:val="0"/>
              </w:numPr>
              <w:rPr>
                <w:rFonts w:asciiTheme="minorHAnsi" w:hAnsiTheme="minorHAnsi"/>
                <w:szCs w:val="18"/>
              </w:rPr>
            </w:pPr>
            <w:r w:rsidRPr="00D459F9">
              <w:rPr>
                <w:rFonts w:asciiTheme="minorHAnsi" w:hAnsiTheme="minorHAnsi"/>
                <w:szCs w:val="18"/>
              </w:rPr>
              <w:t>Students represent multiplication and solve multiplication problems using a range of strategies.</w:t>
            </w:r>
          </w:p>
          <w:p w:rsidR="00373581" w:rsidRPr="00D459F9" w:rsidRDefault="00373581" w:rsidP="00373581">
            <w:pPr>
              <w:pStyle w:val="Bodytextbullet"/>
              <w:numPr>
                <w:ilvl w:val="0"/>
                <w:numId w:val="0"/>
              </w:numPr>
              <w:rPr>
                <w:rFonts w:asciiTheme="minorHAnsi" w:hAnsiTheme="minorHAnsi"/>
                <w:szCs w:val="18"/>
              </w:rPr>
            </w:pPr>
            <w:r w:rsidRPr="00D459F9">
              <w:rPr>
                <w:rFonts w:asciiTheme="minorHAnsi" w:hAnsiTheme="minorHAnsi"/>
                <w:b/>
                <w:szCs w:val="18"/>
              </w:rPr>
              <w:t>Using unit fractions and multiplication</w:t>
            </w:r>
            <w:r w:rsidRPr="00D459F9">
              <w:rPr>
                <w:rFonts w:asciiTheme="minorHAnsi" w:hAnsiTheme="minorHAnsi"/>
                <w:szCs w:val="18"/>
              </w:rPr>
              <w:t xml:space="preserve"> </w:t>
            </w:r>
          </w:p>
          <w:p w:rsidR="00E6238E" w:rsidRPr="00D459F9" w:rsidRDefault="00373581" w:rsidP="00373581">
            <w:pPr>
              <w:pStyle w:val="Bodytextbullet"/>
              <w:numPr>
                <w:ilvl w:val="0"/>
                <w:numId w:val="0"/>
              </w:numPr>
              <w:rPr>
                <w:rFonts w:asciiTheme="minorHAnsi" w:hAnsiTheme="minorHAnsi"/>
                <w:szCs w:val="18"/>
              </w:rPr>
            </w:pPr>
            <w:r w:rsidRPr="00D459F9">
              <w:rPr>
                <w:rFonts w:asciiTheme="minorHAnsi" w:hAnsiTheme="minorHAnsi"/>
                <w:szCs w:val="18"/>
              </w:rPr>
              <w:t>Students recall multiplication facts for single-digit numbers, solve problems using efficient strategies for multiplication, and model and represent unit fractions.</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Telling time to the nearest minute</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szCs w:val="18"/>
              </w:rPr>
              <w:t>Students tell time to the nearest minute and solve problems involving time.</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 xml:space="preserve">Investigating the relationship between units of time </w:t>
            </w:r>
          </w:p>
          <w:p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szCs w:val="18"/>
              </w:rPr>
              <w:t>Students use simple strategies to reason and solve a measurement inquiry question.</w:t>
            </w:r>
          </w:p>
          <w:p w:rsidR="006F35A1" w:rsidRPr="00D459F9" w:rsidRDefault="006F35A1" w:rsidP="006F35A1">
            <w:pPr>
              <w:pStyle w:val="Bodytextbullet"/>
              <w:numPr>
                <w:ilvl w:val="0"/>
                <w:numId w:val="0"/>
              </w:numPr>
              <w:rPr>
                <w:rFonts w:asciiTheme="minorHAnsi" w:hAnsiTheme="minorHAnsi"/>
                <w:szCs w:val="18"/>
              </w:rPr>
            </w:pPr>
          </w:p>
        </w:tc>
      </w:tr>
    </w:tbl>
    <w:p w:rsidR="001201C5" w:rsidRPr="001201C5" w:rsidRDefault="009729EB" w:rsidP="001201C5">
      <w:pPr>
        <w:spacing w:after="0" w:line="240" w:lineRule="auto"/>
        <w:rPr>
          <w:rFonts w:asciiTheme="minorHAnsi" w:hAnsiTheme="minorHAnsi"/>
          <w:b/>
          <w:sz w:val="32"/>
          <w:szCs w:val="32"/>
        </w:rPr>
      </w:pPr>
      <w:r>
        <w:br w:type="page"/>
      </w:r>
      <w:r w:rsidR="001201C5">
        <w:lastRenderedPageBreak/>
        <w:t xml:space="preserve">                                                                                                                                                                                                                                                                                                                                       </w:t>
      </w:r>
      <w:r w:rsidR="00D459F9" w:rsidRPr="0010192F">
        <w:rPr>
          <w:rFonts w:asciiTheme="minorHAnsi" w:hAnsiTheme="minorHAnsi"/>
          <w:b/>
          <w:sz w:val="32"/>
          <w:szCs w:val="32"/>
        </w:rPr>
        <w:t xml:space="preserve"> </w:t>
      </w:r>
      <w:r w:rsidR="001201C5" w:rsidRPr="001201C5">
        <w:rPr>
          <w:rFonts w:asciiTheme="minorHAnsi" w:hAnsiTheme="minorHAnsi"/>
          <w:b/>
          <w:sz w:val="32"/>
          <w:szCs w:val="32"/>
        </w:rPr>
        <w:t>Grade 3 and 4 – Rotation B-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
        <w:gridCol w:w="567"/>
        <w:gridCol w:w="41"/>
        <w:gridCol w:w="642"/>
        <w:gridCol w:w="27"/>
        <w:gridCol w:w="10489"/>
        <w:gridCol w:w="94"/>
        <w:gridCol w:w="10537"/>
        <w:gridCol w:w="35"/>
        <w:gridCol w:w="10"/>
      </w:tblGrid>
      <w:tr w:rsidR="001201C5" w:rsidRPr="001201C5" w:rsidTr="006C688B">
        <w:trPr>
          <w:gridBefore w:val="4"/>
          <w:gridAfter w:val="1"/>
          <w:wBefore w:w="1262" w:type="dxa"/>
          <w:wAfter w:w="10" w:type="dxa"/>
          <w:cantSplit/>
          <w:trHeight w:val="303"/>
          <w:tblHeader/>
        </w:trPr>
        <w:tc>
          <w:tcPr>
            <w:tcW w:w="10610" w:type="dxa"/>
            <w:gridSpan w:val="3"/>
            <w:shd w:val="clear" w:color="auto" w:fill="C00000"/>
            <w:tcMar>
              <w:left w:w="57" w:type="dxa"/>
              <w:right w:w="57" w:type="dxa"/>
            </w:tcMar>
            <w:vAlign w:val="center"/>
          </w:tcPr>
          <w:p w:rsidR="001201C5" w:rsidRPr="001201C5" w:rsidRDefault="001201C5" w:rsidP="001201C5">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1201C5">
              <w:rPr>
                <w:rFonts w:asciiTheme="minorHAnsi" w:hAnsiTheme="minorHAnsi" w:cs="Arial"/>
                <w:color w:val="FFFFFF" w:themeColor="background1"/>
                <w:sz w:val="48"/>
                <w:szCs w:val="20"/>
                <w:lang w:val="en-GB" w:eastAsia="en-US"/>
              </w:rPr>
              <w:t>Semester 1</w:t>
            </w:r>
          </w:p>
        </w:tc>
        <w:tc>
          <w:tcPr>
            <w:tcW w:w="10572" w:type="dxa"/>
            <w:gridSpan w:val="2"/>
            <w:shd w:val="clear" w:color="auto" w:fill="C00000"/>
            <w:tcMar>
              <w:left w:w="57" w:type="dxa"/>
              <w:right w:w="57" w:type="dxa"/>
            </w:tcMar>
            <w:vAlign w:val="center"/>
          </w:tcPr>
          <w:p w:rsidR="001201C5" w:rsidRPr="001201C5" w:rsidRDefault="001201C5" w:rsidP="001201C5">
            <w:pPr>
              <w:widowControl w:val="0"/>
              <w:autoSpaceDE w:val="0"/>
              <w:autoSpaceDN w:val="0"/>
              <w:adjustRightInd w:val="0"/>
              <w:spacing w:after="0" w:line="200" w:lineRule="atLeast"/>
              <w:jc w:val="center"/>
              <w:textAlignment w:val="center"/>
              <w:rPr>
                <w:rFonts w:asciiTheme="minorHAnsi" w:hAnsiTheme="minorHAnsi" w:cs="Arial"/>
                <w:b/>
                <w:color w:val="FFFFFF" w:themeColor="background1"/>
                <w:sz w:val="48"/>
                <w:szCs w:val="20"/>
                <w:lang w:val="en-GB" w:eastAsia="en-US"/>
              </w:rPr>
            </w:pPr>
            <w:r w:rsidRPr="001201C5">
              <w:rPr>
                <w:rFonts w:asciiTheme="minorHAnsi" w:hAnsiTheme="minorHAnsi" w:cs="Arial"/>
                <w:b/>
                <w:color w:val="FFFFFF" w:themeColor="background1"/>
                <w:sz w:val="48"/>
                <w:szCs w:val="20"/>
                <w:lang w:val="en-GB" w:eastAsia="en-US"/>
              </w:rPr>
              <w:t>Semester 2</w:t>
            </w:r>
          </w:p>
        </w:tc>
      </w:tr>
      <w:tr w:rsidR="001201C5" w:rsidRPr="001201C5" w:rsidTr="006C688B">
        <w:trPr>
          <w:cantSplit/>
          <w:trHeight w:val="536"/>
        </w:trPr>
        <w:tc>
          <w:tcPr>
            <w:tcW w:w="620" w:type="dxa"/>
            <w:gridSpan w:val="3"/>
            <w:vMerge w:val="restart"/>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themeColor="background1"/>
                <w:sz w:val="36"/>
              </w:rPr>
            </w:pPr>
            <w:r w:rsidRPr="001201C5">
              <w:rPr>
                <w:rFonts w:asciiTheme="minorHAnsi" w:hAnsiTheme="minorHAnsi" w:cs="Arial"/>
                <w:b/>
                <w:color w:val="FFFFFF" w:themeColor="background1"/>
                <w:sz w:val="36"/>
              </w:rPr>
              <w:t xml:space="preserve">STEM </w:t>
            </w:r>
          </w:p>
          <w:p w:rsidR="001201C5" w:rsidRPr="001201C5" w:rsidRDefault="001201C5" w:rsidP="001201C5">
            <w:pPr>
              <w:spacing w:after="0" w:line="240" w:lineRule="auto"/>
              <w:jc w:val="center"/>
              <w:rPr>
                <w:rFonts w:asciiTheme="minorHAnsi" w:hAnsiTheme="minorHAnsi" w:cs="Arial"/>
                <w:b/>
                <w:color w:val="FFFFFF" w:themeColor="background1"/>
                <w:sz w:val="36"/>
              </w:rPr>
            </w:pPr>
          </w:p>
          <w:p w:rsidR="001201C5" w:rsidRPr="001201C5" w:rsidRDefault="001201C5" w:rsidP="001201C5">
            <w:pPr>
              <w:spacing w:after="0" w:line="240" w:lineRule="auto"/>
              <w:jc w:val="center"/>
              <w:rPr>
                <w:rFonts w:asciiTheme="minorHAnsi" w:hAnsiTheme="minorHAnsi" w:cs="Arial"/>
                <w:b/>
                <w:color w:val="FFFFFF" w:themeColor="background1"/>
                <w:sz w:val="36"/>
              </w:rPr>
            </w:pPr>
            <w:r w:rsidRPr="001201C5">
              <w:rPr>
                <w:rFonts w:asciiTheme="minorHAnsi" w:hAnsiTheme="minorHAnsi" w:cs="Arial"/>
                <w:b/>
                <w:color w:val="FFFFFF" w:themeColor="background1"/>
                <w:sz w:val="36"/>
              </w:rPr>
              <w:t xml:space="preserve">  </w:t>
            </w:r>
          </w:p>
          <w:p w:rsidR="001201C5" w:rsidRPr="001201C5" w:rsidRDefault="001201C5" w:rsidP="001201C5">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color w:val="FFFFFF"/>
                <w:sz w:val="24"/>
                <w:szCs w:val="24"/>
              </w:rPr>
            </w:pPr>
            <w:r w:rsidRPr="001201C5">
              <w:rPr>
                <w:rFonts w:asciiTheme="minorHAnsi" w:hAnsiTheme="minorHAnsi" w:cs="Arial"/>
                <w:b/>
                <w:color w:val="FFFFFF"/>
                <w:sz w:val="24"/>
                <w:szCs w:val="24"/>
              </w:rPr>
              <w:t>Science</w:t>
            </w:r>
          </w:p>
          <w:p w:rsidR="001201C5" w:rsidRPr="001201C5" w:rsidRDefault="001201C5" w:rsidP="001201C5">
            <w:pPr>
              <w:ind w:left="113" w:right="113"/>
              <w:jc w:val="center"/>
              <w:rPr>
                <w:rFonts w:asciiTheme="minorHAnsi" w:hAnsiTheme="minorHAnsi" w:cs="Arial"/>
                <w:b/>
                <w:color w:val="FFFFFF"/>
                <w:sz w:val="24"/>
                <w:szCs w:val="24"/>
              </w:rPr>
            </w:pPr>
            <w:r w:rsidRPr="001201C5">
              <w:rPr>
                <w:rFonts w:asciiTheme="minorHAnsi" w:hAnsiTheme="minorHAnsi" w:cs="Arial"/>
                <w:b/>
                <w:color w:val="FFFFFF"/>
                <w:sz w:val="24"/>
                <w:szCs w:val="24"/>
              </w:rPr>
              <w:t xml:space="preserve">SCIENCE </w:t>
            </w:r>
          </w:p>
          <w:p w:rsidR="001201C5" w:rsidRPr="001201C5" w:rsidRDefault="001201C5" w:rsidP="001201C5">
            <w:pPr>
              <w:ind w:left="113" w:right="113"/>
              <w:jc w:val="center"/>
              <w:rPr>
                <w:rFonts w:asciiTheme="minorHAnsi" w:hAnsiTheme="minorHAnsi" w:cs="Arial"/>
                <w:b/>
                <w:color w:val="FFFFFF"/>
                <w:sz w:val="24"/>
                <w:szCs w:val="24"/>
              </w:rPr>
            </w:pPr>
            <w:r w:rsidRPr="001201C5">
              <w:rPr>
                <w:rFonts w:asciiTheme="minorHAnsi" w:hAnsiTheme="minorHAnsi" w:cs="Arial"/>
                <w:b/>
                <w:color w:val="FFFFFF"/>
                <w:sz w:val="24"/>
                <w:szCs w:val="24"/>
              </w:rPr>
              <w:t xml:space="preserve">Curriculum Knowledge </w:t>
            </w:r>
          </w:p>
        </w:tc>
        <w:tc>
          <w:tcPr>
            <w:tcW w:w="10610" w:type="dxa"/>
            <w:gridSpan w:val="3"/>
            <w:shd w:val="clear" w:color="auto" w:fill="auto"/>
            <w:tcMar>
              <w:left w:w="57" w:type="dxa"/>
              <w:right w:w="57" w:type="dxa"/>
            </w:tcMar>
          </w:tcPr>
          <w:p w:rsidR="001201C5" w:rsidRPr="001201C5" w:rsidRDefault="001201C5" w:rsidP="001201C5">
            <w:pPr>
              <w:spacing w:after="0" w:line="240" w:lineRule="auto"/>
              <w:jc w:val="center"/>
              <w:rPr>
                <w:rFonts w:ascii="Arial" w:hAnsi="Arial" w:cs="Arial"/>
                <w:b/>
                <w:sz w:val="20"/>
                <w:szCs w:val="20"/>
              </w:rPr>
            </w:pPr>
            <w:r w:rsidRPr="001201C5">
              <w:rPr>
                <w:rFonts w:ascii="Arial" w:hAnsi="Arial" w:cs="Arial"/>
                <w:b/>
                <w:sz w:val="20"/>
                <w:szCs w:val="20"/>
              </w:rPr>
              <w:t>How well do you understand Heat?</w:t>
            </w:r>
          </w:p>
        </w:tc>
        <w:tc>
          <w:tcPr>
            <w:tcW w:w="10582" w:type="dxa"/>
            <w:gridSpan w:val="3"/>
            <w:shd w:val="clear" w:color="auto" w:fill="auto"/>
            <w:tcMar>
              <w:left w:w="57" w:type="dxa"/>
              <w:right w:w="57" w:type="dxa"/>
            </w:tcMar>
          </w:tcPr>
          <w:p w:rsidR="001201C5" w:rsidRPr="001201C5" w:rsidRDefault="001201C5" w:rsidP="001201C5">
            <w:pPr>
              <w:spacing w:after="60" w:line="240" w:lineRule="auto"/>
              <w:jc w:val="center"/>
              <w:rPr>
                <w:rFonts w:ascii="Arial" w:eastAsiaTheme="minorEastAsia" w:hAnsi="Arial" w:cs="Arial"/>
                <w:b/>
                <w:sz w:val="20"/>
                <w:szCs w:val="20"/>
                <w:lang w:eastAsia="en-AU"/>
              </w:rPr>
            </w:pPr>
            <w:r w:rsidRPr="001201C5">
              <w:rPr>
                <w:rFonts w:cs="Arial"/>
                <w:b/>
                <w:szCs w:val="20"/>
              </w:rPr>
              <w:t>Around and around we go, but, where do we go?</w:t>
            </w:r>
          </w:p>
        </w:tc>
      </w:tr>
      <w:tr w:rsidR="001201C5" w:rsidRPr="001201C5" w:rsidTr="006C688B">
        <w:trPr>
          <w:cantSplit/>
          <w:trHeight w:val="1635"/>
        </w:trPr>
        <w:tc>
          <w:tcPr>
            <w:tcW w:w="620" w:type="dxa"/>
            <w:gridSpan w:val="3"/>
            <w:vMerge/>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sz w:val="24"/>
                <w:szCs w:val="24"/>
              </w:rPr>
            </w:pPr>
          </w:p>
        </w:tc>
        <w:tc>
          <w:tcPr>
            <w:tcW w:w="1061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201C5" w:rsidRPr="001201C5" w:rsidRDefault="001201C5" w:rsidP="001201C5">
            <w:pPr>
              <w:autoSpaceDE w:val="0"/>
              <w:autoSpaceDN w:val="0"/>
              <w:adjustRightInd w:val="0"/>
              <w:spacing w:after="0" w:line="240" w:lineRule="auto"/>
              <w:rPr>
                <w:rFonts w:asciiTheme="minorHAnsi" w:hAnsiTheme="minorHAnsi" w:cstheme="minorHAnsi"/>
                <w:sz w:val="20"/>
                <w:szCs w:val="16"/>
                <w:lang w:val="en-US" w:eastAsia="en-US" w:bidi="en-US"/>
              </w:rPr>
            </w:pPr>
            <w:r w:rsidRPr="001201C5">
              <w:rPr>
                <w:rFonts w:asciiTheme="minorHAnsi" w:hAnsiTheme="minorHAnsi" w:cstheme="minorHAnsi"/>
                <w:b/>
                <w:sz w:val="20"/>
                <w:szCs w:val="16"/>
                <w:lang w:val="en-US" w:eastAsia="en-US" w:bidi="en-US"/>
              </w:rPr>
              <w:t>Physical Science</w:t>
            </w:r>
            <w:r w:rsidRPr="001201C5">
              <w:rPr>
                <w:rFonts w:asciiTheme="minorHAnsi" w:hAnsiTheme="minorHAnsi" w:cstheme="minorHAnsi"/>
                <w:sz w:val="20"/>
                <w:szCs w:val="16"/>
                <w:lang w:val="en-US" w:eastAsia="en-US" w:bidi="en-US"/>
              </w:rPr>
              <w:t xml:space="preserve">- </w:t>
            </w:r>
            <w:r w:rsidRPr="001201C5">
              <w:rPr>
                <w:rFonts w:asciiTheme="minorHAnsi" w:hAnsiTheme="minorHAnsi" w:cstheme="minorHAnsi"/>
                <w:sz w:val="20"/>
                <w:szCs w:val="16"/>
              </w:rPr>
              <w:t xml:space="preserve">Students investigate the concept of heat energy, including heat sources, heat transfer, thermal conductors and thermal insulators. </w:t>
            </w:r>
          </w:p>
          <w:p w:rsidR="001201C5" w:rsidRPr="001201C5" w:rsidRDefault="001201C5" w:rsidP="001201C5">
            <w:pPr>
              <w:spacing w:before="80" w:after="80" w:line="240" w:lineRule="auto"/>
              <w:rPr>
                <w:rFonts w:asciiTheme="minorHAnsi" w:hAnsiTheme="minorHAnsi" w:cstheme="minorHAnsi"/>
                <w:color w:val="000000"/>
                <w:sz w:val="20"/>
                <w:szCs w:val="16"/>
                <w:lang w:eastAsia="en-US"/>
              </w:rPr>
            </w:pPr>
            <w:r w:rsidRPr="001201C5">
              <w:rPr>
                <w:rFonts w:asciiTheme="minorHAnsi" w:hAnsiTheme="minorHAnsi" w:cstheme="minorHAnsi"/>
                <w:noProof/>
                <w:sz w:val="20"/>
                <w:szCs w:val="16"/>
              </w:rPr>
              <w:t xml:space="preserve"> </w:t>
            </w:r>
          </w:p>
        </w:tc>
        <w:tc>
          <w:tcPr>
            <w:tcW w:w="1058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201C5" w:rsidRPr="001201C5" w:rsidRDefault="001201C5" w:rsidP="001201C5">
            <w:pPr>
              <w:spacing w:before="80" w:after="80" w:line="240" w:lineRule="auto"/>
              <w:rPr>
                <w:rFonts w:asciiTheme="minorHAnsi" w:hAnsiTheme="minorHAnsi" w:cstheme="minorHAnsi"/>
                <w:sz w:val="20"/>
                <w:szCs w:val="16"/>
                <w:lang w:bidi="en-US"/>
              </w:rPr>
            </w:pPr>
            <w:r w:rsidRPr="001201C5">
              <w:rPr>
                <w:rFonts w:asciiTheme="minorHAnsi" w:hAnsiTheme="minorHAnsi" w:cstheme="minorHAnsi"/>
                <w:b/>
                <w:sz w:val="20"/>
                <w:szCs w:val="16"/>
              </w:rPr>
              <w:t>Earth and Space Science</w:t>
            </w:r>
            <w:r w:rsidRPr="001201C5">
              <w:rPr>
                <w:rFonts w:asciiTheme="minorHAnsi" w:hAnsiTheme="minorHAnsi" w:cstheme="minorHAnsi"/>
                <w:sz w:val="20"/>
                <w:szCs w:val="16"/>
              </w:rPr>
              <w:t xml:space="preserve">- </w:t>
            </w:r>
            <w:r w:rsidRPr="001201C5">
              <w:rPr>
                <w:rFonts w:asciiTheme="minorHAnsi" w:hAnsiTheme="minorHAnsi" w:cstheme="minorHAnsi"/>
                <w:sz w:val="20"/>
                <w:szCs w:val="16"/>
                <w:lang w:bidi="en-US"/>
              </w:rPr>
              <w:t xml:space="preserve">Students use their understanding of the movement of Earth to suggest explanations for everyday observations such as day and night, sunrise and sunset and shadows. They identify the observable and non-observable features of Earth and compare its size with the sun and moon. They make observations of the changes in sunlight throughout the day and investigate how Earth's movement causes these changes. </w:t>
            </w:r>
          </w:p>
          <w:p w:rsidR="001201C5" w:rsidRPr="001201C5" w:rsidRDefault="001201C5" w:rsidP="001201C5">
            <w:pPr>
              <w:spacing w:before="80" w:after="80" w:line="240" w:lineRule="auto"/>
              <w:rPr>
                <w:rFonts w:asciiTheme="minorHAnsi" w:eastAsia="Times New Roman" w:hAnsiTheme="minorHAnsi" w:cstheme="minorHAnsi"/>
                <w:sz w:val="20"/>
                <w:szCs w:val="16"/>
                <w:lang w:eastAsia="en-US" w:bidi="en-US"/>
              </w:rPr>
            </w:pPr>
            <w:r w:rsidRPr="001201C5">
              <w:rPr>
                <w:rFonts w:asciiTheme="minorHAnsi" w:eastAsia="Times New Roman" w:hAnsiTheme="minorHAnsi" w:cstheme="minorHAnsi"/>
                <w:b/>
                <w:sz w:val="20"/>
                <w:szCs w:val="16"/>
                <w:lang w:val="en-US" w:eastAsia="en-US" w:bidi="en-US"/>
              </w:rPr>
              <w:t>Excursion – Planetarium and Botanical gardens</w:t>
            </w:r>
          </w:p>
        </w:tc>
      </w:tr>
      <w:tr w:rsidR="001201C5" w:rsidRPr="001201C5" w:rsidTr="006C688B">
        <w:trPr>
          <w:cantSplit/>
          <w:trHeight w:val="834"/>
        </w:trPr>
        <w:tc>
          <w:tcPr>
            <w:tcW w:w="620" w:type="dxa"/>
            <w:gridSpan w:val="3"/>
            <w:vMerge/>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color w:val="FFFFFF"/>
                <w:sz w:val="24"/>
                <w:szCs w:val="24"/>
              </w:rPr>
            </w:pPr>
            <w:r w:rsidRPr="001201C5">
              <w:rPr>
                <w:rFonts w:asciiTheme="minorHAnsi" w:hAnsiTheme="minorHAnsi" w:cs="Arial"/>
                <w:b/>
                <w:color w:val="FFFFFF"/>
                <w:sz w:val="24"/>
                <w:szCs w:val="24"/>
              </w:rPr>
              <w:t>Assessment</w:t>
            </w:r>
          </w:p>
        </w:tc>
        <w:tc>
          <w:tcPr>
            <w:tcW w:w="10610"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1201C5" w:rsidRPr="001201C5" w:rsidRDefault="001201C5" w:rsidP="001201C5">
            <w:p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sz w:val="16"/>
                <w:szCs w:val="16"/>
                <w:lang w:val="en-US" w:eastAsia="en-US" w:bidi="en-US"/>
              </w:rPr>
              <w:t>Tasks and activities for this unit will cover the following assessment criteria</w:t>
            </w:r>
          </w:p>
          <w:p w:rsidR="001201C5" w:rsidRPr="001201C5" w:rsidRDefault="001201C5" w:rsidP="001201C5">
            <w:pPr>
              <w:numPr>
                <w:ilvl w:val="0"/>
                <w:numId w:val="45"/>
              </w:numPr>
              <w:autoSpaceDE w:val="0"/>
              <w:autoSpaceDN w:val="0"/>
              <w:adjustRightInd w:val="0"/>
              <w:spacing w:after="0" w:line="240" w:lineRule="auto"/>
              <w:rPr>
                <w:rFonts w:cs="Calibri"/>
                <w:color w:val="000000"/>
                <w:sz w:val="16"/>
                <w:szCs w:val="16"/>
              </w:rPr>
            </w:pPr>
            <w:r w:rsidRPr="001201C5">
              <w:rPr>
                <w:rFonts w:cs="Calibri"/>
                <w:color w:val="000000"/>
                <w:sz w:val="16"/>
                <w:szCs w:val="16"/>
              </w:rPr>
              <w:t xml:space="preserve">Heat can be produced in many ways and can move from one object to another </w:t>
            </w:r>
          </w:p>
          <w:p w:rsidR="001201C5" w:rsidRPr="001201C5" w:rsidRDefault="001201C5" w:rsidP="001201C5">
            <w:pPr>
              <w:numPr>
                <w:ilvl w:val="0"/>
                <w:numId w:val="45"/>
              </w:numPr>
              <w:autoSpaceDE w:val="0"/>
              <w:autoSpaceDN w:val="0"/>
              <w:adjustRightInd w:val="0"/>
              <w:spacing w:after="0" w:line="240" w:lineRule="auto"/>
              <w:rPr>
                <w:rFonts w:cs="Calibri"/>
                <w:color w:val="000000"/>
                <w:sz w:val="16"/>
                <w:szCs w:val="16"/>
              </w:rPr>
            </w:pPr>
            <w:r w:rsidRPr="001201C5">
              <w:rPr>
                <w:rFonts w:cs="Calibri"/>
                <w:color w:val="000000"/>
                <w:sz w:val="16"/>
                <w:szCs w:val="16"/>
              </w:rPr>
              <w:t xml:space="preserve">Science involves making predictions and describing patterns and relationships </w:t>
            </w:r>
          </w:p>
          <w:p w:rsidR="001201C5" w:rsidRPr="001201C5" w:rsidRDefault="001201C5" w:rsidP="001201C5">
            <w:pPr>
              <w:numPr>
                <w:ilvl w:val="0"/>
                <w:numId w:val="45"/>
              </w:numPr>
              <w:autoSpaceDE w:val="0"/>
              <w:autoSpaceDN w:val="0"/>
              <w:adjustRightInd w:val="0"/>
              <w:spacing w:after="0" w:line="240" w:lineRule="auto"/>
              <w:rPr>
                <w:rFonts w:cs="Calibri"/>
                <w:color w:val="000000"/>
                <w:sz w:val="16"/>
                <w:szCs w:val="16"/>
              </w:rPr>
            </w:pPr>
            <w:r w:rsidRPr="001201C5">
              <w:rPr>
                <w:rFonts w:cs="Calibri"/>
                <w:color w:val="000000"/>
                <w:sz w:val="16"/>
                <w:szCs w:val="16"/>
              </w:rPr>
              <w:t xml:space="preserve">With guidance, plan and conduct scientific investigations to find answers to questions, considering the safe use of appropriate materials and equipment </w:t>
            </w:r>
          </w:p>
          <w:p w:rsidR="001201C5" w:rsidRPr="001201C5" w:rsidRDefault="001201C5" w:rsidP="001201C5">
            <w:pPr>
              <w:numPr>
                <w:ilvl w:val="0"/>
                <w:numId w:val="45"/>
              </w:numPr>
              <w:autoSpaceDE w:val="0"/>
              <w:autoSpaceDN w:val="0"/>
              <w:adjustRightInd w:val="0"/>
              <w:spacing w:after="0" w:line="240" w:lineRule="auto"/>
              <w:rPr>
                <w:rFonts w:cs="Calibri"/>
                <w:color w:val="000000"/>
                <w:sz w:val="16"/>
                <w:szCs w:val="16"/>
              </w:rPr>
            </w:pPr>
            <w:r w:rsidRPr="001201C5">
              <w:rPr>
                <w:rFonts w:cs="Calibri"/>
                <w:color w:val="000000"/>
                <w:sz w:val="16"/>
                <w:szCs w:val="16"/>
              </w:rPr>
              <w:t xml:space="preserve">Consider the elements of fair tests and use formal measurements and digital technologies as appropriate, to make and record observations accurately </w:t>
            </w:r>
          </w:p>
          <w:p w:rsidR="001201C5" w:rsidRPr="001201C5" w:rsidRDefault="001201C5" w:rsidP="001201C5">
            <w:pPr>
              <w:numPr>
                <w:ilvl w:val="0"/>
                <w:numId w:val="45"/>
              </w:numPr>
              <w:autoSpaceDE w:val="0"/>
              <w:autoSpaceDN w:val="0"/>
              <w:adjustRightInd w:val="0"/>
              <w:spacing w:after="0" w:line="240" w:lineRule="auto"/>
              <w:rPr>
                <w:rFonts w:cs="Calibri"/>
                <w:color w:val="000000"/>
                <w:sz w:val="16"/>
                <w:szCs w:val="16"/>
              </w:rPr>
            </w:pPr>
            <w:r w:rsidRPr="001201C5">
              <w:rPr>
                <w:rFonts w:cs="Calibri"/>
                <w:color w:val="000000"/>
                <w:sz w:val="16"/>
                <w:szCs w:val="16"/>
              </w:rPr>
              <w:t xml:space="preserve">Compare results with predictions, suggesting possible reasons for findings </w:t>
            </w:r>
          </w:p>
          <w:p w:rsidR="001201C5" w:rsidRPr="001201C5" w:rsidRDefault="001201C5" w:rsidP="001201C5">
            <w:pPr>
              <w:numPr>
                <w:ilvl w:val="0"/>
                <w:numId w:val="46"/>
              </w:numPr>
              <w:spacing w:before="80" w:after="80" w:line="240" w:lineRule="auto"/>
              <w:rPr>
                <w:rFonts w:asciiTheme="minorHAnsi" w:hAnsiTheme="minorHAnsi" w:cstheme="minorHAnsi"/>
                <w:bCs/>
                <w:color w:val="000000"/>
                <w:sz w:val="16"/>
                <w:szCs w:val="16"/>
                <w:lang w:val="en-US" w:eastAsia="en-US"/>
              </w:rPr>
            </w:pPr>
            <w:r w:rsidRPr="001201C5">
              <w:rPr>
                <w:sz w:val="16"/>
                <w:szCs w:val="16"/>
              </w:rPr>
              <w:t xml:space="preserve">Represent and communicate observations, ideas and findings using formal and informal representations </w:t>
            </w:r>
          </w:p>
        </w:tc>
        <w:tc>
          <w:tcPr>
            <w:tcW w:w="10582"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1201C5" w:rsidRPr="001201C5" w:rsidRDefault="001201C5" w:rsidP="001201C5">
            <w:p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sz w:val="16"/>
                <w:szCs w:val="16"/>
                <w:lang w:val="en-US" w:eastAsia="en-US" w:bidi="en-US"/>
              </w:rPr>
              <w:t>Tasks and activities for this unit will cover the following assessment criteria</w:t>
            </w:r>
          </w:p>
          <w:p w:rsidR="001201C5" w:rsidRPr="001201C5" w:rsidRDefault="001201C5" w:rsidP="001201C5">
            <w:pPr>
              <w:numPr>
                <w:ilvl w:val="0"/>
                <w:numId w:val="47"/>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color w:val="000000" w:themeColor="text1"/>
                <w:sz w:val="16"/>
                <w:szCs w:val="16"/>
                <w:lang w:val="en-US" w:eastAsia="en-US" w:bidi="en-US"/>
              </w:rPr>
              <w:t>use of science understanding of the movement of Earth to suggest explanations for everyday observations</w:t>
            </w:r>
          </w:p>
          <w:p w:rsidR="001201C5" w:rsidRPr="001201C5" w:rsidRDefault="001201C5" w:rsidP="001201C5">
            <w:pPr>
              <w:numPr>
                <w:ilvl w:val="0"/>
                <w:numId w:val="47"/>
              </w:numPr>
              <w:autoSpaceDE w:val="0"/>
              <w:autoSpaceDN w:val="0"/>
              <w:adjustRightInd w:val="0"/>
              <w:spacing w:after="0" w:line="240" w:lineRule="auto"/>
              <w:rPr>
                <w:rFonts w:asciiTheme="minorHAnsi" w:hAnsiTheme="minorHAnsi" w:cstheme="minorHAnsi"/>
                <w:color w:val="000000"/>
                <w:sz w:val="16"/>
                <w:szCs w:val="16"/>
              </w:rPr>
            </w:pPr>
            <w:r w:rsidRPr="001201C5">
              <w:rPr>
                <w:rFonts w:asciiTheme="minorHAnsi" w:hAnsiTheme="minorHAnsi" w:cstheme="minorHAnsi"/>
                <w:color w:val="000000"/>
                <w:sz w:val="16"/>
                <w:szCs w:val="16"/>
              </w:rPr>
              <w:t xml:space="preserve">Science knowledge helps people to understand the effect of their actions </w:t>
            </w:r>
          </w:p>
          <w:p w:rsidR="001201C5" w:rsidRPr="001201C5" w:rsidRDefault="001201C5" w:rsidP="001201C5">
            <w:pPr>
              <w:numPr>
                <w:ilvl w:val="0"/>
                <w:numId w:val="47"/>
              </w:numPr>
              <w:autoSpaceDE w:val="0"/>
              <w:autoSpaceDN w:val="0"/>
              <w:adjustRightInd w:val="0"/>
              <w:spacing w:after="0" w:line="240" w:lineRule="auto"/>
              <w:rPr>
                <w:rFonts w:asciiTheme="minorHAnsi" w:hAnsiTheme="minorHAnsi" w:cstheme="minorHAnsi"/>
                <w:color w:val="000000"/>
                <w:sz w:val="16"/>
                <w:szCs w:val="16"/>
              </w:rPr>
            </w:pPr>
            <w:r w:rsidRPr="001201C5">
              <w:rPr>
                <w:rFonts w:asciiTheme="minorHAnsi" w:hAnsiTheme="minorHAnsi" w:cstheme="minorHAnsi"/>
                <w:color w:val="000000"/>
                <w:sz w:val="16"/>
                <w:szCs w:val="16"/>
              </w:rPr>
              <w:t xml:space="preserve">With guidance, identify questions in familiar contexts that can be investigated scientifically and make predictions based on prior knowledge </w:t>
            </w:r>
          </w:p>
          <w:p w:rsidR="001201C5" w:rsidRPr="001201C5" w:rsidRDefault="001201C5" w:rsidP="001201C5">
            <w:pPr>
              <w:numPr>
                <w:ilvl w:val="0"/>
                <w:numId w:val="47"/>
              </w:numPr>
              <w:autoSpaceDE w:val="0"/>
              <w:autoSpaceDN w:val="0"/>
              <w:adjustRightInd w:val="0"/>
              <w:spacing w:after="0" w:line="240" w:lineRule="auto"/>
              <w:rPr>
                <w:rFonts w:asciiTheme="minorHAnsi" w:hAnsiTheme="minorHAnsi" w:cstheme="minorHAnsi"/>
                <w:color w:val="000000"/>
                <w:sz w:val="16"/>
                <w:szCs w:val="16"/>
              </w:rPr>
            </w:pPr>
            <w:r w:rsidRPr="001201C5">
              <w:rPr>
                <w:rFonts w:asciiTheme="minorHAnsi" w:hAnsiTheme="minorHAnsi" w:cstheme="minorHAnsi"/>
                <w:color w:val="000000"/>
                <w:sz w:val="16"/>
                <w:szCs w:val="16"/>
              </w:rPr>
              <w:t xml:space="preserve">Compare results with predictions, suggesting possible reasons for findings </w:t>
            </w:r>
          </w:p>
          <w:p w:rsidR="001201C5" w:rsidRPr="001201C5" w:rsidRDefault="001201C5" w:rsidP="001201C5">
            <w:pPr>
              <w:numPr>
                <w:ilvl w:val="0"/>
                <w:numId w:val="48"/>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b/>
                <w:sz w:val="16"/>
                <w:szCs w:val="16"/>
                <w:lang w:val="en-US" w:eastAsia="en-US" w:bidi="en-US"/>
              </w:rPr>
              <w:t>Represent and communicate observations, ideas and findings using formal and informal representations</w:t>
            </w:r>
            <w:r w:rsidRPr="001201C5">
              <w:rPr>
                <w:rFonts w:ascii="Arial" w:eastAsia="Calibri" w:hAnsi="Arial"/>
                <w:b/>
                <w:sz w:val="20"/>
                <w:szCs w:val="20"/>
                <w:lang w:val="en-US" w:eastAsia="en-US" w:bidi="en-US"/>
              </w:rPr>
              <w:t xml:space="preserve"> </w:t>
            </w:r>
          </w:p>
        </w:tc>
      </w:tr>
      <w:tr w:rsidR="001201C5" w:rsidRPr="001201C5" w:rsidTr="006C688B">
        <w:trPr>
          <w:gridAfter w:val="1"/>
          <w:wAfter w:w="10" w:type="dxa"/>
          <w:cantSplit/>
          <w:trHeight w:val="733"/>
        </w:trPr>
        <w:tc>
          <w:tcPr>
            <w:tcW w:w="620" w:type="dxa"/>
            <w:gridSpan w:val="3"/>
            <w:vMerge/>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themeColor="background1"/>
                <w:sz w:val="36"/>
              </w:rPr>
            </w:pPr>
          </w:p>
        </w:tc>
        <w:tc>
          <w:tcPr>
            <w:tcW w:w="642" w:type="dxa"/>
            <w:vMerge/>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color w:val="FFFFFF"/>
                <w:sz w:val="24"/>
                <w:szCs w:val="24"/>
              </w:rPr>
            </w:pPr>
          </w:p>
        </w:tc>
        <w:tc>
          <w:tcPr>
            <w:tcW w:w="10610"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1201C5" w:rsidRPr="001201C5" w:rsidRDefault="001201C5" w:rsidP="001201C5">
            <w:pPr>
              <w:widowControl w:val="0"/>
              <w:autoSpaceDE w:val="0"/>
              <w:autoSpaceDN w:val="0"/>
              <w:adjustRightInd w:val="0"/>
              <w:spacing w:before="60" w:after="60" w:line="240" w:lineRule="auto"/>
              <w:ind w:right="-23"/>
              <w:rPr>
                <w:rFonts w:asciiTheme="minorHAnsi" w:hAnsiTheme="minorHAnsi" w:cs="Arial"/>
                <w:b/>
                <w:bCs/>
                <w:sz w:val="20"/>
                <w:szCs w:val="20"/>
              </w:rPr>
            </w:pPr>
            <w:r w:rsidRPr="001201C5">
              <w:rPr>
                <w:rFonts w:asciiTheme="minorHAnsi" w:hAnsiTheme="minorHAnsi"/>
                <w:b/>
                <w:i/>
                <w:sz w:val="20"/>
                <w:szCs w:val="20"/>
              </w:rPr>
              <w:t>Assessment of student learning will be gathered from completing a STEM portfolio.</w:t>
            </w:r>
          </w:p>
        </w:tc>
        <w:tc>
          <w:tcPr>
            <w:tcW w:w="105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201C5" w:rsidRPr="001201C5" w:rsidRDefault="001201C5" w:rsidP="001201C5">
            <w:pPr>
              <w:spacing w:before="80" w:after="80" w:line="240" w:lineRule="auto"/>
              <w:rPr>
                <w:rFonts w:asciiTheme="minorHAnsi" w:eastAsia="Calibri" w:hAnsiTheme="minorHAnsi" w:cs="Arial"/>
                <w:sz w:val="20"/>
                <w:szCs w:val="20"/>
                <w:lang w:val="en-US" w:eastAsia="en-US" w:bidi="en-US"/>
              </w:rPr>
            </w:pPr>
            <w:r w:rsidRPr="001201C5">
              <w:rPr>
                <w:rFonts w:asciiTheme="minorHAnsi" w:eastAsia="Calibri" w:hAnsiTheme="minorHAnsi"/>
                <w:b/>
                <w:i/>
                <w:sz w:val="20"/>
                <w:szCs w:val="20"/>
                <w:lang w:val="en-US" w:eastAsia="en-US" w:bidi="en-US"/>
              </w:rPr>
              <w:t>Assessment of student learning will be gathered from completing a STEM portfolio.</w:t>
            </w:r>
          </w:p>
        </w:tc>
      </w:tr>
      <w:tr w:rsidR="001201C5" w:rsidRPr="001201C5" w:rsidTr="006C688B">
        <w:trPr>
          <w:gridBefore w:val="1"/>
          <w:gridAfter w:val="2"/>
          <w:wBefore w:w="12" w:type="dxa"/>
          <w:wAfter w:w="45" w:type="dxa"/>
          <w:cantSplit/>
          <w:trHeight w:val="2060"/>
        </w:trPr>
        <w:tc>
          <w:tcPr>
            <w:tcW w:w="567" w:type="dxa"/>
            <w:vMerge w:val="restart"/>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sz w:val="36"/>
                <w:szCs w:val="20"/>
              </w:rPr>
            </w:pPr>
          </w:p>
        </w:tc>
        <w:tc>
          <w:tcPr>
            <w:tcW w:w="710" w:type="dxa"/>
            <w:gridSpan w:val="3"/>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sz w:val="24"/>
                <w:szCs w:val="24"/>
              </w:rPr>
            </w:pPr>
            <w:r w:rsidRPr="001201C5">
              <w:rPr>
                <w:rFonts w:asciiTheme="minorHAnsi" w:hAnsiTheme="minorHAnsi" w:cs="Arial"/>
                <w:b/>
                <w:color w:val="FFFFFF" w:themeColor="background1"/>
                <w:sz w:val="24"/>
                <w:szCs w:val="24"/>
              </w:rPr>
              <w:t>Technologies</w:t>
            </w:r>
          </w:p>
        </w:tc>
        <w:tc>
          <w:tcPr>
            <w:tcW w:w="10489" w:type="dxa"/>
            <w:tcBorders>
              <w:top w:val="single" w:sz="4" w:space="0" w:color="auto"/>
              <w:left w:val="single" w:sz="4" w:space="0" w:color="auto"/>
              <w:right w:val="single" w:sz="4" w:space="0" w:color="auto"/>
            </w:tcBorders>
            <w:shd w:val="clear" w:color="auto" w:fill="auto"/>
            <w:tcMar>
              <w:left w:w="57" w:type="dxa"/>
              <w:right w:w="57" w:type="dxa"/>
            </w:tcMar>
          </w:tcPr>
          <w:p w:rsidR="001201C5" w:rsidRPr="001201C5" w:rsidRDefault="001201C5" w:rsidP="001201C5">
            <w:pPr>
              <w:spacing w:before="80" w:after="80" w:line="240" w:lineRule="auto"/>
              <w:jc w:val="center"/>
              <w:rPr>
                <w:rFonts w:asciiTheme="minorHAnsi" w:eastAsia="Times New Roman" w:hAnsiTheme="minorHAnsi" w:cstheme="minorHAnsi"/>
                <w:sz w:val="16"/>
                <w:szCs w:val="16"/>
                <w:lang w:val="en-US" w:eastAsia="en-US" w:bidi="en-US"/>
              </w:rPr>
            </w:pPr>
            <w:r w:rsidRPr="001201C5">
              <w:rPr>
                <w:rFonts w:asciiTheme="minorHAnsi" w:eastAsia="Times New Roman" w:hAnsiTheme="minorHAnsi" w:cstheme="minorHAnsi"/>
                <w:b/>
                <w:sz w:val="24"/>
                <w:szCs w:val="24"/>
                <w:lang w:val="en-US" w:eastAsia="en-US" w:bidi="en-US"/>
              </w:rPr>
              <w:t>What will you repurpose to make a water cooler?</w:t>
            </w:r>
          </w:p>
          <w:p w:rsidR="001201C5" w:rsidRPr="001201C5" w:rsidRDefault="001201C5" w:rsidP="001201C5">
            <w:pPr>
              <w:spacing w:before="80" w:after="80"/>
              <w:rPr>
                <w:rFonts w:asciiTheme="minorHAnsi" w:eastAsia="Cambria" w:hAnsiTheme="minorHAnsi" w:cstheme="minorHAnsi"/>
                <w:b/>
                <w:color w:val="000000"/>
                <w:sz w:val="20"/>
                <w:szCs w:val="16"/>
              </w:rPr>
            </w:pPr>
            <w:r w:rsidRPr="001201C5">
              <w:rPr>
                <w:rFonts w:asciiTheme="minorHAnsi" w:hAnsiTheme="minorHAnsi" w:cstheme="minorHAnsi"/>
                <w:b/>
                <w:sz w:val="20"/>
                <w:szCs w:val="16"/>
              </w:rPr>
              <w:t>Design and Engineering</w:t>
            </w:r>
            <w:r w:rsidRPr="001201C5">
              <w:rPr>
                <w:rFonts w:asciiTheme="minorHAnsi" w:hAnsiTheme="minorHAnsi" w:cstheme="minorHAnsi"/>
                <w:sz w:val="20"/>
                <w:szCs w:val="16"/>
              </w:rPr>
              <w:t xml:space="preserve"> - </w:t>
            </w:r>
            <w:r w:rsidRPr="001201C5">
              <w:rPr>
                <w:rFonts w:asciiTheme="minorHAnsi" w:hAnsiTheme="minorHAnsi" w:cstheme="minorHAnsi"/>
                <w:b/>
                <w:noProof/>
                <w:sz w:val="20"/>
                <w:szCs w:val="16"/>
              </w:rPr>
              <w:t>Materials and technologies specialisations</w:t>
            </w:r>
          </w:p>
          <w:p w:rsidR="001201C5" w:rsidRPr="001201C5" w:rsidRDefault="001201C5" w:rsidP="001201C5">
            <w:pPr>
              <w:spacing w:before="80" w:after="80"/>
              <w:rPr>
                <w:rFonts w:asciiTheme="minorHAnsi" w:eastAsia="Cambria" w:hAnsiTheme="minorHAnsi" w:cstheme="minorHAnsi"/>
                <w:color w:val="000000"/>
                <w:sz w:val="20"/>
                <w:szCs w:val="16"/>
              </w:rPr>
            </w:pPr>
            <w:r w:rsidRPr="001201C5">
              <w:rPr>
                <w:rFonts w:asciiTheme="minorHAnsi" w:eastAsia="Cambria" w:hAnsiTheme="minorHAnsi" w:cstheme="minorHAnsi"/>
                <w:color w:val="000000"/>
                <w:sz w:val="20"/>
                <w:szCs w:val="16"/>
              </w:rPr>
              <w:t xml:space="preserve">Students investigate the suitability of materials, systems, components, tools, equipment and techniques for specific purposes. They repurpose an item of clothing to create another useful item. </w:t>
            </w:r>
          </w:p>
          <w:p w:rsidR="001201C5" w:rsidRPr="001201C5" w:rsidRDefault="001201C5" w:rsidP="001201C5">
            <w:pPr>
              <w:spacing w:before="80" w:after="80"/>
              <w:rPr>
                <w:rFonts w:asciiTheme="minorHAnsi" w:eastAsia="Cambria" w:hAnsiTheme="minorHAnsi" w:cstheme="minorHAnsi"/>
                <w:color w:val="000000"/>
                <w:sz w:val="20"/>
                <w:szCs w:val="16"/>
              </w:rPr>
            </w:pPr>
            <w:r w:rsidRPr="001201C5">
              <w:rPr>
                <w:rFonts w:asciiTheme="minorHAnsi" w:eastAsia="Cambria" w:hAnsiTheme="minorHAnsi" w:cstheme="minorHAnsi"/>
                <w:color w:val="000000"/>
                <w:sz w:val="20"/>
                <w:szCs w:val="16"/>
              </w:rPr>
              <w:t>They explore the role of people in design and technologies occupations as well as factors, including sustainability, that impact on designs that meet community needs. Students apply processes and production skills.</w:t>
            </w:r>
          </w:p>
          <w:p w:rsidR="001201C5" w:rsidRPr="001201C5" w:rsidRDefault="001201C5" w:rsidP="001201C5">
            <w:pPr>
              <w:spacing w:before="80" w:after="80"/>
              <w:rPr>
                <w:rFonts w:asciiTheme="minorHAnsi" w:hAnsiTheme="minorHAnsi" w:cstheme="minorHAnsi"/>
                <w:sz w:val="16"/>
                <w:szCs w:val="16"/>
              </w:rPr>
            </w:pPr>
            <w:r w:rsidRPr="001201C5">
              <w:rPr>
                <w:rFonts w:asciiTheme="minorHAnsi" w:hAnsiTheme="minorHAnsi" w:cstheme="minorHAnsi"/>
                <w:sz w:val="20"/>
                <w:szCs w:val="16"/>
              </w:rPr>
              <w:t xml:space="preserve">         This unit is linked the </w:t>
            </w:r>
            <w:proofErr w:type="spellStart"/>
            <w:r w:rsidRPr="001201C5">
              <w:rPr>
                <w:rFonts w:asciiTheme="minorHAnsi" w:hAnsiTheme="minorHAnsi" w:cstheme="minorHAnsi"/>
                <w:sz w:val="20"/>
                <w:szCs w:val="16"/>
              </w:rPr>
              <w:t>the</w:t>
            </w:r>
            <w:proofErr w:type="spellEnd"/>
            <w:r w:rsidRPr="001201C5">
              <w:rPr>
                <w:rFonts w:asciiTheme="minorHAnsi" w:hAnsiTheme="minorHAnsi" w:cstheme="minorHAnsi"/>
                <w:sz w:val="20"/>
                <w:szCs w:val="16"/>
              </w:rPr>
              <w:t xml:space="preserve"> Physical science unit- How well do you understand heat?</w:t>
            </w:r>
          </w:p>
        </w:tc>
        <w:tc>
          <w:tcPr>
            <w:tcW w:w="10631" w:type="dxa"/>
            <w:gridSpan w:val="2"/>
            <w:tcBorders>
              <w:top w:val="single" w:sz="4" w:space="0" w:color="auto"/>
              <w:left w:val="single" w:sz="4" w:space="0" w:color="auto"/>
              <w:right w:val="single" w:sz="4" w:space="0" w:color="auto"/>
            </w:tcBorders>
            <w:shd w:val="clear" w:color="auto" w:fill="auto"/>
          </w:tcPr>
          <w:p w:rsidR="001201C5" w:rsidRPr="001201C5" w:rsidRDefault="001201C5" w:rsidP="001201C5">
            <w:pPr>
              <w:widowControl w:val="0"/>
              <w:autoSpaceDE w:val="0"/>
              <w:autoSpaceDN w:val="0"/>
              <w:adjustRightInd w:val="0"/>
              <w:spacing w:before="60" w:after="60" w:line="240" w:lineRule="auto"/>
              <w:ind w:right="-23"/>
              <w:jc w:val="center"/>
              <w:rPr>
                <w:rFonts w:asciiTheme="minorHAnsi" w:hAnsiTheme="minorHAnsi" w:cs="Arial"/>
                <w:b/>
                <w:bCs/>
                <w:sz w:val="24"/>
                <w:szCs w:val="24"/>
              </w:rPr>
            </w:pPr>
            <w:r w:rsidRPr="001201C5">
              <w:rPr>
                <w:rFonts w:asciiTheme="minorHAnsi" w:hAnsiTheme="minorHAnsi" w:cs="Arial"/>
                <w:b/>
                <w:bCs/>
                <w:sz w:val="24"/>
                <w:szCs w:val="24"/>
              </w:rPr>
              <w:t>What digital systems do you use?</w:t>
            </w:r>
          </w:p>
          <w:p w:rsidR="001201C5" w:rsidRPr="001201C5" w:rsidRDefault="001201C5" w:rsidP="001201C5">
            <w:pPr>
              <w:rPr>
                <w:rFonts w:asciiTheme="minorHAnsi" w:hAnsiTheme="minorHAnsi"/>
                <w:sz w:val="20"/>
                <w:szCs w:val="16"/>
              </w:rPr>
            </w:pPr>
            <w:r w:rsidRPr="001201C5">
              <w:rPr>
                <w:rFonts w:asciiTheme="minorHAnsi" w:hAnsiTheme="minorHAnsi"/>
                <w:sz w:val="20"/>
                <w:szCs w:val="16"/>
              </w:rPr>
              <w:t>Digital Technology- Students demonstrate knowledge and understanding of digital systems and apply skills in defining, designing, implementing and evaluating a digital solution using a visual programming language.</w:t>
            </w:r>
          </w:p>
          <w:p w:rsidR="001201C5" w:rsidRPr="001201C5" w:rsidRDefault="001201C5" w:rsidP="001201C5">
            <w:pPr>
              <w:rPr>
                <w:rFonts w:asciiTheme="minorHAnsi" w:hAnsiTheme="minorHAnsi"/>
                <w:sz w:val="20"/>
                <w:szCs w:val="16"/>
              </w:rPr>
            </w:pPr>
            <w:r w:rsidRPr="001201C5">
              <w:rPr>
                <w:rFonts w:asciiTheme="minorHAnsi" w:hAnsiTheme="minorHAnsi"/>
                <w:sz w:val="20"/>
                <w:szCs w:val="16"/>
              </w:rPr>
              <w:t>This unit is linked to the Biological science unit- Living or non-living</w:t>
            </w:r>
          </w:p>
          <w:p w:rsidR="001201C5" w:rsidRPr="001201C5" w:rsidRDefault="001201C5" w:rsidP="001201C5">
            <w:pPr>
              <w:spacing w:before="80" w:after="80" w:line="240" w:lineRule="auto"/>
              <w:rPr>
                <w:rFonts w:asciiTheme="minorHAnsi" w:eastAsia="Times New Roman" w:hAnsiTheme="minorHAnsi" w:cstheme="minorHAnsi"/>
                <w:sz w:val="16"/>
                <w:szCs w:val="16"/>
                <w:lang w:val="en-US" w:eastAsia="en-US" w:bidi="en-US"/>
              </w:rPr>
            </w:pPr>
            <w:r w:rsidRPr="001201C5">
              <w:rPr>
                <w:rFonts w:asciiTheme="minorHAnsi" w:eastAsia="Times New Roman" w:hAnsiTheme="minorHAnsi" w:cstheme="minorHAnsi"/>
                <w:sz w:val="16"/>
                <w:szCs w:val="16"/>
                <w:lang w:eastAsia="en-US" w:bidi="en-US"/>
              </w:rPr>
              <w:t xml:space="preserve">                           </w:t>
            </w:r>
          </w:p>
        </w:tc>
      </w:tr>
      <w:tr w:rsidR="001201C5" w:rsidRPr="001201C5" w:rsidTr="006C688B">
        <w:trPr>
          <w:gridBefore w:val="1"/>
          <w:gridAfter w:val="2"/>
          <w:wBefore w:w="12" w:type="dxa"/>
          <w:wAfter w:w="45" w:type="dxa"/>
          <w:cantSplit/>
          <w:trHeight w:val="834"/>
        </w:trPr>
        <w:tc>
          <w:tcPr>
            <w:tcW w:w="567" w:type="dxa"/>
            <w:vMerge/>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b/>
                <w:color w:val="FFFFFF" w:themeColor="background1"/>
                <w:sz w:val="36"/>
              </w:rPr>
            </w:pPr>
          </w:p>
        </w:tc>
        <w:tc>
          <w:tcPr>
            <w:tcW w:w="710" w:type="dxa"/>
            <w:gridSpan w:val="3"/>
            <w:vMerge w:val="restart"/>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Arial"/>
                <w:b/>
                <w:color w:val="FFFFFF"/>
                <w:sz w:val="24"/>
                <w:szCs w:val="24"/>
              </w:rPr>
            </w:pPr>
            <w:r w:rsidRPr="001201C5">
              <w:rPr>
                <w:rFonts w:asciiTheme="minorHAnsi" w:hAnsiTheme="minorHAnsi" w:cs="Arial"/>
                <w:b/>
                <w:color w:val="FFFFFF"/>
                <w:sz w:val="24"/>
                <w:szCs w:val="24"/>
              </w:rPr>
              <w:t>Assessment</w:t>
            </w:r>
          </w:p>
        </w:tc>
        <w:tc>
          <w:tcPr>
            <w:tcW w:w="10489" w:type="dxa"/>
            <w:tcBorders>
              <w:left w:val="single" w:sz="4" w:space="0" w:color="auto"/>
              <w:bottom w:val="single" w:sz="4" w:space="0" w:color="auto"/>
              <w:right w:val="single" w:sz="4" w:space="0" w:color="auto"/>
            </w:tcBorders>
            <w:shd w:val="clear" w:color="auto" w:fill="auto"/>
            <w:tcMar>
              <w:left w:w="57" w:type="dxa"/>
              <w:right w:w="57" w:type="dxa"/>
            </w:tcMar>
          </w:tcPr>
          <w:p w:rsidR="001201C5" w:rsidRPr="001201C5" w:rsidRDefault="001201C5" w:rsidP="001201C5">
            <w:p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sz w:val="16"/>
                <w:szCs w:val="16"/>
                <w:lang w:val="en-US" w:eastAsia="en-US" w:bidi="en-US"/>
              </w:rPr>
              <w:t>Tasks and activities for this unit will cover the following assessment criteria</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Investigate the suitability of materials, systems, components, tools and equipment for a range of purposes</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Critique needs or opportunities for designing and explore and test a variety of materials, components, tools and equipment and the techniques needed to produce designed solutions</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 xml:space="preserve"> Generate, develop, and communicate design ideas and decisions using appropriate technical terms and graphical representation techniques</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Select and use materials, components, tools, equipment and techniques and use safe work practices to make designed solutions</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Evaluate design ideas, processes and solutions based on criteria for success developed with guidance and including care for the environment</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Plan a sequence of production steps when making designed solutions individually and collaboratively</w:t>
            </w:r>
            <w:r w:rsidRPr="001201C5">
              <w:rPr>
                <w:rFonts w:asciiTheme="minorHAnsi" w:eastAsia="Times New Roman" w:hAnsiTheme="minorHAnsi" w:cstheme="minorHAnsi"/>
                <w:sz w:val="16"/>
                <w:szCs w:val="16"/>
                <w:lang w:val="en-US" w:eastAsia="en-US" w:bidi="en-US"/>
              </w:rPr>
              <w:br/>
              <w:t> </w:t>
            </w:r>
          </w:p>
        </w:tc>
        <w:tc>
          <w:tcPr>
            <w:tcW w:w="10631" w:type="dxa"/>
            <w:gridSpan w:val="2"/>
            <w:tcBorders>
              <w:left w:val="single" w:sz="4" w:space="0" w:color="auto"/>
              <w:bottom w:val="single" w:sz="4" w:space="0" w:color="auto"/>
              <w:right w:val="single" w:sz="4" w:space="0" w:color="auto"/>
            </w:tcBorders>
            <w:shd w:val="clear" w:color="auto" w:fill="auto"/>
          </w:tcPr>
          <w:p w:rsidR="001201C5" w:rsidRPr="001201C5" w:rsidRDefault="001201C5" w:rsidP="001201C5">
            <w:p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Calibri" w:hAnsiTheme="minorHAnsi" w:cstheme="minorHAnsi"/>
                <w:sz w:val="16"/>
                <w:szCs w:val="16"/>
                <w:lang w:val="en-US" w:eastAsia="en-US" w:bidi="en-US"/>
              </w:rPr>
              <w:t>Tasks and activities for this unit will cover the following assessment criteria</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Identify and explore a range of digital systems with peripheral devices for different purposes, and transmit different types of data</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Define simple problems, and describe and follow a sequence of steps and decisions (algorithms) needed to solve them</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Implement simple digital solutions as visual programs with algorithms involving branching (decisions) and user input</w:t>
            </w:r>
          </w:p>
          <w:p w:rsidR="001201C5" w:rsidRPr="001201C5" w:rsidRDefault="001201C5" w:rsidP="001201C5">
            <w:pPr>
              <w:numPr>
                <w:ilvl w:val="0"/>
                <w:numId w:val="44"/>
              </w:numPr>
              <w:spacing w:before="80" w:after="80" w:line="240" w:lineRule="auto"/>
              <w:rPr>
                <w:rFonts w:asciiTheme="minorHAnsi" w:eastAsia="Calibri" w:hAnsiTheme="minorHAnsi" w:cstheme="minorHAnsi"/>
                <w:sz w:val="16"/>
                <w:szCs w:val="16"/>
                <w:lang w:val="en-US" w:eastAsia="en-US" w:bidi="en-US"/>
              </w:rPr>
            </w:pPr>
            <w:r w:rsidRPr="001201C5">
              <w:rPr>
                <w:rFonts w:asciiTheme="minorHAnsi" w:eastAsia="Times New Roman" w:hAnsiTheme="minorHAnsi" w:cstheme="minorHAnsi"/>
                <w:sz w:val="16"/>
                <w:szCs w:val="16"/>
                <w:lang w:val="en-US" w:eastAsia="en-US" w:bidi="en-US"/>
              </w:rPr>
              <w:t>Plan, create and communicate ideas and information independently and with others, applying agreed ethical and social protocols</w:t>
            </w:r>
            <w:r w:rsidRPr="001201C5">
              <w:rPr>
                <w:rFonts w:asciiTheme="minorHAnsi" w:eastAsia="Times New Roman" w:hAnsiTheme="minorHAnsi" w:cstheme="minorHAnsi"/>
                <w:sz w:val="16"/>
                <w:szCs w:val="16"/>
                <w:lang w:val="en-US" w:eastAsia="en-US" w:bidi="en-US"/>
              </w:rPr>
              <w:br/>
            </w:r>
          </w:p>
          <w:p w:rsidR="001201C5" w:rsidRPr="001201C5" w:rsidRDefault="001201C5" w:rsidP="001201C5">
            <w:pPr>
              <w:spacing w:before="80" w:after="80" w:line="240" w:lineRule="auto"/>
              <w:rPr>
                <w:rFonts w:asciiTheme="minorHAnsi" w:eastAsia="Calibri" w:hAnsiTheme="minorHAnsi" w:cstheme="minorHAnsi"/>
                <w:sz w:val="16"/>
                <w:szCs w:val="16"/>
                <w:lang w:val="en-US" w:eastAsia="en-US" w:bidi="en-US"/>
              </w:rPr>
            </w:pPr>
          </w:p>
        </w:tc>
      </w:tr>
      <w:tr w:rsidR="001201C5" w:rsidRPr="001201C5" w:rsidTr="006C688B">
        <w:trPr>
          <w:gridBefore w:val="1"/>
          <w:gridAfter w:val="2"/>
          <w:wBefore w:w="12" w:type="dxa"/>
          <w:wAfter w:w="45" w:type="dxa"/>
          <w:cantSplit/>
          <w:trHeight w:val="413"/>
        </w:trPr>
        <w:tc>
          <w:tcPr>
            <w:tcW w:w="567" w:type="dxa"/>
            <w:vMerge/>
            <w:shd w:val="clear" w:color="auto" w:fill="0070C0"/>
            <w:textDirection w:val="btLr"/>
            <w:vAlign w:val="center"/>
          </w:tcPr>
          <w:p w:rsidR="001201C5" w:rsidRPr="001201C5" w:rsidRDefault="001201C5" w:rsidP="001201C5">
            <w:pPr>
              <w:spacing w:after="0" w:line="240" w:lineRule="auto"/>
              <w:jc w:val="center"/>
              <w:rPr>
                <w:rFonts w:asciiTheme="minorHAnsi" w:hAnsiTheme="minorHAnsi" w:cs="Arial"/>
                <w:sz w:val="36"/>
              </w:rPr>
            </w:pPr>
          </w:p>
        </w:tc>
        <w:tc>
          <w:tcPr>
            <w:tcW w:w="710" w:type="dxa"/>
            <w:gridSpan w:val="3"/>
            <w:vMerge/>
            <w:shd w:val="clear" w:color="auto" w:fill="00B0F0"/>
            <w:tcMar>
              <w:top w:w="28" w:type="dxa"/>
              <w:left w:w="57" w:type="dxa"/>
              <w:bottom w:w="28" w:type="dxa"/>
              <w:right w:w="57" w:type="dxa"/>
            </w:tcMar>
            <w:textDirection w:val="btLr"/>
          </w:tcPr>
          <w:p w:rsidR="001201C5" w:rsidRPr="001201C5" w:rsidRDefault="001201C5" w:rsidP="001201C5">
            <w:pPr>
              <w:ind w:left="113" w:right="113"/>
              <w:jc w:val="center"/>
              <w:rPr>
                <w:rFonts w:asciiTheme="minorHAnsi" w:hAnsiTheme="minorHAnsi" w:cs="Tahoma"/>
                <w:b/>
                <w:color w:val="FFFFFF" w:themeColor="background1"/>
                <w:sz w:val="20"/>
                <w:szCs w:val="20"/>
              </w:rPr>
            </w:pPr>
          </w:p>
        </w:tc>
        <w:tc>
          <w:tcPr>
            <w:tcW w:w="10489" w:type="dxa"/>
            <w:tcBorders>
              <w:top w:val="single" w:sz="4" w:space="0" w:color="auto"/>
              <w:left w:val="single" w:sz="4" w:space="0" w:color="auto"/>
            </w:tcBorders>
            <w:shd w:val="clear" w:color="auto" w:fill="EEECE1" w:themeFill="background2"/>
            <w:tcMar>
              <w:left w:w="57" w:type="dxa"/>
              <w:right w:w="57" w:type="dxa"/>
            </w:tcMar>
          </w:tcPr>
          <w:p w:rsidR="001201C5" w:rsidRPr="001201C5" w:rsidRDefault="001201C5" w:rsidP="001201C5">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1201C5">
              <w:rPr>
                <w:rFonts w:asciiTheme="minorHAnsi" w:eastAsia="Cambria" w:hAnsiTheme="minorHAnsi" w:cs="ArialMT"/>
                <w:b/>
                <w:i/>
                <w:sz w:val="20"/>
                <w:szCs w:val="20"/>
                <w:lang w:val="en-GB" w:eastAsia="en-US"/>
              </w:rPr>
              <w:t>Assessment of student learning will be gathered from completing a Design and Technologies portfolio.</w:t>
            </w:r>
          </w:p>
        </w:tc>
        <w:tc>
          <w:tcPr>
            <w:tcW w:w="10631" w:type="dxa"/>
            <w:gridSpan w:val="2"/>
            <w:tcBorders>
              <w:top w:val="single" w:sz="4" w:space="0" w:color="auto"/>
              <w:left w:val="single" w:sz="4" w:space="0" w:color="auto"/>
            </w:tcBorders>
            <w:shd w:val="clear" w:color="auto" w:fill="EEECE1" w:themeFill="background2"/>
          </w:tcPr>
          <w:p w:rsidR="001201C5" w:rsidRPr="001201C5" w:rsidRDefault="001201C5" w:rsidP="001201C5">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1201C5">
              <w:rPr>
                <w:rFonts w:asciiTheme="minorHAnsi" w:eastAsia="Cambria" w:hAnsiTheme="minorHAnsi" w:cs="ArialMT"/>
                <w:b/>
                <w:i/>
                <w:sz w:val="20"/>
                <w:szCs w:val="20"/>
                <w:lang w:val="en-GB" w:eastAsia="en-US"/>
              </w:rPr>
              <w:t>Assessment of student learning will be gathered from completing a Digital Technologies portfolio</w:t>
            </w:r>
            <w:r w:rsidRPr="001201C5">
              <w:rPr>
                <w:rFonts w:asciiTheme="minorHAnsi" w:eastAsia="Cambria" w:hAnsiTheme="minorHAnsi" w:cs="ArialMT"/>
                <w:i/>
                <w:sz w:val="20"/>
                <w:szCs w:val="20"/>
                <w:lang w:val="en-GB" w:eastAsia="en-US"/>
              </w:rPr>
              <w:t>.</w:t>
            </w:r>
          </w:p>
        </w:tc>
      </w:tr>
    </w:tbl>
    <w:p w:rsidR="001201C5" w:rsidRPr="001201C5" w:rsidRDefault="001201C5" w:rsidP="001201C5">
      <w:pPr>
        <w:spacing w:after="0" w:line="240" w:lineRule="auto"/>
        <w:rPr>
          <w:rFonts w:asciiTheme="minorHAnsi" w:hAnsiTheme="minorHAnsi"/>
          <w:b/>
          <w:sz w:val="24"/>
          <w:szCs w:val="24"/>
        </w:rPr>
      </w:pPr>
    </w:p>
    <w:p w:rsidR="001201C5" w:rsidRPr="001201C5" w:rsidRDefault="001201C5" w:rsidP="001201C5">
      <w:pPr>
        <w:spacing w:after="0" w:line="240" w:lineRule="auto"/>
        <w:jc w:val="center"/>
        <w:rPr>
          <w:rFonts w:asciiTheme="minorHAnsi" w:hAnsiTheme="minorHAnsi"/>
          <w:b/>
          <w:sz w:val="32"/>
          <w:szCs w:val="32"/>
        </w:rPr>
      </w:pPr>
    </w:p>
    <w:p w:rsidR="001201C5" w:rsidRDefault="001201C5" w:rsidP="001201C5">
      <w:pPr>
        <w:tabs>
          <w:tab w:val="left" w:pos="2020"/>
        </w:tabs>
        <w:spacing w:after="0" w:line="240" w:lineRule="auto"/>
        <w:rPr>
          <w:rFonts w:asciiTheme="minorHAnsi" w:hAnsiTheme="minorHAnsi"/>
          <w:b/>
          <w:sz w:val="32"/>
          <w:szCs w:val="32"/>
        </w:rPr>
      </w:pPr>
      <w:r w:rsidRPr="001201C5">
        <w:rPr>
          <w:rFonts w:asciiTheme="minorHAnsi" w:hAnsiTheme="minorHAnsi"/>
          <w:b/>
          <w:sz w:val="32"/>
          <w:szCs w:val="32"/>
        </w:rPr>
        <w:tab/>
      </w:r>
    </w:p>
    <w:p w:rsidR="001201C5" w:rsidRDefault="001201C5" w:rsidP="001201C5">
      <w:pPr>
        <w:tabs>
          <w:tab w:val="left" w:pos="2020"/>
        </w:tabs>
        <w:spacing w:after="0" w:line="240" w:lineRule="auto"/>
        <w:rPr>
          <w:rFonts w:asciiTheme="minorHAnsi" w:hAnsiTheme="minorHAnsi"/>
          <w:b/>
          <w:sz w:val="32"/>
          <w:szCs w:val="32"/>
        </w:rPr>
      </w:pPr>
    </w:p>
    <w:p w:rsidR="001201C5" w:rsidRDefault="001201C5" w:rsidP="001201C5">
      <w:pPr>
        <w:tabs>
          <w:tab w:val="left" w:pos="2020"/>
        </w:tabs>
        <w:spacing w:after="0" w:line="240" w:lineRule="auto"/>
        <w:rPr>
          <w:rFonts w:asciiTheme="minorHAnsi" w:hAnsiTheme="minorHAnsi"/>
          <w:b/>
          <w:sz w:val="32"/>
          <w:szCs w:val="32"/>
        </w:rPr>
      </w:pPr>
    </w:p>
    <w:p w:rsidR="001201C5" w:rsidRDefault="001201C5" w:rsidP="001201C5">
      <w:pPr>
        <w:tabs>
          <w:tab w:val="left" w:pos="2020"/>
        </w:tabs>
        <w:spacing w:after="0" w:line="240" w:lineRule="auto"/>
        <w:rPr>
          <w:rFonts w:asciiTheme="minorHAnsi" w:hAnsiTheme="minorHAnsi"/>
          <w:b/>
          <w:sz w:val="32"/>
          <w:szCs w:val="32"/>
        </w:rPr>
      </w:pPr>
    </w:p>
    <w:p w:rsidR="001201C5" w:rsidRDefault="001201C5" w:rsidP="001201C5">
      <w:pPr>
        <w:tabs>
          <w:tab w:val="left" w:pos="2020"/>
        </w:tabs>
        <w:spacing w:after="0" w:line="240" w:lineRule="auto"/>
        <w:rPr>
          <w:rFonts w:asciiTheme="minorHAnsi" w:hAnsiTheme="minorHAnsi"/>
          <w:b/>
          <w:sz w:val="32"/>
          <w:szCs w:val="32"/>
        </w:rPr>
      </w:pPr>
    </w:p>
    <w:p w:rsidR="001201C5" w:rsidRPr="001201C5" w:rsidRDefault="001201C5" w:rsidP="001201C5">
      <w:pPr>
        <w:tabs>
          <w:tab w:val="left" w:pos="2020"/>
        </w:tabs>
        <w:spacing w:after="0" w:line="240" w:lineRule="auto"/>
        <w:rPr>
          <w:rFonts w:asciiTheme="minorHAnsi" w:hAnsiTheme="minorHAnsi"/>
          <w:b/>
          <w:sz w:val="32"/>
          <w:szCs w:val="32"/>
        </w:rPr>
      </w:pPr>
    </w:p>
    <w:p w:rsidR="0010192F" w:rsidRPr="0010192F" w:rsidRDefault="0010192F" w:rsidP="00D459F9">
      <w:pPr>
        <w:jc w:val="center"/>
        <w:rPr>
          <w:rFonts w:asciiTheme="minorHAnsi" w:hAnsiTheme="minorHAnsi"/>
          <w:b/>
          <w:sz w:val="32"/>
          <w:szCs w:val="32"/>
        </w:rPr>
      </w:pPr>
    </w:p>
    <w:p w:rsidR="0010192F" w:rsidRDefault="0010192F" w:rsidP="00FA2F69">
      <w:pPr>
        <w:spacing w:after="0" w:line="240" w:lineRule="auto"/>
        <w:jc w:val="center"/>
        <w:rPr>
          <w:rFonts w:ascii="Arial" w:hAnsi="Arial" w:cs="Arial"/>
          <w:b/>
          <w:sz w:val="32"/>
          <w:szCs w:val="32"/>
        </w:rPr>
      </w:pPr>
    </w:p>
    <w:p w:rsidR="00EA0855" w:rsidRDefault="00D70383" w:rsidP="00FA2F69">
      <w:pPr>
        <w:spacing w:after="0" w:line="240" w:lineRule="auto"/>
        <w:jc w:val="center"/>
        <w:rPr>
          <w:b/>
          <w:sz w:val="32"/>
          <w:szCs w:val="32"/>
        </w:rPr>
      </w:pPr>
      <w:r w:rsidRPr="00D70383">
        <w:rPr>
          <w:rFonts w:ascii="Arial" w:hAnsi="Arial" w:cs="Arial"/>
          <w:b/>
          <w:sz w:val="32"/>
          <w:szCs w:val="32"/>
        </w:rPr>
        <w:t>Year 3</w:t>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00332D8F">
        <w:rPr>
          <w:rFonts w:ascii="Arial" w:hAnsi="Arial" w:cs="Arial"/>
          <w:b/>
          <w:sz w:val="32"/>
          <w:szCs w:val="32"/>
        </w:rPr>
        <w:t xml:space="preserve">                  </w:t>
      </w:r>
      <w:r w:rsidRPr="00D70383">
        <w:rPr>
          <w:rFonts w:ascii="Arial" w:hAnsi="Arial" w:cs="Arial"/>
          <w:b/>
          <w:sz w:val="32"/>
          <w:szCs w:val="32"/>
        </w:rPr>
        <w:t>Curriculum &amp; Assessment Plan</w:t>
      </w:r>
      <w:r w:rsidRPr="00D70383">
        <w:rPr>
          <w:rFonts w:ascii="Arial" w:hAnsi="Arial" w:cs="Arial"/>
          <w:b/>
          <w:sz w:val="32"/>
          <w:szCs w:val="32"/>
        </w:rPr>
        <w:tab/>
      </w:r>
      <w:r>
        <w:rPr>
          <w:b/>
          <w:sz w:val="32"/>
          <w:szCs w:val="32"/>
        </w:rPr>
        <w:t xml:space="preserve"> </w:t>
      </w:r>
      <w:r>
        <w:rPr>
          <w:b/>
          <w:sz w:val="32"/>
          <w:szCs w:val="32"/>
        </w:rPr>
        <w:tab/>
      </w:r>
      <w:r>
        <w:rPr>
          <w:b/>
          <w:sz w:val="32"/>
          <w:szCs w:val="32"/>
        </w:rPr>
        <w:tab/>
      </w:r>
      <w:r>
        <w:rPr>
          <w:b/>
          <w:sz w:val="32"/>
          <w:szCs w:val="32"/>
        </w:rPr>
        <w:tab/>
      </w:r>
      <w:r>
        <w:rPr>
          <w:b/>
          <w:sz w:val="32"/>
          <w:szCs w:val="32"/>
        </w:rPr>
        <w:tab/>
      </w:r>
      <w:r w:rsidR="00332D8F">
        <w:rPr>
          <w:b/>
          <w:sz w:val="32"/>
          <w:szCs w:val="32"/>
        </w:rPr>
        <w:t xml:space="preserve">                      HASS</w:t>
      </w:r>
      <w:r w:rsidR="001201C5">
        <w:rPr>
          <w:b/>
          <w:sz w:val="32"/>
          <w:szCs w:val="32"/>
        </w:rPr>
        <w:t xml:space="preserve"> and Arts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545"/>
        <w:gridCol w:w="5040"/>
        <w:gridCol w:w="5757"/>
        <w:gridCol w:w="5403"/>
        <w:gridCol w:w="5512"/>
      </w:tblGrid>
      <w:tr w:rsidR="00EA0855" w:rsidRPr="00CA16F3" w:rsidTr="00B94BA5">
        <w:trPr>
          <w:gridBefore w:val="2"/>
          <w:wBefore w:w="1173" w:type="dxa"/>
          <w:cantSplit/>
          <w:trHeight w:val="301"/>
          <w:tblHeader/>
        </w:trPr>
        <w:tc>
          <w:tcPr>
            <w:tcW w:w="504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75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03"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51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857FB7" w:rsidRPr="00CA16F3" w:rsidTr="00B94BA5">
        <w:trPr>
          <w:cantSplit/>
          <w:trHeight w:val="659"/>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857FB7" w:rsidRPr="00F35541" w:rsidRDefault="00857FB7" w:rsidP="00857FB7">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HUMANITIES AND SOCIAL SCIENCES 1h</w:t>
            </w:r>
            <w:r>
              <w:rPr>
                <w:rFonts w:ascii="Tahoma" w:hAnsi="Tahoma" w:cs="Tahoma"/>
                <w:b/>
                <w:color w:val="FFFFFF" w:themeColor="background1"/>
                <w:sz w:val="20"/>
                <w:szCs w:val="20"/>
              </w:rPr>
              <w:t xml:space="preserve"> </w:t>
            </w:r>
            <w:r w:rsidRPr="00F35541">
              <w:rPr>
                <w:rFonts w:ascii="Tahoma" w:hAnsi="Tahoma" w:cs="Tahoma"/>
                <w:b/>
                <w:color w:val="FFFFFF" w:themeColor="background1"/>
                <w:sz w:val="20"/>
                <w:szCs w:val="20"/>
              </w:rPr>
              <w:t>30m/w</w:t>
            </w:r>
          </w:p>
          <w:p w:rsidR="00857FB7" w:rsidRPr="00F35541" w:rsidRDefault="00857FB7" w:rsidP="00857FB7">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 xml:space="preserve">  </w:t>
            </w:r>
          </w:p>
          <w:p w:rsidR="00857FB7" w:rsidRPr="00F35541" w:rsidRDefault="00857FB7" w:rsidP="00857FB7">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8C5BD9" w:rsidRDefault="00857FB7" w:rsidP="00857FB7">
            <w:pPr>
              <w:ind w:left="113" w:right="113"/>
              <w:jc w:val="center"/>
              <w:rPr>
                <w:rFonts w:ascii="Arial" w:hAnsi="Arial" w:cs="Arial"/>
                <w:b/>
                <w:sz w:val="24"/>
                <w:szCs w:val="24"/>
              </w:rPr>
            </w:pPr>
            <w:r w:rsidRPr="00332D8F">
              <w:rPr>
                <w:rFonts w:ascii="Arial" w:hAnsi="Arial" w:cs="Arial"/>
                <w:b/>
                <w:color w:val="FFFFFF" w:themeColor="background1"/>
                <w:sz w:val="16"/>
                <w:szCs w:val="16"/>
              </w:rPr>
              <w:t>KA</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Default="00857FB7" w:rsidP="00857FB7">
            <w:pPr>
              <w:spacing w:after="0" w:line="240" w:lineRule="auto"/>
              <w:jc w:val="center"/>
              <w:rPr>
                <w:rFonts w:eastAsia="Arial"/>
                <w:b/>
                <w:sz w:val="21"/>
                <w:szCs w:val="20"/>
              </w:rPr>
            </w:pPr>
            <w:r w:rsidRPr="00132021">
              <w:rPr>
                <w:rFonts w:eastAsia="Arial"/>
                <w:b/>
                <w:sz w:val="21"/>
                <w:szCs w:val="20"/>
              </w:rPr>
              <w:t xml:space="preserve">Unit One- </w:t>
            </w:r>
            <w:r>
              <w:rPr>
                <w:rFonts w:eastAsia="Arial"/>
                <w:b/>
                <w:sz w:val="21"/>
                <w:szCs w:val="20"/>
              </w:rPr>
              <w:t>Migration in Australia and Australia Day ( A Year Program)</w:t>
            </w:r>
          </w:p>
          <w:p w:rsidR="00857FB7" w:rsidRPr="001D72EA" w:rsidRDefault="00857FB7" w:rsidP="00857FB7">
            <w:pPr>
              <w:spacing w:after="0" w:line="240" w:lineRule="auto"/>
              <w:jc w:val="center"/>
              <w:rPr>
                <w:rFonts w:cs="Arial"/>
                <w:i/>
                <w:szCs w:val="18"/>
              </w:rPr>
            </w:pPr>
            <w:r>
              <w:rPr>
                <w:rFonts w:cs="Arial"/>
                <w:i/>
                <w:szCs w:val="18"/>
              </w:rPr>
              <w:t>Inquiry question: How did we get here and what influences a sense of belonging?</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Default="00857FB7" w:rsidP="00857FB7">
            <w:pPr>
              <w:spacing w:after="0" w:line="240" w:lineRule="auto"/>
              <w:jc w:val="center"/>
              <w:rPr>
                <w:rFonts w:asciiTheme="minorHAnsi" w:hAnsiTheme="minorHAnsi"/>
                <w:b/>
              </w:rPr>
            </w:pPr>
            <w:r>
              <w:rPr>
                <w:rFonts w:asciiTheme="minorHAnsi" w:hAnsiTheme="minorHAnsi"/>
                <w:b/>
              </w:rPr>
              <w:t>Unit Two- Exploring Places in Australia Near and Far ( A Year Program)</w:t>
            </w:r>
          </w:p>
          <w:p w:rsidR="00857FB7" w:rsidRPr="00216766" w:rsidRDefault="00857FB7" w:rsidP="00857FB7">
            <w:pPr>
              <w:spacing w:after="0" w:line="240" w:lineRule="auto"/>
              <w:jc w:val="center"/>
              <w:rPr>
                <w:rFonts w:cs="Arial"/>
                <w:i/>
                <w:szCs w:val="18"/>
              </w:rPr>
            </w:pPr>
            <w:r>
              <w:rPr>
                <w:rFonts w:cs="Arial"/>
                <w:i/>
                <w:szCs w:val="18"/>
              </w:rPr>
              <w:t xml:space="preserve">Inquiry question: </w:t>
            </w:r>
            <w:r w:rsidRPr="0009578B">
              <w:rPr>
                <w:rFonts w:cs="Arial"/>
                <w:i/>
                <w:szCs w:val="18"/>
              </w:rPr>
              <w:t>How and why are places similar and different?</w:t>
            </w:r>
          </w:p>
        </w:tc>
      </w:tr>
      <w:tr w:rsidR="00857FB7" w:rsidRPr="00CA16F3" w:rsidTr="00B94BA5">
        <w:trPr>
          <w:cantSplit/>
          <w:trHeight w:val="283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857FB7" w:rsidRDefault="00857FB7" w:rsidP="00857FB7">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FA2F69" w:rsidRDefault="00857FB7" w:rsidP="00857FB7">
            <w:pPr>
              <w:ind w:left="113" w:right="113"/>
              <w:jc w:val="center"/>
              <w:rPr>
                <w:rFonts w:asciiTheme="minorHAnsi" w:hAnsiTheme="minorHAnsi" w:cs="Arial"/>
                <w:b/>
                <w:color w:val="FFFFFF" w:themeColor="background1"/>
              </w:rPr>
            </w:pPr>
            <w:r w:rsidRPr="00A819E3">
              <w:rPr>
                <w:rFonts w:ascii="Arial" w:hAnsi="Arial" w:cs="Arial"/>
                <w:b/>
                <w:color w:val="FFFFFF" w:themeColor="background1"/>
                <w:sz w:val="16"/>
                <w:szCs w:val="16"/>
              </w:rPr>
              <w:t>CURRICULUM KNOWLEDGE</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1D72EA" w:rsidRDefault="00857FB7" w:rsidP="00857FB7">
            <w:pPr>
              <w:pStyle w:val="Bodytext"/>
              <w:spacing w:before="80" w:line="240" w:lineRule="auto"/>
              <w:rPr>
                <w:szCs w:val="18"/>
              </w:rPr>
            </w:pPr>
            <w:r w:rsidRPr="001D72EA">
              <w:rPr>
                <w:szCs w:val="18"/>
              </w:rPr>
              <w:t>In this unit, students: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individuals, events and aspects of the past that have significance in the present</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 xml:space="preserve">identify and describe aspects of their community that have changed and remained the same over time </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explain how and why people participate in and contribute to their communities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a point of view about the importance of different celebrations and commemorations to different groups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pose questions and locate and collect information from sources, including observations to answer questions and draw simple conclusions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sequence information about events and the lives of individuals in chronological order</w:t>
            </w:r>
          </w:p>
          <w:p w:rsidR="00857FB7" w:rsidRPr="00216766" w:rsidRDefault="00857FB7" w:rsidP="00857FB7">
            <w:pPr>
              <w:numPr>
                <w:ilvl w:val="0"/>
                <w:numId w:val="28"/>
              </w:numPr>
              <w:spacing w:before="80" w:after="80" w:line="240" w:lineRule="auto"/>
              <w:ind w:left="644"/>
              <w:rPr>
                <w:rFonts w:cs="Arial"/>
                <w:szCs w:val="18"/>
              </w:rPr>
            </w:pPr>
            <w:r w:rsidRPr="001D72EA">
              <w:rPr>
                <w:rFonts w:cs="Arial"/>
                <w:sz w:val="18"/>
                <w:szCs w:val="18"/>
              </w:rPr>
              <w:t>communicate their ideas, findings and conclusions in visual and 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1D72EA" w:rsidRDefault="00857FB7" w:rsidP="00857FB7">
            <w:pPr>
              <w:pStyle w:val="Bodytext"/>
              <w:spacing w:after="0" w:line="240" w:lineRule="auto"/>
              <w:rPr>
                <w:szCs w:val="18"/>
              </w:rPr>
            </w:pPr>
            <w:r w:rsidRPr="001D72EA">
              <w:rPr>
                <w:szCs w:val="18"/>
              </w:rPr>
              <w:t>In this unit, students: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connections between people and the characteristics of places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describe the diverse characteristics of different places at the local scale and explain the similarities and differences between the characteristics of these places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interpret data to identify and describe simple distributions and draw simple conclusions</w:t>
            </w:r>
          </w:p>
          <w:p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record and represent data in different formats, including labelled maps using basic cartographic conventions.</w:t>
            </w:r>
          </w:p>
          <w:p w:rsidR="00857FB7" w:rsidRPr="00216766" w:rsidRDefault="00857FB7" w:rsidP="00857FB7">
            <w:pPr>
              <w:numPr>
                <w:ilvl w:val="0"/>
                <w:numId w:val="28"/>
              </w:numPr>
              <w:spacing w:before="80" w:after="80" w:line="240" w:lineRule="auto"/>
              <w:ind w:left="644"/>
              <w:rPr>
                <w:rFonts w:cs="Arial"/>
                <w:szCs w:val="18"/>
              </w:rPr>
            </w:pPr>
            <w:r w:rsidRPr="001D72EA">
              <w:rPr>
                <w:rFonts w:cs="Arial"/>
                <w:sz w:val="18"/>
                <w:szCs w:val="18"/>
              </w:rPr>
              <w:t>communicate their ideas, findings and conclusions in oral, visual and written forms using simple discipline-specific terms.</w:t>
            </w:r>
          </w:p>
        </w:tc>
      </w:tr>
      <w:tr w:rsidR="00857FB7" w:rsidRPr="00CA16F3" w:rsidTr="00B94BA5">
        <w:trPr>
          <w:cantSplit/>
          <w:trHeight w:val="176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857FB7" w:rsidRDefault="00857FB7" w:rsidP="00857FB7">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FA2F69" w:rsidRDefault="00857FB7" w:rsidP="00857FB7">
            <w:pPr>
              <w:ind w:left="113" w:right="113"/>
              <w:jc w:val="center"/>
              <w:rPr>
                <w:rFonts w:asciiTheme="minorHAnsi" w:hAnsiTheme="minorHAnsi" w:cs="Arial"/>
                <w:b/>
                <w:color w:val="FFFFFF" w:themeColor="background1"/>
                <w:sz w:val="18"/>
                <w:szCs w:val="18"/>
              </w:rPr>
            </w:pPr>
            <w:r w:rsidRPr="008863F5">
              <w:rPr>
                <w:rFonts w:ascii="Arial" w:hAnsi="Arial" w:cs="Arial"/>
                <w:b/>
                <w:color w:val="FFFFFF" w:themeColor="background1"/>
                <w:sz w:val="16"/>
                <w:szCs w:val="16"/>
              </w:rPr>
              <w:t>ACHIEVEMENT STANDARD</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342878" w:rsidRDefault="00857FB7" w:rsidP="00857FB7">
            <w:pPr>
              <w:pStyle w:val="NormalWeb"/>
              <w:keepNext/>
              <w:keepLines/>
              <w:spacing w:before="80" w:beforeAutospacing="0" w:after="80" w:afterAutospacing="0"/>
              <w:rPr>
                <w:rFonts w:asciiTheme="minorHAnsi" w:hAnsiTheme="minorHAnsi" w:cstheme="minorHAnsi"/>
                <w:sz w:val="18"/>
                <w:szCs w:val="18"/>
              </w:rPr>
            </w:pPr>
            <w:r w:rsidRPr="00342878">
              <w:rPr>
                <w:rFonts w:asciiTheme="minorHAnsi" w:hAnsiTheme="minorHAnsi" w:cstheme="minorHAnsi"/>
                <w:sz w:val="18"/>
                <w:szCs w:val="18"/>
              </w:rPr>
              <w:t xml:space="preserve">Achievement Standard- By the end of Year 3, students identify individuals, events and aspects of the past that have significance in the present. They identify and describe aspects of their community that have changed and remained the same over time. </w:t>
            </w:r>
            <w:r w:rsidRPr="00342878">
              <w:rPr>
                <w:rFonts w:asciiTheme="minorHAnsi" w:hAnsiTheme="minorHAnsi" w:cstheme="minorHAnsi"/>
                <w:color w:val="A6A6A6"/>
                <w:sz w:val="18"/>
                <w:szCs w:val="18"/>
              </w:rPr>
              <w:t>They describe the diverse characteristics of different places at the local scale and identify and describe similarities and differences between the characteristics of these places. They identify connections between people and the characteristics of places</w:t>
            </w:r>
            <w:r w:rsidRPr="00D4633C">
              <w:rPr>
                <w:rFonts w:asciiTheme="minorHAnsi" w:hAnsiTheme="minorHAnsi" w:cstheme="minorHAnsi"/>
                <w:color w:val="000000" w:themeColor="text1"/>
                <w:sz w:val="18"/>
                <w:szCs w:val="18"/>
              </w:rPr>
              <w:t>. Students explain the role of rules in their community and the importance of making decisions democratically</w:t>
            </w:r>
            <w:r w:rsidRPr="00342878">
              <w:rPr>
                <w:rFonts w:asciiTheme="minorHAnsi" w:hAnsiTheme="minorHAnsi" w:cstheme="minorHAnsi"/>
                <w:sz w:val="18"/>
                <w:szCs w:val="18"/>
              </w:rPr>
              <w:t>. They identify the importance of different celebrations and commemorations for different groups. They explain how and why people participate in and contribute to their communities.</w:t>
            </w:r>
          </w:p>
          <w:p w:rsidR="00857FB7" w:rsidRPr="00342878" w:rsidRDefault="00857FB7" w:rsidP="00857FB7">
            <w:pPr>
              <w:pStyle w:val="NormalWeb"/>
              <w:spacing w:before="80" w:beforeAutospacing="0" w:after="80" w:afterAutospacing="0"/>
              <w:rPr>
                <w:rFonts w:asciiTheme="minorHAnsi" w:hAnsiTheme="minorHAnsi" w:cstheme="minorHAnsi"/>
                <w:color w:val="A6A6A6"/>
                <w:sz w:val="18"/>
                <w:szCs w:val="18"/>
              </w:rPr>
            </w:pPr>
            <w:r w:rsidRPr="00342878">
              <w:rPr>
                <w:rFonts w:asciiTheme="minorHAnsi" w:hAnsiTheme="minorHAnsi" w:cstheme="minorHAnsi"/>
                <w:sz w:val="18"/>
                <w:szCs w:val="18"/>
              </w:rPr>
              <w:t xml:space="preserve">Students pose questions and locate and collect information from sources, including observations, to answer these questions. They examine information to identify a point of view </w:t>
            </w:r>
            <w:r w:rsidRPr="00342878">
              <w:rPr>
                <w:rFonts w:asciiTheme="minorHAnsi" w:hAnsiTheme="minorHAnsi" w:cstheme="minorHAnsi"/>
                <w:color w:val="A6A6A6"/>
                <w:sz w:val="18"/>
                <w:szCs w:val="18"/>
              </w:rPr>
              <w:t xml:space="preserve">and interpret data to identify and describe simple distributions. They draw simple conclusions and share their views on an issue. </w:t>
            </w:r>
          </w:p>
          <w:p w:rsidR="00857FB7" w:rsidRPr="001D72EA" w:rsidRDefault="00857FB7" w:rsidP="00857FB7">
            <w:pPr>
              <w:keepNext/>
              <w:keepLines/>
              <w:rPr>
                <w:rFonts w:cs="Arial"/>
                <w:i/>
                <w:sz w:val="20"/>
                <w:szCs w:val="17"/>
              </w:rPr>
            </w:pPr>
            <w:r w:rsidRPr="00342878">
              <w:rPr>
                <w:rFonts w:asciiTheme="minorHAnsi" w:hAnsiTheme="minorHAnsi" w:cstheme="minorHAnsi"/>
                <w:sz w:val="18"/>
                <w:szCs w:val="18"/>
              </w:rPr>
              <w:t xml:space="preserve">They sequence information about events and the lives of individuals in chronological order. </w:t>
            </w:r>
            <w:r w:rsidRPr="00342878">
              <w:rPr>
                <w:rFonts w:asciiTheme="minorHAnsi" w:hAnsiTheme="minorHAnsi" w:cstheme="minorHAnsi"/>
                <w:color w:val="A6A6A6"/>
                <w:sz w:val="18"/>
                <w:szCs w:val="18"/>
              </w:rPr>
              <w:t xml:space="preserve">They record and represent data in different formats, including labelled maps using basic cartographic conventions. They reflect on their learning to suggest individual action in response to an issue or challenge. </w:t>
            </w:r>
            <w:r w:rsidRPr="00342878">
              <w:rPr>
                <w:rFonts w:asciiTheme="minorHAnsi" w:hAnsiTheme="minorHAnsi" w:cstheme="minorHAnsi"/>
                <w:sz w:val="18"/>
                <w:szCs w:val="18"/>
              </w:rPr>
              <w:t xml:space="preserve">Students communicate their ideas, findings and conclusions in </w:t>
            </w:r>
            <w:r w:rsidRPr="00D4633C">
              <w:rPr>
                <w:rFonts w:asciiTheme="minorHAnsi" w:hAnsiTheme="minorHAnsi" w:cstheme="minorHAnsi"/>
                <w:color w:val="000000" w:themeColor="text1"/>
                <w:sz w:val="18"/>
                <w:szCs w:val="18"/>
              </w:rPr>
              <w:t xml:space="preserve">oral, visual and </w:t>
            </w:r>
            <w:r w:rsidRPr="00342878">
              <w:rPr>
                <w:rFonts w:asciiTheme="minorHAnsi" w:hAnsiTheme="minorHAnsi" w:cstheme="minorHAnsi"/>
                <w:sz w:val="18"/>
                <w:szCs w:val="18"/>
              </w:rPr>
              <w:t>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342878" w:rsidRDefault="00857FB7" w:rsidP="00857FB7">
            <w:pPr>
              <w:pStyle w:val="NormalWeb"/>
              <w:keepNext/>
              <w:keepLines/>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Achievement Standard- By the end of Year 3, students </w:t>
            </w:r>
            <w:r w:rsidRPr="00342878">
              <w:rPr>
                <w:rFonts w:asciiTheme="minorHAnsi" w:hAnsiTheme="minorHAnsi" w:cstheme="minorHAnsi"/>
                <w:color w:val="A6A6A6"/>
                <w:sz w:val="18"/>
                <w:szCs w:val="17"/>
              </w:rPr>
              <w:t>identify individuals, events and aspects of the past that have significance in the present. They identify and describe aspects of their community that have changed and remained the same over time</w:t>
            </w:r>
            <w:r w:rsidRPr="00342878">
              <w:rPr>
                <w:rFonts w:asciiTheme="minorHAnsi" w:hAnsiTheme="minorHAnsi" w:cstheme="minorHAnsi"/>
                <w:sz w:val="18"/>
                <w:szCs w:val="17"/>
              </w:rPr>
              <w:t>.</w:t>
            </w:r>
            <w:r w:rsidRPr="00342878">
              <w:rPr>
                <w:rFonts w:asciiTheme="minorHAnsi" w:hAnsiTheme="minorHAnsi" w:cstheme="minorHAnsi"/>
                <w:color w:val="A6A6A6"/>
                <w:sz w:val="18"/>
                <w:szCs w:val="17"/>
              </w:rPr>
              <w:t xml:space="preserve"> They </w:t>
            </w:r>
            <w:r w:rsidRPr="00342878">
              <w:rPr>
                <w:rFonts w:asciiTheme="minorHAnsi" w:hAnsiTheme="minorHAnsi" w:cstheme="minorHAnsi"/>
                <w:sz w:val="18"/>
                <w:szCs w:val="17"/>
              </w:rPr>
              <w:t xml:space="preserve">describe the diverse characteristics of different places at the local scale and identify and describe similarities and differences between the characteristics of these places. They identify connections between people and the characteristics of places. </w:t>
            </w:r>
            <w:r w:rsidRPr="00D4633C">
              <w:rPr>
                <w:rFonts w:asciiTheme="minorHAnsi" w:hAnsiTheme="minorHAnsi" w:cstheme="minorHAnsi"/>
                <w:color w:val="A6A6A6" w:themeColor="background1" w:themeShade="A6"/>
                <w:sz w:val="18"/>
                <w:szCs w:val="17"/>
              </w:rPr>
              <w:t>Students explain the role of rules in their community and the importance of making decisions democratically</w:t>
            </w:r>
            <w:r w:rsidRPr="00342878">
              <w:rPr>
                <w:rFonts w:asciiTheme="minorHAnsi" w:hAnsiTheme="minorHAnsi" w:cstheme="minorHAnsi"/>
                <w:sz w:val="18"/>
                <w:szCs w:val="17"/>
              </w:rPr>
              <w:t xml:space="preserve">. </w:t>
            </w:r>
            <w:r w:rsidRPr="00342878">
              <w:rPr>
                <w:rFonts w:asciiTheme="minorHAnsi" w:hAnsiTheme="minorHAnsi" w:cstheme="minorHAnsi"/>
                <w:color w:val="A6A6A6"/>
                <w:sz w:val="18"/>
                <w:szCs w:val="17"/>
              </w:rPr>
              <w:t>They identify the importance of different celebrations and commemorations for different groups. They explain how and why people participate in and contribute to their communities.</w:t>
            </w:r>
          </w:p>
          <w:p w:rsidR="00857FB7" w:rsidRPr="00342878" w:rsidRDefault="00857FB7" w:rsidP="00857FB7">
            <w:pPr>
              <w:pStyle w:val="NormalWeb"/>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Students </w:t>
            </w:r>
            <w:r w:rsidRPr="00342878">
              <w:rPr>
                <w:rFonts w:asciiTheme="minorHAnsi" w:hAnsiTheme="minorHAnsi" w:cstheme="minorHAnsi"/>
                <w:color w:val="A6A6A6"/>
                <w:sz w:val="18"/>
                <w:szCs w:val="17"/>
              </w:rPr>
              <w:t xml:space="preserve">pose questions and locate and collect information from sources, including observations, to answer these questions. </w:t>
            </w:r>
            <w:r w:rsidRPr="00D4633C">
              <w:rPr>
                <w:rFonts w:asciiTheme="minorHAnsi" w:hAnsiTheme="minorHAnsi" w:cstheme="minorHAnsi"/>
                <w:sz w:val="18"/>
                <w:szCs w:val="17"/>
              </w:rPr>
              <w:t xml:space="preserve">They examine information to identify a point of view and </w:t>
            </w:r>
            <w:r w:rsidRPr="00342878">
              <w:rPr>
                <w:rFonts w:asciiTheme="minorHAnsi" w:hAnsiTheme="minorHAnsi" w:cstheme="minorHAnsi"/>
                <w:sz w:val="18"/>
                <w:szCs w:val="17"/>
              </w:rPr>
              <w:t>interpret data to identify and describe simple distributions.</w:t>
            </w:r>
          </w:p>
          <w:p w:rsidR="00857FB7" w:rsidRPr="001D72EA" w:rsidRDefault="00857FB7" w:rsidP="00857FB7">
            <w:pPr>
              <w:keepNext/>
              <w:keepLines/>
              <w:tabs>
                <w:tab w:val="left" w:pos="2730"/>
              </w:tabs>
              <w:rPr>
                <w:rFonts w:cs="Arial"/>
                <w:i/>
                <w:sz w:val="18"/>
                <w:szCs w:val="17"/>
              </w:rPr>
            </w:pPr>
            <w:r w:rsidRPr="00342878">
              <w:rPr>
                <w:rFonts w:asciiTheme="minorHAnsi" w:hAnsiTheme="minorHAnsi" w:cstheme="minorHAnsi"/>
                <w:sz w:val="18"/>
                <w:szCs w:val="17"/>
              </w:rPr>
              <w:t xml:space="preserve">They draw simple conclusions and share their views on an issue. </w:t>
            </w:r>
            <w:r w:rsidRPr="00342878">
              <w:rPr>
                <w:rFonts w:asciiTheme="minorHAnsi" w:hAnsiTheme="minorHAnsi" w:cstheme="minorHAnsi"/>
                <w:color w:val="A6A6A6"/>
                <w:sz w:val="18"/>
                <w:szCs w:val="17"/>
              </w:rPr>
              <w:t>They sequence information about events and the lives of individuals in chronological order</w:t>
            </w:r>
            <w:r w:rsidRPr="00342878">
              <w:rPr>
                <w:rFonts w:asciiTheme="minorHAnsi" w:hAnsiTheme="minorHAnsi" w:cstheme="minorHAnsi"/>
                <w:sz w:val="18"/>
                <w:szCs w:val="17"/>
              </w:rPr>
              <w:t xml:space="preserve">. They record and represent data in different formats, including labelled maps using basic cartographic conventions. They reflect on their learning to suggest individual action in response to an issue or challenge. Students communicate their ideas, findings and conclusions in </w:t>
            </w:r>
            <w:r w:rsidRPr="00D4633C">
              <w:rPr>
                <w:rFonts w:asciiTheme="minorHAnsi" w:hAnsiTheme="minorHAnsi" w:cstheme="minorHAnsi"/>
                <w:sz w:val="18"/>
                <w:szCs w:val="17"/>
              </w:rPr>
              <w:t>oral</w:t>
            </w:r>
            <w:r w:rsidRPr="00342878">
              <w:rPr>
                <w:rFonts w:asciiTheme="minorHAnsi" w:hAnsiTheme="minorHAnsi" w:cstheme="minorHAnsi"/>
                <w:sz w:val="18"/>
                <w:szCs w:val="17"/>
              </w:rPr>
              <w:t xml:space="preserve">, visual and written forms using simple discipline-specific terms. </w:t>
            </w:r>
          </w:p>
        </w:tc>
      </w:tr>
      <w:tr w:rsidR="00857FB7" w:rsidRPr="00CA16F3" w:rsidTr="00B94BA5">
        <w:trPr>
          <w:cantSplit/>
          <w:trHeight w:val="850"/>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857FB7" w:rsidRPr="00520C50"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7D57BC" w:rsidRDefault="00857FB7" w:rsidP="00857FB7">
            <w:pPr>
              <w:ind w:left="113" w:right="113"/>
              <w:jc w:val="center"/>
              <w:rPr>
                <w:rFonts w:ascii="Arial" w:hAnsi="Arial" w:cs="Arial"/>
                <w:b/>
                <w:color w:val="FFFFFF" w:themeColor="background1"/>
                <w:sz w:val="16"/>
                <w:szCs w:val="16"/>
              </w:rPr>
            </w:pPr>
            <w:r w:rsidRPr="007D57BC">
              <w:rPr>
                <w:rFonts w:ascii="Arial" w:hAnsi="Arial" w:cs="Arial"/>
                <w:b/>
                <w:color w:val="FFFFFF" w:themeColor="background1"/>
                <w:sz w:val="16"/>
                <w:szCs w:val="16"/>
              </w:rPr>
              <w:t>ASSESSMENT</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857FB7" w:rsidRDefault="00857FB7" w:rsidP="00857FB7">
            <w:pPr>
              <w:pStyle w:val="NormalWeb"/>
              <w:spacing w:before="80" w:beforeAutospacing="0" w:after="80" w:afterAutospacing="0"/>
              <w:rPr>
                <w:rFonts w:cs="Arial"/>
                <w:i/>
                <w:sz w:val="20"/>
                <w:szCs w:val="17"/>
              </w:rPr>
            </w:pPr>
            <w:r w:rsidRPr="001D72EA">
              <w:rPr>
                <w:rFonts w:cs="Arial"/>
                <w:i/>
                <w:sz w:val="20"/>
                <w:szCs w:val="17"/>
              </w:rPr>
              <w:t>Assessment tas</w:t>
            </w:r>
            <w:r>
              <w:rPr>
                <w:rFonts w:cs="Arial"/>
                <w:i/>
                <w:sz w:val="20"/>
                <w:szCs w:val="17"/>
              </w:rPr>
              <w:t>ks:</w:t>
            </w:r>
          </w:p>
          <w:p w:rsidR="00857FB7" w:rsidRDefault="00857FB7" w:rsidP="00857FB7">
            <w:pPr>
              <w:pStyle w:val="NormalWeb"/>
              <w:numPr>
                <w:ilvl w:val="0"/>
                <w:numId w:val="42"/>
              </w:numPr>
              <w:spacing w:before="80" w:beforeAutospacing="0" w:after="80" w:afterAutospacing="0"/>
              <w:rPr>
                <w:rFonts w:ascii="Arial" w:hAnsi="Arial" w:cs="Arial"/>
                <w:sz w:val="18"/>
                <w:szCs w:val="17"/>
              </w:rPr>
            </w:pPr>
            <w:r>
              <w:rPr>
                <w:rFonts w:ascii="Arial" w:hAnsi="Arial" w:cs="Arial"/>
                <w:sz w:val="18"/>
                <w:szCs w:val="17"/>
              </w:rPr>
              <w:t>Stimulus activities working with timelines and sources</w:t>
            </w:r>
          </w:p>
          <w:p w:rsidR="00857FB7" w:rsidRPr="001D72EA" w:rsidRDefault="00857FB7" w:rsidP="00857FB7">
            <w:pPr>
              <w:pStyle w:val="NormalWeb"/>
              <w:spacing w:before="80" w:beforeAutospacing="0" w:after="80" w:afterAutospacing="0"/>
              <w:rPr>
                <w:rFonts w:ascii="Arial" w:hAnsi="Arial" w:cs="Arial"/>
                <w:sz w:val="18"/>
                <w:szCs w:val="17"/>
              </w:rPr>
            </w:pPr>
            <w:r>
              <w:rPr>
                <w:rFonts w:ascii="Arial" w:hAnsi="Arial" w:cs="Arial"/>
                <w:sz w:val="18"/>
                <w:szCs w:val="17"/>
              </w:rPr>
              <w:t>Research project – the history of Australia Day and a range of responses to this event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857FB7" w:rsidRDefault="00857FB7" w:rsidP="00857FB7">
            <w:pPr>
              <w:pStyle w:val="NormalWeb"/>
              <w:spacing w:before="80" w:beforeAutospacing="0" w:after="80" w:afterAutospacing="0"/>
              <w:rPr>
                <w:rFonts w:cs="Arial"/>
                <w:i/>
                <w:sz w:val="20"/>
                <w:szCs w:val="17"/>
              </w:rPr>
            </w:pPr>
            <w:r w:rsidRPr="00986C7A">
              <w:rPr>
                <w:rFonts w:ascii="Arial" w:hAnsi="Arial" w:cs="Arial"/>
                <w:sz w:val="18"/>
                <w:szCs w:val="17"/>
              </w:rPr>
              <w:t xml:space="preserve"> </w:t>
            </w:r>
            <w:r w:rsidRPr="00B263F3">
              <w:rPr>
                <w:rFonts w:cs="Arial"/>
                <w:i/>
                <w:sz w:val="20"/>
                <w:szCs w:val="17"/>
              </w:rPr>
              <w:t>Assessment task</w:t>
            </w:r>
            <w:r>
              <w:rPr>
                <w:rFonts w:cs="Arial"/>
                <w:i/>
                <w:sz w:val="20"/>
                <w:szCs w:val="17"/>
              </w:rPr>
              <w:t>s:</w:t>
            </w:r>
          </w:p>
          <w:p w:rsidR="00857FB7" w:rsidRDefault="00857FB7" w:rsidP="00857FB7">
            <w:pPr>
              <w:pStyle w:val="NormalWeb"/>
              <w:numPr>
                <w:ilvl w:val="0"/>
                <w:numId w:val="43"/>
              </w:numPr>
              <w:spacing w:before="80" w:beforeAutospacing="0" w:after="80" w:afterAutospacing="0"/>
              <w:rPr>
                <w:rFonts w:ascii="Arial" w:hAnsi="Arial" w:cs="Arial"/>
                <w:sz w:val="18"/>
                <w:szCs w:val="17"/>
              </w:rPr>
            </w:pPr>
            <w:r>
              <w:rPr>
                <w:rFonts w:ascii="Arial" w:hAnsi="Arial" w:cs="Arial"/>
                <w:sz w:val="18"/>
                <w:szCs w:val="17"/>
              </w:rPr>
              <w:t>Stimulus activities to describe features of place and problem solving</w:t>
            </w:r>
          </w:p>
          <w:p w:rsidR="00857FB7" w:rsidRPr="001D72EA" w:rsidRDefault="00857FB7" w:rsidP="00857FB7">
            <w:pPr>
              <w:pStyle w:val="NormalWeb"/>
              <w:spacing w:before="80" w:beforeAutospacing="0" w:after="80" w:afterAutospacing="0"/>
              <w:rPr>
                <w:rFonts w:ascii="Arial" w:hAnsi="Arial" w:cs="Arial"/>
                <w:sz w:val="18"/>
                <w:szCs w:val="17"/>
              </w:rPr>
            </w:pPr>
            <w:r>
              <w:rPr>
                <w:rFonts w:ascii="Arial" w:hAnsi="Arial" w:cs="Arial"/>
                <w:sz w:val="18"/>
                <w:szCs w:val="17"/>
              </w:rPr>
              <w:t>Research project -  a sustainability issue</w:t>
            </w:r>
          </w:p>
        </w:tc>
      </w:tr>
      <w:tr w:rsidR="00857FB7" w:rsidRPr="00CA16F3" w:rsidTr="00B94BA5">
        <w:trPr>
          <w:cantSplit/>
          <w:trHeight w:val="136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rsidR="00857FB7" w:rsidRDefault="00857FB7" w:rsidP="00857FB7">
            <w:pPr>
              <w:spacing w:after="0" w:line="240" w:lineRule="auto"/>
              <w:jc w:val="center"/>
              <w:rPr>
                <w:rFonts w:ascii="Arial" w:hAnsi="Arial" w:cs="Arial"/>
                <w:sz w:val="36"/>
              </w:rPr>
            </w:pPr>
            <w:r>
              <w:rPr>
                <w:rFonts w:ascii="Tahoma" w:hAnsi="Tahoma" w:cs="Tahoma"/>
                <w:b/>
                <w:color w:val="FFFFFF" w:themeColor="background1"/>
                <w:sz w:val="20"/>
                <w:szCs w:val="20"/>
              </w:rPr>
              <w:t>THE ARTS 1 h/w (plus 30 min Music)</w:t>
            </w:r>
          </w:p>
          <w:p w:rsidR="00857FB7" w:rsidRPr="00520C50"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0407F7" w:rsidRDefault="00857FB7" w:rsidP="00857FB7">
            <w:pPr>
              <w:pStyle w:val="Bodytextbullet"/>
              <w:numPr>
                <w:ilvl w:val="0"/>
                <w:numId w:val="0"/>
              </w:numPr>
              <w:spacing w:after="0" w:line="240" w:lineRule="auto"/>
              <w:rPr>
                <w:rFonts w:cs="Arial"/>
                <w:b/>
                <w:sz w:val="16"/>
                <w:szCs w:val="16"/>
              </w:rPr>
            </w:pPr>
            <w:r w:rsidRPr="000407F7">
              <w:rPr>
                <w:rFonts w:cs="Arial"/>
                <w:b/>
                <w:sz w:val="16"/>
                <w:szCs w:val="16"/>
              </w:rPr>
              <w:t>U1 – Visual Arts – Meaning In Found Objects</w:t>
            </w:r>
            <w:r>
              <w:rPr>
                <w:rFonts w:cs="Arial"/>
                <w:b/>
                <w:sz w:val="16"/>
                <w:szCs w:val="16"/>
              </w:rPr>
              <w:t xml:space="preserve"> (C2C v8 U1)</w:t>
            </w:r>
          </w:p>
          <w:p w:rsidR="00857FB7" w:rsidRPr="000407F7" w:rsidRDefault="00857FB7" w:rsidP="00857FB7">
            <w:pPr>
              <w:pStyle w:val="Bodytext"/>
              <w:spacing w:after="0" w:line="240" w:lineRule="auto"/>
              <w:rPr>
                <w:rFonts w:cs="Arial"/>
                <w:sz w:val="16"/>
                <w:szCs w:val="16"/>
              </w:rPr>
            </w:pPr>
            <w:r w:rsidRPr="000407F7">
              <w:rPr>
                <w:rFonts w:cs="Arial"/>
                <w:sz w:val="16"/>
                <w:szCs w:val="16"/>
              </w:rPr>
              <w:t xml:space="preserve">In this unit, students explore the communication of cultural meaning through found objects and surface manipulation. </w:t>
            </w:r>
          </w:p>
          <w:p w:rsidR="00857FB7" w:rsidRPr="000407F7" w:rsidRDefault="00857FB7" w:rsidP="00857FB7">
            <w:pPr>
              <w:pStyle w:val="Bodytextbullet"/>
              <w:widowControl/>
              <w:numPr>
                <w:ilvl w:val="0"/>
                <w:numId w:val="26"/>
              </w:numPr>
              <w:autoSpaceDE/>
              <w:autoSpaceDN/>
              <w:adjustRightInd/>
              <w:spacing w:after="0" w:line="240" w:lineRule="auto"/>
              <w:ind w:left="0"/>
              <w:textAlignment w:val="auto"/>
              <w:outlineLvl w:val="2"/>
              <w:rPr>
                <w:rFonts w:cs="Arial"/>
                <w:sz w:val="16"/>
                <w:szCs w:val="16"/>
              </w:rPr>
            </w:pP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0407F7" w:rsidRDefault="00857FB7" w:rsidP="00857FB7">
            <w:pPr>
              <w:widowControl w:val="0"/>
              <w:autoSpaceDE w:val="0"/>
              <w:autoSpaceDN w:val="0"/>
              <w:adjustRightInd w:val="0"/>
              <w:spacing w:after="0" w:line="240" w:lineRule="auto"/>
              <w:textAlignment w:val="center"/>
              <w:rPr>
                <w:rFonts w:ascii="Arial" w:eastAsia="Cambria" w:hAnsi="Arial" w:cs="Arial"/>
                <w:b/>
                <w:sz w:val="16"/>
                <w:szCs w:val="16"/>
                <w:lang w:val="en-GB" w:eastAsia="en-US"/>
              </w:rPr>
            </w:pPr>
            <w:r>
              <w:rPr>
                <w:rFonts w:ascii="Arial" w:eastAsia="Cambria" w:hAnsi="Arial" w:cs="Arial"/>
                <w:b/>
                <w:sz w:val="16"/>
                <w:szCs w:val="16"/>
                <w:lang w:val="en-GB" w:eastAsia="en-US"/>
              </w:rPr>
              <w:t xml:space="preserve">U2 - </w:t>
            </w:r>
            <w:r w:rsidRPr="000407F7">
              <w:rPr>
                <w:rFonts w:ascii="Arial" w:eastAsia="Cambria" w:hAnsi="Arial" w:cs="Arial"/>
                <w:b/>
                <w:sz w:val="16"/>
                <w:szCs w:val="16"/>
                <w:lang w:val="en-GB" w:eastAsia="en-US"/>
              </w:rPr>
              <w:t>Visual Arts - Multicultural Night</w:t>
            </w:r>
          </w:p>
          <w:p w:rsidR="00857FB7" w:rsidRPr="000407F7" w:rsidRDefault="00857FB7" w:rsidP="00857FB7">
            <w:pPr>
              <w:numPr>
                <w:ilvl w:val="0"/>
                <w:numId w:val="27"/>
              </w:numPr>
              <w:spacing w:after="0" w:line="240" w:lineRule="auto"/>
              <w:ind w:left="0"/>
              <w:rPr>
                <w:rFonts w:ascii="Arial" w:hAnsi="Arial" w:cs="Arial"/>
                <w:sz w:val="16"/>
                <w:szCs w:val="16"/>
              </w:rPr>
            </w:pPr>
            <w:r w:rsidRPr="000407F7">
              <w:rPr>
                <w:rFonts w:ascii="Arial" w:hAnsi="Arial" w:cs="Arial"/>
                <w:sz w:val="16"/>
                <w:szCs w:val="16"/>
              </w:rPr>
              <w:t>Make and respond to art displays by exploring photographs and pictures from cultural stories</w:t>
            </w:r>
          </w:p>
          <w:p w:rsidR="00857FB7" w:rsidRPr="000407F7" w:rsidRDefault="00857FB7" w:rsidP="00857FB7">
            <w:pPr>
              <w:numPr>
                <w:ilvl w:val="0"/>
                <w:numId w:val="27"/>
              </w:numPr>
              <w:spacing w:after="0" w:line="240" w:lineRule="auto"/>
              <w:ind w:left="0"/>
              <w:rPr>
                <w:rFonts w:ascii="Arial" w:hAnsi="Arial" w:cs="Arial"/>
                <w:sz w:val="16"/>
                <w:szCs w:val="16"/>
              </w:rPr>
            </w:pPr>
            <w:r w:rsidRPr="000407F7">
              <w:rPr>
                <w:rFonts w:ascii="Arial" w:hAnsi="Arial" w:cs="Arial"/>
                <w:sz w:val="16"/>
                <w:szCs w:val="16"/>
              </w:rPr>
              <w:t>Present art displays that communicates ideas about cultural stories to an audience of peers, family and friends</w:t>
            </w:r>
          </w:p>
          <w:p w:rsidR="00857FB7" w:rsidRPr="000407F7" w:rsidRDefault="00857FB7" w:rsidP="00857FB7">
            <w:pPr>
              <w:numPr>
                <w:ilvl w:val="0"/>
                <w:numId w:val="27"/>
              </w:numPr>
              <w:spacing w:after="0" w:line="240" w:lineRule="auto"/>
              <w:ind w:left="0"/>
              <w:rPr>
                <w:rFonts w:ascii="Arial" w:hAnsi="Arial" w:cs="Arial"/>
                <w:sz w:val="16"/>
                <w:szCs w:val="16"/>
              </w:rPr>
            </w:pPr>
            <w:r w:rsidRPr="000407F7">
              <w:rPr>
                <w:rFonts w:ascii="Arial" w:hAnsi="Arial" w:cs="Arial"/>
                <w:sz w:val="16"/>
                <w:szCs w:val="16"/>
              </w:rPr>
              <w:t>Respond to own and others’ art work and consider where and why people make art displays.</w:t>
            </w:r>
          </w:p>
          <w:p w:rsidR="00857FB7" w:rsidRPr="000407F7" w:rsidRDefault="00857FB7" w:rsidP="00857FB7">
            <w:pPr>
              <w:widowControl w:val="0"/>
              <w:autoSpaceDE w:val="0"/>
              <w:autoSpaceDN w:val="0"/>
              <w:adjustRightInd w:val="0"/>
              <w:spacing w:after="0" w:line="240" w:lineRule="auto"/>
              <w:ind w:hanging="360"/>
              <w:textAlignment w:val="center"/>
              <w:rPr>
                <w:rFonts w:ascii="Arial" w:eastAsia="Cambria" w:hAnsi="Arial" w:cs="Arial"/>
                <w:b/>
                <w:sz w:val="16"/>
                <w:szCs w:val="16"/>
                <w:lang w:eastAsia="en-US"/>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rsidR="00857FB7" w:rsidRPr="000407F7" w:rsidRDefault="00857FB7" w:rsidP="00857FB7">
            <w:pPr>
              <w:pStyle w:val="Bodytextbullet"/>
              <w:widowControl/>
              <w:numPr>
                <w:ilvl w:val="0"/>
                <w:numId w:val="0"/>
              </w:numPr>
              <w:autoSpaceDE/>
              <w:autoSpaceDN/>
              <w:adjustRightInd/>
              <w:spacing w:after="0" w:line="240" w:lineRule="auto"/>
              <w:textAlignment w:val="auto"/>
              <w:rPr>
                <w:rFonts w:cs="Arial"/>
                <w:b/>
                <w:sz w:val="16"/>
                <w:szCs w:val="16"/>
              </w:rPr>
            </w:pPr>
            <w:r>
              <w:rPr>
                <w:rFonts w:cs="Arial"/>
                <w:b/>
                <w:sz w:val="16"/>
                <w:szCs w:val="16"/>
              </w:rPr>
              <w:t>U3</w:t>
            </w:r>
            <w:r w:rsidRPr="000407F7">
              <w:rPr>
                <w:rFonts w:cs="Arial"/>
                <w:b/>
                <w:sz w:val="16"/>
                <w:szCs w:val="16"/>
              </w:rPr>
              <w:t xml:space="preserve"> – Dance - Celebrating Dance</w:t>
            </w:r>
            <w:r>
              <w:rPr>
                <w:rFonts w:cs="Arial"/>
                <w:b/>
                <w:sz w:val="16"/>
                <w:szCs w:val="16"/>
              </w:rPr>
              <w:t xml:space="preserve"> (C2C v8 U1)</w:t>
            </w:r>
          </w:p>
          <w:p w:rsidR="00857FB7" w:rsidRPr="000407F7" w:rsidRDefault="00857FB7" w:rsidP="00857FB7">
            <w:pPr>
              <w:pStyle w:val="Bodytext"/>
              <w:spacing w:after="0" w:line="240" w:lineRule="auto"/>
              <w:rPr>
                <w:rFonts w:cs="Arial"/>
                <w:sz w:val="16"/>
                <w:szCs w:val="16"/>
              </w:rPr>
            </w:pPr>
            <w:r w:rsidRPr="000407F7">
              <w:rPr>
                <w:rFonts w:cs="Arial"/>
                <w:sz w:val="16"/>
                <w:szCs w:val="16"/>
              </w:rPr>
              <w:t>In this unit, students make and respond to dance by exploring dance used in celebrations from a range of cultures.</w:t>
            </w:r>
          </w:p>
          <w:p w:rsidR="00857FB7" w:rsidRPr="000407F7" w:rsidRDefault="00857FB7" w:rsidP="00857FB7">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p>
        </w:tc>
        <w:tc>
          <w:tcPr>
            <w:tcW w:w="5512" w:type="dxa"/>
            <w:tcBorders>
              <w:top w:val="single" w:sz="4" w:space="0" w:color="auto"/>
              <w:left w:val="single" w:sz="4" w:space="0" w:color="auto"/>
              <w:bottom w:val="single" w:sz="4" w:space="0" w:color="auto"/>
              <w:right w:val="single" w:sz="4" w:space="0" w:color="auto"/>
            </w:tcBorders>
            <w:shd w:val="clear" w:color="auto" w:fill="auto"/>
          </w:tcPr>
          <w:p w:rsidR="00857FB7" w:rsidRPr="00CE7CB2" w:rsidRDefault="00857FB7" w:rsidP="00857FB7">
            <w:pPr>
              <w:pStyle w:val="Bodytextbullet"/>
              <w:numPr>
                <w:ilvl w:val="0"/>
                <w:numId w:val="0"/>
              </w:numPr>
              <w:spacing w:after="0"/>
              <w:rPr>
                <w:rFonts w:cs="Arial"/>
                <w:b/>
                <w:sz w:val="16"/>
                <w:szCs w:val="16"/>
                <w:lang w:val="es-MX"/>
              </w:rPr>
            </w:pPr>
            <w:r w:rsidRPr="00CE7CB2">
              <w:rPr>
                <w:rFonts w:cs="Arial"/>
                <w:b/>
                <w:sz w:val="16"/>
                <w:szCs w:val="16"/>
                <w:lang w:val="es-MX"/>
              </w:rPr>
              <w:t xml:space="preserve">U4 – Media </w:t>
            </w:r>
            <w:proofErr w:type="spellStart"/>
            <w:r w:rsidRPr="00CE7CB2">
              <w:rPr>
                <w:rFonts w:cs="Arial"/>
                <w:b/>
                <w:sz w:val="16"/>
                <w:szCs w:val="16"/>
                <w:lang w:val="es-MX"/>
              </w:rPr>
              <w:t>Arts</w:t>
            </w:r>
            <w:proofErr w:type="spellEnd"/>
            <w:r w:rsidRPr="00CE7CB2">
              <w:rPr>
                <w:rFonts w:cs="Arial"/>
                <w:b/>
                <w:sz w:val="16"/>
                <w:szCs w:val="16"/>
                <w:lang w:val="es-MX"/>
              </w:rPr>
              <w:t xml:space="preserve"> – Persuade </w:t>
            </w:r>
            <w:proofErr w:type="spellStart"/>
            <w:r w:rsidRPr="00CE7CB2">
              <w:rPr>
                <w:rFonts w:cs="Arial"/>
                <w:b/>
                <w:sz w:val="16"/>
                <w:szCs w:val="16"/>
                <w:lang w:val="es-MX"/>
              </w:rPr>
              <w:t>to</w:t>
            </w:r>
            <w:proofErr w:type="spellEnd"/>
            <w:r w:rsidRPr="00CE7CB2">
              <w:rPr>
                <w:rFonts w:cs="Arial"/>
                <w:b/>
                <w:sz w:val="16"/>
                <w:szCs w:val="16"/>
                <w:lang w:val="es-MX"/>
              </w:rPr>
              <w:t xml:space="preserve"> </w:t>
            </w:r>
            <w:proofErr w:type="spellStart"/>
            <w:r w:rsidRPr="00CE7CB2">
              <w:rPr>
                <w:rFonts w:cs="Arial"/>
                <w:b/>
                <w:sz w:val="16"/>
                <w:szCs w:val="16"/>
                <w:lang w:val="es-MX"/>
              </w:rPr>
              <w:t>Protect</w:t>
            </w:r>
            <w:proofErr w:type="spellEnd"/>
            <w:r w:rsidRPr="00CE7CB2">
              <w:rPr>
                <w:rFonts w:cs="Arial"/>
                <w:b/>
                <w:sz w:val="16"/>
                <w:szCs w:val="16"/>
                <w:lang w:val="es-MX"/>
              </w:rPr>
              <w:t xml:space="preserve"> (C2C v8 U1)</w:t>
            </w:r>
          </w:p>
          <w:p w:rsidR="00857FB7" w:rsidRPr="000407F7" w:rsidRDefault="00857FB7" w:rsidP="00857FB7">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sidRPr="000407F7">
              <w:rPr>
                <w:rFonts w:cs="Arial"/>
                <w:sz w:val="16"/>
                <w:szCs w:val="16"/>
              </w:rPr>
              <w:t>In this unit, students explore representations of people, settings, ideas and story structure in advertising and persuasive presentations, focusing on moving image genre.</w:t>
            </w:r>
          </w:p>
        </w:tc>
      </w:tr>
      <w:tr w:rsidR="00857FB7" w:rsidRPr="00CA16F3" w:rsidTr="00B94BA5">
        <w:trPr>
          <w:cantSplit/>
          <w:trHeight w:val="1413"/>
        </w:trPr>
        <w:tc>
          <w:tcPr>
            <w:tcW w:w="628" w:type="dxa"/>
            <w:vMerge/>
            <w:tcBorders>
              <w:top w:val="single" w:sz="4" w:space="0" w:color="auto"/>
              <w:left w:val="single" w:sz="4" w:space="0" w:color="auto"/>
              <w:right w:val="single" w:sz="4" w:space="0" w:color="auto"/>
            </w:tcBorders>
            <w:shd w:val="clear" w:color="auto" w:fill="0070C0"/>
            <w:textDirection w:val="btLr"/>
            <w:vAlign w:val="center"/>
          </w:tcPr>
          <w:p w:rsidR="00857FB7" w:rsidRDefault="00857FB7" w:rsidP="00857FB7">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0407F7" w:rsidRDefault="00857FB7" w:rsidP="00857FB7">
            <w:pPr>
              <w:pStyle w:val="Bodytext"/>
              <w:spacing w:after="0"/>
              <w:rPr>
                <w:rFonts w:cs="Arial"/>
                <w:sz w:val="16"/>
                <w:szCs w:val="16"/>
              </w:rPr>
            </w:pPr>
            <w:r w:rsidRPr="000407F7">
              <w:rPr>
                <w:rFonts w:cs="Arial"/>
                <w:sz w:val="16"/>
                <w:szCs w:val="16"/>
              </w:rPr>
              <w:t xml:space="preserve">By </w:t>
            </w:r>
            <w:r w:rsidRPr="000407F7">
              <w:rPr>
                <w:rStyle w:val="BodytextChar"/>
                <w:rFonts w:cs="Arial"/>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p w:rsidR="00857FB7" w:rsidRPr="000407F7" w:rsidRDefault="00857FB7" w:rsidP="00857FB7">
            <w:pPr>
              <w:pStyle w:val="Bodytext"/>
              <w:spacing w:after="0" w:line="240" w:lineRule="auto"/>
              <w:rPr>
                <w:rFonts w:eastAsia="SimSun" w:cs="Arial"/>
                <w:b/>
                <w:color w:val="000000"/>
                <w:sz w:val="16"/>
                <w:szCs w:val="16"/>
                <w:lang w:val="en-GB"/>
              </w:rPr>
            </w:pP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57FB7" w:rsidRPr="000407F7" w:rsidRDefault="00857FB7" w:rsidP="00857FB7">
            <w:pPr>
              <w:pStyle w:val="Bodytext"/>
              <w:spacing w:after="0"/>
              <w:rPr>
                <w:rFonts w:cs="Arial"/>
                <w:sz w:val="16"/>
                <w:szCs w:val="16"/>
              </w:rPr>
            </w:pPr>
            <w:r w:rsidRPr="000407F7">
              <w:rPr>
                <w:rFonts w:cs="Arial"/>
                <w:sz w:val="16"/>
                <w:szCs w:val="16"/>
              </w:rPr>
              <w:t xml:space="preserve">By </w:t>
            </w:r>
            <w:r w:rsidRPr="000407F7">
              <w:rPr>
                <w:rStyle w:val="BodytextChar"/>
                <w:rFonts w:cs="Arial"/>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p w:rsidR="00857FB7" w:rsidRPr="000407F7" w:rsidRDefault="00857FB7" w:rsidP="00857FB7">
            <w:pPr>
              <w:spacing w:after="0"/>
              <w:rPr>
                <w:rFonts w:ascii="Arial" w:hAnsi="Arial" w:cs="Arial"/>
                <w:b/>
                <w:color w:val="000000"/>
                <w:sz w:val="16"/>
                <w:szCs w:val="16"/>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rsidR="00857FB7" w:rsidRPr="000407F7" w:rsidRDefault="00857FB7" w:rsidP="00857FB7">
            <w:pPr>
              <w:pStyle w:val="Bodytext"/>
              <w:spacing w:after="0" w:line="240" w:lineRule="auto"/>
              <w:rPr>
                <w:rFonts w:cs="Arial"/>
                <w:b/>
                <w:sz w:val="16"/>
                <w:szCs w:val="16"/>
              </w:rPr>
            </w:pPr>
            <w:r w:rsidRPr="000407F7">
              <w:rPr>
                <w:rFonts w:cs="Arial"/>
                <w:sz w:val="16"/>
                <w:szCs w:val="16"/>
              </w:rPr>
              <w:t>By the end of Year 4, students describe and discuss similarities and differences between dances they make, perform and view. They discuss how they and others organise the elements of dance in dances depending upon the purpose.</w:t>
            </w:r>
          </w:p>
          <w:p w:rsidR="00857FB7" w:rsidRPr="000407F7" w:rsidRDefault="00857FB7" w:rsidP="00857FB7">
            <w:pPr>
              <w:pStyle w:val="Bodytext"/>
              <w:spacing w:after="0" w:line="240" w:lineRule="auto"/>
              <w:rPr>
                <w:rFonts w:cs="Arial"/>
                <w:sz w:val="16"/>
                <w:szCs w:val="16"/>
              </w:rPr>
            </w:pPr>
            <w:r w:rsidRPr="000407F7">
              <w:rPr>
                <w:rFonts w:cs="Arial"/>
                <w:sz w:val="16"/>
                <w:szCs w:val="16"/>
              </w:rPr>
              <w:t>Students structure movements into dance sequences and use the elements of dance and choreographic devices to represent a story or mood. They collaborate to make dances and perform with control, accuracy, projection and focus.</w:t>
            </w:r>
          </w:p>
          <w:p w:rsidR="00857FB7" w:rsidRPr="000407F7" w:rsidRDefault="00857FB7" w:rsidP="00857FB7">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c>
          <w:tcPr>
            <w:tcW w:w="5512" w:type="dxa"/>
            <w:tcBorders>
              <w:top w:val="single" w:sz="4" w:space="0" w:color="auto"/>
              <w:left w:val="single" w:sz="4" w:space="0" w:color="auto"/>
              <w:bottom w:val="single" w:sz="4" w:space="0" w:color="auto"/>
              <w:right w:val="single" w:sz="4" w:space="0" w:color="auto"/>
            </w:tcBorders>
            <w:shd w:val="clear" w:color="auto" w:fill="auto"/>
          </w:tcPr>
          <w:p w:rsidR="00857FB7" w:rsidRPr="000407F7" w:rsidRDefault="00857FB7" w:rsidP="00857FB7">
            <w:pPr>
              <w:spacing w:after="0"/>
              <w:rPr>
                <w:rFonts w:ascii="Arial" w:hAnsi="Arial" w:cs="Arial"/>
                <w:sz w:val="16"/>
                <w:szCs w:val="16"/>
              </w:rPr>
            </w:pPr>
            <w:r w:rsidRPr="000407F7">
              <w:rPr>
                <w:rFonts w:ascii="Arial" w:hAnsi="Arial" w:cs="Arial"/>
                <w:sz w:val="16"/>
                <w:szCs w:val="16"/>
              </w:rPr>
              <w:t>By the end of Year 4, students describe and discuss similarities and differences between media artworks they make and view. They discuss how and why they and others use images, sound and text to make and present media artworks.</w:t>
            </w:r>
          </w:p>
          <w:p w:rsidR="00857FB7" w:rsidRPr="000407F7" w:rsidRDefault="00857FB7" w:rsidP="00857FB7">
            <w:pPr>
              <w:spacing w:after="0"/>
              <w:rPr>
                <w:rFonts w:ascii="Arial" w:hAnsi="Arial" w:cs="Arial"/>
                <w:sz w:val="16"/>
                <w:szCs w:val="16"/>
              </w:rPr>
            </w:pPr>
            <w:r w:rsidRPr="000407F7">
              <w:rPr>
                <w:rFonts w:ascii="Arial" w:hAnsi="Arial" w:cs="Arial"/>
                <w:sz w:val="16"/>
                <w:szCs w:val="16"/>
              </w:rPr>
              <w:t>Students collaborate to use story principles, time, space and technologies to make and share media artworks that communicate ideas to an audience.</w:t>
            </w:r>
          </w:p>
          <w:p w:rsidR="00857FB7" w:rsidRPr="000407F7" w:rsidRDefault="00857FB7" w:rsidP="00857FB7">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r>
      <w:tr w:rsidR="00857FB7" w:rsidRPr="00CA16F3" w:rsidTr="00B94BA5">
        <w:trPr>
          <w:cantSplit/>
          <w:trHeight w:val="704"/>
        </w:trPr>
        <w:tc>
          <w:tcPr>
            <w:tcW w:w="628" w:type="dxa"/>
            <w:vMerge/>
            <w:tcBorders>
              <w:left w:val="single" w:sz="4" w:space="0" w:color="auto"/>
              <w:right w:val="single" w:sz="4" w:space="0" w:color="auto"/>
            </w:tcBorders>
            <w:shd w:val="clear" w:color="auto" w:fill="0070C0"/>
            <w:textDirection w:val="btLr"/>
            <w:vAlign w:val="center"/>
          </w:tcPr>
          <w:p w:rsidR="00857FB7"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Work samples, checklists, teacher observations</w:t>
            </w:r>
          </w:p>
          <w:p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Summative assessment – Displayed art work</w:t>
            </w:r>
          </w:p>
        </w:tc>
        <w:tc>
          <w:tcPr>
            <w:tcW w:w="5757"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Teacher observations, checklists, work samples</w:t>
            </w:r>
          </w:p>
          <w:p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 xml:space="preserve">Summative assessment – </w:t>
            </w:r>
            <w:proofErr w:type="spellStart"/>
            <w:r w:rsidRPr="000407F7">
              <w:rPr>
                <w:rFonts w:eastAsia="SimSun" w:cs="Arial"/>
                <w:b/>
                <w:color w:val="000000"/>
                <w:sz w:val="16"/>
                <w:szCs w:val="16"/>
                <w:lang w:val="en-GB"/>
              </w:rPr>
              <w:t>Dislayed</w:t>
            </w:r>
            <w:proofErr w:type="spellEnd"/>
            <w:r w:rsidRPr="000407F7">
              <w:rPr>
                <w:rFonts w:eastAsia="SimSun" w:cs="Arial"/>
                <w:b/>
                <w:color w:val="000000"/>
                <w:sz w:val="16"/>
                <w:szCs w:val="16"/>
                <w:lang w:val="en-GB"/>
              </w:rPr>
              <w:t xml:space="preserve"> art work</w:t>
            </w:r>
          </w:p>
        </w:tc>
        <w:tc>
          <w:tcPr>
            <w:tcW w:w="5403" w:type="dxa"/>
            <w:tcBorders>
              <w:top w:val="single" w:sz="4" w:space="0" w:color="auto"/>
              <w:left w:val="single" w:sz="4" w:space="0" w:color="auto"/>
              <w:bottom w:val="single" w:sz="4" w:space="0" w:color="auto"/>
              <w:right w:val="single" w:sz="4" w:space="0" w:color="auto"/>
            </w:tcBorders>
            <w:shd w:val="clear" w:color="auto" w:fill="EEECE1" w:themeFill="background2"/>
          </w:tcPr>
          <w:p w:rsidR="00857FB7" w:rsidRPr="000407F7" w:rsidRDefault="00857FB7" w:rsidP="00857FB7">
            <w:pPr>
              <w:pStyle w:val="Bodytextbullet"/>
              <w:numPr>
                <w:ilvl w:val="0"/>
                <w:numId w:val="0"/>
              </w:numPr>
              <w:spacing w:after="0"/>
              <w:ind w:hanging="14"/>
              <w:rPr>
                <w:rFonts w:cs="Arial"/>
                <w:b/>
                <w:sz w:val="16"/>
                <w:szCs w:val="16"/>
              </w:rPr>
            </w:pPr>
            <w:r w:rsidRPr="000407F7">
              <w:rPr>
                <w:rFonts w:cs="Arial"/>
                <w:b/>
                <w:sz w:val="16"/>
                <w:szCs w:val="16"/>
              </w:rPr>
              <w:t>Formative assessment – Teacher observations and checklists</w:t>
            </w:r>
          </w:p>
          <w:p w:rsidR="00857FB7" w:rsidRPr="000407F7" w:rsidRDefault="00857FB7" w:rsidP="00857FB7">
            <w:pPr>
              <w:pStyle w:val="NoSpacing"/>
              <w:rPr>
                <w:rFonts w:cs="Arial"/>
                <w:b/>
                <w:sz w:val="16"/>
                <w:szCs w:val="16"/>
              </w:rPr>
            </w:pPr>
            <w:r w:rsidRPr="000407F7">
              <w:rPr>
                <w:rFonts w:cs="Arial"/>
                <w:b/>
                <w:sz w:val="16"/>
                <w:szCs w:val="16"/>
              </w:rPr>
              <w:t>Summative assessment – Performances (group and Ind)</w:t>
            </w:r>
          </w:p>
        </w:tc>
        <w:tc>
          <w:tcPr>
            <w:tcW w:w="5512" w:type="dxa"/>
            <w:tcBorders>
              <w:top w:val="single" w:sz="4" w:space="0" w:color="auto"/>
              <w:left w:val="single" w:sz="4" w:space="0" w:color="auto"/>
              <w:bottom w:val="single" w:sz="4" w:space="0" w:color="auto"/>
              <w:right w:val="single" w:sz="4" w:space="0" w:color="auto"/>
            </w:tcBorders>
            <w:shd w:val="clear" w:color="auto" w:fill="EEECE1" w:themeFill="background2"/>
          </w:tcPr>
          <w:p w:rsidR="00857FB7" w:rsidRPr="000407F7" w:rsidRDefault="00857FB7" w:rsidP="00857FB7">
            <w:pPr>
              <w:pStyle w:val="NoSpacing"/>
              <w:rPr>
                <w:rFonts w:cs="Arial"/>
                <w:b/>
                <w:sz w:val="16"/>
                <w:szCs w:val="16"/>
                <w:lang w:val="en-GB"/>
              </w:rPr>
            </w:pPr>
            <w:r w:rsidRPr="000407F7">
              <w:rPr>
                <w:rFonts w:cs="Arial"/>
                <w:b/>
                <w:sz w:val="16"/>
                <w:szCs w:val="16"/>
                <w:lang w:val="en-GB"/>
              </w:rPr>
              <w:t>Formative assessment – Checklists, teacher observations, work samples</w:t>
            </w:r>
          </w:p>
          <w:p w:rsidR="00857FB7" w:rsidRPr="000407F7" w:rsidRDefault="00857FB7" w:rsidP="00857FB7">
            <w:pPr>
              <w:pStyle w:val="NoSpacing"/>
              <w:rPr>
                <w:rFonts w:cs="Arial"/>
                <w:b/>
                <w:sz w:val="16"/>
                <w:szCs w:val="16"/>
              </w:rPr>
            </w:pPr>
            <w:r w:rsidRPr="000407F7">
              <w:rPr>
                <w:rFonts w:cs="Arial"/>
                <w:b/>
                <w:sz w:val="16"/>
                <w:szCs w:val="16"/>
                <w:lang w:val="en-GB"/>
              </w:rPr>
              <w:t>Summative assessment - Advertisement</w:t>
            </w:r>
          </w:p>
        </w:tc>
      </w:tr>
      <w:tr w:rsidR="000A3F9E" w:rsidRPr="00CA16F3" w:rsidTr="00FF2960">
        <w:trPr>
          <w:cantSplit/>
          <w:trHeight w:val="685"/>
        </w:trPr>
        <w:tc>
          <w:tcPr>
            <w:tcW w:w="628" w:type="dxa"/>
            <w:vMerge/>
            <w:tcBorders>
              <w:left w:val="single" w:sz="4" w:space="0" w:color="auto"/>
              <w:right w:val="single" w:sz="4" w:space="0" w:color="auto"/>
            </w:tcBorders>
            <w:shd w:val="clear" w:color="auto" w:fill="0070C0"/>
            <w:textDirection w:val="btLr"/>
            <w:vAlign w:val="center"/>
          </w:tcPr>
          <w:p w:rsidR="000A3F9E" w:rsidRDefault="000A3F9E"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A3F9E" w:rsidRPr="007D57BC" w:rsidRDefault="000A3F9E" w:rsidP="00857FB7">
            <w:pPr>
              <w:ind w:left="113" w:right="113"/>
              <w:jc w:val="center"/>
              <w:rPr>
                <w:rFonts w:ascii="Arial" w:hAnsi="Arial" w:cs="Arial"/>
                <w:b/>
                <w:color w:val="FFFFFF" w:themeColor="background1"/>
                <w:sz w:val="16"/>
                <w:szCs w:val="16"/>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3F9E" w:rsidRPr="00F35541" w:rsidRDefault="000A3F9E" w:rsidP="00857FB7">
            <w:pPr>
              <w:pStyle w:val="TableColumnBlackHeading"/>
              <w:spacing w:before="0" w:after="0"/>
              <w:rPr>
                <w:rFonts w:cs="Arial"/>
                <w:sz w:val="16"/>
                <w:szCs w:val="16"/>
              </w:rPr>
            </w:pPr>
            <w:r w:rsidRPr="00F35541">
              <w:rPr>
                <w:rFonts w:cs="Arial"/>
                <w:sz w:val="16"/>
                <w:szCs w:val="16"/>
              </w:rPr>
              <w:t>Music</w:t>
            </w:r>
          </w:p>
          <w:p w:rsidR="000A3F9E" w:rsidRPr="000A3F9E" w:rsidRDefault="000A3F9E" w:rsidP="000A3F9E">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rsidR="000A3F9E" w:rsidRPr="000A3F9E" w:rsidRDefault="000A3F9E" w:rsidP="000A3F9E">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rsidR="000A3F9E" w:rsidRPr="00F35541" w:rsidRDefault="000A3F9E" w:rsidP="00857FB7">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3F9E" w:rsidRPr="00F35541" w:rsidRDefault="000A3F9E" w:rsidP="000A3F9E">
            <w:pPr>
              <w:pStyle w:val="TableColumnBlackHeading"/>
              <w:spacing w:before="0" w:after="0"/>
              <w:rPr>
                <w:rFonts w:cs="Arial"/>
                <w:sz w:val="16"/>
                <w:szCs w:val="16"/>
              </w:rPr>
            </w:pPr>
            <w:r w:rsidRPr="00F35541">
              <w:rPr>
                <w:rFonts w:cs="Arial"/>
                <w:sz w:val="16"/>
                <w:szCs w:val="16"/>
              </w:rPr>
              <w:t>Music</w:t>
            </w:r>
          </w:p>
          <w:p w:rsidR="000A3F9E" w:rsidRPr="000A3F9E" w:rsidRDefault="000A3F9E" w:rsidP="000A3F9E">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rsidR="000A3F9E" w:rsidRPr="000A3F9E" w:rsidRDefault="000A3F9E" w:rsidP="000A3F9E">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rsidR="000A3F9E" w:rsidRPr="00F35541" w:rsidRDefault="000A3F9E" w:rsidP="000A3F9E">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r>
      <w:tr w:rsidR="000A3F9E" w:rsidRPr="00CA16F3" w:rsidTr="004F61B2">
        <w:trPr>
          <w:cantSplit/>
          <w:trHeight w:val="474"/>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rsidR="000A3F9E" w:rsidRDefault="000A3F9E"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0A3F9E" w:rsidRDefault="000A3F9E" w:rsidP="00857FB7">
            <w:pPr>
              <w:ind w:left="113" w:right="113"/>
              <w:jc w:val="center"/>
              <w:rPr>
                <w:rFonts w:ascii="Tahoma" w:hAnsi="Tahoma" w:cs="Tahoma"/>
                <w:b/>
                <w:color w:val="FFFFFF" w:themeColor="background1"/>
                <w:sz w:val="20"/>
                <w:szCs w:val="20"/>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0A3F9E" w:rsidRPr="00F35541" w:rsidRDefault="000A3F9E" w:rsidP="00857FB7">
            <w:pPr>
              <w:pStyle w:val="TableColumnBlackHeading"/>
              <w:spacing w:before="0" w:after="0"/>
              <w:rPr>
                <w:rFonts w:cs="Arial"/>
                <w:sz w:val="16"/>
                <w:szCs w:val="16"/>
              </w:rPr>
            </w:pPr>
            <w:r>
              <w:rPr>
                <w:rFonts w:cs="Arial"/>
                <w:sz w:val="16"/>
                <w:szCs w:val="16"/>
              </w:rPr>
              <w:t>Formative assessment only</w:t>
            </w:r>
            <w:r w:rsidR="000D1C3C">
              <w:rPr>
                <w:rFonts w:cs="Arial"/>
                <w:sz w:val="16"/>
                <w:szCs w:val="16"/>
              </w:rPr>
              <w:t xml:space="preserve"> – group arrangement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0A3F9E" w:rsidRPr="000A3F9E" w:rsidRDefault="000A3F9E" w:rsidP="00857FB7">
            <w:pPr>
              <w:spacing w:after="0" w:line="240" w:lineRule="auto"/>
              <w:rPr>
                <w:rFonts w:ascii="Arial" w:hAnsi="Arial" w:cs="Arial"/>
                <w:b/>
                <w:sz w:val="20"/>
                <w:szCs w:val="16"/>
              </w:rPr>
            </w:pPr>
            <w:r w:rsidRPr="000A3F9E">
              <w:rPr>
                <w:rFonts w:cs="Arial"/>
                <w:b/>
                <w:sz w:val="20"/>
                <w:szCs w:val="16"/>
              </w:rPr>
              <w:t xml:space="preserve">Assessment: </w:t>
            </w:r>
            <w:r w:rsidR="000D1C3C" w:rsidRPr="000D1C3C">
              <w:rPr>
                <w:rFonts w:cs="Arial"/>
                <w:sz w:val="20"/>
                <w:szCs w:val="16"/>
              </w:rPr>
              <w:t>Solo</w:t>
            </w:r>
            <w:r w:rsidR="000D1C3C">
              <w:rPr>
                <w:rFonts w:cs="Arial"/>
                <w:sz w:val="20"/>
                <w:szCs w:val="16"/>
              </w:rPr>
              <w:t xml:space="preserve"> </w:t>
            </w:r>
            <w:r w:rsidR="000D1C3C" w:rsidRPr="000D1C3C">
              <w:rPr>
                <w:rFonts w:cs="Arial"/>
                <w:sz w:val="20"/>
                <w:szCs w:val="16"/>
              </w:rPr>
              <w:t>with instrument</w:t>
            </w:r>
          </w:p>
        </w:tc>
      </w:tr>
    </w:tbl>
    <w:p w:rsidR="00B66F9E" w:rsidRDefault="00B66F9E" w:rsidP="00D70383">
      <w:pPr>
        <w:spacing w:after="0" w:line="240" w:lineRule="auto"/>
        <w:jc w:val="center"/>
        <w:rPr>
          <w:b/>
          <w:sz w:val="32"/>
          <w:szCs w:val="32"/>
        </w:rPr>
      </w:pPr>
      <w:r>
        <w:rPr>
          <w:b/>
          <w:sz w:val="32"/>
          <w:szCs w:val="32"/>
        </w:rPr>
        <w:br w:type="page"/>
      </w:r>
      <w:r w:rsidR="00D70383" w:rsidRPr="00D70383">
        <w:rPr>
          <w:rFonts w:ascii="Arial" w:hAnsi="Arial" w:cs="Arial"/>
          <w:b/>
          <w:sz w:val="32"/>
          <w:szCs w:val="32"/>
        </w:rPr>
        <w:lastRenderedPageBreak/>
        <w:t>Year 3</w:t>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t>Curriculum &amp; Assessment Plan</w:t>
      </w:r>
      <w:r w:rsidR="00D70383" w:rsidRPr="00D70383">
        <w:rPr>
          <w:rFonts w:ascii="Arial" w:hAnsi="Arial" w:cs="Arial"/>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872EAA">
        <w:rPr>
          <w:b/>
          <w:sz w:val="32"/>
          <w:szCs w:val="32"/>
        </w:rPr>
        <w:t>HEALTH &amp; PHYSICAL EDUCATION</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425"/>
        <w:gridCol w:w="5387"/>
        <w:gridCol w:w="5528"/>
        <w:gridCol w:w="5449"/>
        <w:gridCol w:w="8"/>
        <w:gridCol w:w="5460"/>
      </w:tblGrid>
      <w:tr w:rsidR="00B66F9E" w:rsidRPr="00CA16F3" w:rsidTr="001B0FD0">
        <w:trPr>
          <w:gridBefore w:val="2"/>
          <w:wBefore w:w="1053" w:type="dxa"/>
          <w:cantSplit/>
          <w:trHeight w:val="301"/>
          <w:tblHeader/>
        </w:trPr>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9F66AC" w:rsidRPr="00CA16F3" w:rsidTr="007D4E1B">
        <w:trPr>
          <w:cantSplit/>
          <w:trHeight w:val="1569"/>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BA1066" w:rsidRDefault="00BA1066" w:rsidP="00BA1066">
            <w:pPr>
              <w:spacing w:after="0" w:line="240" w:lineRule="auto"/>
              <w:jc w:val="center"/>
              <w:rPr>
                <w:rFonts w:ascii="Arial" w:hAnsi="Arial" w:cs="Arial"/>
                <w:sz w:val="36"/>
              </w:rPr>
            </w:pPr>
            <w:r>
              <w:rPr>
                <w:rFonts w:ascii="Tahoma" w:hAnsi="Tahoma" w:cs="Tahoma"/>
                <w:b/>
                <w:color w:val="FFFFFF" w:themeColor="background1"/>
                <w:sz w:val="20"/>
                <w:szCs w:val="20"/>
              </w:rPr>
              <w:t>HEALTH AND PHYSICAL EDUCATION 2</w:t>
            </w:r>
            <w:r w:rsidR="00BC4863">
              <w:rPr>
                <w:rFonts w:ascii="Tahoma" w:hAnsi="Tahoma" w:cs="Tahoma"/>
                <w:b/>
                <w:color w:val="FFFFFF" w:themeColor="background1"/>
                <w:sz w:val="20"/>
                <w:szCs w:val="20"/>
              </w:rPr>
              <w:t xml:space="preserve"> </w:t>
            </w:r>
            <w:r>
              <w:rPr>
                <w:rFonts w:ascii="Tahoma" w:hAnsi="Tahoma" w:cs="Tahoma"/>
                <w:b/>
                <w:color w:val="FFFFFF" w:themeColor="background1"/>
                <w:sz w:val="20"/>
                <w:szCs w:val="20"/>
              </w:rPr>
              <w:t>h/w</w:t>
            </w:r>
          </w:p>
          <w:p w:rsidR="009F66AC" w:rsidRDefault="009F66AC" w:rsidP="009F66AC">
            <w:pPr>
              <w:spacing w:after="0" w:line="240" w:lineRule="auto"/>
              <w:jc w:val="center"/>
              <w:rPr>
                <w:rFonts w:asciiTheme="minorHAnsi" w:hAnsiTheme="minorHAnsi" w:cs="Arial"/>
                <w:b/>
                <w:color w:val="FFFFFF" w:themeColor="background1"/>
                <w:sz w:val="36"/>
              </w:rPr>
            </w:pPr>
          </w:p>
          <w:p w:rsidR="009F66AC" w:rsidRPr="009729EB" w:rsidRDefault="009F66AC" w:rsidP="009F66AC">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9F66AC" w:rsidRPr="009729EB" w:rsidRDefault="009F66AC" w:rsidP="009F66AC">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9F66AC" w:rsidRPr="008C5BD9" w:rsidRDefault="009F66AC" w:rsidP="009F66AC">
            <w:pPr>
              <w:ind w:left="113" w:right="113"/>
              <w:jc w:val="center"/>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D4E1B" w:rsidRDefault="007D4E1B" w:rsidP="007D4E1B">
            <w:r>
              <w:t>Swimming Unit 1</w:t>
            </w:r>
          </w:p>
          <w:p w:rsidR="007D4E1B" w:rsidRDefault="007D4E1B" w:rsidP="007D4E1B">
            <w:r>
              <w:t>Introduction to Orienteering</w:t>
            </w:r>
          </w:p>
          <w:p w:rsidR="007D4E1B" w:rsidRDefault="007D4E1B" w:rsidP="007D4E1B">
            <w:r>
              <w:t>Cross Country Preparation</w:t>
            </w:r>
          </w:p>
          <w:p w:rsidR="009F66AC" w:rsidRPr="00F35541" w:rsidRDefault="009F66AC" w:rsidP="00F35541">
            <w:pPr>
              <w:spacing w:after="0" w:line="240" w:lineRule="auto"/>
              <w:rPr>
                <w:rFonts w:ascii="Arial" w:eastAsia="Calibri" w:hAnsi="Arial" w:cs="Arial"/>
                <w:sz w:val="16"/>
                <w:szCs w:val="16"/>
                <w:lang w:eastAsia="en-US" w:bidi="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D4E1B" w:rsidRDefault="007D4E1B" w:rsidP="007D4E1B">
            <w:r>
              <w:t>Athletics</w:t>
            </w:r>
          </w:p>
          <w:p w:rsidR="007D4E1B" w:rsidRDefault="007D4E1B" w:rsidP="007D4E1B">
            <w:r>
              <w:t>Athletic Development &amp; Technique</w:t>
            </w:r>
          </w:p>
          <w:p w:rsidR="007D4E1B" w:rsidRDefault="007D4E1B" w:rsidP="007D4E1B">
            <w:r>
              <w:t>Cross Country Preparations</w:t>
            </w:r>
          </w:p>
          <w:p w:rsidR="0057505E" w:rsidRPr="007D4E1B" w:rsidRDefault="0057505E" w:rsidP="00F35541">
            <w:pPr>
              <w:spacing w:after="0" w:line="240" w:lineRule="auto"/>
              <w:rPr>
                <w:rFonts w:ascii="Arial" w:eastAsia="Calibri" w:hAnsi="Arial" w:cs="Arial"/>
                <w:sz w:val="16"/>
                <w:szCs w:val="16"/>
                <w:lang w:eastAsia="en-US" w:bidi="en-US"/>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D4E1B" w:rsidRDefault="007D4E1B" w:rsidP="007D4E1B">
            <w:r>
              <w:t>Football (Soccer Unit)</w:t>
            </w:r>
          </w:p>
          <w:p w:rsidR="009F66AC" w:rsidRPr="00F35541" w:rsidRDefault="009F66AC" w:rsidP="00F35541">
            <w:pPr>
              <w:spacing w:after="0" w:line="240" w:lineRule="auto"/>
              <w:rPr>
                <w:rFonts w:ascii="Arial" w:eastAsia="Calibri" w:hAnsi="Arial" w:cs="Arial"/>
                <w:sz w:val="16"/>
                <w:szCs w:val="16"/>
                <w:lang w:val="en-US" w:eastAsia="en-US" w:bidi="en-US"/>
              </w:rPr>
            </w:pP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D4E1B" w:rsidRDefault="007D4E1B" w:rsidP="007D4E1B">
            <w:r>
              <w:t>Swimming Unit 2</w:t>
            </w:r>
          </w:p>
          <w:p w:rsidR="007D4E1B" w:rsidRDefault="007D4E1B" w:rsidP="007D4E1B">
            <w:r>
              <w:t>Foundation Life Saving</w:t>
            </w:r>
            <w:bookmarkStart w:id="0" w:name="_GoBack"/>
            <w:bookmarkEnd w:id="0"/>
          </w:p>
          <w:p w:rsidR="007D4E1B" w:rsidRDefault="007D4E1B" w:rsidP="007D4E1B">
            <w:r>
              <w:t>Ball Games Unit</w:t>
            </w:r>
          </w:p>
          <w:p w:rsidR="009F66AC" w:rsidRPr="00F35541" w:rsidRDefault="009F66AC" w:rsidP="00F35541">
            <w:pPr>
              <w:spacing w:after="0" w:line="240" w:lineRule="auto"/>
              <w:rPr>
                <w:rFonts w:ascii="Arial" w:eastAsia="Calibri" w:hAnsi="Arial" w:cs="Arial"/>
                <w:sz w:val="16"/>
                <w:szCs w:val="16"/>
                <w:lang w:eastAsia="en-US" w:bidi="en-US"/>
              </w:rPr>
            </w:pPr>
          </w:p>
        </w:tc>
      </w:tr>
      <w:tr w:rsidR="00102B2F" w:rsidRPr="00CA16F3" w:rsidTr="00102B2F">
        <w:trPr>
          <w:cantSplit/>
          <w:trHeight w:val="155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102B2F" w:rsidRDefault="00102B2F" w:rsidP="00102B2F">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102B2F" w:rsidRPr="008C5BD9" w:rsidRDefault="00102B2F" w:rsidP="00102B2F">
            <w:pPr>
              <w:ind w:left="113" w:right="113"/>
              <w:jc w:val="center"/>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02B2F" w:rsidRDefault="00102B2F" w:rsidP="00102B2F">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r>
      <w:tr w:rsidR="009F66AC" w:rsidRPr="00CA16F3" w:rsidTr="000407F7">
        <w:trPr>
          <w:cantSplit/>
          <w:trHeight w:val="393"/>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F66AC" w:rsidRDefault="009F66AC" w:rsidP="009F66AC">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9F66AC" w:rsidRPr="00EA0855" w:rsidRDefault="009F66AC" w:rsidP="009F66AC">
            <w:pPr>
              <w:ind w:left="113" w:right="113"/>
              <w:jc w:val="center"/>
              <w:rPr>
                <w:rFonts w:ascii="Arial" w:hAnsi="Arial" w:cs="Arial"/>
                <w:b/>
                <w:color w:val="FFFFFF" w:themeColor="background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Observations</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Observations</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w:t>
            </w:r>
          </w:p>
        </w:tc>
      </w:tr>
      <w:tr w:rsidR="00F35541" w:rsidRPr="00CA16F3" w:rsidTr="007D4E1B">
        <w:trPr>
          <w:cantSplit/>
          <w:trHeight w:val="169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35541" w:rsidRDefault="00F35541" w:rsidP="00F35541">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rsidR="00F35541" w:rsidRDefault="00F35541" w:rsidP="00F35541">
            <w:pPr>
              <w:ind w:left="113" w:right="113"/>
              <w:jc w:val="center"/>
              <w:rPr>
                <w:rFonts w:ascii="Arial" w:hAnsi="Arial" w:cs="Arial"/>
                <w:b/>
                <w:color w:val="FFFFFF" w:themeColor="background1"/>
                <w:sz w:val="24"/>
                <w:szCs w:val="24"/>
              </w:rPr>
            </w:pPr>
          </w:p>
        </w:tc>
        <w:tc>
          <w:tcPr>
            <w:tcW w:w="10915" w:type="dxa"/>
            <w:gridSpan w:val="2"/>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rsidR="00F35541" w:rsidRPr="007A42E6" w:rsidRDefault="00F35541" w:rsidP="00F35541">
            <w:pPr>
              <w:pStyle w:val="TableHeadingBold9pt"/>
              <w:rPr>
                <w:rStyle w:val="Tabletext85ptBold"/>
                <w:rFonts w:asciiTheme="minorHAnsi" w:hAnsiTheme="minorHAnsi"/>
                <w:color w:val="auto"/>
              </w:rPr>
            </w:pPr>
            <w:r w:rsidRPr="007A42E6">
              <w:rPr>
                <w:rFonts w:asciiTheme="minorHAnsi" w:hAnsiTheme="minorHAnsi"/>
                <w:color w:val="auto"/>
              </w:rPr>
              <w:t>U1 - Good friends</w:t>
            </w:r>
          </w:p>
          <w:p w:rsidR="00F35541" w:rsidRPr="007A42E6" w:rsidRDefault="00F35541" w:rsidP="00F35541">
            <w:pPr>
              <w:pStyle w:val="Bodytextbullet"/>
              <w:rPr>
                <w:rFonts w:asciiTheme="minorHAnsi" w:hAnsiTheme="minorHAnsi"/>
              </w:rPr>
            </w:pPr>
            <w:r w:rsidRPr="007A42E6">
              <w:rPr>
                <w:rFonts w:asciiTheme="minorHAnsi" w:hAnsiTheme="minorHAnsi"/>
              </w:rPr>
              <w:t xml:space="preserve">Explore the impact of positive social interaction on self-identity. They investigate different types of friendships and examine the qualities we look for in a friend as well as their roles and responsibilities. </w:t>
            </w:r>
          </w:p>
          <w:p w:rsidR="00F35541" w:rsidRPr="007A42E6" w:rsidRDefault="00F35541" w:rsidP="00F35541">
            <w:pPr>
              <w:pStyle w:val="Bodytextbullet"/>
              <w:rPr>
                <w:rFonts w:asciiTheme="minorHAnsi" w:hAnsiTheme="minorHAnsi"/>
              </w:rPr>
            </w:pPr>
            <w:r w:rsidRPr="007A42E6">
              <w:rPr>
                <w:rFonts w:asciiTheme="minorHAnsi" w:hAnsiTheme="minorHAnsi"/>
              </w:rPr>
              <w:t xml:space="preserve">Learn how to communicate respectfully with friends to resolve conflict and challenging issues in friendships. </w:t>
            </w:r>
          </w:p>
          <w:p w:rsidR="00F35541" w:rsidRPr="007A42E6" w:rsidRDefault="00F35541" w:rsidP="00F35541">
            <w:pPr>
              <w:pStyle w:val="Bodytextbullet"/>
              <w:rPr>
                <w:rFonts w:asciiTheme="minorHAnsi" w:hAnsiTheme="minorHAnsi"/>
              </w:rPr>
            </w:pPr>
            <w:r w:rsidRPr="007A42E6">
              <w:rPr>
                <w:rFonts w:asciiTheme="minorHAnsi" w:hAnsiTheme="minorHAnsi"/>
              </w:rPr>
              <w:t>Reflect on why friendships change over time and investigate strategies to assist them in establishing and maintaining respectful friendships.</w:t>
            </w:r>
          </w:p>
          <w:p w:rsidR="00F35541" w:rsidRPr="007A42E6" w:rsidRDefault="00F35541" w:rsidP="00F35541">
            <w:pPr>
              <w:pStyle w:val="Bodytextbullet"/>
              <w:numPr>
                <w:ilvl w:val="0"/>
                <w:numId w:val="0"/>
              </w:numPr>
              <w:ind w:left="360"/>
              <w:rPr>
                <w:rFonts w:asciiTheme="minorHAnsi" w:hAnsiTheme="minorHAnsi"/>
              </w:rPr>
            </w:pPr>
            <w:r w:rsidRPr="007A42E6">
              <w:rPr>
                <w:rFonts w:asciiTheme="minorHAnsi" w:hAnsiTheme="minorHAnsi"/>
              </w:rPr>
              <w:t xml:space="preserve"> </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A2207" w:rsidRPr="00EA2207" w:rsidRDefault="00EA2207" w:rsidP="00EA2207">
            <w:pPr>
              <w:pStyle w:val="Tabletext10"/>
              <w:rPr>
                <w:rFonts w:asciiTheme="minorHAnsi" w:hAnsiTheme="minorHAnsi" w:cstheme="minorHAnsi"/>
                <w:b/>
                <w:sz w:val="18"/>
                <w:szCs w:val="18"/>
              </w:rPr>
            </w:pPr>
            <w:r w:rsidRPr="00EA2207">
              <w:rPr>
                <w:rFonts w:asciiTheme="minorHAnsi" w:hAnsiTheme="minorHAnsi" w:cstheme="minorHAnsi"/>
                <w:b/>
                <w:sz w:val="18"/>
                <w:szCs w:val="18"/>
              </w:rPr>
              <w:t>U2- Feeling Safe</w:t>
            </w:r>
          </w:p>
          <w:p w:rsidR="00EA2207" w:rsidRPr="00EA2207" w:rsidRDefault="00EA2207" w:rsidP="00EA2207">
            <w:pPr>
              <w:pStyle w:val="Tabletext10"/>
              <w:rPr>
                <w:rFonts w:asciiTheme="minorHAnsi" w:hAnsiTheme="minorHAnsi" w:cstheme="minorHAnsi"/>
                <w:sz w:val="18"/>
                <w:szCs w:val="18"/>
              </w:rPr>
            </w:pPr>
            <w:r w:rsidRPr="00EA2207">
              <w:rPr>
                <w:rFonts w:asciiTheme="minorHAnsi" w:hAnsiTheme="minorHAnsi" w:cstheme="minorHAnsi"/>
                <w:sz w:val="18"/>
                <w:szCs w:val="18"/>
              </w:rPr>
              <w:t>In this unit, students investigate how emotional responses vary and understand how to interact positively with others. They use decision-making and problem-solving skills to select and demonstrate strategies that help them stay safe. They explore risk-taking behaviours, their rights and responsibilities and explore bullying behaviours and strategies to reduce it and identify people who can help them make good decisions and stay safe.</w:t>
            </w:r>
          </w:p>
          <w:p w:rsidR="00F35541" w:rsidRPr="00EA2207" w:rsidRDefault="00F35541" w:rsidP="00EA2207">
            <w:pPr>
              <w:pStyle w:val="Tabletext10"/>
              <w:ind w:left="2160"/>
              <w:rPr>
                <w:rFonts w:asciiTheme="minorHAnsi" w:hAnsiTheme="minorHAnsi"/>
              </w:rPr>
            </w:pPr>
          </w:p>
        </w:tc>
      </w:tr>
      <w:tr w:rsidR="00F35541" w:rsidRPr="00CA16F3" w:rsidTr="00B541EE">
        <w:trPr>
          <w:cantSplit/>
          <w:trHeight w:val="914"/>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35541" w:rsidRDefault="00F35541" w:rsidP="00F35541">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rsidR="00F35541" w:rsidRDefault="00F35541" w:rsidP="00F35541">
            <w:pPr>
              <w:ind w:left="113" w:right="113"/>
              <w:jc w:val="center"/>
              <w:rPr>
                <w:rFonts w:ascii="Arial" w:hAnsi="Arial" w:cs="Arial"/>
                <w:b/>
                <w:color w:val="FFFFFF" w:themeColor="background1"/>
                <w:sz w:val="24"/>
                <w:szCs w:val="24"/>
              </w:rPr>
            </w:pPr>
          </w:p>
        </w:tc>
        <w:tc>
          <w:tcPr>
            <w:tcW w:w="10915" w:type="dxa"/>
            <w:gridSpan w:val="2"/>
            <w:tcBorders>
              <w:top w:val="single" w:sz="4" w:space="0" w:color="auto"/>
              <w:left w:val="single" w:sz="4" w:space="0" w:color="003366"/>
              <w:bottom w:val="single" w:sz="4" w:space="0" w:color="auto"/>
              <w:right w:val="single" w:sz="4" w:space="0" w:color="auto"/>
            </w:tcBorders>
            <w:shd w:val="clear" w:color="auto" w:fill="D9D9D9" w:themeFill="background1" w:themeFillShade="D9"/>
            <w:tcMar>
              <w:left w:w="57" w:type="dxa"/>
              <w:right w:w="57" w:type="dxa"/>
            </w:tcMar>
          </w:tcPr>
          <w:p w:rsidR="00F35541" w:rsidRDefault="00F35541" w:rsidP="00F35541">
            <w:pPr>
              <w:pStyle w:val="TableHeadingBold9pt"/>
              <w:rPr>
                <w:rFonts w:asciiTheme="minorHAnsi" w:hAnsiTheme="minorHAnsi"/>
                <w:color w:val="auto"/>
              </w:rPr>
            </w:pPr>
            <w:r>
              <w:rPr>
                <w:rFonts w:asciiTheme="minorHAnsi" w:hAnsiTheme="minorHAnsi"/>
                <w:color w:val="auto"/>
              </w:rPr>
              <w:t xml:space="preserve">Formative and Summative Assessment: </w:t>
            </w:r>
          </w:p>
          <w:p w:rsidR="00F35541" w:rsidRPr="007A42E6" w:rsidRDefault="00F35541" w:rsidP="00F35541">
            <w:pPr>
              <w:pStyle w:val="TableHeadingBold9pt"/>
              <w:rPr>
                <w:rFonts w:asciiTheme="minorHAnsi" w:hAnsiTheme="minorHAnsi"/>
                <w:b w:val="0"/>
                <w:color w:val="auto"/>
              </w:rPr>
            </w:pPr>
            <w:r>
              <w:rPr>
                <w:rFonts w:asciiTheme="minorHAnsi" w:hAnsiTheme="minorHAnsi"/>
                <w:b w:val="0"/>
                <w:color w:val="auto"/>
              </w:rPr>
              <w:t>Recognise strategies for managing change</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F35541" w:rsidRDefault="00F35541" w:rsidP="00F35541">
            <w:pPr>
              <w:pStyle w:val="TableHeadingBold9pt"/>
              <w:rPr>
                <w:rFonts w:asciiTheme="minorHAnsi" w:hAnsiTheme="minorHAnsi"/>
                <w:color w:val="auto"/>
                <w:szCs w:val="18"/>
              </w:rPr>
            </w:pPr>
            <w:r>
              <w:rPr>
                <w:rFonts w:asciiTheme="minorHAnsi" w:hAnsiTheme="minorHAnsi"/>
                <w:color w:val="auto"/>
                <w:szCs w:val="18"/>
              </w:rPr>
              <w:t>Formative and Summative Assessment:</w:t>
            </w:r>
          </w:p>
          <w:p w:rsidR="00F35541" w:rsidRPr="00EA2207" w:rsidRDefault="00EA2207" w:rsidP="00F35541">
            <w:pPr>
              <w:pStyle w:val="TableHeadingBold9pt"/>
              <w:rPr>
                <w:rFonts w:asciiTheme="minorHAnsi" w:hAnsiTheme="minorHAnsi" w:cstheme="minorHAnsi"/>
                <w:b w:val="0"/>
                <w:color w:val="auto"/>
                <w:szCs w:val="18"/>
              </w:rPr>
            </w:pPr>
            <w:r w:rsidRPr="00EA2207">
              <w:rPr>
                <w:rFonts w:asciiTheme="minorHAnsi" w:hAnsiTheme="minorHAnsi" w:cstheme="minorHAnsi"/>
                <w:b w:val="0"/>
              </w:rPr>
              <w:t>Students investigate how emotional responses vary and understand how to interact positively with others. They use decision-making and problem-solving skills to select and demonstrate strategies that help them stay safe.</w:t>
            </w:r>
          </w:p>
        </w:tc>
      </w:tr>
      <w:tr w:rsidR="00F35541" w:rsidRPr="00CA16F3" w:rsidTr="000B5231">
        <w:trPr>
          <w:cantSplit/>
          <w:trHeight w:val="513"/>
        </w:trPr>
        <w:tc>
          <w:tcPr>
            <w:tcW w:w="105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F35541" w:rsidRPr="000B5231" w:rsidRDefault="00F35541" w:rsidP="00F35541">
            <w:pPr>
              <w:rPr>
                <w:rFonts w:ascii="Tahoma" w:hAnsi="Tahoma" w:cs="Tahoma"/>
                <w:b/>
                <w:sz w:val="16"/>
                <w:szCs w:val="16"/>
              </w:rPr>
            </w:pPr>
            <w:r>
              <w:rPr>
                <w:rFonts w:ascii="Tahoma" w:hAnsi="Tahoma" w:cs="Tahoma"/>
                <w:b/>
                <w:sz w:val="16"/>
                <w:szCs w:val="16"/>
              </w:rPr>
              <w:t>Excursion</w:t>
            </w:r>
          </w:p>
        </w:tc>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F35541" w:rsidRPr="001B0FD0" w:rsidRDefault="00F35541" w:rsidP="00F35541">
            <w:pPr>
              <w:pStyle w:val="TableColumnBlackHeading"/>
              <w:spacing w:before="0" w:after="0"/>
              <w:rPr>
                <w:rFonts w:asciiTheme="minorHAnsi" w:hAnsiTheme="minorHAnsi"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F35541" w:rsidRPr="001B0FD0" w:rsidRDefault="00102B2F" w:rsidP="00F35541">
            <w:pPr>
              <w:pStyle w:val="TableColumnBlackHeading"/>
              <w:spacing w:before="0" w:after="0"/>
              <w:rPr>
                <w:rFonts w:asciiTheme="minorHAnsi" w:hAnsiTheme="minorHAnsi" w:cs="Arial"/>
                <w:sz w:val="20"/>
                <w:szCs w:val="20"/>
              </w:rPr>
            </w:pPr>
            <w:r w:rsidRPr="00102B2F">
              <w:rPr>
                <w:rFonts w:ascii="Tahoma" w:eastAsia="SimSun" w:hAnsi="Tahoma" w:cs="Tahoma"/>
                <w:sz w:val="16"/>
                <w:szCs w:val="16"/>
                <w:lang w:val="en-AU" w:eastAsia="zh-CN" w:bidi="ar-SA"/>
              </w:rPr>
              <w:t>Planetarium and Botanical gardens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F35541" w:rsidRPr="001B0FD0" w:rsidRDefault="00F35541" w:rsidP="00F35541">
            <w:pPr>
              <w:pStyle w:val="TableColumnBlackHeading"/>
              <w:spacing w:before="0" w:after="0"/>
              <w:rPr>
                <w:rFonts w:asciiTheme="minorHAnsi" w:hAnsiTheme="minorHAnsi" w:cs="Arial"/>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rsidR="00F35541" w:rsidRPr="001B0FD0" w:rsidRDefault="00F35541" w:rsidP="00F35541">
            <w:pPr>
              <w:spacing w:after="0" w:line="240" w:lineRule="auto"/>
              <w:rPr>
                <w:rFonts w:asciiTheme="minorHAnsi" w:hAnsiTheme="minorHAnsi" w:cs="Arial"/>
                <w:b/>
                <w:sz w:val="20"/>
                <w:szCs w:val="20"/>
              </w:rPr>
            </w:pPr>
          </w:p>
        </w:tc>
      </w:tr>
    </w:tbl>
    <w:p w:rsidR="00365246" w:rsidRPr="00365246" w:rsidRDefault="00365246" w:rsidP="00365246">
      <w:pPr>
        <w:rPr>
          <w:sz w:val="32"/>
          <w:szCs w:val="32"/>
        </w:rPr>
      </w:pPr>
    </w:p>
    <w:p w:rsidR="00365246" w:rsidRPr="00365246" w:rsidRDefault="00365246" w:rsidP="00365246">
      <w:pPr>
        <w:rPr>
          <w:sz w:val="32"/>
          <w:szCs w:val="32"/>
        </w:rPr>
      </w:pPr>
    </w:p>
    <w:p w:rsidR="00365246" w:rsidRPr="00365246" w:rsidRDefault="00365246" w:rsidP="00365246">
      <w:pPr>
        <w:rPr>
          <w:sz w:val="32"/>
          <w:szCs w:val="32"/>
        </w:rPr>
      </w:pPr>
    </w:p>
    <w:p w:rsidR="00BC4863" w:rsidRDefault="00BC4863" w:rsidP="00365246">
      <w:pPr>
        <w:rPr>
          <w:sz w:val="32"/>
          <w:szCs w:val="32"/>
        </w:rPr>
      </w:pPr>
    </w:p>
    <w:p w:rsidR="00BC4863" w:rsidRPr="00BC4863" w:rsidRDefault="00BC4863" w:rsidP="00BC4863">
      <w:pPr>
        <w:rPr>
          <w:sz w:val="32"/>
          <w:szCs w:val="32"/>
        </w:rPr>
      </w:pPr>
    </w:p>
    <w:p w:rsidR="00BC4863" w:rsidRPr="00BC4863" w:rsidRDefault="00BC4863" w:rsidP="00BC4863">
      <w:pPr>
        <w:rPr>
          <w:sz w:val="32"/>
          <w:szCs w:val="32"/>
        </w:rPr>
      </w:pPr>
    </w:p>
    <w:p w:rsidR="00BC4863" w:rsidRPr="00BC4863" w:rsidRDefault="00BC4863" w:rsidP="00BC4863">
      <w:pPr>
        <w:rPr>
          <w:sz w:val="32"/>
          <w:szCs w:val="32"/>
        </w:rPr>
      </w:pPr>
    </w:p>
    <w:p w:rsidR="00BC4863" w:rsidRDefault="00BC4863" w:rsidP="00BC4863">
      <w:pPr>
        <w:rPr>
          <w:sz w:val="32"/>
          <w:szCs w:val="32"/>
        </w:rPr>
      </w:pPr>
    </w:p>
    <w:p w:rsidR="00EA0855" w:rsidRPr="00BC4863" w:rsidRDefault="00EA0855" w:rsidP="00BC4863">
      <w:pPr>
        <w:rPr>
          <w:sz w:val="32"/>
          <w:szCs w:val="32"/>
        </w:rPr>
      </w:pPr>
    </w:p>
    <w:sectPr w:rsidR="00EA0855" w:rsidRPr="00BC4863"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74" w:rsidRDefault="00CF5174" w:rsidP="00DB0A8D">
      <w:pPr>
        <w:spacing w:after="0" w:line="240" w:lineRule="auto"/>
      </w:pPr>
      <w:r>
        <w:separator/>
      </w:r>
    </w:p>
  </w:endnote>
  <w:endnote w:type="continuationSeparator" w:id="0">
    <w:p w:rsidR="00CF5174" w:rsidRDefault="00CF5174"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F9" w:rsidRPr="00186296" w:rsidRDefault="00D459F9">
    <w:pPr>
      <w:pStyle w:val="Footer"/>
      <w:rPr>
        <w:i/>
      </w:rPr>
    </w:pPr>
    <w:r>
      <w:t xml:space="preserve">2022 </w:t>
    </w:r>
    <w:proofErr w:type="spellStart"/>
    <w:r>
      <w:t>Yr</w:t>
    </w:r>
    <w:proofErr w:type="spellEnd"/>
    <w:r>
      <w:t xml:space="preserve"> 3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74" w:rsidRDefault="00CF5174" w:rsidP="00DB0A8D">
      <w:pPr>
        <w:spacing w:after="0" w:line="240" w:lineRule="auto"/>
      </w:pPr>
      <w:r>
        <w:separator/>
      </w:r>
    </w:p>
  </w:footnote>
  <w:footnote w:type="continuationSeparator" w:id="0">
    <w:p w:rsidR="00CF5174" w:rsidRDefault="00CF5174"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3B4"/>
    <w:multiLevelType w:val="hybridMultilevel"/>
    <w:tmpl w:val="1C8ED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5E65C2"/>
    <w:multiLevelType w:val="hybridMultilevel"/>
    <w:tmpl w:val="3514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 w15:restartNumberingAfterBreak="0">
    <w:nsid w:val="07452104"/>
    <w:multiLevelType w:val="hybridMultilevel"/>
    <w:tmpl w:val="9FD2E6A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13A4B"/>
    <w:multiLevelType w:val="hybridMultilevel"/>
    <w:tmpl w:val="82EE6628"/>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E22F7"/>
    <w:multiLevelType w:val="hybridMultilevel"/>
    <w:tmpl w:val="387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C60F0"/>
    <w:multiLevelType w:val="hybridMultilevel"/>
    <w:tmpl w:val="B7CEDBA0"/>
    <w:lvl w:ilvl="0" w:tplc="29528D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1923E16"/>
    <w:multiLevelType w:val="hybridMultilevel"/>
    <w:tmpl w:val="4274E208"/>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40D10"/>
    <w:multiLevelType w:val="hybridMultilevel"/>
    <w:tmpl w:val="A08239A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12711"/>
    <w:multiLevelType w:val="hybridMultilevel"/>
    <w:tmpl w:val="9014EA54"/>
    <w:lvl w:ilvl="0" w:tplc="C1AC6D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EE31076"/>
    <w:multiLevelType w:val="hybridMultilevel"/>
    <w:tmpl w:val="CD20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0C36E5"/>
    <w:multiLevelType w:val="hybridMultilevel"/>
    <w:tmpl w:val="37F89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03A5C"/>
    <w:multiLevelType w:val="hybridMultilevel"/>
    <w:tmpl w:val="76DE87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EA21AD"/>
    <w:multiLevelType w:val="hybridMultilevel"/>
    <w:tmpl w:val="42E00F5E"/>
    <w:lvl w:ilvl="0" w:tplc="542A4A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551723"/>
    <w:multiLevelType w:val="hybridMultilevel"/>
    <w:tmpl w:val="03B0AE6E"/>
    <w:lvl w:ilvl="0" w:tplc="4934A88C">
      <w:start w:val="1"/>
      <w:numFmt w:val="bullet"/>
      <w:pStyle w:val="Bullet1"/>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8F2BE4"/>
    <w:multiLevelType w:val="hybridMultilevel"/>
    <w:tmpl w:val="FD3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007FB7"/>
    <w:multiLevelType w:val="hybridMultilevel"/>
    <w:tmpl w:val="C178C06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074F1"/>
    <w:multiLevelType w:val="hybridMultilevel"/>
    <w:tmpl w:val="39804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3" w15:restartNumberingAfterBreak="0">
    <w:nsid w:val="44EA1718"/>
    <w:multiLevelType w:val="hybridMultilevel"/>
    <w:tmpl w:val="6F6CDC9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50C00"/>
    <w:multiLevelType w:val="hybridMultilevel"/>
    <w:tmpl w:val="4E604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8B3E13"/>
    <w:multiLevelType w:val="hybridMultilevel"/>
    <w:tmpl w:val="5376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47D01"/>
    <w:multiLevelType w:val="hybridMultilevel"/>
    <w:tmpl w:val="1FF099FE"/>
    <w:lvl w:ilvl="0" w:tplc="542A4A80">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11E3465"/>
    <w:multiLevelType w:val="hybridMultilevel"/>
    <w:tmpl w:val="9B5A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65B05"/>
    <w:multiLevelType w:val="hybridMultilevel"/>
    <w:tmpl w:val="422E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EB0F97"/>
    <w:multiLevelType w:val="hybridMultilevel"/>
    <w:tmpl w:val="5A9C675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9550C5"/>
    <w:multiLevelType w:val="hybridMultilevel"/>
    <w:tmpl w:val="D15AF02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2CC0425"/>
    <w:multiLevelType w:val="hybridMultilevel"/>
    <w:tmpl w:val="AF6EC270"/>
    <w:lvl w:ilvl="0" w:tplc="3F5E8A46">
      <w:start w:val="1"/>
      <w:numFmt w:val="bullet"/>
      <w:pStyle w:val="Tablebullet85pt"/>
      <w:lvlText w:val="•"/>
      <w:lvlJc w:val="left"/>
      <w:pPr>
        <w:ind w:left="360" w:hanging="360"/>
      </w:pPr>
      <w:rPr>
        <w:rFonts w:ascii="Arial" w:hAnsi="Arial" w:hint="default"/>
        <w:b/>
        <w:bCs/>
        <w:i w:val="0"/>
        <w:iCs w:val="0"/>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EB0FA1"/>
    <w:multiLevelType w:val="hybridMultilevel"/>
    <w:tmpl w:val="856AB0B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BA18A0"/>
    <w:multiLevelType w:val="hybridMultilevel"/>
    <w:tmpl w:val="EB50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6C1692"/>
    <w:multiLevelType w:val="hybridMultilevel"/>
    <w:tmpl w:val="17D4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E88376E"/>
    <w:multiLevelType w:val="hybridMultilevel"/>
    <w:tmpl w:val="657018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D16B54"/>
    <w:multiLevelType w:val="hybridMultilevel"/>
    <w:tmpl w:val="ADC029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782B5124"/>
    <w:multiLevelType w:val="hybridMultilevel"/>
    <w:tmpl w:val="3370D67A"/>
    <w:lvl w:ilvl="0" w:tplc="A1245CA4">
      <w:start w:val="1"/>
      <w:numFmt w:val="bullet"/>
      <w:pStyle w:val="Bodytext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2"/>
  </w:num>
  <w:num w:numId="4">
    <w:abstractNumId w:val="29"/>
  </w:num>
  <w:num w:numId="5">
    <w:abstractNumId w:val="28"/>
  </w:num>
  <w:num w:numId="6">
    <w:abstractNumId w:val="30"/>
    <w:lvlOverride w:ilvl="0">
      <w:startOverride w:val="1"/>
    </w:lvlOverride>
  </w:num>
  <w:num w:numId="7">
    <w:abstractNumId w:val="45"/>
  </w:num>
  <w:num w:numId="8">
    <w:abstractNumId w:val="37"/>
  </w:num>
  <w:num w:numId="9">
    <w:abstractNumId w:val="36"/>
  </w:num>
  <w:num w:numId="10">
    <w:abstractNumId w:val="26"/>
  </w:num>
  <w:num w:numId="11">
    <w:abstractNumId w:val="46"/>
  </w:num>
  <w:num w:numId="12">
    <w:abstractNumId w:val="25"/>
  </w:num>
  <w:num w:numId="13">
    <w:abstractNumId w:val="16"/>
  </w:num>
  <w:num w:numId="14">
    <w:abstractNumId w:val="33"/>
  </w:num>
  <w:num w:numId="15">
    <w:abstractNumId w:val="38"/>
  </w:num>
  <w:num w:numId="16">
    <w:abstractNumId w:val="11"/>
  </w:num>
  <w:num w:numId="17">
    <w:abstractNumId w:val="14"/>
  </w:num>
  <w:num w:numId="18">
    <w:abstractNumId w:val="1"/>
  </w:num>
  <w:num w:numId="19">
    <w:abstractNumId w:val="18"/>
  </w:num>
  <w:num w:numId="20">
    <w:abstractNumId w:val="43"/>
  </w:num>
  <w:num w:numId="21">
    <w:abstractNumId w:val="0"/>
  </w:num>
  <w:num w:numId="22">
    <w:abstractNumId w:val="13"/>
  </w:num>
  <w:num w:numId="23">
    <w:abstractNumId w:val="17"/>
  </w:num>
  <w:num w:numId="24">
    <w:abstractNumId w:val="41"/>
  </w:num>
  <w:num w:numId="25">
    <w:abstractNumId w:val="19"/>
  </w:num>
  <w:num w:numId="26">
    <w:abstractNumId w:val="7"/>
  </w:num>
  <w:num w:numId="27">
    <w:abstractNumId w:val="3"/>
  </w:num>
  <w:num w:numId="28">
    <w:abstractNumId w:val="10"/>
  </w:num>
  <w:num w:numId="29">
    <w:abstractNumId w:val="31"/>
  </w:num>
  <w:num w:numId="30">
    <w:abstractNumId w:val="45"/>
  </w:num>
  <w:num w:numId="31">
    <w:abstractNumId w:val="40"/>
  </w:num>
  <w:num w:numId="32">
    <w:abstractNumId w:val="21"/>
  </w:num>
  <w:num w:numId="33">
    <w:abstractNumId w:val="44"/>
  </w:num>
  <w:num w:numId="34">
    <w:abstractNumId w:val="12"/>
  </w:num>
  <w:num w:numId="35">
    <w:abstractNumId w:val="2"/>
  </w:num>
  <w:num w:numId="36">
    <w:abstractNumId w:val="27"/>
  </w:num>
  <w:num w:numId="37">
    <w:abstractNumId w:val="34"/>
  </w:num>
  <w:num w:numId="38">
    <w:abstractNumId w:val="42"/>
  </w:num>
  <w:num w:numId="39">
    <w:abstractNumId w:val="23"/>
  </w:num>
  <w:num w:numId="40">
    <w:abstractNumId w:val="20"/>
  </w:num>
  <w:num w:numId="41">
    <w:abstractNumId w:val="8"/>
  </w:num>
  <w:num w:numId="42">
    <w:abstractNumId w:val="32"/>
  </w:num>
  <w:num w:numId="43">
    <w:abstractNumId w:val="6"/>
  </w:num>
  <w:num w:numId="44">
    <w:abstractNumId w:val="5"/>
  </w:num>
  <w:num w:numId="45">
    <w:abstractNumId w:val="9"/>
  </w:num>
  <w:num w:numId="46">
    <w:abstractNumId w:val="35"/>
  </w:num>
  <w:num w:numId="47">
    <w:abstractNumId w:val="4"/>
  </w:num>
  <w:num w:numId="48">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05E16"/>
    <w:rsid w:val="000115FF"/>
    <w:rsid w:val="00017575"/>
    <w:rsid w:val="0001799A"/>
    <w:rsid w:val="00017B35"/>
    <w:rsid w:val="00020454"/>
    <w:rsid w:val="00020B4E"/>
    <w:rsid w:val="00021F4A"/>
    <w:rsid w:val="000246B3"/>
    <w:rsid w:val="00033F30"/>
    <w:rsid w:val="00036CC3"/>
    <w:rsid w:val="000407F7"/>
    <w:rsid w:val="00045DA4"/>
    <w:rsid w:val="000522CA"/>
    <w:rsid w:val="000541C4"/>
    <w:rsid w:val="000606E7"/>
    <w:rsid w:val="00062466"/>
    <w:rsid w:val="00062887"/>
    <w:rsid w:val="0007150F"/>
    <w:rsid w:val="00072043"/>
    <w:rsid w:val="000762B7"/>
    <w:rsid w:val="00080DDA"/>
    <w:rsid w:val="0008103B"/>
    <w:rsid w:val="00083917"/>
    <w:rsid w:val="00083950"/>
    <w:rsid w:val="00086FA5"/>
    <w:rsid w:val="00097575"/>
    <w:rsid w:val="00097939"/>
    <w:rsid w:val="000A0F2F"/>
    <w:rsid w:val="000A1ACF"/>
    <w:rsid w:val="000A3F9E"/>
    <w:rsid w:val="000B22F0"/>
    <w:rsid w:val="000B5231"/>
    <w:rsid w:val="000B6F8E"/>
    <w:rsid w:val="000C14EE"/>
    <w:rsid w:val="000C620D"/>
    <w:rsid w:val="000D1C3C"/>
    <w:rsid w:val="000D66B4"/>
    <w:rsid w:val="000D7780"/>
    <w:rsid w:val="000E279C"/>
    <w:rsid w:val="000E71E6"/>
    <w:rsid w:val="000F5EA5"/>
    <w:rsid w:val="001001B5"/>
    <w:rsid w:val="00100276"/>
    <w:rsid w:val="0010192F"/>
    <w:rsid w:val="00101C79"/>
    <w:rsid w:val="00102B2F"/>
    <w:rsid w:val="0010399D"/>
    <w:rsid w:val="001065DC"/>
    <w:rsid w:val="00106B67"/>
    <w:rsid w:val="00107C1B"/>
    <w:rsid w:val="001101A6"/>
    <w:rsid w:val="00110B07"/>
    <w:rsid w:val="001115D9"/>
    <w:rsid w:val="0011166A"/>
    <w:rsid w:val="0011243A"/>
    <w:rsid w:val="00115356"/>
    <w:rsid w:val="001155AA"/>
    <w:rsid w:val="0011572F"/>
    <w:rsid w:val="00115D0F"/>
    <w:rsid w:val="001201C5"/>
    <w:rsid w:val="0012425D"/>
    <w:rsid w:val="00125CE6"/>
    <w:rsid w:val="0012624D"/>
    <w:rsid w:val="0012775F"/>
    <w:rsid w:val="00127FD6"/>
    <w:rsid w:val="001320F7"/>
    <w:rsid w:val="00132204"/>
    <w:rsid w:val="001322D3"/>
    <w:rsid w:val="00132861"/>
    <w:rsid w:val="00133A51"/>
    <w:rsid w:val="00133AC0"/>
    <w:rsid w:val="00134187"/>
    <w:rsid w:val="00137341"/>
    <w:rsid w:val="00140637"/>
    <w:rsid w:val="00141666"/>
    <w:rsid w:val="001522BB"/>
    <w:rsid w:val="001526BB"/>
    <w:rsid w:val="00157191"/>
    <w:rsid w:val="001636A8"/>
    <w:rsid w:val="001647FC"/>
    <w:rsid w:val="00164A9D"/>
    <w:rsid w:val="00170DD1"/>
    <w:rsid w:val="00171186"/>
    <w:rsid w:val="001756C2"/>
    <w:rsid w:val="00180DBD"/>
    <w:rsid w:val="0018265B"/>
    <w:rsid w:val="00183C2B"/>
    <w:rsid w:val="00183E1D"/>
    <w:rsid w:val="00186296"/>
    <w:rsid w:val="0019266A"/>
    <w:rsid w:val="00195260"/>
    <w:rsid w:val="001A0721"/>
    <w:rsid w:val="001A4DD1"/>
    <w:rsid w:val="001B0FD0"/>
    <w:rsid w:val="001B500E"/>
    <w:rsid w:val="001B58ED"/>
    <w:rsid w:val="001C05C2"/>
    <w:rsid w:val="001C0D8C"/>
    <w:rsid w:val="001C3BFD"/>
    <w:rsid w:val="001C564C"/>
    <w:rsid w:val="001C7558"/>
    <w:rsid w:val="001D0171"/>
    <w:rsid w:val="001E1BE9"/>
    <w:rsid w:val="001E5C2E"/>
    <w:rsid w:val="001F2B77"/>
    <w:rsid w:val="001F455C"/>
    <w:rsid w:val="00201041"/>
    <w:rsid w:val="00205F68"/>
    <w:rsid w:val="00210520"/>
    <w:rsid w:val="00214591"/>
    <w:rsid w:val="00214686"/>
    <w:rsid w:val="00214698"/>
    <w:rsid w:val="00220141"/>
    <w:rsid w:val="002225B1"/>
    <w:rsid w:val="00233853"/>
    <w:rsid w:val="00233E0E"/>
    <w:rsid w:val="0024325D"/>
    <w:rsid w:val="002440AF"/>
    <w:rsid w:val="002511E4"/>
    <w:rsid w:val="0025299D"/>
    <w:rsid w:val="00260F9B"/>
    <w:rsid w:val="00261ED5"/>
    <w:rsid w:val="00262E55"/>
    <w:rsid w:val="0026704F"/>
    <w:rsid w:val="00270EED"/>
    <w:rsid w:val="00272B4E"/>
    <w:rsid w:val="00275282"/>
    <w:rsid w:val="00276AE4"/>
    <w:rsid w:val="00281B4A"/>
    <w:rsid w:val="002820EC"/>
    <w:rsid w:val="00282117"/>
    <w:rsid w:val="00286B96"/>
    <w:rsid w:val="00292925"/>
    <w:rsid w:val="00295712"/>
    <w:rsid w:val="00297EB6"/>
    <w:rsid w:val="002A365A"/>
    <w:rsid w:val="002B236D"/>
    <w:rsid w:val="002B3CCE"/>
    <w:rsid w:val="002B45B6"/>
    <w:rsid w:val="002B4A24"/>
    <w:rsid w:val="002B72B7"/>
    <w:rsid w:val="002C10EE"/>
    <w:rsid w:val="002C48A7"/>
    <w:rsid w:val="002C5073"/>
    <w:rsid w:val="002D0CFE"/>
    <w:rsid w:val="002D16D1"/>
    <w:rsid w:val="002D1851"/>
    <w:rsid w:val="002D3B78"/>
    <w:rsid w:val="002D5B6A"/>
    <w:rsid w:val="002E1764"/>
    <w:rsid w:val="002E1A66"/>
    <w:rsid w:val="002E4C3C"/>
    <w:rsid w:val="002E6141"/>
    <w:rsid w:val="002E68FA"/>
    <w:rsid w:val="002F1B59"/>
    <w:rsid w:val="002F4ECF"/>
    <w:rsid w:val="00305A80"/>
    <w:rsid w:val="00306761"/>
    <w:rsid w:val="0030785A"/>
    <w:rsid w:val="00311546"/>
    <w:rsid w:val="00312AE7"/>
    <w:rsid w:val="00312BF2"/>
    <w:rsid w:val="00312C21"/>
    <w:rsid w:val="003169FB"/>
    <w:rsid w:val="00316BCA"/>
    <w:rsid w:val="00332D8F"/>
    <w:rsid w:val="00336FBD"/>
    <w:rsid w:val="0035048C"/>
    <w:rsid w:val="00352C0A"/>
    <w:rsid w:val="00353504"/>
    <w:rsid w:val="003538A8"/>
    <w:rsid w:val="003618E7"/>
    <w:rsid w:val="0036310C"/>
    <w:rsid w:val="0036389A"/>
    <w:rsid w:val="00365246"/>
    <w:rsid w:val="0036669F"/>
    <w:rsid w:val="00367619"/>
    <w:rsid w:val="00371B5B"/>
    <w:rsid w:val="00371D58"/>
    <w:rsid w:val="00372301"/>
    <w:rsid w:val="00372C6F"/>
    <w:rsid w:val="00372D47"/>
    <w:rsid w:val="00373414"/>
    <w:rsid w:val="00373581"/>
    <w:rsid w:val="003776E7"/>
    <w:rsid w:val="0038321E"/>
    <w:rsid w:val="00392CEB"/>
    <w:rsid w:val="00394926"/>
    <w:rsid w:val="00394EB7"/>
    <w:rsid w:val="003954CB"/>
    <w:rsid w:val="00397237"/>
    <w:rsid w:val="003A0A2D"/>
    <w:rsid w:val="003B1028"/>
    <w:rsid w:val="003B2A1C"/>
    <w:rsid w:val="003B31A6"/>
    <w:rsid w:val="003B7D9D"/>
    <w:rsid w:val="003C0B60"/>
    <w:rsid w:val="003C2794"/>
    <w:rsid w:val="003C6021"/>
    <w:rsid w:val="003E10BC"/>
    <w:rsid w:val="003E1FF9"/>
    <w:rsid w:val="003E39CE"/>
    <w:rsid w:val="003F0BCC"/>
    <w:rsid w:val="003F0C12"/>
    <w:rsid w:val="003F4ABB"/>
    <w:rsid w:val="003F5A46"/>
    <w:rsid w:val="003F6F9E"/>
    <w:rsid w:val="004046A2"/>
    <w:rsid w:val="00407842"/>
    <w:rsid w:val="00412899"/>
    <w:rsid w:val="00413BC8"/>
    <w:rsid w:val="00420D11"/>
    <w:rsid w:val="00421259"/>
    <w:rsid w:val="00424848"/>
    <w:rsid w:val="004275FB"/>
    <w:rsid w:val="00430DFA"/>
    <w:rsid w:val="004320DA"/>
    <w:rsid w:val="0044025E"/>
    <w:rsid w:val="00447C37"/>
    <w:rsid w:val="00450236"/>
    <w:rsid w:val="00454D43"/>
    <w:rsid w:val="00457322"/>
    <w:rsid w:val="00465900"/>
    <w:rsid w:val="0046741A"/>
    <w:rsid w:val="0047113E"/>
    <w:rsid w:val="004762E8"/>
    <w:rsid w:val="004775BC"/>
    <w:rsid w:val="00481FD7"/>
    <w:rsid w:val="004849D1"/>
    <w:rsid w:val="004909D3"/>
    <w:rsid w:val="00494B1B"/>
    <w:rsid w:val="00494E43"/>
    <w:rsid w:val="004B0148"/>
    <w:rsid w:val="004B0A69"/>
    <w:rsid w:val="004B41A7"/>
    <w:rsid w:val="004B68A1"/>
    <w:rsid w:val="004B7311"/>
    <w:rsid w:val="004C0082"/>
    <w:rsid w:val="004C458C"/>
    <w:rsid w:val="004C6830"/>
    <w:rsid w:val="004C7F38"/>
    <w:rsid w:val="004D245A"/>
    <w:rsid w:val="004D4766"/>
    <w:rsid w:val="004D56B7"/>
    <w:rsid w:val="004D7234"/>
    <w:rsid w:val="004F67FE"/>
    <w:rsid w:val="0050009B"/>
    <w:rsid w:val="0050022B"/>
    <w:rsid w:val="00504F6F"/>
    <w:rsid w:val="00505B98"/>
    <w:rsid w:val="00512A36"/>
    <w:rsid w:val="00514C51"/>
    <w:rsid w:val="0051572A"/>
    <w:rsid w:val="00520C50"/>
    <w:rsid w:val="00521490"/>
    <w:rsid w:val="0052171C"/>
    <w:rsid w:val="00526254"/>
    <w:rsid w:val="00532E73"/>
    <w:rsid w:val="0053538A"/>
    <w:rsid w:val="00541258"/>
    <w:rsid w:val="00545DB4"/>
    <w:rsid w:val="00546E7E"/>
    <w:rsid w:val="00546F15"/>
    <w:rsid w:val="00554912"/>
    <w:rsid w:val="005559BD"/>
    <w:rsid w:val="00560F7D"/>
    <w:rsid w:val="00563FEE"/>
    <w:rsid w:val="00566F8E"/>
    <w:rsid w:val="00567FF6"/>
    <w:rsid w:val="0057317C"/>
    <w:rsid w:val="00574A70"/>
    <w:rsid w:val="0057505E"/>
    <w:rsid w:val="0057758E"/>
    <w:rsid w:val="00583B83"/>
    <w:rsid w:val="0059184A"/>
    <w:rsid w:val="00596614"/>
    <w:rsid w:val="005A2937"/>
    <w:rsid w:val="005A5978"/>
    <w:rsid w:val="005A6E27"/>
    <w:rsid w:val="005B34C4"/>
    <w:rsid w:val="005B3B61"/>
    <w:rsid w:val="005B6F2C"/>
    <w:rsid w:val="005C16D4"/>
    <w:rsid w:val="005C280B"/>
    <w:rsid w:val="005C628E"/>
    <w:rsid w:val="005C655B"/>
    <w:rsid w:val="005C65F8"/>
    <w:rsid w:val="005C7C9B"/>
    <w:rsid w:val="005D37AD"/>
    <w:rsid w:val="005D6048"/>
    <w:rsid w:val="005D7DC7"/>
    <w:rsid w:val="005E2B95"/>
    <w:rsid w:val="005F1EA2"/>
    <w:rsid w:val="005F2947"/>
    <w:rsid w:val="005F3F2C"/>
    <w:rsid w:val="005F41D8"/>
    <w:rsid w:val="005F51A1"/>
    <w:rsid w:val="005F778C"/>
    <w:rsid w:val="006014AA"/>
    <w:rsid w:val="00614EC3"/>
    <w:rsid w:val="00617F1B"/>
    <w:rsid w:val="00621C73"/>
    <w:rsid w:val="006235E4"/>
    <w:rsid w:val="00623FC2"/>
    <w:rsid w:val="00627816"/>
    <w:rsid w:val="006355F2"/>
    <w:rsid w:val="0063584E"/>
    <w:rsid w:val="006403F3"/>
    <w:rsid w:val="0064270A"/>
    <w:rsid w:val="00654015"/>
    <w:rsid w:val="0065401C"/>
    <w:rsid w:val="00657590"/>
    <w:rsid w:val="006679DB"/>
    <w:rsid w:val="0067072A"/>
    <w:rsid w:val="0068022D"/>
    <w:rsid w:val="00680A40"/>
    <w:rsid w:val="00681A5F"/>
    <w:rsid w:val="006908B2"/>
    <w:rsid w:val="00691D72"/>
    <w:rsid w:val="00693633"/>
    <w:rsid w:val="006968FB"/>
    <w:rsid w:val="006B0387"/>
    <w:rsid w:val="006B5494"/>
    <w:rsid w:val="006B7E30"/>
    <w:rsid w:val="006C1A3E"/>
    <w:rsid w:val="006C6BBA"/>
    <w:rsid w:val="006D1261"/>
    <w:rsid w:val="006D289B"/>
    <w:rsid w:val="006D32FE"/>
    <w:rsid w:val="006E47D5"/>
    <w:rsid w:val="006F0AFE"/>
    <w:rsid w:val="006F33B6"/>
    <w:rsid w:val="006F35A1"/>
    <w:rsid w:val="006F7E3F"/>
    <w:rsid w:val="00704CAC"/>
    <w:rsid w:val="00705A22"/>
    <w:rsid w:val="007074F6"/>
    <w:rsid w:val="0071332E"/>
    <w:rsid w:val="007133CD"/>
    <w:rsid w:val="007201BF"/>
    <w:rsid w:val="007207DD"/>
    <w:rsid w:val="00725A88"/>
    <w:rsid w:val="0073452F"/>
    <w:rsid w:val="00735B1B"/>
    <w:rsid w:val="0074528C"/>
    <w:rsid w:val="00745CA2"/>
    <w:rsid w:val="00751520"/>
    <w:rsid w:val="00754353"/>
    <w:rsid w:val="0075529F"/>
    <w:rsid w:val="00755AC8"/>
    <w:rsid w:val="0075717F"/>
    <w:rsid w:val="007651CF"/>
    <w:rsid w:val="00770E14"/>
    <w:rsid w:val="00777349"/>
    <w:rsid w:val="0078024F"/>
    <w:rsid w:val="00780C13"/>
    <w:rsid w:val="007877BD"/>
    <w:rsid w:val="00792F41"/>
    <w:rsid w:val="007950DF"/>
    <w:rsid w:val="007A02D3"/>
    <w:rsid w:val="007A1B6B"/>
    <w:rsid w:val="007A1E37"/>
    <w:rsid w:val="007A250D"/>
    <w:rsid w:val="007A4110"/>
    <w:rsid w:val="007A42E6"/>
    <w:rsid w:val="007A4AB2"/>
    <w:rsid w:val="007B4B8C"/>
    <w:rsid w:val="007B6998"/>
    <w:rsid w:val="007C4123"/>
    <w:rsid w:val="007C4D2D"/>
    <w:rsid w:val="007C5335"/>
    <w:rsid w:val="007C5D50"/>
    <w:rsid w:val="007D18F7"/>
    <w:rsid w:val="007D4E1B"/>
    <w:rsid w:val="007D5136"/>
    <w:rsid w:val="007D57BC"/>
    <w:rsid w:val="007D5A1A"/>
    <w:rsid w:val="007E7D18"/>
    <w:rsid w:val="0080074E"/>
    <w:rsid w:val="0080255F"/>
    <w:rsid w:val="008025D8"/>
    <w:rsid w:val="00803E0E"/>
    <w:rsid w:val="008055FB"/>
    <w:rsid w:val="00805A65"/>
    <w:rsid w:val="00805CCD"/>
    <w:rsid w:val="00815597"/>
    <w:rsid w:val="008228FE"/>
    <w:rsid w:val="00823025"/>
    <w:rsid w:val="008244CD"/>
    <w:rsid w:val="008322F4"/>
    <w:rsid w:val="0083332A"/>
    <w:rsid w:val="00841889"/>
    <w:rsid w:val="008432AE"/>
    <w:rsid w:val="00846FCE"/>
    <w:rsid w:val="00851633"/>
    <w:rsid w:val="00854028"/>
    <w:rsid w:val="00857FB7"/>
    <w:rsid w:val="00861A14"/>
    <w:rsid w:val="00863397"/>
    <w:rsid w:val="00863590"/>
    <w:rsid w:val="008676F0"/>
    <w:rsid w:val="00872B64"/>
    <w:rsid w:val="00872EAA"/>
    <w:rsid w:val="00877044"/>
    <w:rsid w:val="0088048D"/>
    <w:rsid w:val="0088179B"/>
    <w:rsid w:val="00881E51"/>
    <w:rsid w:val="00883323"/>
    <w:rsid w:val="008843B1"/>
    <w:rsid w:val="00884825"/>
    <w:rsid w:val="00893180"/>
    <w:rsid w:val="0089793E"/>
    <w:rsid w:val="008A0650"/>
    <w:rsid w:val="008A1090"/>
    <w:rsid w:val="008A5733"/>
    <w:rsid w:val="008A5FAE"/>
    <w:rsid w:val="008A76AD"/>
    <w:rsid w:val="008B46F7"/>
    <w:rsid w:val="008B513D"/>
    <w:rsid w:val="008B5868"/>
    <w:rsid w:val="008B5F15"/>
    <w:rsid w:val="008B62CB"/>
    <w:rsid w:val="008B683A"/>
    <w:rsid w:val="008B6856"/>
    <w:rsid w:val="008C4D9C"/>
    <w:rsid w:val="008C5378"/>
    <w:rsid w:val="008C5BD9"/>
    <w:rsid w:val="008C6B98"/>
    <w:rsid w:val="008D36C5"/>
    <w:rsid w:val="008E00DD"/>
    <w:rsid w:val="008E0EC5"/>
    <w:rsid w:val="008E259F"/>
    <w:rsid w:val="008E736D"/>
    <w:rsid w:val="008E7500"/>
    <w:rsid w:val="008F3234"/>
    <w:rsid w:val="008F3251"/>
    <w:rsid w:val="008F3899"/>
    <w:rsid w:val="008F3CF4"/>
    <w:rsid w:val="008F42EA"/>
    <w:rsid w:val="008F4A32"/>
    <w:rsid w:val="008F72CF"/>
    <w:rsid w:val="009004D3"/>
    <w:rsid w:val="00903A7C"/>
    <w:rsid w:val="00910B01"/>
    <w:rsid w:val="00911DA8"/>
    <w:rsid w:val="00912D39"/>
    <w:rsid w:val="00916687"/>
    <w:rsid w:val="00920938"/>
    <w:rsid w:val="00920F0E"/>
    <w:rsid w:val="009256DA"/>
    <w:rsid w:val="00930BAC"/>
    <w:rsid w:val="00931CBA"/>
    <w:rsid w:val="009343B8"/>
    <w:rsid w:val="0093703B"/>
    <w:rsid w:val="009448EC"/>
    <w:rsid w:val="00946879"/>
    <w:rsid w:val="00950E73"/>
    <w:rsid w:val="00951E5B"/>
    <w:rsid w:val="00953731"/>
    <w:rsid w:val="0095452B"/>
    <w:rsid w:val="009546C1"/>
    <w:rsid w:val="00954EEE"/>
    <w:rsid w:val="00961CA4"/>
    <w:rsid w:val="00961CDB"/>
    <w:rsid w:val="0096399F"/>
    <w:rsid w:val="009645B5"/>
    <w:rsid w:val="009729EB"/>
    <w:rsid w:val="00976A88"/>
    <w:rsid w:val="0099443A"/>
    <w:rsid w:val="009969E5"/>
    <w:rsid w:val="009A1436"/>
    <w:rsid w:val="009A2422"/>
    <w:rsid w:val="009A4182"/>
    <w:rsid w:val="009C2D26"/>
    <w:rsid w:val="009C38F0"/>
    <w:rsid w:val="009C57AF"/>
    <w:rsid w:val="009C5C3C"/>
    <w:rsid w:val="009D21EB"/>
    <w:rsid w:val="009D523D"/>
    <w:rsid w:val="009E3C85"/>
    <w:rsid w:val="009E40BC"/>
    <w:rsid w:val="009E6422"/>
    <w:rsid w:val="009F1618"/>
    <w:rsid w:val="009F1713"/>
    <w:rsid w:val="009F22AA"/>
    <w:rsid w:val="009F615C"/>
    <w:rsid w:val="009F66AC"/>
    <w:rsid w:val="00A0528D"/>
    <w:rsid w:val="00A0624B"/>
    <w:rsid w:val="00A129C6"/>
    <w:rsid w:val="00A13670"/>
    <w:rsid w:val="00A1671E"/>
    <w:rsid w:val="00A2604B"/>
    <w:rsid w:val="00A32376"/>
    <w:rsid w:val="00A32472"/>
    <w:rsid w:val="00A32CB9"/>
    <w:rsid w:val="00A35CD3"/>
    <w:rsid w:val="00A36C4E"/>
    <w:rsid w:val="00A41CAF"/>
    <w:rsid w:val="00A433A8"/>
    <w:rsid w:val="00A4401C"/>
    <w:rsid w:val="00A44BF4"/>
    <w:rsid w:val="00A467DD"/>
    <w:rsid w:val="00A539E8"/>
    <w:rsid w:val="00A57960"/>
    <w:rsid w:val="00A60278"/>
    <w:rsid w:val="00A6393F"/>
    <w:rsid w:val="00A64ABC"/>
    <w:rsid w:val="00A65A4F"/>
    <w:rsid w:val="00A6633C"/>
    <w:rsid w:val="00A66372"/>
    <w:rsid w:val="00A679C1"/>
    <w:rsid w:val="00A77658"/>
    <w:rsid w:val="00A8001A"/>
    <w:rsid w:val="00A819E3"/>
    <w:rsid w:val="00A841B0"/>
    <w:rsid w:val="00A8756D"/>
    <w:rsid w:val="00A903D2"/>
    <w:rsid w:val="00A95D2A"/>
    <w:rsid w:val="00AA1A1B"/>
    <w:rsid w:val="00AA3CDD"/>
    <w:rsid w:val="00AA563A"/>
    <w:rsid w:val="00AB1E01"/>
    <w:rsid w:val="00AB5E01"/>
    <w:rsid w:val="00AB5F9A"/>
    <w:rsid w:val="00AB7327"/>
    <w:rsid w:val="00AC11AD"/>
    <w:rsid w:val="00AC26CB"/>
    <w:rsid w:val="00AC39F4"/>
    <w:rsid w:val="00AD6250"/>
    <w:rsid w:val="00AD7699"/>
    <w:rsid w:val="00AE03CB"/>
    <w:rsid w:val="00AE0871"/>
    <w:rsid w:val="00AE52DE"/>
    <w:rsid w:val="00AE73C9"/>
    <w:rsid w:val="00AF0B55"/>
    <w:rsid w:val="00AF1B3D"/>
    <w:rsid w:val="00AF632E"/>
    <w:rsid w:val="00AF7995"/>
    <w:rsid w:val="00AF7BA6"/>
    <w:rsid w:val="00B0080A"/>
    <w:rsid w:val="00B02191"/>
    <w:rsid w:val="00B04347"/>
    <w:rsid w:val="00B07A1E"/>
    <w:rsid w:val="00B263F3"/>
    <w:rsid w:val="00B30D32"/>
    <w:rsid w:val="00B328D5"/>
    <w:rsid w:val="00B368EA"/>
    <w:rsid w:val="00B4121F"/>
    <w:rsid w:val="00B44446"/>
    <w:rsid w:val="00B47676"/>
    <w:rsid w:val="00B5064E"/>
    <w:rsid w:val="00B532AC"/>
    <w:rsid w:val="00B53426"/>
    <w:rsid w:val="00B541EE"/>
    <w:rsid w:val="00B548B1"/>
    <w:rsid w:val="00B54D7B"/>
    <w:rsid w:val="00B61403"/>
    <w:rsid w:val="00B624A2"/>
    <w:rsid w:val="00B6289B"/>
    <w:rsid w:val="00B63749"/>
    <w:rsid w:val="00B6460D"/>
    <w:rsid w:val="00B66EA3"/>
    <w:rsid w:val="00B66F9E"/>
    <w:rsid w:val="00B6791C"/>
    <w:rsid w:val="00B7244F"/>
    <w:rsid w:val="00B8420E"/>
    <w:rsid w:val="00B85BB4"/>
    <w:rsid w:val="00B85FBE"/>
    <w:rsid w:val="00B87CF4"/>
    <w:rsid w:val="00B905E7"/>
    <w:rsid w:val="00B91B35"/>
    <w:rsid w:val="00B92372"/>
    <w:rsid w:val="00B93288"/>
    <w:rsid w:val="00B94BA5"/>
    <w:rsid w:val="00B94F7C"/>
    <w:rsid w:val="00B954C0"/>
    <w:rsid w:val="00BA1066"/>
    <w:rsid w:val="00BA6267"/>
    <w:rsid w:val="00BA7C35"/>
    <w:rsid w:val="00BA7E95"/>
    <w:rsid w:val="00BB25C8"/>
    <w:rsid w:val="00BB615D"/>
    <w:rsid w:val="00BC0142"/>
    <w:rsid w:val="00BC1740"/>
    <w:rsid w:val="00BC1876"/>
    <w:rsid w:val="00BC4210"/>
    <w:rsid w:val="00BC4863"/>
    <w:rsid w:val="00BD0C90"/>
    <w:rsid w:val="00BD2DC8"/>
    <w:rsid w:val="00BD2F22"/>
    <w:rsid w:val="00BE01AE"/>
    <w:rsid w:val="00BE2CDF"/>
    <w:rsid w:val="00BF5420"/>
    <w:rsid w:val="00BF5B00"/>
    <w:rsid w:val="00BF7329"/>
    <w:rsid w:val="00C029CE"/>
    <w:rsid w:val="00C16226"/>
    <w:rsid w:val="00C26610"/>
    <w:rsid w:val="00C35726"/>
    <w:rsid w:val="00C549A9"/>
    <w:rsid w:val="00C574B9"/>
    <w:rsid w:val="00C57964"/>
    <w:rsid w:val="00C60E80"/>
    <w:rsid w:val="00C61028"/>
    <w:rsid w:val="00C61499"/>
    <w:rsid w:val="00C637FB"/>
    <w:rsid w:val="00C65B6D"/>
    <w:rsid w:val="00C66507"/>
    <w:rsid w:val="00C71F90"/>
    <w:rsid w:val="00C72EA4"/>
    <w:rsid w:val="00C77EF5"/>
    <w:rsid w:val="00C835E2"/>
    <w:rsid w:val="00C85489"/>
    <w:rsid w:val="00C86210"/>
    <w:rsid w:val="00C91A3C"/>
    <w:rsid w:val="00C96248"/>
    <w:rsid w:val="00CA16F3"/>
    <w:rsid w:val="00CA32B3"/>
    <w:rsid w:val="00CA6ED5"/>
    <w:rsid w:val="00CB08D3"/>
    <w:rsid w:val="00CB169C"/>
    <w:rsid w:val="00CB51B7"/>
    <w:rsid w:val="00CB5339"/>
    <w:rsid w:val="00CC1C68"/>
    <w:rsid w:val="00CC3B71"/>
    <w:rsid w:val="00CC4761"/>
    <w:rsid w:val="00CC643F"/>
    <w:rsid w:val="00CD161A"/>
    <w:rsid w:val="00CD1B8A"/>
    <w:rsid w:val="00CD3DC2"/>
    <w:rsid w:val="00CD5A17"/>
    <w:rsid w:val="00CE53FA"/>
    <w:rsid w:val="00CE7CB2"/>
    <w:rsid w:val="00CF5174"/>
    <w:rsid w:val="00CF5851"/>
    <w:rsid w:val="00D02F73"/>
    <w:rsid w:val="00D03B4C"/>
    <w:rsid w:val="00D04178"/>
    <w:rsid w:val="00D10006"/>
    <w:rsid w:val="00D12EAB"/>
    <w:rsid w:val="00D14370"/>
    <w:rsid w:val="00D16DC2"/>
    <w:rsid w:val="00D17DC9"/>
    <w:rsid w:val="00D22CA1"/>
    <w:rsid w:val="00D26AED"/>
    <w:rsid w:val="00D30D7F"/>
    <w:rsid w:val="00D33C38"/>
    <w:rsid w:val="00D36C46"/>
    <w:rsid w:val="00D36D54"/>
    <w:rsid w:val="00D40347"/>
    <w:rsid w:val="00D44536"/>
    <w:rsid w:val="00D459F9"/>
    <w:rsid w:val="00D463BA"/>
    <w:rsid w:val="00D46429"/>
    <w:rsid w:val="00D6376A"/>
    <w:rsid w:val="00D662CD"/>
    <w:rsid w:val="00D67669"/>
    <w:rsid w:val="00D70383"/>
    <w:rsid w:val="00D73136"/>
    <w:rsid w:val="00D7367D"/>
    <w:rsid w:val="00D73A47"/>
    <w:rsid w:val="00D740C2"/>
    <w:rsid w:val="00D76338"/>
    <w:rsid w:val="00D768EE"/>
    <w:rsid w:val="00D820D3"/>
    <w:rsid w:val="00D86983"/>
    <w:rsid w:val="00D86C95"/>
    <w:rsid w:val="00D86EDB"/>
    <w:rsid w:val="00D95E65"/>
    <w:rsid w:val="00DA0FD6"/>
    <w:rsid w:val="00DA1C7E"/>
    <w:rsid w:val="00DB0083"/>
    <w:rsid w:val="00DB0A8D"/>
    <w:rsid w:val="00DB1752"/>
    <w:rsid w:val="00DB1846"/>
    <w:rsid w:val="00DC5BFD"/>
    <w:rsid w:val="00DC5C02"/>
    <w:rsid w:val="00DC6C9E"/>
    <w:rsid w:val="00DD06F7"/>
    <w:rsid w:val="00DD3B48"/>
    <w:rsid w:val="00DE1FA6"/>
    <w:rsid w:val="00DF0B53"/>
    <w:rsid w:val="00DF1971"/>
    <w:rsid w:val="00DF221C"/>
    <w:rsid w:val="00DF6005"/>
    <w:rsid w:val="00DF67F7"/>
    <w:rsid w:val="00E07B56"/>
    <w:rsid w:val="00E1206B"/>
    <w:rsid w:val="00E1779E"/>
    <w:rsid w:val="00E21E6A"/>
    <w:rsid w:val="00E230BA"/>
    <w:rsid w:val="00E2470E"/>
    <w:rsid w:val="00E340A9"/>
    <w:rsid w:val="00E3419C"/>
    <w:rsid w:val="00E34934"/>
    <w:rsid w:val="00E35716"/>
    <w:rsid w:val="00E37ECC"/>
    <w:rsid w:val="00E454C5"/>
    <w:rsid w:val="00E46741"/>
    <w:rsid w:val="00E47058"/>
    <w:rsid w:val="00E47743"/>
    <w:rsid w:val="00E505A2"/>
    <w:rsid w:val="00E6238E"/>
    <w:rsid w:val="00E6266F"/>
    <w:rsid w:val="00E62E0F"/>
    <w:rsid w:val="00E65C8A"/>
    <w:rsid w:val="00E66858"/>
    <w:rsid w:val="00E67D80"/>
    <w:rsid w:val="00E70070"/>
    <w:rsid w:val="00E73750"/>
    <w:rsid w:val="00E73935"/>
    <w:rsid w:val="00E769B5"/>
    <w:rsid w:val="00E77920"/>
    <w:rsid w:val="00E87F5B"/>
    <w:rsid w:val="00E90A9F"/>
    <w:rsid w:val="00E91177"/>
    <w:rsid w:val="00E94130"/>
    <w:rsid w:val="00EA0241"/>
    <w:rsid w:val="00EA0855"/>
    <w:rsid w:val="00EA2207"/>
    <w:rsid w:val="00EB0CDC"/>
    <w:rsid w:val="00EC3B0D"/>
    <w:rsid w:val="00EC73B6"/>
    <w:rsid w:val="00ED0FA4"/>
    <w:rsid w:val="00ED1952"/>
    <w:rsid w:val="00ED1C7D"/>
    <w:rsid w:val="00ED426E"/>
    <w:rsid w:val="00EE09BB"/>
    <w:rsid w:val="00EE2DCE"/>
    <w:rsid w:val="00EE4C62"/>
    <w:rsid w:val="00EE5FE6"/>
    <w:rsid w:val="00EF0EDE"/>
    <w:rsid w:val="00EF2484"/>
    <w:rsid w:val="00EF5A3D"/>
    <w:rsid w:val="00F070C3"/>
    <w:rsid w:val="00F1622E"/>
    <w:rsid w:val="00F1688E"/>
    <w:rsid w:val="00F178C5"/>
    <w:rsid w:val="00F22851"/>
    <w:rsid w:val="00F27E7A"/>
    <w:rsid w:val="00F321E2"/>
    <w:rsid w:val="00F35541"/>
    <w:rsid w:val="00F35669"/>
    <w:rsid w:val="00F36A86"/>
    <w:rsid w:val="00F42A40"/>
    <w:rsid w:val="00F508C3"/>
    <w:rsid w:val="00F548E2"/>
    <w:rsid w:val="00F5757D"/>
    <w:rsid w:val="00F62845"/>
    <w:rsid w:val="00F72446"/>
    <w:rsid w:val="00F744DD"/>
    <w:rsid w:val="00F757EF"/>
    <w:rsid w:val="00F758BC"/>
    <w:rsid w:val="00F77AF3"/>
    <w:rsid w:val="00F77BD3"/>
    <w:rsid w:val="00F83C6D"/>
    <w:rsid w:val="00F87E03"/>
    <w:rsid w:val="00F93AD5"/>
    <w:rsid w:val="00F943BA"/>
    <w:rsid w:val="00FA143F"/>
    <w:rsid w:val="00FA2AD1"/>
    <w:rsid w:val="00FA2F69"/>
    <w:rsid w:val="00FA7060"/>
    <w:rsid w:val="00FB08CF"/>
    <w:rsid w:val="00FB1B24"/>
    <w:rsid w:val="00FB6820"/>
    <w:rsid w:val="00FB7CC8"/>
    <w:rsid w:val="00FC11C9"/>
    <w:rsid w:val="00FC19FD"/>
    <w:rsid w:val="00FC1AFC"/>
    <w:rsid w:val="00FC23F4"/>
    <w:rsid w:val="00FC26BE"/>
    <w:rsid w:val="00FC2FB7"/>
    <w:rsid w:val="00FC49D5"/>
    <w:rsid w:val="00FC4F24"/>
    <w:rsid w:val="00FD0AC6"/>
    <w:rsid w:val="00FD36CC"/>
    <w:rsid w:val="00FD7C21"/>
    <w:rsid w:val="00FE0438"/>
    <w:rsid w:val="00FE2E76"/>
    <w:rsid w:val="00FE6B3D"/>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0619"/>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7"/>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Centered">
    <w:name w:val="Centered"/>
    <w:basedOn w:val="Normal"/>
    <w:rsid w:val="003A0A2D"/>
    <w:pPr>
      <w:spacing w:after="0" w:line="240" w:lineRule="auto"/>
      <w:jc w:val="center"/>
    </w:pPr>
    <w:rPr>
      <w:rFonts w:ascii="Arial" w:eastAsia="Cambria" w:hAnsi="Arial"/>
      <w:sz w:val="16"/>
      <w:szCs w:val="20"/>
      <w:lang w:eastAsia="en-US"/>
    </w:rPr>
  </w:style>
  <w:style w:type="paragraph" w:customStyle="1" w:styleId="Tablebullet85pt">
    <w:name w:val="Table bullet 8.5pt"/>
    <w:basedOn w:val="Normal"/>
    <w:qFormat/>
    <w:rsid w:val="003A0A2D"/>
    <w:pPr>
      <w:numPr>
        <w:numId w:val="8"/>
      </w:numPr>
      <w:spacing w:before="40" w:after="40" w:line="240" w:lineRule="auto"/>
    </w:pPr>
    <w:rPr>
      <w:rFonts w:ascii="Arial" w:eastAsia="Cambria" w:hAnsi="Arial"/>
      <w:sz w:val="17"/>
      <w:szCs w:val="17"/>
      <w:lang w:eastAsia="en-US"/>
    </w:rPr>
  </w:style>
  <w:style w:type="paragraph" w:customStyle="1" w:styleId="Tabletext85pt">
    <w:name w:val="Table text 8.5pt"/>
    <w:basedOn w:val="Normal"/>
    <w:qFormat/>
    <w:rsid w:val="003A0A2D"/>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3A0A2D"/>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character" w:customStyle="1" w:styleId="Tabletext85ptBold">
    <w:name w:val="Table text 8.5pt + Bold"/>
    <w:basedOn w:val="DefaultParagraphFont"/>
    <w:rsid w:val="00305A80"/>
    <w:rPr>
      <w:bCs/>
      <w:sz w:val="17"/>
    </w:rPr>
  </w:style>
  <w:style w:type="paragraph" w:customStyle="1" w:styleId="Tabletext10">
    <w:name w:val="Table text1"/>
    <w:basedOn w:val="Normal"/>
    <w:link w:val="Tabletext1Char"/>
    <w:qFormat/>
    <w:rsid w:val="00F77AF3"/>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F77AF3"/>
    <w:rPr>
      <w:rFonts w:ascii="Arial" w:eastAsia="Arial" w:hAnsi="Arial" w:cs="Arial"/>
    </w:rPr>
  </w:style>
  <w:style w:type="paragraph" w:customStyle="1" w:styleId="TableText2">
    <w:name w:val="Table Text2"/>
    <w:basedOn w:val="Tabletext10"/>
    <w:link w:val="TableText2Char"/>
    <w:qFormat/>
    <w:rsid w:val="00A95D2A"/>
    <w:pPr>
      <w:spacing w:before="60" w:after="0"/>
    </w:pPr>
    <w:rPr>
      <w:sz w:val="18"/>
      <w:szCs w:val="18"/>
    </w:rPr>
  </w:style>
  <w:style w:type="character" w:customStyle="1" w:styleId="TableText2Char">
    <w:name w:val="Table Text2 Char"/>
    <w:link w:val="TableText2"/>
    <w:rsid w:val="00A95D2A"/>
    <w:rPr>
      <w:rFonts w:ascii="Arial" w:eastAsia="Arial" w:hAnsi="Arial" w:cs="Arial"/>
      <w:sz w:val="18"/>
      <w:szCs w:val="18"/>
    </w:rPr>
  </w:style>
  <w:style w:type="character" w:customStyle="1" w:styleId="Grey9">
    <w:name w:val="Grey_9"/>
    <w:uiPriority w:val="1"/>
    <w:qFormat/>
    <w:rsid w:val="00A95D2A"/>
    <w:rPr>
      <w:rFonts w:ascii="Arial" w:hAnsi="Arial"/>
      <w:color w:val="A6A6A6"/>
      <w:sz w:val="18"/>
    </w:rPr>
  </w:style>
  <w:style w:type="paragraph" w:customStyle="1" w:styleId="Bullet1">
    <w:name w:val="Bullet1"/>
    <w:basedOn w:val="Normal"/>
    <w:link w:val="Bullet1Char"/>
    <w:qFormat/>
    <w:rsid w:val="00132204"/>
    <w:pPr>
      <w:numPr>
        <w:numId w:val="23"/>
      </w:numPr>
      <w:tabs>
        <w:tab w:val="left" w:pos="736"/>
      </w:tabs>
      <w:spacing w:after="60" w:line="240" w:lineRule="auto"/>
      <w:ind w:left="747" w:right="-23" w:hanging="333"/>
    </w:pPr>
    <w:rPr>
      <w:rFonts w:ascii="Arial" w:eastAsia="Arial" w:hAnsi="Arial" w:cs="Arial"/>
      <w:sz w:val="20"/>
      <w:szCs w:val="18"/>
    </w:rPr>
  </w:style>
  <w:style w:type="paragraph" w:customStyle="1" w:styleId="Bullet2">
    <w:name w:val="Bullet2"/>
    <w:basedOn w:val="Bullet1"/>
    <w:link w:val="Bullet2Char"/>
    <w:qFormat/>
    <w:rsid w:val="00132204"/>
    <w:pPr>
      <w:spacing w:after="0"/>
    </w:pPr>
    <w:rPr>
      <w:sz w:val="18"/>
    </w:rPr>
  </w:style>
  <w:style w:type="character" w:customStyle="1" w:styleId="Bullet2Char">
    <w:name w:val="Bullet2 Char"/>
    <w:link w:val="Bullet2"/>
    <w:rsid w:val="00132204"/>
    <w:rPr>
      <w:rFonts w:ascii="Arial" w:eastAsia="Arial" w:hAnsi="Arial" w:cs="Arial"/>
      <w:sz w:val="18"/>
      <w:szCs w:val="18"/>
    </w:rPr>
  </w:style>
  <w:style w:type="paragraph" w:customStyle="1" w:styleId="Tablesubheading">
    <w:name w:val="Table subheading"/>
    <w:basedOn w:val="Normal"/>
    <w:link w:val="TablesubheadingChar"/>
    <w:qFormat/>
    <w:rsid w:val="00132204"/>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subheadingChar">
    <w:name w:val="Table subheading Char"/>
    <w:link w:val="Tablesubheading"/>
    <w:rsid w:val="00132204"/>
    <w:rPr>
      <w:rFonts w:ascii="Arial" w:hAnsi="Arial" w:cs="Arial"/>
      <w:b/>
      <w:bCs/>
      <w:color w:val="000000"/>
      <w:sz w:val="18"/>
    </w:rPr>
  </w:style>
  <w:style w:type="character" w:customStyle="1" w:styleId="Bullet1Char">
    <w:name w:val="Bullet1 Char"/>
    <w:link w:val="Bullet1"/>
    <w:rsid w:val="00DB0083"/>
    <w:rPr>
      <w:rFonts w:ascii="Arial" w:eastAsia="Arial" w:hAnsi="Arial" w:cs="Arial"/>
      <w:szCs w:val="18"/>
    </w:rPr>
  </w:style>
  <w:style w:type="paragraph" w:customStyle="1" w:styleId="TableHeading">
    <w:name w:val="Table Heading"/>
    <w:basedOn w:val="Normal"/>
    <w:link w:val="TableHeadingChar"/>
    <w:qFormat/>
    <w:rsid w:val="00DB0083"/>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DB008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311368180">
      <w:bodyDiv w:val="1"/>
      <w:marLeft w:val="0"/>
      <w:marRight w:val="0"/>
      <w:marTop w:val="0"/>
      <w:marBottom w:val="0"/>
      <w:divBdr>
        <w:top w:val="none" w:sz="0" w:space="0" w:color="auto"/>
        <w:left w:val="none" w:sz="0" w:space="0" w:color="auto"/>
        <w:bottom w:val="none" w:sz="0" w:space="0" w:color="auto"/>
        <w:right w:val="none" w:sz="0" w:space="0" w:color="auto"/>
      </w:divBdr>
    </w:div>
    <w:div w:id="341399488">
      <w:bodyDiv w:val="1"/>
      <w:marLeft w:val="0"/>
      <w:marRight w:val="0"/>
      <w:marTop w:val="0"/>
      <w:marBottom w:val="0"/>
      <w:divBdr>
        <w:top w:val="none" w:sz="0" w:space="0" w:color="auto"/>
        <w:left w:val="none" w:sz="0" w:space="0" w:color="auto"/>
        <w:bottom w:val="none" w:sz="0" w:space="0" w:color="auto"/>
        <w:right w:val="none" w:sz="0" w:space="0" w:color="auto"/>
      </w:divBdr>
      <w:divsChild>
        <w:div w:id="907424275">
          <w:marLeft w:val="0"/>
          <w:marRight w:val="0"/>
          <w:marTop w:val="0"/>
          <w:marBottom w:val="0"/>
          <w:divBdr>
            <w:top w:val="none" w:sz="0" w:space="0" w:color="auto"/>
            <w:left w:val="none" w:sz="0" w:space="0" w:color="auto"/>
            <w:bottom w:val="none" w:sz="0" w:space="0" w:color="auto"/>
            <w:right w:val="none" w:sz="0" w:space="0" w:color="auto"/>
          </w:divBdr>
          <w:divsChild>
            <w:div w:id="1243565069">
              <w:marLeft w:val="0"/>
              <w:marRight w:val="0"/>
              <w:marTop w:val="0"/>
              <w:marBottom w:val="0"/>
              <w:divBdr>
                <w:top w:val="none" w:sz="0" w:space="0" w:color="auto"/>
                <w:left w:val="none" w:sz="0" w:space="0" w:color="auto"/>
                <w:bottom w:val="none" w:sz="0" w:space="0" w:color="auto"/>
                <w:right w:val="none" w:sz="0" w:space="0" w:color="auto"/>
              </w:divBdr>
              <w:divsChild>
                <w:div w:id="728766921">
                  <w:marLeft w:val="0"/>
                  <w:marRight w:val="0"/>
                  <w:marTop w:val="0"/>
                  <w:marBottom w:val="0"/>
                  <w:divBdr>
                    <w:top w:val="none" w:sz="0" w:space="0" w:color="auto"/>
                    <w:left w:val="none" w:sz="0" w:space="0" w:color="auto"/>
                    <w:bottom w:val="none" w:sz="0" w:space="0" w:color="auto"/>
                    <w:right w:val="none" w:sz="0" w:space="0" w:color="auto"/>
                  </w:divBdr>
                  <w:divsChild>
                    <w:div w:id="1819029799">
                      <w:marLeft w:val="0"/>
                      <w:marRight w:val="0"/>
                      <w:marTop w:val="0"/>
                      <w:marBottom w:val="0"/>
                      <w:divBdr>
                        <w:top w:val="none" w:sz="0" w:space="0" w:color="auto"/>
                        <w:left w:val="none" w:sz="0" w:space="0" w:color="auto"/>
                        <w:bottom w:val="none" w:sz="0" w:space="0" w:color="auto"/>
                        <w:right w:val="none" w:sz="0" w:space="0" w:color="auto"/>
                      </w:divBdr>
                      <w:divsChild>
                        <w:div w:id="2081632636">
                          <w:marLeft w:val="0"/>
                          <w:marRight w:val="0"/>
                          <w:marTop w:val="0"/>
                          <w:marBottom w:val="0"/>
                          <w:divBdr>
                            <w:top w:val="none" w:sz="0" w:space="0" w:color="auto"/>
                            <w:left w:val="none" w:sz="0" w:space="0" w:color="auto"/>
                            <w:bottom w:val="none" w:sz="0" w:space="0" w:color="auto"/>
                            <w:right w:val="none" w:sz="0" w:space="0" w:color="auto"/>
                          </w:divBdr>
                          <w:divsChild>
                            <w:div w:id="1428693925">
                              <w:marLeft w:val="0"/>
                              <w:marRight w:val="0"/>
                              <w:marTop w:val="0"/>
                              <w:marBottom w:val="0"/>
                              <w:divBdr>
                                <w:top w:val="none" w:sz="0" w:space="0" w:color="auto"/>
                                <w:left w:val="none" w:sz="0" w:space="0" w:color="auto"/>
                                <w:bottom w:val="none" w:sz="0" w:space="0" w:color="auto"/>
                                <w:right w:val="none" w:sz="0" w:space="0" w:color="auto"/>
                              </w:divBdr>
                              <w:divsChild>
                                <w:div w:id="1318336425">
                                  <w:marLeft w:val="0"/>
                                  <w:marRight w:val="0"/>
                                  <w:marTop w:val="0"/>
                                  <w:marBottom w:val="0"/>
                                  <w:divBdr>
                                    <w:top w:val="none" w:sz="0" w:space="0" w:color="auto"/>
                                    <w:left w:val="none" w:sz="0" w:space="0" w:color="auto"/>
                                    <w:bottom w:val="none" w:sz="0" w:space="0" w:color="auto"/>
                                    <w:right w:val="none" w:sz="0" w:space="0" w:color="auto"/>
                                  </w:divBdr>
                                  <w:divsChild>
                                    <w:div w:id="555429383">
                                      <w:marLeft w:val="0"/>
                                      <w:marRight w:val="0"/>
                                      <w:marTop w:val="0"/>
                                      <w:marBottom w:val="0"/>
                                      <w:divBdr>
                                        <w:top w:val="none" w:sz="0" w:space="0" w:color="auto"/>
                                        <w:left w:val="none" w:sz="0" w:space="0" w:color="auto"/>
                                        <w:bottom w:val="none" w:sz="0" w:space="0" w:color="auto"/>
                                        <w:right w:val="none" w:sz="0" w:space="0" w:color="auto"/>
                                      </w:divBdr>
                                      <w:divsChild>
                                        <w:div w:id="1333797991">
                                          <w:marLeft w:val="0"/>
                                          <w:marRight w:val="0"/>
                                          <w:marTop w:val="0"/>
                                          <w:marBottom w:val="0"/>
                                          <w:divBdr>
                                            <w:top w:val="none" w:sz="0" w:space="0" w:color="auto"/>
                                            <w:left w:val="none" w:sz="0" w:space="0" w:color="auto"/>
                                            <w:bottom w:val="none" w:sz="0" w:space="0" w:color="auto"/>
                                            <w:right w:val="none" w:sz="0" w:space="0" w:color="auto"/>
                                          </w:divBdr>
                                          <w:divsChild>
                                            <w:div w:id="1321615330">
                                              <w:marLeft w:val="0"/>
                                              <w:marRight w:val="0"/>
                                              <w:marTop w:val="0"/>
                                              <w:marBottom w:val="0"/>
                                              <w:divBdr>
                                                <w:top w:val="none" w:sz="0" w:space="0" w:color="auto"/>
                                                <w:left w:val="none" w:sz="0" w:space="0" w:color="auto"/>
                                                <w:bottom w:val="none" w:sz="0" w:space="0" w:color="auto"/>
                                                <w:right w:val="none" w:sz="0" w:space="0" w:color="auto"/>
                                              </w:divBdr>
                                              <w:divsChild>
                                                <w:div w:id="79958763">
                                                  <w:marLeft w:val="0"/>
                                                  <w:marRight w:val="0"/>
                                                  <w:marTop w:val="150"/>
                                                  <w:marBottom w:val="0"/>
                                                  <w:divBdr>
                                                    <w:top w:val="none" w:sz="0" w:space="0" w:color="auto"/>
                                                    <w:left w:val="none" w:sz="0" w:space="0" w:color="auto"/>
                                                    <w:bottom w:val="none" w:sz="0" w:space="0" w:color="auto"/>
                                                    <w:right w:val="none" w:sz="0" w:space="0" w:color="auto"/>
                                                  </w:divBdr>
                                                  <w:divsChild>
                                                    <w:div w:id="1811943412">
                                                      <w:marLeft w:val="0"/>
                                                      <w:marRight w:val="0"/>
                                                      <w:marTop w:val="0"/>
                                                      <w:marBottom w:val="0"/>
                                                      <w:divBdr>
                                                        <w:top w:val="none" w:sz="0" w:space="0" w:color="auto"/>
                                                        <w:left w:val="none" w:sz="0" w:space="0" w:color="auto"/>
                                                        <w:bottom w:val="none" w:sz="0" w:space="0" w:color="auto"/>
                                                        <w:right w:val="none" w:sz="0" w:space="0" w:color="auto"/>
                                                      </w:divBdr>
                                                      <w:divsChild>
                                                        <w:div w:id="876086205">
                                                          <w:marLeft w:val="0"/>
                                                          <w:marRight w:val="0"/>
                                                          <w:marTop w:val="0"/>
                                                          <w:marBottom w:val="0"/>
                                                          <w:divBdr>
                                                            <w:top w:val="none" w:sz="0" w:space="0" w:color="auto"/>
                                                            <w:left w:val="none" w:sz="0" w:space="0" w:color="auto"/>
                                                            <w:bottom w:val="none" w:sz="0" w:space="0" w:color="auto"/>
                                                            <w:right w:val="none" w:sz="0" w:space="0" w:color="auto"/>
                                                          </w:divBdr>
                                                          <w:divsChild>
                                                            <w:div w:id="8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002028">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2022-06-22T04:54:36+00:00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2022-06-22T04:45:47+00:00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2022-06-22T04:54:35+00:00</PPModeratedDate>
    <PPReviewDate xmlns="fe84a59b-1cff-4583-b3b3-ad8d9ee8d0a0">2023-06-21T14:00:00+00:00</PP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2E2BA-BC1C-4703-963C-17A870233009}"/>
</file>

<file path=customXml/itemProps2.xml><?xml version="1.0" encoding="utf-8"?>
<ds:datastoreItem xmlns:ds="http://schemas.openxmlformats.org/officeDocument/2006/customXml" ds:itemID="{96759403-4935-44C1-AFA8-56516A566FDA}"/>
</file>

<file path=customXml/itemProps3.xml><?xml version="1.0" encoding="utf-8"?>
<ds:datastoreItem xmlns:ds="http://schemas.openxmlformats.org/officeDocument/2006/customXml" ds:itemID="{96A646E0-ABA5-46A0-A6FC-8B8C6573D378}"/>
</file>

<file path=customXml/itemProps4.xml><?xml version="1.0" encoding="utf-8"?>
<ds:datastoreItem xmlns:ds="http://schemas.openxmlformats.org/officeDocument/2006/customXml" ds:itemID="{B28BBCA5-9185-444B-92C4-20EE19CE0BD8}"/>
</file>

<file path=docProps/app.xml><?xml version="1.0" encoding="utf-8"?>
<Properties xmlns="http://schemas.openxmlformats.org/officeDocument/2006/extended-properties" xmlns:vt="http://schemas.openxmlformats.org/officeDocument/2006/docPropsVTypes">
  <Template>Normal</Template>
  <TotalTime>30</TotalTime>
  <Pages>6</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KELLY, Jane (jkel0)</cp:lastModifiedBy>
  <cp:revision>8</cp:revision>
  <cp:lastPrinted>2015-01-23T06:38:00Z</cp:lastPrinted>
  <dcterms:created xsi:type="dcterms:W3CDTF">2022-02-04T03:43:00Z</dcterms:created>
  <dcterms:modified xsi:type="dcterms:W3CDTF">2022-02-22T22:55:00Z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