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325" w:rsidRPr="0019597A" w:rsidRDefault="00693633">
      <w:pPr>
        <w:rPr>
          <w:rFonts w:ascii="Arial" w:hAnsi="Arial" w:cs="Arial"/>
          <w:b/>
          <w:sz w:val="28"/>
          <w:szCs w:val="28"/>
        </w:rPr>
      </w:pPr>
      <w:r w:rsidRPr="0019597A">
        <w:rPr>
          <w:rFonts w:ascii="Arial" w:hAnsi="Arial" w:cs="Arial"/>
          <w:b/>
          <w:sz w:val="28"/>
          <w:szCs w:val="28"/>
        </w:rPr>
        <w:t xml:space="preserve">Year </w:t>
      </w:r>
      <w:r w:rsidR="000950BB" w:rsidRPr="0019597A">
        <w:rPr>
          <w:rFonts w:ascii="Arial" w:hAnsi="Arial" w:cs="Arial"/>
          <w:b/>
          <w:sz w:val="28"/>
          <w:szCs w:val="28"/>
        </w:rPr>
        <w:t>6</w:t>
      </w:r>
      <w:r w:rsidR="00E65C8A" w:rsidRPr="0019597A">
        <w:rPr>
          <w:rFonts w:ascii="Arial" w:hAnsi="Arial" w:cs="Arial"/>
          <w:b/>
          <w:sz w:val="28"/>
          <w:szCs w:val="28"/>
        </w:rPr>
        <w:tab/>
      </w:r>
      <w:r w:rsidR="00E65C8A" w:rsidRPr="001A73AF">
        <w:rPr>
          <w:rFonts w:asciiTheme="minorHAnsi" w:hAnsiTheme="minorHAnsi" w:cs="Arial"/>
          <w:b/>
          <w:sz w:val="48"/>
          <w:szCs w:val="20"/>
        </w:rPr>
        <w:tab/>
      </w:r>
      <w:r w:rsidR="00E65C8A" w:rsidRPr="001A73AF">
        <w:rPr>
          <w:rFonts w:asciiTheme="minorHAnsi" w:hAnsiTheme="minorHAnsi" w:cs="Arial"/>
          <w:b/>
          <w:sz w:val="48"/>
          <w:szCs w:val="20"/>
        </w:rPr>
        <w:tab/>
      </w:r>
      <w:r w:rsidR="00E65C8A" w:rsidRPr="001A73AF">
        <w:rPr>
          <w:rFonts w:asciiTheme="minorHAnsi" w:hAnsiTheme="minorHAnsi" w:cs="Arial"/>
          <w:b/>
          <w:sz w:val="48"/>
          <w:szCs w:val="20"/>
        </w:rPr>
        <w:tab/>
      </w:r>
      <w:r w:rsidR="00E65C8A" w:rsidRPr="001A73AF">
        <w:rPr>
          <w:rFonts w:asciiTheme="minorHAnsi" w:hAnsiTheme="minorHAnsi" w:cs="Arial"/>
          <w:b/>
          <w:sz w:val="48"/>
          <w:szCs w:val="20"/>
        </w:rPr>
        <w:tab/>
      </w:r>
      <w:r w:rsidR="00E65C8A" w:rsidRPr="001A73AF">
        <w:rPr>
          <w:rFonts w:asciiTheme="minorHAnsi" w:hAnsiTheme="minorHAnsi" w:cs="Arial"/>
          <w:b/>
          <w:sz w:val="48"/>
          <w:szCs w:val="20"/>
        </w:rPr>
        <w:tab/>
      </w:r>
      <w:r w:rsidR="00E65C8A" w:rsidRPr="001A73AF">
        <w:rPr>
          <w:rFonts w:asciiTheme="minorHAnsi" w:hAnsiTheme="minorHAnsi" w:cs="Arial"/>
          <w:b/>
          <w:sz w:val="48"/>
          <w:szCs w:val="20"/>
        </w:rPr>
        <w:tab/>
      </w:r>
      <w:r w:rsidR="004D1CDA">
        <w:rPr>
          <w:rFonts w:asciiTheme="minorHAnsi" w:hAnsiTheme="minorHAnsi" w:cs="Arial"/>
          <w:b/>
          <w:sz w:val="48"/>
          <w:szCs w:val="20"/>
        </w:rPr>
        <w:t xml:space="preserve">          </w:t>
      </w:r>
      <w:r w:rsidR="00E65C8A" w:rsidRPr="001A73AF">
        <w:rPr>
          <w:rFonts w:asciiTheme="minorHAnsi" w:hAnsiTheme="minorHAnsi" w:cs="Arial"/>
          <w:b/>
          <w:sz w:val="48"/>
          <w:szCs w:val="20"/>
        </w:rPr>
        <w:tab/>
      </w:r>
      <w:r w:rsidR="00E65C8A" w:rsidRPr="001A73AF">
        <w:rPr>
          <w:rFonts w:asciiTheme="minorHAnsi" w:hAnsiTheme="minorHAnsi" w:cs="Arial"/>
          <w:b/>
          <w:sz w:val="48"/>
          <w:szCs w:val="20"/>
        </w:rPr>
        <w:tab/>
      </w:r>
      <w:r w:rsidR="008761F9">
        <w:rPr>
          <w:rFonts w:ascii="Arial" w:hAnsi="Arial" w:cs="Arial"/>
          <w:b/>
          <w:sz w:val="28"/>
          <w:szCs w:val="28"/>
        </w:rPr>
        <w:t>202</w:t>
      </w:r>
      <w:r w:rsidR="00705218">
        <w:rPr>
          <w:rFonts w:ascii="Arial" w:hAnsi="Arial" w:cs="Arial"/>
          <w:b/>
          <w:sz w:val="28"/>
          <w:szCs w:val="28"/>
        </w:rPr>
        <w:t>2</w:t>
      </w:r>
      <w:r w:rsidR="0019597A">
        <w:rPr>
          <w:rFonts w:ascii="Arial" w:hAnsi="Arial" w:cs="Arial"/>
          <w:b/>
          <w:sz w:val="28"/>
          <w:szCs w:val="28"/>
        </w:rPr>
        <w:t xml:space="preserve"> </w:t>
      </w:r>
      <w:r w:rsidR="0019597A" w:rsidRPr="001E5443">
        <w:rPr>
          <w:rFonts w:ascii="Arial" w:hAnsi="Arial" w:cs="Arial"/>
          <w:b/>
          <w:sz w:val="28"/>
          <w:szCs w:val="28"/>
        </w:rPr>
        <w:t>Curriculum &amp; Assessment Plan</w:t>
      </w:r>
      <w:r w:rsidR="004D1CDA">
        <w:rPr>
          <w:rFonts w:ascii="Arial" w:hAnsi="Arial" w:cs="Arial"/>
          <w:b/>
          <w:sz w:val="28"/>
          <w:szCs w:val="28"/>
        </w:rPr>
        <w:t xml:space="preserve">                           </w:t>
      </w:r>
      <w:r w:rsidR="0076046C">
        <w:rPr>
          <w:rFonts w:asciiTheme="minorHAnsi" w:hAnsiTheme="minorHAnsi" w:cs="Arial"/>
          <w:b/>
          <w:sz w:val="48"/>
          <w:szCs w:val="20"/>
        </w:rPr>
        <w:tab/>
      </w:r>
      <w:r w:rsidR="003B027A">
        <w:rPr>
          <w:rFonts w:asciiTheme="minorHAnsi" w:hAnsiTheme="minorHAnsi" w:cs="Arial"/>
          <w:b/>
          <w:sz w:val="48"/>
          <w:szCs w:val="20"/>
        </w:rPr>
        <w:t xml:space="preserve">                </w:t>
      </w:r>
      <w:r w:rsidR="00E777BB" w:rsidRPr="0019597A">
        <w:rPr>
          <w:rFonts w:ascii="Arial" w:hAnsi="Arial" w:cs="Arial"/>
          <w:b/>
          <w:sz w:val="28"/>
          <w:szCs w:val="28"/>
        </w:rPr>
        <w:t>ENGLISH</w:t>
      </w:r>
    </w:p>
    <w:tbl>
      <w:tblPr>
        <w:tblW w:w="22885" w:type="dxa"/>
        <w:tblInd w:w="-998"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627"/>
        <w:gridCol w:w="650"/>
        <w:gridCol w:w="3413"/>
        <w:gridCol w:w="3639"/>
        <w:gridCol w:w="3639"/>
        <w:gridCol w:w="3639"/>
        <w:gridCol w:w="3639"/>
        <w:gridCol w:w="3639"/>
      </w:tblGrid>
      <w:tr w:rsidR="00EA5325" w:rsidRPr="001A73AF" w:rsidTr="0039261B">
        <w:trPr>
          <w:gridBefore w:val="2"/>
          <w:wBefore w:w="1277" w:type="dxa"/>
          <w:cantSplit/>
          <w:trHeight w:val="301"/>
          <w:tblHeader/>
        </w:trPr>
        <w:tc>
          <w:tcPr>
            <w:tcW w:w="10691" w:type="dxa"/>
            <w:gridSpan w:val="3"/>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EA5325" w:rsidRPr="001A73AF" w:rsidRDefault="00EA5325" w:rsidP="00EA5325">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1A73AF">
              <w:rPr>
                <w:rFonts w:asciiTheme="minorHAnsi" w:hAnsiTheme="minorHAnsi" w:cs="Arial"/>
                <w:b/>
                <w:sz w:val="48"/>
                <w:szCs w:val="20"/>
              </w:rPr>
              <w:br w:type="page"/>
            </w:r>
            <w:r w:rsidRPr="001A73AF">
              <w:rPr>
                <w:rFonts w:asciiTheme="minorHAnsi" w:hAnsiTheme="minorHAnsi" w:cs="Arial"/>
                <w:b/>
                <w:sz w:val="48"/>
                <w:szCs w:val="20"/>
              </w:rPr>
              <w:br w:type="page"/>
            </w:r>
            <w:r w:rsidRPr="001A73AF">
              <w:rPr>
                <w:rFonts w:asciiTheme="minorHAnsi" w:eastAsia="Cambria" w:hAnsiTheme="minorHAnsi" w:cs="Arial"/>
                <w:b/>
                <w:sz w:val="48"/>
                <w:szCs w:val="20"/>
                <w:lang w:eastAsia="en-US"/>
              </w:rPr>
              <w:br w:type="page"/>
            </w:r>
            <w:r w:rsidRPr="001A73AF">
              <w:rPr>
                <w:rFonts w:asciiTheme="minorHAnsi" w:hAnsiTheme="minorHAnsi" w:cs="Arial"/>
                <w:b/>
                <w:color w:val="FFFFFF"/>
                <w:sz w:val="48"/>
                <w:szCs w:val="20"/>
                <w:lang w:val="en-GB" w:eastAsia="en-US"/>
              </w:rPr>
              <w:t>Semester 1</w:t>
            </w:r>
          </w:p>
        </w:tc>
        <w:tc>
          <w:tcPr>
            <w:tcW w:w="10917" w:type="dxa"/>
            <w:gridSpan w:val="3"/>
            <w:tcBorders>
              <w:left w:val="single" w:sz="4" w:space="0" w:color="auto"/>
              <w:bottom w:val="single" w:sz="4" w:space="0" w:color="auto"/>
            </w:tcBorders>
            <w:shd w:val="clear" w:color="auto" w:fill="C00000"/>
            <w:tcMar>
              <w:left w:w="57" w:type="dxa"/>
              <w:right w:w="57" w:type="dxa"/>
            </w:tcMar>
            <w:vAlign w:val="center"/>
          </w:tcPr>
          <w:p w:rsidR="00EA5325" w:rsidRPr="001A73AF" w:rsidRDefault="00EA5325" w:rsidP="00EA5325">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1A73AF">
              <w:rPr>
                <w:rFonts w:asciiTheme="minorHAnsi" w:hAnsiTheme="minorHAnsi" w:cs="Arial"/>
                <w:b/>
                <w:color w:val="FFFFFF"/>
                <w:sz w:val="48"/>
                <w:szCs w:val="20"/>
                <w:lang w:val="en-GB" w:eastAsia="en-US"/>
              </w:rPr>
              <w:t>Semester 2</w:t>
            </w:r>
          </w:p>
        </w:tc>
      </w:tr>
      <w:tr w:rsidR="004D2456" w:rsidRPr="001A73AF" w:rsidTr="005240C8">
        <w:trPr>
          <w:cantSplit/>
          <w:trHeight w:val="4298"/>
        </w:trPr>
        <w:tc>
          <w:tcPr>
            <w:tcW w:w="627" w:type="dxa"/>
            <w:vMerge w:val="restart"/>
            <w:tcBorders>
              <w:top w:val="single" w:sz="4" w:space="0" w:color="auto"/>
              <w:left w:val="single" w:sz="4" w:space="0" w:color="auto"/>
              <w:right w:val="single" w:sz="4" w:space="0" w:color="auto"/>
            </w:tcBorders>
            <w:shd w:val="clear" w:color="auto" w:fill="0070C0"/>
            <w:textDirection w:val="btLr"/>
            <w:vAlign w:val="center"/>
          </w:tcPr>
          <w:p w:rsidR="004D2456" w:rsidRPr="001A73AF" w:rsidRDefault="004D2456" w:rsidP="00DC2940">
            <w:pPr>
              <w:spacing w:after="0" w:line="240" w:lineRule="auto"/>
              <w:jc w:val="center"/>
              <w:rPr>
                <w:rFonts w:asciiTheme="minorHAnsi" w:hAnsiTheme="minorHAnsi" w:cs="Arial"/>
                <w:b/>
                <w:color w:val="FFFFFF" w:themeColor="background1"/>
                <w:sz w:val="36"/>
              </w:rPr>
            </w:pPr>
            <w:r w:rsidRPr="001A73AF">
              <w:rPr>
                <w:rFonts w:asciiTheme="minorHAnsi" w:hAnsiTheme="minorHAnsi" w:cs="Arial"/>
                <w:b/>
                <w:color w:val="FFFFFF" w:themeColor="background1"/>
                <w:sz w:val="36"/>
              </w:rPr>
              <w:t xml:space="preserve">ENGLISH </w:t>
            </w:r>
            <w:r>
              <w:rPr>
                <w:rFonts w:asciiTheme="minorHAnsi" w:hAnsiTheme="minorHAnsi" w:cs="Arial"/>
                <w:b/>
                <w:color w:val="FFFFFF" w:themeColor="background1"/>
                <w:sz w:val="36"/>
              </w:rPr>
              <w:t>8</w:t>
            </w:r>
            <w:r w:rsidR="005243EC">
              <w:rPr>
                <w:rFonts w:asciiTheme="minorHAnsi" w:hAnsiTheme="minorHAnsi" w:cs="Arial"/>
                <w:b/>
                <w:color w:val="FFFFFF" w:themeColor="background1"/>
                <w:sz w:val="36"/>
              </w:rPr>
              <w:t xml:space="preserve"> </w:t>
            </w:r>
            <w:r w:rsidRPr="001A73AF">
              <w:rPr>
                <w:rFonts w:asciiTheme="minorHAnsi" w:hAnsiTheme="minorHAnsi" w:cs="Arial"/>
                <w:b/>
                <w:color w:val="FFFFFF" w:themeColor="background1"/>
                <w:sz w:val="36"/>
              </w:rPr>
              <w:t>h/w</w:t>
            </w:r>
          </w:p>
          <w:p w:rsidR="004D2456" w:rsidRPr="001A73AF" w:rsidRDefault="004D2456" w:rsidP="00DC2940">
            <w:pPr>
              <w:spacing w:after="0" w:line="240" w:lineRule="auto"/>
              <w:jc w:val="center"/>
              <w:rPr>
                <w:rFonts w:asciiTheme="minorHAnsi" w:hAnsiTheme="minorHAnsi" w:cs="Arial"/>
                <w:b/>
                <w:color w:val="FFFFFF" w:themeColor="background1"/>
                <w:sz w:val="36"/>
              </w:rPr>
            </w:pPr>
          </w:p>
          <w:p w:rsidR="004D2456" w:rsidRPr="001A73AF" w:rsidRDefault="004D2456" w:rsidP="00DC2940">
            <w:pPr>
              <w:spacing w:after="0" w:line="240" w:lineRule="auto"/>
              <w:jc w:val="center"/>
              <w:rPr>
                <w:rFonts w:asciiTheme="minorHAnsi" w:hAnsiTheme="minorHAnsi" w:cs="Arial"/>
                <w:b/>
                <w:color w:val="FFFFFF" w:themeColor="background1"/>
                <w:sz w:val="36"/>
              </w:rPr>
            </w:pPr>
            <w:r w:rsidRPr="001A73AF">
              <w:rPr>
                <w:rFonts w:asciiTheme="minorHAnsi" w:hAnsiTheme="minorHAnsi" w:cs="Arial"/>
                <w:b/>
                <w:color w:val="FFFFFF" w:themeColor="background1"/>
                <w:sz w:val="36"/>
              </w:rPr>
              <w:t xml:space="preserve">  </w:t>
            </w:r>
          </w:p>
          <w:p w:rsidR="004D2456" w:rsidRPr="001A73AF" w:rsidRDefault="004D2456" w:rsidP="00DC2940">
            <w:pPr>
              <w:spacing w:after="0" w:line="240" w:lineRule="auto"/>
              <w:jc w:val="center"/>
              <w:rPr>
                <w:rFonts w:asciiTheme="minorHAnsi" w:hAnsiTheme="minorHAnsi" w:cs="Arial"/>
                <w:b/>
                <w:color w:val="FFFFFF"/>
                <w:sz w:val="36"/>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4D2456" w:rsidRPr="001A73AF" w:rsidRDefault="004D2456" w:rsidP="00DC2940">
            <w:pPr>
              <w:ind w:left="113" w:right="113"/>
              <w:jc w:val="center"/>
              <w:rPr>
                <w:rFonts w:asciiTheme="minorHAnsi" w:hAnsiTheme="minorHAnsi" w:cs="Arial"/>
                <w:b/>
                <w:sz w:val="24"/>
                <w:szCs w:val="24"/>
              </w:rPr>
            </w:pPr>
            <w:r w:rsidRPr="001A73AF">
              <w:rPr>
                <w:rFonts w:asciiTheme="minorHAnsi" w:hAnsiTheme="minorHAnsi" w:cs="Arial"/>
                <w:b/>
                <w:color w:val="FFFFFF"/>
                <w:sz w:val="24"/>
                <w:szCs w:val="24"/>
              </w:rPr>
              <w:t xml:space="preserve">CURRICULUM KNOWLEDGE </w:t>
            </w:r>
          </w:p>
        </w:tc>
        <w:tc>
          <w:tcPr>
            <w:tcW w:w="34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D2456" w:rsidRPr="001464A6" w:rsidRDefault="004D2456" w:rsidP="00DC2940">
            <w:pPr>
              <w:widowControl w:val="0"/>
              <w:autoSpaceDE w:val="0"/>
              <w:autoSpaceDN w:val="0"/>
              <w:adjustRightInd w:val="0"/>
              <w:spacing w:after="20" w:line="200" w:lineRule="atLeast"/>
              <w:textAlignment w:val="center"/>
              <w:rPr>
                <w:rFonts w:asciiTheme="minorHAnsi" w:eastAsia="Cambria" w:hAnsiTheme="minorHAnsi" w:cstheme="minorHAnsi"/>
                <w:b/>
                <w:lang w:val="en-GB" w:eastAsia="en-US"/>
              </w:rPr>
            </w:pPr>
            <w:r w:rsidRPr="001464A6">
              <w:rPr>
                <w:rFonts w:asciiTheme="minorHAnsi" w:eastAsia="Cambria" w:hAnsiTheme="minorHAnsi" w:cstheme="minorHAnsi"/>
                <w:b/>
                <w:lang w:val="en-GB" w:eastAsia="en-US"/>
              </w:rPr>
              <w:t xml:space="preserve">Imaginative focus: </w:t>
            </w:r>
            <w:r w:rsidR="000B173A" w:rsidRPr="001464A6">
              <w:rPr>
                <w:rFonts w:asciiTheme="minorHAnsi" w:eastAsia="Cambria" w:hAnsiTheme="minorHAnsi" w:cstheme="minorHAnsi"/>
                <w:b/>
                <w:lang w:val="en-GB" w:eastAsia="en-US"/>
              </w:rPr>
              <w:t xml:space="preserve">Power and Unity in a </w:t>
            </w:r>
            <w:r w:rsidRPr="001464A6">
              <w:rPr>
                <w:rFonts w:asciiTheme="minorHAnsi" w:eastAsia="Cambria" w:hAnsiTheme="minorHAnsi" w:cstheme="minorHAnsi"/>
                <w:b/>
                <w:lang w:val="en-GB" w:eastAsia="en-US"/>
              </w:rPr>
              <w:t>Short Story</w:t>
            </w:r>
          </w:p>
          <w:p w:rsidR="000D7C1E" w:rsidRPr="001464A6" w:rsidRDefault="000D7C1E" w:rsidP="000D7C1E">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p>
          <w:p w:rsidR="00D45833" w:rsidRPr="001464A6" w:rsidRDefault="00D45833" w:rsidP="00D45833">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p>
          <w:p w:rsidR="00D45833" w:rsidRPr="001464A6" w:rsidRDefault="00D45833" w:rsidP="00D45833">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r w:rsidRPr="001464A6">
              <w:rPr>
                <w:rFonts w:asciiTheme="minorHAnsi" w:eastAsia="Cambria" w:hAnsiTheme="minorHAnsi" w:cstheme="minorHAnsi"/>
                <w:sz w:val="18"/>
                <w:szCs w:val="18"/>
                <w:lang w:val="en-GB" w:eastAsia="en-US"/>
              </w:rPr>
              <w:t xml:space="preserve">Texts: </w:t>
            </w:r>
            <w:r>
              <w:rPr>
                <w:rFonts w:asciiTheme="minorHAnsi" w:eastAsia="Cambria" w:hAnsiTheme="minorHAnsi" w:cstheme="minorHAnsi"/>
                <w:i/>
                <w:sz w:val="18"/>
                <w:szCs w:val="18"/>
                <w:lang w:val="en-GB" w:eastAsia="en-US"/>
              </w:rPr>
              <w:t>The Plumber and the Cattle Dog, The Last House on the Street, Victory</w:t>
            </w:r>
          </w:p>
          <w:p w:rsidR="00E12144" w:rsidRPr="001464A6" w:rsidRDefault="00E12144" w:rsidP="000D7C1E">
            <w:pPr>
              <w:widowControl w:val="0"/>
              <w:autoSpaceDE w:val="0"/>
              <w:autoSpaceDN w:val="0"/>
              <w:adjustRightInd w:val="0"/>
              <w:spacing w:after="20" w:line="200" w:lineRule="atLeast"/>
              <w:textAlignment w:val="center"/>
              <w:rPr>
                <w:rFonts w:asciiTheme="minorHAnsi" w:eastAsia="Cambria" w:hAnsiTheme="minorHAnsi" w:cstheme="minorHAnsi"/>
                <w:b/>
                <w:i/>
                <w:sz w:val="18"/>
                <w:szCs w:val="18"/>
                <w:lang w:val="en-GB" w:eastAsia="en-US"/>
              </w:rPr>
            </w:pPr>
          </w:p>
          <w:p w:rsidR="000B173A" w:rsidRPr="001464A6" w:rsidRDefault="005240C8" w:rsidP="000D7C1E">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r w:rsidRPr="001464A6">
              <w:rPr>
                <w:rFonts w:asciiTheme="minorHAnsi" w:eastAsia="Cambria" w:hAnsiTheme="minorHAnsi" w:cstheme="minorHAnsi"/>
                <w:sz w:val="18"/>
                <w:szCs w:val="18"/>
                <w:lang w:val="en-GB" w:eastAsia="en-US"/>
              </w:rPr>
              <w:t>Identify the relationship between words, sounds, imagery and language patterns in narratives and poetry such as ballads, limericks and free verse (ACELT1617)</w:t>
            </w:r>
          </w:p>
          <w:p w:rsidR="005240C8" w:rsidRPr="001464A6" w:rsidRDefault="005240C8" w:rsidP="000D7C1E">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p>
          <w:p w:rsidR="005240C8" w:rsidRPr="001464A6" w:rsidRDefault="005240C8" w:rsidP="000D7C1E">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r w:rsidRPr="001464A6">
              <w:rPr>
                <w:rFonts w:asciiTheme="minorHAnsi" w:eastAsia="Cambria" w:hAnsiTheme="minorHAnsi" w:cstheme="minorHAnsi"/>
                <w:sz w:val="18"/>
                <w:szCs w:val="18"/>
                <w:lang w:val="en-GB" w:eastAsia="en-US"/>
              </w:rPr>
              <w:t>Identify and explain how choices in language, for example modality, emphasis, repetition and metaphor, influence personal response to different texts (ACELT1615)</w:t>
            </w:r>
          </w:p>
          <w:p w:rsidR="005240C8" w:rsidRDefault="005240C8" w:rsidP="000D7C1E">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p>
          <w:p w:rsidR="00C77C70" w:rsidRPr="00C77C70" w:rsidRDefault="00C77C70" w:rsidP="00C77C70">
            <w:pPr>
              <w:pStyle w:val="Pa0"/>
              <w:spacing w:after="100"/>
              <w:rPr>
                <w:rFonts w:asciiTheme="minorHAnsi" w:hAnsiTheme="minorHAnsi" w:cstheme="minorHAnsi"/>
                <w:color w:val="000000"/>
                <w:sz w:val="18"/>
                <w:szCs w:val="18"/>
              </w:rPr>
            </w:pPr>
            <w:r w:rsidRPr="00C77C70">
              <w:rPr>
                <w:rStyle w:val="A4"/>
                <w:rFonts w:asciiTheme="minorHAnsi" w:hAnsiTheme="minorHAnsi" w:cstheme="minorHAnsi"/>
              </w:rPr>
              <w:t xml:space="preserve">Create literary texts that adapt or combine aspects of texts students have experienced in innovative ways (ACELT1618) </w:t>
            </w:r>
          </w:p>
          <w:p w:rsidR="00C77C70" w:rsidRPr="00C77C70" w:rsidRDefault="00C77C70" w:rsidP="00C77C70">
            <w:pPr>
              <w:pStyle w:val="Pa0"/>
              <w:spacing w:after="100"/>
              <w:rPr>
                <w:rFonts w:asciiTheme="minorHAnsi" w:eastAsia="Cambria" w:hAnsiTheme="minorHAnsi" w:cstheme="minorHAnsi"/>
                <w:sz w:val="18"/>
                <w:szCs w:val="18"/>
                <w:lang w:eastAsia="en-US"/>
              </w:rPr>
            </w:pPr>
            <w:r w:rsidRPr="00C77C70">
              <w:rPr>
                <w:rStyle w:val="A4"/>
                <w:rFonts w:asciiTheme="minorHAnsi" w:hAnsiTheme="minorHAnsi" w:cstheme="minorHAnsi"/>
              </w:rPr>
              <w:t>Plan, draft and publish imaginative, informative and persuasive texts, choosing and experimenting with text structures, language features, images and digital resources appropriate to purpose and audience (ACELY1714)</w:t>
            </w:r>
          </w:p>
        </w:tc>
        <w:tc>
          <w:tcPr>
            <w:tcW w:w="3639" w:type="dxa"/>
            <w:tcBorders>
              <w:top w:val="single" w:sz="4" w:space="0" w:color="auto"/>
              <w:left w:val="single" w:sz="4" w:space="0" w:color="auto"/>
              <w:bottom w:val="single" w:sz="4" w:space="0" w:color="auto"/>
              <w:right w:val="single" w:sz="4" w:space="0" w:color="auto"/>
            </w:tcBorders>
            <w:shd w:val="clear" w:color="auto" w:fill="auto"/>
          </w:tcPr>
          <w:p w:rsidR="004D2456" w:rsidRPr="001464A6" w:rsidRDefault="000B173A" w:rsidP="00DC2940">
            <w:pPr>
              <w:widowControl w:val="0"/>
              <w:autoSpaceDE w:val="0"/>
              <w:autoSpaceDN w:val="0"/>
              <w:adjustRightInd w:val="0"/>
              <w:spacing w:after="20" w:line="200" w:lineRule="atLeast"/>
              <w:textAlignment w:val="center"/>
              <w:rPr>
                <w:rFonts w:asciiTheme="minorHAnsi" w:eastAsia="Cambria" w:hAnsiTheme="minorHAnsi" w:cstheme="minorHAnsi"/>
                <w:b/>
                <w:lang w:val="en-GB" w:eastAsia="en-US"/>
              </w:rPr>
            </w:pPr>
            <w:r w:rsidRPr="001464A6">
              <w:rPr>
                <w:rFonts w:asciiTheme="minorHAnsi" w:eastAsia="Cambria" w:hAnsiTheme="minorHAnsi" w:cstheme="minorHAnsi"/>
                <w:b/>
                <w:lang w:val="en-GB" w:eastAsia="en-US"/>
              </w:rPr>
              <w:t xml:space="preserve">Information and </w:t>
            </w:r>
            <w:r w:rsidR="004D2456" w:rsidRPr="001464A6">
              <w:rPr>
                <w:rFonts w:asciiTheme="minorHAnsi" w:eastAsia="Cambria" w:hAnsiTheme="minorHAnsi" w:cstheme="minorHAnsi"/>
                <w:b/>
                <w:lang w:val="en-GB" w:eastAsia="en-US"/>
              </w:rPr>
              <w:t xml:space="preserve">Persuasive focus: </w:t>
            </w:r>
            <w:r w:rsidRPr="001464A6">
              <w:rPr>
                <w:rFonts w:asciiTheme="minorHAnsi" w:eastAsia="Cambria" w:hAnsiTheme="minorHAnsi" w:cstheme="minorHAnsi"/>
                <w:b/>
                <w:lang w:val="en-GB" w:eastAsia="en-US"/>
              </w:rPr>
              <w:t>News Reports in the media</w:t>
            </w:r>
          </w:p>
          <w:p w:rsidR="000B173A" w:rsidRPr="001464A6" w:rsidRDefault="000B173A" w:rsidP="00DC2940">
            <w:pPr>
              <w:widowControl w:val="0"/>
              <w:autoSpaceDE w:val="0"/>
              <w:autoSpaceDN w:val="0"/>
              <w:adjustRightInd w:val="0"/>
              <w:spacing w:after="20" w:line="200" w:lineRule="atLeast"/>
              <w:textAlignment w:val="center"/>
              <w:rPr>
                <w:rFonts w:asciiTheme="minorHAnsi" w:eastAsia="Cambria" w:hAnsiTheme="minorHAnsi" w:cstheme="minorHAnsi"/>
                <w:b/>
                <w:sz w:val="18"/>
                <w:szCs w:val="18"/>
                <w:lang w:val="en-GB" w:eastAsia="en-US"/>
              </w:rPr>
            </w:pPr>
          </w:p>
          <w:p w:rsidR="00D45833" w:rsidRPr="001464A6" w:rsidRDefault="00D45833" w:rsidP="00D45833">
            <w:pPr>
              <w:pStyle w:val="Bodytextbullet"/>
              <w:numPr>
                <w:ilvl w:val="0"/>
                <w:numId w:val="0"/>
              </w:numPr>
              <w:rPr>
                <w:rFonts w:asciiTheme="minorHAnsi" w:hAnsiTheme="minorHAnsi" w:cstheme="minorHAnsi"/>
                <w:szCs w:val="18"/>
              </w:rPr>
            </w:pPr>
            <w:r w:rsidRPr="001464A6">
              <w:rPr>
                <w:rFonts w:asciiTheme="minorHAnsi" w:hAnsiTheme="minorHAnsi" w:cstheme="minorHAnsi"/>
                <w:szCs w:val="18"/>
              </w:rPr>
              <w:t xml:space="preserve">Texts: </w:t>
            </w:r>
            <w:r>
              <w:rPr>
                <w:rFonts w:asciiTheme="minorHAnsi" w:hAnsiTheme="minorHAnsi" w:cstheme="minorHAnsi"/>
                <w:i/>
                <w:szCs w:val="18"/>
              </w:rPr>
              <w:t>The Grey Eastern Kangaroo report, Grassland Earless Dragon report, news report and comment from the Canberra Times – kangaroo culling</w:t>
            </w:r>
          </w:p>
          <w:p w:rsidR="000B173A" w:rsidRPr="001464A6" w:rsidRDefault="000B173A" w:rsidP="00DC2940">
            <w:pPr>
              <w:widowControl w:val="0"/>
              <w:autoSpaceDE w:val="0"/>
              <w:autoSpaceDN w:val="0"/>
              <w:adjustRightInd w:val="0"/>
              <w:spacing w:after="20" w:line="200" w:lineRule="atLeast"/>
              <w:textAlignment w:val="center"/>
              <w:rPr>
                <w:rFonts w:asciiTheme="minorHAnsi" w:eastAsia="Cambria" w:hAnsiTheme="minorHAnsi" w:cstheme="minorHAnsi"/>
                <w:b/>
                <w:sz w:val="18"/>
                <w:szCs w:val="18"/>
                <w:lang w:val="en-GB" w:eastAsia="en-US"/>
              </w:rPr>
            </w:pPr>
          </w:p>
          <w:p w:rsidR="005240C8" w:rsidRPr="001464A6" w:rsidRDefault="005240C8" w:rsidP="005240C8">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r w:rsidRPr="001464A6">
              <w:rPr>
                <w:rFonts w:asciiTheme="minorHAnsi" w:eastAsia="Cambria" w:hAnsiTheme="minorHAnsi" w:cstheme="minorHAnsi"/>
                <w:sz w:val="18"/>
                <w:szCs w:val="18"/>
                <w:lang w:val="en-GB" w:eastAsia="en-US"/>
              </w:rPr>
              <w:t>Analyse and evaluate similarities and differences in texts on similar topics, themes or plots (ACELT1614)</w:t>
            </w:r>
          </w:p>
          <w:p w:rsidR="005240C8" w:rsidRPr="001464A6" w:rsidRDefault="005240C8" w:rsidP="005240C8">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p>
          <w:p w:rsidR="005240C8" w:rsidRPr="001464A6" w:rsidRDefault="005240C8" w:rsidP="005240C8">
            <w:pPr>
              <w:rPr>
                <w:rFonts w:asciiTheme="minorHAnsi" w:eastAsia="Cambria" w:hAnsiTheme="minorHAnsi" w:cstheme="minorHAnsi"/>
                <w:sz w:val="18"/>
                <w:szCs w:val="18"/>
                <w:lang w:val="en-GB" w:eastAsia="en-US"/>
              </w:rPr>
            </w:pPr>
            <w:r w:rsidRPr="001464A6">
              <w:rPr>
                <w:rFonts w:asciiTheme="minorHAnsi" w:eastAsia="Cambria" w:hAnsiTheme="minorHAnsi" w:cstheme="minorHAnsi"/>
                <w:sz w:val="18"/>
                <w:szCs w:val="18"/>
                <w:lang w:val="en-GB" w:eastAsia="en-US"/>
              </w:rPr>
              <w:t xml:space="preserve">Use comprehension strategies to interpret and analyse information and ideas, comparing content from a variety of textual sources including media and digital texts (ACELY1713) </w:t>
            </w:r>
          </w:p>
          <w:p w:rsidR="001464A6" w:rsidRPr="001464A6" w:rsidRDefault="001464A6" w:rsidP="005240C8">
            <w:pPr>
              <w:rPr>
                <w:rFonts w:asciiTheme="minorHAnsi" w:eastAsia="Cambria" w:hAnsiTheme="minorHAnsi" w:cstheme="minorHAnsi"/>
                <w:sz w:val="18"/>
                <w:szCs w:val="18"/>
                <w:lang w:val="en-GB" w:eastAsia="en-US"/>
              </w:rPr>
            </w:pPr>
            <w:r w:rsidRPr="001464A6">
              <w:rPr>
                <w:rFonts w:asciiTheme="minorHAnsi" w:eastAsia="Cambria" w:hAnsiTheme="minorHAnsi" w:cstheme="minorHAnsi"/>
                <w:sz w:val="18"/>
                <w:szCs w:val="18"/>
                <w:lang w:val="en-GB" w:eastAsia="en-US"/>
              </w:rPr>
              <w:t>Identify and explain how analytical images like figures, tables, diagrams, maps and graphs contribute to our understanding of verbal information in factual and persuasive texts (ACELA1524)</w:t>
            </w:r>
          </w:p>
          <w:p w:rsidR="00E12144" w:rsidRDefault="005240C8" w:rsidP="001464A6">
            <w:pPr>
              <w:rPr>
                <w:rFonts w:asciiTheme="minorHAnsi" w:eastAsia="Cambria" w:hAnsiTheme="minorHAnsi" w:cstheme="minorHAnsi"/>
                <w:sz w:val="18"/>
                <w:szCs w:val="18"/>
                <w:lang w:val="en-GB" w:eastAsia="en-US"/>
              </w:rPr>
            </w:pPr>
            <w:r w:rsidRPr="001464A6">
              <w:rPr>
                <w:rFonts w:asciiTheme="minorHAnsi" w:eastAsia="Cambria" w:hAnsiTheme="minorHAnsi" w:cstheme="minorHAnsi"/>
                <w:sz w:val="18"/>
                <w:szCs w:val="18"/>
                <w:lang w:val="en-GB" w:eastAsia="en-US"/>
              </w:rPr>
              <w:t>Analyse strategies authors use to influence readers (ACELY1801)</w:t>
            </w:r>
          </w:p>
          <w:p w:rsidR="00C77C70" w:rsidRPr="00C77C70" w:rsidRDefault="00C77C70" w:rsidP="001464A6">
            <w:pPr>
              <w:rPr>
                <w:rFonts w:asciiTheme="minorHAnsi" w:eastAsia="Cambria" w:hAnsiTheme="minorHAnsi" w:cstheme="minorHAnsi"/>
                <w:sz w:val="18"/>
                <w:szCs w:val="18"/>
                <w:lang w:eastAsia="en-US"/>
              </w:rPr>
            </w:pPr>
            <w:r w:rsidRPr="00C77C70">
              <w:rPr>
                <w:rFonts w:asciiTheme="minorHAnsi" w:eastAsia="Cambria" w:hAnsiTheme="minorHAnsi" w:cstheme="minorHAnsi"/>
                <w:sz w:val="18"/>
                <w:szCs w:val="18"/>
                <w:lang w:eastAsia="en-US"/>
              </w:rPr>
              <w:t xml:space="preserve">Compare texts including media texts that represent ideas and events in different ways, explaining the effects of the different approaches (ACELY1708) </w:t>
            </w:r>
          </w:p>
        </w:tc>
        <w:tc>
          <w:tcPr>
            <w:tcW w:w="3639" w:type="dxa"/>
            <w:tcBorders>
              <w:top w:val="single" w:sz="4" w:space="0" w:color="auto"/>
              <w:left w:val="single" w:sz="4" w:space="0" w:color="auto"/>
              <w:bottom w:val="single" w:sz="4" w:space="0" w:color="auto"/>
              <w:right w:val="single" w:sz="4" w:space="0" w:color="auto"/>
            </w:tcBorders>
            <w:shd w:val="clear" w:color="auto" w:fill="auto"/>
          </w:tcPr>
          <w:p w:rsidR="000D7C1E" w:rsidRPr="001464A6" w:rsidRDefault="000B173A" w:rsidP="005240C8">
            <w:pPr>
              <w:pStyle w:val="Bodytextbullet"/>
              <w:numPr>
                <w:ilvl w:val="0"/>
                <w:numId w:val="0"/>
              </w:numPr>
              <w:rPr>
                <w:rFonts w:asciiTheme="minorHAnsi" w:hAnsiTheme="minorHAnsi" w:cstheme="minorHAnsi"/>
                <w:b/>
                <w:sz w:val="22"/>
                <w:szCs w:val="22"/>
              </w:rPr>
            </w:pPr>
            <w:r w:rsidRPr="001464A6">
              <w:rPr>
                <w:rFonts w:asciiTheme="minorHAnsi" w:hAnsiTheme="minorHAnsi" w:cstheme="minorHAnsi"/>
                <w:b/>
                <w:sz w:val="22"/>
                <w:szCs w:val="22"/>
              </w:rPr>
              <w:t>Genre</w:t>
            </w:r>
            <w:r w:rsidR="004D2456" w:rsidRPr="001464A6">
              <w:rPr>
                <w:rFonts w:asciiTheme="minorHAnsi" w:hAnsiTheme="minorHAnsi" w:cstheme="minorHAnsi"/>
                <w:b/>
                <w:sz w:val="22"/>
                <w:szCs w:val="22"/>
              </w:rPr>
              <w:t xml:space="preserve"> focus: </w:t>
            </w:r>
            <w:r w:rsidR="002423FC">
              <w:rPr>
                <w:rFonts w:asciiTheme="minorHAnsi" w:hAnsiTheme="minorHAnsi" w:cstheme="minorHAnsi"/>
                <w:b/>
                <w:sz w:val="22"/>
                <w:szCs w:val="22"/>
              </w:rPr>
              <w:t xml:space="preserve">Sporting goods </w:t>
            </w:r>
            <w:r w:rsidRPr="001464A6">
              <w:rPr>
                <w:rFonts w:asciiTheme="minorHAnsi" w:hAnsiTheme="minorHAnsi" w:cstheme="minorHAnsi"/>
                <w:b/>
                <w:sz w:val="22"/>
                <w:szCs w:val="22"/>
              </w:rPr>
              <w:t>advertising</w:t>
            </w:r>
          </w:p>
          <w:p w:rsidR="005240C8" w:rsidRPr="001464A6" w:rsidRDefault="005240C8" w:rsidP="005240C8">
            <w:pPr>
              <w:pStyle w:val="Bodytextbullet"/>
              <w:numPr>
                <w:ilvl w:val="0"/>
                <w:numId w:val="0"/>
              </w:numPr>
              <w:rPr>
                <w:rFonts w:asciiTheme="minorHAnsi" w:hAnsiTheme="minorHAnsi" w:cstheme="minorHAnsi"/>
                <w:szCs w:val="18"/>
              </w:rPr>
            </w:pPr>
          </w:p>
          <w:p w:rsidR="00D45833" w:rsidRPr="001464A6" w:rsidRDefault="00D45833" w:rsidP="00D45833">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r w:rsidRPr="001464A6">
              <w:rPr>
                <w:rFonts w:asciiTheme="minorHAnsi" w:eastAsia="Cambria" w:hAnsiTheme="minorHAnsi" w:cstheme="minorHAnsi"/>
                <w:sz w:val="18"/>
                <w:szCs w:val="18"/>
                <w:lang w:val="en-GB" w:eastAsia="en-US"/>
              </w:rPr>
              <w:t xml:space="preserve">Texts: </w:t>
            </w:r>
            <w:r>
              <w:rPr>
                <w:rFonts w:asciiTheme="minorHAnsi" w:eastAsia="Cambria" w:hAnsiTheme="minorHAnsi" w:cstheme="minorHAnsi"/>
                <w:i/>
                <w:sz w:val="18"/>
                <w:szCs w:val="18"/>
                <w:lang w:val="en-GB" w:eastAsia="en-US"/>
              </w:rPr>
              <w:t xml:space="preserve">Sporting goods </w:t>
            </w:r>
            <w:proofErr w:type="spellStart"/>
            <w:r>
              <w:rPr>
                <w:rFonts w:asciiTheme="minorHAnsi" w:eastAsia="Cambria" w:hAnsiTheme="minorHAnsi" w:cstheme="minorHAnsi"/>
                <w:i/>
                <w:sz w:val="18"/>
                <w:szCs w:val="18"/>
                <w:lang w:val="en-GB" w:eastAsia="en-US"/>
              </w:rPr>
              <w:t>advertisments</w:t>
            </w:r>
            <w:proofErr w:type="spellEnd"/>
          </w:p>
          <w:p w:rsidR="005240C8" w:rsidRPr="001464A6" w:rsidRDefault="005240C8" w:rsidP="000B173A">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p>
          <w:p w:rsidR="005240C8" w:rsidRPr="001464A6" w:rsidRDefault="005240C8" w:rsidP="000B173A">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1464A6">
              <w:rPr>
                <w:rFonts w:asciiTheme="minorHAnsi" w:eastAsia="Cambria" w:hAnsiTheme="minorHAnsi" w:cstheme="minorHAnsi"/>
                <w:sz w:val="18"/>
                <w:szCs w:val="18"/>
                <w:lang w:eastAsia="en-US"/>
              </w:rPr>
              <w:t>Identify the relationship between words, sounds, imagery and language patterns in narratives and poetry such as ballads, limericks and free verse (ACELT1617)</w:t>
            </w:r>
          </w:p>
          <w:p w:rsidR="005240C8" w:rsidRPr="001464A6" w:rsidRDefault="005240C8" w:rsidP="000B173A">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p>
          <w:p w:rsidR="005240C8" w:rsidRPr="001464A6" w:rsidRDefault="005240C8" w:rsidP="000B173A">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1464A6">
              <w:rPr>
                <w:rFonts w:asciiTheme="minorHAnsi" w:eastAsia="Cambria" w:hAnsiTheme="minorHAnsi" w:cstheme="minorHAnsi"/>
                <w:sz w:val="18"/>
                <w:szCs w:val="18"/>
                <w:lang w:eastAsia="en-US"/>
              </w:rPr>
              <w:t>Analyse and evaluate similarities and differences in texts on similar topics, themes or plots (ACELT1614)</w:t>
            </w:r>
          </w:p>
          <w:p w:rsidR="005240C8" w:rsidRPr="001464A6" w:rsidRDefault="005240C8" w:rsidP="000B173A">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p>
          <w:p w:rsidR="005240C8" w:rsidRDefault="001464A6" w:rsidP="000B173A">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1464A6">
              <w:rPr>
                <w:rFonts w:asciiTheme="minorHAnsi" w:eastAsia="Cambria" w:hAnsiTheme="minorHAnsi" w:cstheme="minorHAnsi"/>
                <w:sz w:val="18"/>
                <w:szCs w:val="18"/>
                <w:lang w:eastAsia="en-US"/>
              </w:rPr>
              <w:t>Experiment with text structures and language features and their effects in creating literary texts, for example, using imagery, sentence variation, metaphor and word choice (ACELT1800)</w:t>
            </w:r>
          </w:p>
          <w:p w:rsidR="00C77C70" w:rsidRDefault="00C77C70" w:rsidP="000B173A">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p>
          <w:p w:rsidR="00C77C70" w:rsidRPr="00C77C70" w:rsidRDefault="00C77C70" w:rsidP="00C77C70">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C77C70">
              <w:rPr>
                <w:rFonts w:asciiTheme="minorHAnsi" w:eastAsia="Cambria" w:hAnsiTheme="minorHAnsi" w:cstheme="minorHAnsi"/>
                <w:sz w:val="18"/>
                <w:szCs w:val="18"/>
                <w:lang w:eastAsia="en-US"/>
              </w:rPr>
              <w:t xml:space="preserve">Plan, rehearse and deliver presentations, selecting and sequencing appropriate content and multimodal elements for defined audiences and purposes, making appropriate choices for modality and emphasis (ACELY1710) </w:t>
            </w:r>
          </w:p>
          <w:p w:rsidR="00C77C70" w:rsidRPr="001464A6" w:rsidRDefault="00C77C70" w:rsidP="000B173A">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p>
        </w:tc>
        <w:tc>
          <w:tcPr>
            <w:tcW w:w="36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D2456" w:rsidRPr="001464A6" w:rsidRDefault="004D2456" w:rsidP="00DC2940">
            <w:pPr>
              <w:widowControl w:val="0"/>
              <w:autoSpaceDE w:val="0"/>
              <w:autoSpaceDN w:val="0"/>
              <w:adjustRightInd w:val="0"/>
              <w:spacing w:after="20" w:line="200" w:lineRule="atLeast"/>
              <w:textAlignment w:val="center"/>
              <w:rPr>
                <w:rFonts w:asciiTheme="minorHAnsi" w:eastAsia="Cambria" w:hAnsiTheme="minorHAnsi" w:cstheme="minorHAnsi"/>
                <w:b/>
                <w:lang w:val="en-GB" w:eastAsia="en-US"/>
              </w:rPr>
            </w:pPr>
            <w:r w:rsidRPr="001464A6">
              <w:rPr>
                <w:rFonts w:asciiTheme="minorHAnsi" w:eastAsia="Cambria" w:hAnsiTheme="minorHAnsi" w:cstheme="minorHAnsi"/>
                <w:b/>
                <w:lang w:val="en-GB" w:eastAsia="en-US"/>
              </w:rPr>
              <w:t xml:space="preserve">Imaginative: </w:t>
            </w:r>
            <w:r w:rsidR="005240C8" w:rsidRPr="001464A6">
              <w:rPr>
                <w:rFonts w:asciiTheme="minorHAnsi" w:eastAsia="Cambria" w:hAnsiTheme="minorHAnsi" w:cstheme="minorHAnsi"/>
                <w:b/>
                <w:lang w:val="en-GB" w:eastAsia="en-US"/>
              </w:rPr>
              <w:t>Character narrator voice</w:t>
            </w:r>
          </w:p>
          <w:p w:rsidR="004D2456" w:rsidRPr="001464A6" w:rsidRDefault="004D2456" w:rsidP="00DC2940">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p>
          <w:p w:rsidR="00D45833" w:rsidRPr="001464A6" w:rsidRDefault="00D45833" w:rsidP="00D45833">
            <w:pPr>
              <w:widowControl w:val="0"/>
              <w:autoSpaceDE w:val="0"/>
              <w:autoSpaceDN w:val="0"/>
              <w:adjustRightInd w:val="0"/>
              <w:spacing w:after="20" w:line="200" w:lineRule="atLeast"/>
              <w:textAlignment w:val="center"/>
              <w:rPr>
                <w:rFonts w:asciiTheme="minorHAnsi" w:eastAsia="Cambria" w:hAnsiTheme="minorHAnsi" w:cstheme="minorHAnsi"/>
                <w:i/>
                <w:sz w:val="18"/>
                <w:szCs w:val="18"/>
                <w:lang w:val="en-GB" w:eastAsia="en-US"/>
              </w:rPr>
            </w:pPr>
            <w:r w:rsidRPr="001464A6">
              <w:rPr>
                <w:rFonts w:asciiTheme="minorHAnsi" w:eastAsia="Cambria" w:hAnsiTheme="minorHAnsi" w:cstheme="minorHAnsi"/>
                <w:sz w:val="18"/>
                <w:szCs w:val="18"/>
                <w:lang w:val="en-GB" w:eastAsia="en-US"/>
              </w:rPr>
              <w:t xml:space="preserve">Texts: </w:t>
            </w:r>
            <w:r w:rsidRPr="001464A6">
              <w:rPr>
                <w:rFonts w:asciiTheme="minorHAnsi" w:eastAsia="Cambria" w:hAnsiTheme="minorHAnsi" w:cstheme="minorHAnsi"/>
                <w:i/>
                <w:sz w:val="18"/>
                <w:szCs w:val="18"/>
                <w:lang w:val="en-GB" w:eastAsia="en-US"/>
              </w:rPr>
              <w:t xml:space="preserve">My Place, </w:t>
            </w:r>
            <w:r>
              <w:rPr>
                <w:rFonts w:asciiTheme="minorHAnsi" w:eastAsia="Cambria" w:hAnsiTheme="minorHAnsi" w:cstheme="minorHAnsi"/>
                <w:i/>
                <w:sz w:val="18"/>
                <w:szCs w:val="18"/>
                <w:lang w:val="en-GB" w:eastAsia="en-US"/>
              </w:rPr>
              <w:t>Journey to Eureka</w:t>
            </w:r>
            <w:r w:rsidRPr="001464A6">
              <w:rPr>
                <w:rFonts w:asciiTheme="minorHAnsi" w:eastAsia="Cambria" w:hAnsiTheme="minorHAnsi" w:cstheme="minorHAnsi"/>
                <w:i/>
                <w:sz w:val="18"/>
                <w:szCs w:val="18"/>
                <w:lang w:val="en-GB" w:eastAsia="en-US"/>
              </w:rPr>
              <w:t xml:space="preserve"> </w:t>
            </w:r>
          </w:p>
          <w:p w:rsidR="005240C8" w:rsidRPr="001464A6" w:rsidRDefault="005240C8" w:rsidP="00DC2940">
            <w:pPr>
              <w:widowControl w:val="0"/>
              <w:autoSpaceDE w:val="0"/>
              <w:autoSpaceDN w:val="0"/>
              <w:adjustRightInd w:val="0"/>
              <w:spacing w:after="20" w:line="200" w:lineRule="atLeast"/>
              <w:textAlignment w:val="center"/>
              <w:rPr>
                <w:rFonts w:asciiTheme="minorHAnsi" w:eastAsia="Cambria" w:hAnsiTheme="minorHAnsi" w:cstheme="minorHAnsi"/>
                <w:i/>
                <w:sz w:val="18"/>
                <w:szCs w:val="18"/>
                <w:lang w:val="en-GB" w:eastAsia="en-US"/>
              </w:rPr>
            </w:pPr>
          </w:p>
          <w:p w:rsidR="005240C8" w:rsidRDefault="005240C8" w:rsidP="00DC2940">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r w:rsidRPr="001464A6">
              <w:rPr>
                <w:rFonts w:asciiTheme="minorHAnsi" w:eastAsia="Cambria" w:hAnsiTheme="minorHAnsi" w:cstheme="minorHAnsi"/>
                <w:sz w:val="18"/>
                <w:szCs w:val="18"/>
                <w:lang w:val="en-GB" w:eastAsia="en-US"/>
              </w:rPr>
              <w:t>Make connections between students’ own experiences and those of characters and events represented in texts drawn from different historical, social and cultural contexts (ACELT1613)</w:t>
            </w:r>
          </w:p>
          <w:p w:rsidR="00D54BE5" w:rsidRPr="001464A6" w:rsidRDefault="00D54BE5" w:rsidP="00DC2940">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p>
          <w:p w:rsidR="001464A6" w:rsidRPr="001464A6" w:rsidRDefault="001464A6" w:rsidP="00DC2940">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p>
          <w:p w:rsidR="001464A6" w:rsidRPr="001464A6" w:rsidRDefault="001464A6" w:rsidP="001464A6">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r w:rsidRPr="001464A6">
              <w:rPr>
                <w:rFonts w:asciiTheme="minorHAnsi" w:eastAsia="Cambria" w:hAnsiTheme="minorHAnsi" w:cstheme="minorHAnsi"/>
                <w:sz w:val="18"/>
                <w:szCs w:val="18"/>
                <w:lang w:val="en-GB" w:eastAsia="en-US"/>
              </w:rPr>
              <w:t xml:space="preserve">Create literary texts that adapt or combine aspects of texts students have experienced in innovative ways (ACELT1618) </w:t>
            </w:r>
          </w:p>
          <w:p w:rsidR="001464A6" w:rsidRPr="001464A6" w:rsidRDefault="001464A6" w:rsidP="001464A6">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p>
          <w:p w:rsidR="001464A6" w:rsidRDefault="001464A6" w:rsidP="001464A6">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r w:rsidRPr="001464A6">
              <w:rPr>
                <w:rFonts w:asciiTheme="minorHAnsi" w:eastAsia="Cambria" w:hAnsiTheme="minorHAnsi" w:cstheme="minorHAnsi"/>
                <w:sz w:val="18"/>
                <w:szCs w:val="18"/>
                <w:lang w:val="en-GB" w:eastAsia="en-US"/>
              </w:rPr>
              <w:t>Experiment with text structures and language features and their effects in creating literary texts, for example, using imagery, sentence variation, metaphor and word choice (ACELT1800)</w:t>
            </w:r>
          </w:p>
          <w:p w:rsidR="00C77C70" w:rsidRDefault="00C77C70" w:rsidP="001464A6">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p>
          <w:p w:rsidR="00C77C70" w:rsidRPr="001464A6" w:rsidRDefault="00C77C70" w:rsidP="001464A6">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r w:rsidRPr="00C77C70">
              <w:rPr>
                <w:rFonts w:asciiTheme="minorHAnsi" w:eastAsia="Cambria" w:hAnsiTheme="minorHAnsi" w:cstheme="minorHAnsi"/>
                <w:sz w:val="18"/>
                <w:szCs w:val="18"/>
                <w:lang w:val="en-GB" w:eastAsia="en-US"/>
              </w:rPr>
              <w:t>Use comprehension strategies to interpret and analyse information and ideas, comparing content from a variety of textual sources including media and digital texts (ACELY1713)</w:t>
            </w:r>
          </w:p>
        </w:tc>
        <w:tc>
          <w:tcPr>
            <w:tcW w:w="3639" w:type="dxa"/>
            <w:tcBorders>
              <w:top w:val="single" w:sz="4" w:space="0" w:color="auto"/>
              <w:left w:val="single" w:sz="4" w:space="0" w:color="auto"/>
              <w:bottom w:val="single" w:sz="4" w:space="0" w:color="auto"/>
              <w:right w:val="single" w:sz="4" w:space="0" w:color="auto"/>
            </w:tcBorders>
            <w:shd w:val="clear" w:color="auto" w:fill="auto"/>
          </w:tcPr>
          <w:p w:rsidR="000D7C1E" w:rsidRPr="001464A6" w:rsidRDefault="005240C8" w:rsidP="000D7C1E">
            <w:pPr>
              <w:widowControl w:val="0"/>
              <w:autoSpaceDE w:val="0"/>
              <w:autoSpaceDN w:val="0"/>
              <w:adjustRightInd w:val="0"/>
              <w:spacing w:after="20" w:line="200" w:lineRule="atLeast"/>
              <w:textAlignment w:val="center"/>
              <w:rPr>
                <w:rFonts w:asciiTheme="minorHAnsi" w:eastAsia="Cambria" w:hAnsiTheme="minorHAnsi" w:cstheme="minorHAnsi"/>
                <w:lang w:val="en-GB" w:eastAsia="en-US"/>
              </w:rPr>
            </w:pPr>
            <w:r w:rsidRPr="001464A6">
              <w:rPr>
                <w:rFonts w:asciiTheme="minorHAnsi" w:eastAsia="Cambria" w:hAnsiTheme="minorHAnsi" w:cstheme="minorHAnsi"/>
                <w:b/>
                <w:lang w:val="en-GB" w:eastAsia="en-US"/>
              </w:rPr>
              <w:t xml:space="preserve">Information and </w:t>
            </w:r>
            <w:r w:rsidR="004D2456" w:rsidRPr="001464A6">
              <w:rPr>
                <w:rFonts w:asciiTheme="minorHAnsi" w:eastAsia="Cambria" w:hAnsiTheme="minorHAnsi" w:cstheme="minorHAnsi"/>
                <w:b/>
                <w:lang w:val="en-GB" w:eastAsia="en-US"/>
              </w:rPr>
              <w:t xml:space="preserve">Persuasive focus: </w:t>
            </w:r>
            <w:r w:rsidRPr="001464A6">
              <w:rPr>
                <w:rFonts w:asciiTheme="minorHAnsi" w:eastAsia="Cambria" w:hAnsiTheme="minorHAnsi" w:cstheme="minorHAnsi"/>
                <w:b/>
                <w:lang w:val="en-GB" w:eastAsia="en-US"/>
              </w:rPr>
              <w:t>Text interpretation and argumentation</w:t>
            </w:r>
          </w:p>
          <w:p w:rsidR="00D45833" w:rsidRPr="001464A6" w:rsidRDefault="00D45833" w:rsidP="00D45833">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r w:rsidRPr="001464A6">
              <w:rPr>
                <w:rFonts w:asciiTheme="minorHAnsi" w:eastAsia="Cambria" w:hAnsiTheme="minorHAnsi" w:cstheme="minorHAnsi"/>
                <w:sz w:val="18"/>
                <w:szCs w:val="18"/>
                <w:lang w:val="en-GB" w:eastAsia="en-US"/>
              </w:rPr>
              <w:t xml:space="preserve">Texts: </w:t>
            </w:r>
            <w:r>
              <w:rPr>
                <w:rFonts w:asciiTheme="minorHAnsi" w:eastAsia="Cambria" w:hAnsiTheme="minorHAnsi" w:cstheme="minorHAnsi"/>
                <w:i/>
                <w:sz w:val="18"/>
                <w:szCs w:val="18"/>
                <w:lang w:val="en-GB" w:eastAsia="en-US"/>
              </w:rPr>
              <w:t>The Night they Stormed Eureka</w:t>
            </w:r>
            <w:r w:rsidRPr="001464A6">
              <w:rPr>
                <w:rFonts w:asciiTheme="minorHAnsi" w:eastAsia="Cambria" w:hAnsiTheme="minorHAnsi" w:cstheme="minorHAnsi"/>
                <w:sz w:val="18"/>
                <w:szCs w:val="18"/>
                <w:lang w:val="en-GB" w:eastAsia="en-US"/>
              </w:rPr>
              <w:t xml:space="preserve"> </w:t>
            </w:r>
          </w:p>
          <w:p w:rsidR="005240C8" w:rsidRPr="001464A6" w:rsidRDefault="005240C8" w:rsidP="000D7C1E">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p>
          <w:p w:rsidR="005240C8" w:rsidRPr="001464A6" w:rsidRDefault="005240C8" w:rsidP="000D7C1E">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r w:rsidRPr="001464A6">
              <w:rPr>
                <w:rFonts w:asciiTheme="minorHAnsi" w:eastAsia="Cambria" w:hAnsiTheme="minorHAnsi" w:cstheme="minorHAnsi"/>
                <w:sz w:val="18"/>
                <w:szCs w:val="18"/>
                <w:lang w:val="en-GB" w:eastAsia="en-US"/>
              </w:rPr>
              <w:t>Identify, describe, and discuss similarities and differences between texts, including those by the same author or illustrator, and evaluate characteristics that define an author’s individual style (ACELT1616)</w:t>
            </w:r>
          </w:p>
          <w:p w:rsidR="005240C8" w:rsidRPr="001464A6" w:rsidRDefault="005240C8" w:rsidP="000D7C1E">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p>
          <w:p w:rsidR="005240C8" w:rsidRPr="001464A6" w:rsidRDefault="005240C8" w:rsidP="000D7C1E">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r w:rsidRPr="001464A6">
              <w:rPr>
                <w:rFonts w:asciiTheme="minorHAnsi" w:eastAsia="Cambria" w:hAnsiTheme="minorHAnsi" w:cstheme="minorHAnsi"/>
                <w:sz w:val="18"/>
                <w:szCs w:val="18"/>
                <w:lang w:val="en-GB" w:eastAsia="en-US"/>
              </w:rPr>
              <w:t>Participate in and contribute to discussions, clarifying and interrogating ideas, developing and supporting arguments, sharing and evaluating information, experiences and opinions (ACELY1709)</w:t>
            </w:r>
          </w:p>
          <w:p w:rsidR="001464A6" w:rsidRPr="001464A6" w:rsidRDefault="001464A6" w:rsidP="000D7C1E">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p>
          <w:p w:rsidR="001464A6" w:rsidRDefault="001464A6" w:rsidP="001464A6">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r w:rsidRPr="001464A6">
              <w:rPr>
                <w:rFonts w:asciiTheme="minorHAnsi" w:eastAsia="Cambria" w:hAnsiTheme="minorHAnsi" w:cstheme="minorHAnsi"/>
                <w:sz w:val="18"/>
                <w:szCs w:val="18"/>
                <w:lang w:val="en-GB" w:eastAsia="en-US"/>
              </w:rPr>
              <w:t xml:space="preserve">Use interaction skills, varying conventions of spoken interactions such as voice volume, tone, pitch and pace, according to group size, formality of interaction and needs and expertise of the audience (ACELY1816) </w:t>
            </w:r>
          </w:p>
          <w:p w:rsidR="001464A6" w:rsidRPr="001464A6" w:rsidRDefault="001464A6" w:rsidP="001464A6">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p>
          <w:p w:rsidR="001464A6" w:rsidRPr="001464A6" w:rsidRDefault="001464A6" w:rsidP="001464A6">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r w:rsidRPr="001464A6">
              <w:rPr>
                <w:rFonts w:asciiTheme="minorHAnsi" w:eastAsia="Cambria" w:hAnsiTheme="minorHAnsi" w:cstheme="minorHAnsi"/>
                <w:sz w:val="18"/>
                <w:szCs w:val="18"/>
                <w:lang w:val="en-GB" w:eastAsia="en-US"/>
              </w:rPr>
              <w:t>Plan, rehearse and deliver presentations, selecting and sequencing appropriate content and multimodal elements for defined audiences and purposes, making appropriate choices for modality and emphasis (ACELY1710)</w:t>
            </w:r>
          </w:p>
        </w:tc>
        <w:tc>
          <w:tcPr>
            <w:tcW w:w="3639" w:type="dxa"/>
            <w:tcBorders>
              <w:top w:val="single" w:sz="4" w:space="0" w:color="auto"/>
              <w:left w:val="single" w:sz="4" w:space="0" w:color="auto"/>
              <w:bottom w:val="single" w:sz="4" w:space="0" w:color="auto"/>
              <w:right w:val="single" w:sz="4" w:space="0" w:color="auto"/>
            </w:tcBorders>
            <w:shd w:val="clear" w:color="auto" w:fill="auto"/>
          </w:tcPr>
          <w:p w:rsidR="004D2456" w:rsidRPr="001464A6" w:rsidRDefault="005240C8" w:rsidP="00DC2940">
            <w:pPr>
              <w:pStyle w:val="Bodytextbullet"/>
              <w:numPr>
                <w:ilvl w:val="0"/>
                <w:numId w:val="0"/>
              </w:numPr>
              <w:rPr>
                <w:rFonts w:asciiTheme="minorHAnsi" w:hAnsiTheme="minorHAnsi" w:cstheme="minorHAnsi"/>
                <w:b/>
                <w:sz w:val="22"/>
                <w:szCs w:val="22"/>
              </w:rPr>
            </w:pPr>
            <w:r w:rsidRPr="001464A6">
              <w:rPr>
                <w:rFonts w:asciiTheme="minorHAnsi" w:hAnsiTheme="minorHAnsi" w:cstheme="minorHAnsi"/>
                <w:b/>
                <w:sz w:val="22"/>
                <w:szCs w:val="22"/>
              </w:rPr>
              <w:t>Genre</w:t>
            </w:r>
            <w:r w:rsidR="004D2456" w:rsidRPr="001464A6">
              <w:rPr>
                <w:rFonts w:asciiTheme="minorHAnsi" w:hAnsiTheme="minorHAnsi" w:cstheme="minorHAnsi"/>
                <w:b/>
                <w:sz w:val="22"/>
                <w:szCs w:val="22"/>
              </w:rPr>
              <w:t xml:space="preserve"> focus: </w:t>
            </w:r>
            <w:r w:rsidR="001464A6" w:rsidRPr="001464A6">
              <w:rPr>
                <w:rFonts w:asciiTheme="minorHAnsi" w:hAnsiTheme="minorHAnsi" w:cstheme="minorHAnsi"/>
                <w:b/>
                <w:sz w:val="22"/>
                <w:szCs w:val="22"/>
              </w:rPr>
              <w:t xml:space="preserve">School </w:t>
            </w:r>
            <w:r w:rsidRPr="001464A6">
              <w:rPr>
                <w:rFonts w:asciiTheme="minorHAnsi" w:hAnsiTheme="minorHAnsi" w:cstheme="minorHAnsi"/>
                <w:b/>
                <w:sz w:val="22"/>
                <w:szCs w:val="22"/>
              </w:rPr>
              <w:t>Prospectus – what genre is this?</w:t>
            </w:r>
          </w:p>
          <w:p w:rsidR="000D7C1E" w:rsidRPr="001464A6" w:rsidRDefault="000D7C1E" w:rsidP="000D7C1E">
            <w:pPr>
              <w:contextualSpacing/>
              <w:rPr>
                <w:rFonts w:asciiTheme="minorHAnsi" w:hAnsiTheme="minorHAnsi" w:cstheme="minorHAnsi"/>
                <w:sz w:val="18"/>
                <w:szCs w:val="18"/>
              </w:rPr>
            </w:pPr>
          </w:p>
          <w:p w:rsidR="005240C8" w:rsidRPr="001464A6" w:rsidRDefault="005240C8" w:rsidP="000D7C1E">
            <w:pPr>
              <w:contextualSpacing/>
              <w:rPr>
                <w:rFonts w:asciiTheme="minorHAnsi" w:hAnsiTheme="minorHAnsi" w:cstheme="minorHAnsi"/>
                <w:sz w:val="18"/>
                <w:szCs w:val="18"/>
              </w:rPr>
            </w:pPr>
            <w:r w:rsidRPr="001464A6">
              <w:rPr>
                <w:rFonts w:asciiTheme="minorHAnsi" w:hAnsiTheme="minorHAnsi" w:cstheme="minorHAnsi"/>
                <w:sz w:val="18"/>
                <w:szCs w:val="18"/>
              </w:rPr>
              <w:t>Texts: School prospectus for Kenmore SHS and Indooroopilly SHS</w:t>
            </w:r>
          </w:p>
          <w:p w:rsidR="005240C8" w:rsidRPr="001464A6" w:rsidRDefault="005240C8" w:rsidP="000D7C1E">
            <w:pPr>
              <w:contextualSpacing/>
              <w:rPr>
                <w:rFonts w:asciiTheme="minorHAnsi" w:hAnsiTheme="minorHAnsi" w:cstheme="minorHAnsi"/>
                <w:sz w:val="18"/>
                <w:szCs w:val="18"/>
              </w:rPr>
            </w:pPr>
          </w:p>
          <w:p w:rsidR="000D7C1E" w:rsidRDefault="005240C8" w:rsidP="000D7C1E">
            <w:pPr>
              <w:contextualSpacing/>
              <w:rPr>
                <w:rFonts w:asciiTheme="minorHAnsi" w:eastAsiaTheme="minorEastAsia" w:hAnsiTheme="minorHAnsi" w:cstheme="minorHAnsi"/>
                <w:sz w:val="18"/>
                <w:szCs w:val="18"/>
              </w:rPr>
            </w:pPr>
            <w:r w:rsidRPr="001464A6">
              <w:rPr>
                <w:rFonts w:asciiTheme="minorHAnsi" w:eastAsiaTheme="minorEastAsia" w:hAnsiTheme="minorHAnsi" w:cstheme="minorHAnsi"/>
                <w:sz w:val="18"/>
                <w:szCs w:val="18"/>
              </w:rPr>
              <w:t>Identify and explain how choices in language, for example modality, emphasis, repetition and metaphor, influence personal response to different texts (ACELT1615)</w:t>
            </w:r>
          </w:p>
          <w:p w:rsidR="00C77C70" w:rsidRDefault="00C77C70" w:rsidP="000D7C1E">
            <w:pPr>
              <w:contextualSpacing/>
              <w:rPr>
                <w:rFonts w:asciiTheme="minorHAnsi" w:eastAsiaTheme="minorEastAsia" w:hAnsiTheme="minorHAnsi" w:cstheme="minorHAnsi"/>
                <w:sz w:val="18"/>
                <w:szCs w:val="18"/>
              </w:rPr>
            </w:pPr>
          </w:p>
          <w:p w:rsidR="00C77C70" w:rsidRPr="001464A6" w:rsidRDefault="00C77C70" w:rsidP="000D7C1E">
            <w:pPr>
              <w:contextualSpacing/>
              <w:rPr>
                <w:rFonts w:asciiTheme="minorHAnsi" w:eastAsiaTheme="minorEastAsia" w:hAnsiTheme="minorHAnsi" w:cstheme="minorHAnsi"/>
                <w:sz w:val="18"/>
                <w:szCs w:val="18"/>
              </w:rPr>
            </w:pPr>
            <w:r w:rsidRPr="00C77C70">
              <w:rPr>
                <w:rFonts w:asciiTheme="minorHAnsi" w:eastAsiaTheme="minorEastAsia" w:hAnsiTheme="minorHAnsi" w:cstheme="minorHAnsi"/>
                <w:sz w:val="18"/>
                <w:szCs w:val="18"/>
              </w:rPr>
              <w:t>Select, navigate and read texts for a range of purposes, applying appropriate text processing strategies and interpreting structural features, for example table of contents, glossary, chapters, headings and subheadings (ACELT1712)</w:t>
            </w:r>
          </w:p>
          <w:p w:rsidR="001464A6" w:rsidRPr="001464A6" w:rsidRDefault="001464A6" w:rsidP="000D7C1E">
            <w:pPr>
              <w:contextualSpacing/>
              <w:rPr>
                <w:rFonts w:asciiTheme="minorHAnsi" w:eastAsiaTheme="minorEastAsia" w:hAnsiTheme="minorHAnsi" w:cstheme="minorHAnsi"/>
                <w:sz w:val="18"/>
                <w:szCs w:val="18"/>
              </w:rPr>
            </w:pPr>
          </w:p>
          <w:p w:rsidR="001464A6" w:rsidRPr="001464A6" w:rsidRDefault="001464A6" w:rsidP="000D7C1E">
            <w:pPr>
              <w:contextualSpacing/>
              <w:rPr>
                <w:rFonts w:asciiTheme="minorHAnsi" w:eastAsiaTheme="minorEastAsia" w:hAnsiTheme="minorHAnsi" w:cstheme="minorHAnsi"/>
                <w:sz w:val="18"/>
                <w:szCs w:val="18"/>
              </w:rPr>
            </w:pPr>
            <w:r w:rsidRPr="001464A6">
              <w:rPr>
                <w:rFonts w:asciiTheme="minorHAnsi" w:eastAsiaTheme="minorEastAsia" w:hAnsiTheme="minorHAnsi" w:cstheme="minorHAnsi"/>
                <w:sz w:val="18"/>
                <w:szCs w:val="18"/>
              </w:rPr>
              <w:t>Plan, draft and publish imaginative, informative and persuasive texts, choosing and experimenting with text structures, language features, images and digital resources appropriate to purpose and audience (ACELY1714)</w:t>
            </w:r>
          </w:p>
        </w:tc>
      </w:tr>
      <w:tr w:rsidR="004D2456" w:rsidRPr="001A73AF" w:rsidTr="001D48D4">
        <w:trPr>
          <w:cantSplit/>
          <w:trHeight w:val="4670"/>
        </w:trPr>
        <w:tc>
          <w:tcPr>
            <w:tcW w:w="627" w:type="dxa"/>
            <w:vMerge/>
            <w:tcBorders>
              <w:left w:val="single" w:sz="4" w:space="0" w:color="auto"/>
              <w:right w:val="single" w:sz="4" w:space="0" w:color="auto"/>
            </w:tcBorders>
            <w:shd w:val="clear" w:color="auto" w:fill="0070C0"/>
            <w:textDirection w:val="btLr"/>
            <w:vAlign w:val="center"/>
          </w:tcPr>
          <w:p w:rsidR="004D2456" w:rsidRPr="001A73AF" w:rsidRDefault="004D2456" w:rsidP="006B7F28">
            <w:pPr>
              <w:spacing w:after="0" w:line="240" w:lineRule="auto"/>
              <w:jc w:val="center"/>
              <w:rPr>
                <w:rFonts w:asciiTheme="minorHAnsi" w:hAnsiTheme="minorHAnsi" w:cs="Arial"/>
                <w:sz w:val="36"/>
              </w:rPr>
            </w:pPr>
          </w:p>
        </w:tc>
        <w:tc>
          <w:tcPr>
            <w:tcW w:w="650"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4D2456" w:rsidRPr="001A73AF" w:rsidRDefault="004D2456" w:rsidP="006B7F28">
            <w:pPr>
              <w:ind w:left="113" w:right="113"/>
              <w:jc w:val="center"/>
              <w:rPr>
                <w:rFonts w:asciiTheme="minorHAnsi" w:hAnsiTheme="minorHAnsi" w:cs="Tahoma"/>
                <w:b/>
                <w:sz w:val="20"/>
                <w:szCs w:val="20"/>
              </w:rPr>
            </w:pPr>
            <w:r w:rsidRPr="001A73AF">
              <w:rPr>
                <w:rFonts w:asciiTheme="minorHAnsi" w:hAnsiTheme="minorHAnsi" w:cs="Tahoma"/>
                <w:b/>
                <w:color w:val="FFFFFF" w:themeColor="background1"/>
                <w:sz w:val="20"/>
                <w:szCs w:val="20"/>
              </w:rPr>
              <w:t>KNOWLEDGE APPLICATION</w:t>
            </w:r>
          </w:p>
        </w:tc>
        <w:tc>
          <w:tcPr>
            <w:tcW w:w="34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D2456" w:rsidRPr="00596C10" w:rsidRDefault="004D2456" w:rsidP="006B7F28">
            <w:pPr>
              <w:widowControl w:val="0"/>
              <w:autoSpaceDE w:val="0"/>
              <w:autoSpaceDN w:val="0"/>
              <w:adjustRightInd w:val="0"/>
              <w:spacing w:after="20" w:line="200" w:lineRule="atLeast"/>
              <w:textAlignment w:val="center"/>
              <w:rPr>
                <w:rFonts w:asciiTheme="minorHAnsi" w:eastAsia="Cambria" w:hAnsiTheme="minorHAnsi" w:cs="ArialMT"/>
                <w:b/>
                <w:sz w:val="16"/>
                <w:szCs w:val="16"/>
                <w:u w:val="single"/>
                <w:lang w:eastAsia="en-US"/>
              </w:rPr>
            </w:pPr>
            <w:r w:rsidRPr="00596C10">
              <w:rPr>
                <w:rFonts w:asciiTheme="minorHAnsi" w:eastAsia="Cambria" w:hAnsiTheme="minorHAnsi" w:cs="ArialMT"/>
                <w:b/>
                <w:sz w:val="16"/>
                <w:szCs w:val="16"/>
                <w:u w:val="single"/>
                <w:lang w:eastAsia="en-US"/>
              </w:rPr>
              <w:t>R2L Teaching Cycle: Story</w:t>
            </w:r>
          </w:p>
          <w:p w:rsidR="004D2456" w:rsidRPr="00596C10" w:rsidRDefault="004D2456" w:rsidP="006B7F28">
            <w:pPr>
              <w:widowControl w:val="0"/>
              <w:numPr>
                <w:ilvl w:val="0"/>
                <w:numId w:val="6"/>
              </w:numPr>
              <w:autoSpaceDE w:val="0"/>
              <w:autoSpaceDN w:val="0"/>
              <w:adjustRightInd w:val="0"/>
              <w:spacing w:after="20" w:line="200" w:lineRule="atLeast"/>
              <w:textAlignment w:val="center"/>
              <w:rPr>
                <w:rFonts w:asciiTheme="minorHAnsi" w:eastAsia="Cambria" w:hAnsiTheme="minorHAnsi" w:cs="ArialMT"/>
                <w:sz w:val="16"/>
                <w:szCs w:val="16"/>
                <w:u w:val="single"/>
                <w:lang w:eastAsia="en-US"/>
              </w:rPr>
            </w:pPr>
            <w:r w:rsidRPr="00596C10">
              <w:rPr>
                <w:rFonts w:asciiTheme="minorHAnsi" w:eastAsia="Cambria" w:hAnsiTheme="minorHAnsi" w:cs="ArialMT"/>
                <w:sz w:val="16"/>
                <w:szCs w:val="16"/>
                <w:u w:val="single"/>
                <w:lang w:eastAsia="en-US"/>
              </w:rPr>
              <w:t>Preparing and reading</w:t>
            </w:r>
          </w:p>
          <w:p w:rsidR="004D2456" w:rsidRPr="00596C10" w:rsidRDefault="004D2456" w:rsidP="006B7F28">
            <w:pPr>
              <w:widowControl w:val="0"/>
              <w:numPr>
                <w:ilvl w:val="0"/>
                <w:numId w:val="7"/>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Engage and interpret literature</w:t>
            </w:r>
          </w:p>
          <w:p w:rsidR="004D2456" w:rsidRPr="00596C10" w:rsidRDefault="004D2456" w:rsidP="006B7F28">
            <w:pPr>
              <w:widowControl w:val="0"/>
              <w:numPr>
                <w:ilvl w:val="0"/>
                <w:numId w:val="7"/>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Prepare and read whole text/ chapter</w:t>
            </w:r>
          </w:p>
          <w:p w:rsidR="004D2456" w:rsidRPr="00596C10" w:rsidRDefault="004D2456" w:rsidP="006B7F28">
            <w:pPr>
              <w:widowControl w:val="0"/>
              <w:numPr>
                <w:ilvl w:val="0"/>
                <w:numId w:val="6"/>
              </w:numPr>
              <w:autoSpaceDE w:val="0"/>
              <w:autoSpaceDN w:val="0"/>
              <w:adjustRightInd w:val="0"/>
              <w:spacing w:after="20" w:line="200" w:lineRule="atLeast"/>
              <w:textAlignment w:val="center"/>
              <w:rPr>
                <w:rFonts w:asciiTheme="minorHAnsi" w:eastAsia="Cambria" w:hAnsiTheme="minorHAnsi" w:cs="ArialMT"/>
                <w:sz w:val="16"/>
                <w:szCs w:val="16"/>
                <w:u w:val="single"/>
                <w:lang w:eastAsia="en-US"/>
              </w:rPr>
            </w:pPr>
            <w:r w:rsidRPr="00596C10">
              <w:rPr>
                <w:rFonts w:asciiTheme="minorHAnsi" w:eastAsia="Cambria" w:hAnsiTheme="minorHAnsi" w:cs="ArialMT"/>
                <w:sz w:val="16"/>
                <w:szCs w:val="16"/>
                <w:u w:val="single"/>
                <w:lang w:eastAsia="en-US"/>
              </w:rPr>
              <w:t>Detailed Reading</w:t>
            </w:r>
          </w:p>
          <w:p w:rsidR="004D2456" w:rsidRPr="00596C10" w:rsidRDefault="004D2456" w:rsidP="006B7F28">
            <w:pPr>
              <w:widowControl w:val="0"/>
              <w:numPr>
                <w:ilvl w:val="0"/>
                <w:numId w:val="7"/>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Recognise and comprehend patterns of literary language</w:t>
            </w:r>
          </w:p>
          <w:p w:rsidR="004D2456" w:rsidRPr="00596C10" w:rsidRDefault="004D2456" w:rsidP="006B7F28">
            <w:pPr>
              <w:widowControl w:val="0"/>
              <w:numPr>
                <w:ilvl w:val="0"/>
                <w:numId w:val="7"/>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Highlight literary language patterns</w:t>
            </w:r>
          </w:p>
          <w:p w:rsidR="004D2456" w:rsidRPr="00596C10" w:rsidRDefault="004D2456" w:rsidP="006B7F28">
            <w:pPr>
              <w:widowControl w:val="0"/>
              <w:numPr>
                <w:ilvl w:val="0"/>
                <w:numId w:val="6"/>
              </w:numPr>
              <w:autoSpaceDE w:val="0"/>
              <w:autoSpaceDN w:val="0"/>
              <w:adjustRightInd w:val="0"/>
              <w:spacing w:after="20" w:line="200" w:lineRule="atLeast"/>
              <w:textAlignment w:val="center"/>
              <w:rPr>
                <w:rFonts w:asciiTheme="minorHAnsi" w:eastAsia="Cambria" w:hAnsiTheme="minorHAnsi" w:cs="ArialMT"/>
                <w:sz w:val="16"/>
                <w:szCs w:val="16"/>
                <w:u w:val="single"/>
                <w:lang w:eastAsia="en-US"/>
              </w:rPr>
            </w:pPr>
            <w:r w:rsidRPr="00596C10">
              <w:rPr>
                <w:rFonts w:asciiTheme="minorHAnsi" w:eastAsia="Cambria" w:hAnsiTheme="minorHAnsi" w:cs="ArialMT"/>
                <w:sz w:val="16"/>
                <w:szCs w:val="16"/>
                <w:u w:val="single"/>
                <w:lang w:eastAsia="en-US"/>
              </w:rPr>
              <w:t>Intensive Strategies</w:t>
            </w:r>
          </w:p>
          <w:p w:rsidR="004D2456" w:rsidRPr="00596C10" w:rsidRDefault="004D2456" w:rsidP="006B7F2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Intensify the discussion of meanings and wordings</w:t>
            </w:r>
          </w:p>
          <w:p w:rsidR="004D2456" w:rsidRPr="00596C10" w:rsidRDefault="004D2456" w:rsidP="006B7F2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Manipulate wordings to create meaningful sentences</w:t>
            </w:r>
          </w:p>
          <w:p w:rsidR="004D2456" w:rsidRPr="00596C10" w:rsidRDefault="004D2456" w:rsidP="006B7F2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Practise spelling and writing</w:t>
            </w:r>
          </w:p>
          <w:p w:rsidR="004D2456" w:rsidRPr="00596C10" w:rsidRDefault="004D2456" w:rsidP="006B7F28">
            <w:pPr>
              <w:widowControl w:val="0"/>
              <w:numPr>
                <w:ilvl w:val="0"/>
                <w:numId w:val="6"/>
              </w:numPr>
              <w:autoSpaceDE w:val="0"/>
              <w:autoSpaceDN w:val="0"/>
              <w:adjustRightInd w:val="0"/>
              <w:spacing w:after="20" w:line="200" w:lineRule="atLeast"/>
              <w:textAlignment w:val="center"/>
              <w:rPr>
                <w:rFonts w:asciiTheme="minorHAnsi" w:eastAsia="Cambria" w:hAnsiTheme="minorHAnsi" w:cs="ArialMT"/>
                <w:sz w:val="16"/>
                <w:szCs w:val="16"/>
                <w:u w:val="single"/>
                <w:lang w:eastAsia="en-US"/>
              </w:rPr>
            </w:pPr>
            <w:r w:rsidRPr="00596C10">
              <w:rPr>
                <w:rFonts w:asciiTheme="minorHAnsi" w:eastAsia="Cambria" w:hAnsiTheme="minorHAnsi" w:cs="ArialMT"/>
                <w:sz w:val="16"/>
                <w:szCs w:val="16"/>
                <w:u w:val="single"/>
                <w:lang w:eastAsia="en-US"/>
              </w:rPr>
              <w:t>Rewriting</w:t>
            </w:r>
          </w:p>
          <w:p w:rsidR="004D2456" w:rsidRPr="00596C10" w:rsidRDefault="004D2456" w:rsidP="006B7F28">
            <w:pPr>
              <w:widowControl w:val="0"/>
              <w:numPr>
                <w:ilvl w:val="0"/>
                <w:numId w:val="9"/>
              </w:numPr>
              <w:autoSpaceDE w:val="0"/>
              <w:autoSpaceDN w:val="0"/>
              <w:adjustRightInd w:val="0"/>
              <w:spacing w:after="60" w:line="200" w:lineRule="atLeast"/>
              <w:textAlignment w:val="center"/>
              <w:rPr>
                <w:rFonts w:asciiTheme="minorHAnsi" w:eastAsia="Cambria" w:hAnsiTheme="minorHAnsi" w:cs="ArialMT"/>
                <w:sz w:val="16"/>
                <w:szCs w:val="16"/>
                <w:lang w:val="en-GB" w:eastAsia="en-US"/>
              </w:rPr>
            </w:pPr>
            <w:r w:rsidRPr="00596C10">
              <w:rPr>
                <w:rFonts w:asciiTheme="minorHAnsi" w:eastAsia="Cambria" w:hAnsiTheme="minorHAnsi" w:cs="ArialMT"/>
                <w:sz w:val="16"/>
                <w:szCs w:val="16"/>
                <w:lang w:val="en-GB" w:eastAsia="en-US"/>
              </w:rPr>
              <w:t xml:space="preserve">Use the same language patterns </w:t>
            </w:r>
          </w:p>
          <w:p w:rsidR="004D2456" w:rsidRPr="00596C10" w:rsidRDefault="004D2456" w:rsidP="006B7F28">
            <w:pPr>
              <w:widowControl w:val="0"/>
              <w:numPr>
                <w:ilvl w:val="0"/>
                <w:numId w:val="9"/>
              </w:numPr>
              <w:autoSpaceDE w:val="0"/>
              <w:autoSpaceDN w:val="0"/>
              <w:adjustRightInd w:val="0"/>
              <w:spacing w:after="60" w:line="200" w:lineRule="atLeast"/>
              <w:textAlignment w:val="center"/>
              <w:rPr>
                <w:rFonts w:asciiTheme="minorHAnsi" w:eastAsia="Cambria" w:hAnsiTheme="minorHAnsi" w:cs="ArialMT"/>
                <w:sz w:val="16"/>
                <w:szCs w:val="16"/>
                <w:lang w:val="en-GB" w:eastAsia="en-US"/>
              </w:rPr>
            </w:pPr>
            <w:r w:rsidRPr="00596C10">
              <w:rPr>
                <w:rFonts w:asciiTheme="minorHAnsi" w:eastAsia="Cambria" w:hAnsiTheme="minorHAnsi" w:cs="ArialMT"/>
                <w:sz w:val="16"/>
                <w:szCs w:val="16"/>
                <w:lang w:val="en-GB" w:eastAsia="en-US"/>
              </w:rPr>
              <w:t>Write new setting, event or character</w:t>
            </w:r>
          </w:p>
          <w:p w:rsidR="004D2456" w:rsidRPr="00596C10" w:rsidRDefault="004D2456" w:rsidP="006B7F28">
            <w:pPr>
              <w:widowControl w:val="0"/>
              <w:numPr>
                <w:ilvl w:val="0"/>
                <w:numId w:val="6"/>
              </w:numPr>
              <w:autoSpaceDE w:val="0"/>
              <w:autoSpaceDN w:val="0"/>
              <w:adjustRightInd w:val="0"/>
              <w:spacing w:after="60" w:line="200" w:lineRule="atLeast"/>
              <w:textAlignment w:val="center"/>
              <w:rPr>
                <w:rFonts w:asciiTheme="minorHAnsi" w:eastAsia="Cambria" w:hAnsiTheme="minorHAnsi" w:cs="ArialMT"/>
                <w:sz w:val="16"/>
                <w:szCs w:val="16"/>
                <w:u w:val="single"/>
                <w:lang w:val="en-GB" w:eastAsia="en-US"/>
              </w:rPr>
            </w:pPr>
            <w:r w:rsidRPr="00596C10">
              <w:rPr>
                <w:rFonts w:asciiTheme="minorHAnsi" w:eastAsia="Cambria" w:hAnsiTheme="minorHAnsi" w:cs="ArialMT"/>
                <w:sz w:val="16"/>
                <w:szCs w:val="16"/>
                <w:u w:val="single"/>
                <w:lang w:val="en-GB" w:eastAsia="en-US"/>
              </w:rPr>
              <w:t>Joint Construction</w:t>
            </w:r>
          </w:p>
          <w:p w:rsidR="004D2456" w:rsidRPr="00596C10" w:rsidRDefault="004D2456" w:rsidP="006B7F28">
            <w:pPr>
              <w:widowControl w:val="0"/>
              <w:numPr>
                <w:ilvl w:val="0"/>
                <w:numId w:val="9"/>
              </w:numPr>
              <w:autoSpaceDE w:val="0"/>
              <w:autoSpaceDN w:val="0"/>
              <w:adjustRightInd w:val="0"/>
              <w:spacing w:after="60" w:line="200" w:lineRule="atLeast"/>
              <w:textAlignment w:val="center"/>
              <w:rPr>
                <w:rFonts w:asciiTheme="minorHAnsi" w:hAnsiTheme="minorHAnsi" w:cs="Arial"/>
                <w:b/>
                <w:sz w:val="16"/>
                <w:szCs w:val="16"/>
              </w:rPr>
            </w:pPr>
            <w:r w:rsidRPr="00596C10">
              <w:rPr>
                <w:rFonts w:asciiTheme="minorHAnsi" w:eastAsia="Cambria" w:hAnsiTheme="minorHAnsi" w:cs="ArialMT"/>
                <w:sz w:val="16"/>
                <w:szCs w:val="16"/>
                <w:lang w:val="en-GB" w:eastAsia="en-US"/>
              </w:rPr>
              <w:t xml:space="preserve">Use well written narrative models to write a new </w:t>
            </w:r>
            <w:r w:rsidR="001464A6">
              <w:rPr>
                <w:rFonts w:asciiTheme="minorHAnsi" w:eastAsia="Cambria" w:hAnsiTheme="minorHAnsi" w:cs="ArialMT"/>
                <w:sz w:val="16"/>
                <w:szCs w:val="16"/>
                <w:lang w:val="en-GB" w:eastAsia="en-US"/>
              </w:rPr>
              <w:t>short story</w:t>
            </w:r>
          </w:p>
          <w:p w:rsidR="004D2456" w:rsidRPr="00596C10" w:rsidRDefault="004D2456" w:rsidP="006B7F28">
            <w:pPr>
              <w:widowControl w:val="0"/>
              <w:autoSpaceDE w:val="0"/>
              <w:autoSpaceDN w:val="0"/>
              <w:adjustRightInd w:val="0"/>
              <w:spacing w:after="0" w:line="240" w:lineRule="auto"/>
              <w:textAlignment w:val="center"/>
              <w:rPr>
                <w:rFonts w:asciiTheme="minorHAnsi" w:eastAsia="Cambria" w:hAnsiTheme="minorHAnsi" w:cs="Arial"/>
                <w:sz w:val="16"/>
                <w:szCs w:val="16"/>
                <w:lang w:eastAsia="en-US"/>
              </w:rPr>
            </w:pPr>
          </w:p>
        </w:tc>
        <w:tc>
          <w:tcPr>
            <w:tcW w:w="3639" w:type="dxa"/>
            <w:tcBorders>
              <w:left w:val="single" w:sz="4" w:space="0" w:color="auto"/>
            </w:tcBorders>
            <w:shd w:val="clear" w:color="auto" w:fill="auto"/>
          </w:tcPr>
          <w:p w:rsidR="004D2456" w:rsidRPr="00596C10" w:rsidRDefault="004D2456" w:rsidP="006B7F28">
            <w:pPr>
              <w:widowControl w:val="0"/>
              <w:autoSpaceDE w:val="0"/>
              <w:autoSpaceDN w:val="0"/>
              <w:adjustRightInd w:val="0"/>
              <w:spacing w:after="0" w:line="240" w:lineRule="auto"/>
              <w:textAlignment w:val="center"/>
              <w:rPr>
                <w:rFonts w:asciiTheme="minorHAnsi" w:eastAsia="Cambria" w:hAnsiTheme="minorHAnsi" w:cs="Arial"/>
                <w:b/>
                <w:sz w:val="16"/>
                <w:szCs w:val="16"/>
                <w:lang w:val="en-GB" w:eastAsia="en-US"/>
              </w:rPr>
            </w:pPr>
            <w:r w:rsidRPr="00596C10">
              <w:rPr>
                <w:rFonts w:asciiTheme="minorHAnsi" w:eastAsia="Cambria" w:hAnsiTheme="minorHAnsi" w:cs="Arial"/>
                <w:sz w:val="16"/>
                <w:szCs w:val="16"/>
                <w:lang w:eastAsia="en-US"/>
              </w:rPr>
              <w:t xml:space="preserve"> </w:t>
            </w:r>
            <w:r w:rsidRPr="00596C10">
              <w:rPr>
                <w:rFonts w:asciiTheme="minorHAnsi" w:eastAsia="Cambria" w:hAnsiTheme="minorHAnsi" w:cs="Arial"/>
                <w:b/>
                <w:sz w:val="16"/>
                <w:szCs w:val="16"/>
                <w:lang w:val="en-GB" w:eastAsia="en-US"/>
              </w:rPr>
              <w:t xml:space="preserve">R2L Teaching Cycle: </w:t>
            </w:r>
            <w:r>
              <w:rPr>
                <w:rFonts w:asciiTheme="minorHAnsi" w:eastAsia="Cambria" w:hAnsiTheme="minorHAnsi" w:cs="Arial"/>
                <w:b/>
                <w:sz w:val="16"/>
                <w:szCs w:val="16"/>
                <w:lang w:val="en-GB" w:eastAsia="en-US"/>
              </w:rPr>
              <w:t xml:space="preserve">Factual </w:t>
            </w:r>
            <w:r w:rsidR="005D28FA">
              <w:rPr>
                <w:rFonts w:asciiTheme="minorHAnsi" w:eastAsia="Cambria" w:hAnsiTheme="minorHAnsi" w:cs="Arial"/>
                <w:b/>
                <w:sz w:val="16"/>
                <w:szCs w:val="16"/>
                <w:lang w:val="en-GB" w:eastAsia="en-US"/>
              </w:rPr>
              <w:t>/Persuasive</w:t>
            </w:r>
          </w:p>
          <w:p w:rsidR="004D2456" w:rsidRPr="00596C10" w:rsidRDefault="004D2456" w:rsidP="006B7F28">
            <w:pPr>
              <w:widowControl w:val="0"/>
              <w:numPr>
                <w:ilvl w:val="0"/>
                <w:numId w:val="10"/>
              </w:numPr>
              <w:autoSpaceDE w:val="0"/>
              <w:autoSpaceDN w:val="0"/>
              <w:adjustRightInd w:val="0"/>
              <w:spacing w:after="0" w:line="240" w:lineRule="auto"/>
              <w:textAlignment w:val="center"/>
              <w:rPr>
                <w:rFonts w:asciiTheme="minorHAnsi" w:eastAsia="Cambria" w:hAnsiTheme="minorHAnsi" w:cs="Arial"/>
                <w:sz w:val="16"/>
                <w:szCs w:val="16"/>
                <w:u w:val="single"/>
                <w:lang w:val="en-GB" w:eastAsia="en-US"/>
              </w:rPr>
            </w:pPr>
            <w:r w:rsidRPr="00596C10">
              <w:rPr>
                <w:rFonts w:asciiTheme="minorHAnsi" w:eastAsia="Cambria" w:hAnsiTheme="minorHAnsi" w:cs="Arial"/>
                <w:sz w:val="16"/>
                <w:szCs w:val="16"/>
                <w:u w:val="single"/>
                <w:lang w:val="en-GB" w:eastAsia="en-US"/>
              </w:rPr>
              <w:t>Preparing and Reading</w:t>
            </w:r>
          </w:p>
          <w:p w:rsidR="004D2456" w:rsidRPr="00596C10" w:rsidRDefault="004D2456" w:rsidP="006B7F28">
            <w:pPr>
              <w:widowControl w:val="0"/>
              <w:numPr>
                <w:ilvl w:val="0"/>
                <w:numId w:val="11"/>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Read source texts about issues</w:t>
            </w:r>
          </w:p>
          <w:p w:rsidR="004D2456" w:rsidRPr="00596C10" w:rsidRDefault="004D2456" w:rsidP="006B7F28">
            <w:pPr>
              <w:widowControl w:val="0"/>
              <w:numPr>
                <w:ilvl w:val="0"/>
                <w:numId w:val="11"/>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Paragraph by paragraph reading</w:t>
            </w:r>
          </w:p>
          <w:p w:rsidR="004D2456" w:rsidRPr="00596C10" w:rsidRDefault="004D2456" w:rsidP="006B7F28">
            <w:pPr>
              <w:widowControl w:val="0"/>
              <w:numPr>
                <w:ilvl w:val="0"/>
                <w:numId w:val="11"/>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Highlight and discuss key information</w:t>
            </w:r>
          </w:p>
          <w:p w:rsidR="004D2456" w:rsidRPr="00596C10" w:rsidRDefault="004D2456" w:rsidP="006B7F28">
            <w:pPr>
              <w:widowControl w:val="0"/>
              <w:numPr>
                <w:ilvl w:val="0"/>
                <w:numId w:val="11"/>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Make notes</w:t>
            </w:r>
          </w:p>
          <w:p w:rsidR="004D2456" w:rsidRPr="00596C10" w:rsidRDefault="004D2456" w:rsidP="006B7F28">
            <w:pPr>
              <w:widowControl w:val="0"/>
              <w:numPr>
                <w:ilvl w:val="0"/>
                <w:numId w:val="10"/>
              </w:numPr>
              <w:autoSpaceDE w:val="0"/>
              <w:autoSpaceDN w:val="0"/>
              <w:adjustRightInd w:val="0"/>
              <w:spacing w:after="0" w:line="240" w:lineRule="auto"/>
              <w:textAlignment w:val="center"/>
              <w:rPr>
                <w:rFonts w:asciiTheme="minorHAnsi" w:eastAsia="Cambria" w:hAnsiTheme="minorHAnsi" w:cs="Arial"/>
                <w:sz w:val="16"/>
                <w:szCs w:val="16"/>
                <w:u w:val="single"/>
                <w:lang w:val="en-GB" w:eastAsia="en-US"/>
              </w:rPr>
            </w:pPr>
            <w:r w:rsidRPr="00596C10">
              <w:rPr>
                <w:rFonts w:asciiTheme="minorHAnsi" w:eastAsia="Cambria" w:hAnsiTheme="minorHAnsi" w:cs="Arial"/>
                <w:sz w:val="16"/>
                <w:szCs w:val="16"/>
                <w:u w:val="single"/>
                <w:lang w:val="en-GB" w:eastAsia="en-US"/>
              </w:rPr>
              <w:t>Detailed Reading</w:t>
            </w:r>
          </w:p>
          <w:p w:rsidR="004D2456" w:rsidRPr="00596C10" w:rsidRDefault="004D2456" w:rsidP="006B7F2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Recognise evaluative language patterns</w:t>
            </w:r>
          </w:p>
          <w:p w:rsidR="004D2456" w:rsidRPr="00596C10" w:rsidRDefault="004D2456" w:rsidP="006B7F2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Analyse key paragraphs/ phrases from model arguments</w:t>
            </w:r>
          </w:p>
          <w:p w:rsidR="004D2456" w:rsidRPr="00596C10" w:rsidRDefault="004D2456" w:rsidP="006B7F28">
            <w:pPr>
              <w:widowControl w:val="0"/>
              <w:numPr>
                <w:ilvl w:val="0"/>
                <w:numId w:val="10"/>
              </w:numPr>
              <w:autoSpaceDE w:val="0"/>
              <w:autoSpaceDN w:val="0"/>
              <w:adjustRightInd w:val="0"/>
              <w:spacing w:after="20" w:line="200" w:lineRule="atLeast"/>
              <w:textAlignment w:val="center"/>
              <w:rPr>
                <w:rFonts w:asciiTheme="minorHAnsi" w:eastAsia="Cambria" w:hAnsiTheme="minorHAnsi" w:cs="ArialMT"/>
                <w:sz w:val="16"/>
                <w:szCs w:val="16"/>
                <w:u w:val="single"/>
                <w:lang w:eastAsia="en-US"/>
              </w:rPr>
            </w:pPr>
            <w:r w:rsidRPr="00596C10">
              <w:rPr>
                <w:rFonts w:asciiTheme="minorHAnsi" w:eastAsia="Cambria" w:hAnsiTheme="minorHAnsi" w:cs="ArialMT"/>
                <w:sz w:val="16"/>
                <w:szCs w:val="16"/>
                <w:u w:val="single"/>
                <w:lang w:eastAsia="en-US"/>
              </w:rPr>
              <w:t>Intensive Strategies</w:t>
            </w:r>
          </w:p>
          <w:p w:rsidR="004D2456" w:rsidRPr="00596C10" w:rsidRDefault="004D2456" w:rsidP="006B7F2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Intensify the discussion of meanings and wordings</w:t>
            </w:r>
          </w:p>
          <w:p w:rsidR="004D2456" w:rsidRPr="00596C10" w:rsidRDefault="004D2456" w:rsidP="006B7F2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Manipulate wordings to create meaningful sentences</w:t>
            </w:r>
          </w:p>
          <w:p w:rsidR="004D2456" w:rsidRPr="00596C10" w:rsidRDefault="004D2456" w:rsidP="006B7F2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Practise spelling and writing</w:t>
            </w:r>
          </w:p>
          <w:p w:rsidR="004D2456" w:rsidRPr="00596C10" w:rsidRDefault="004D2456" w:rsidP="006B7F28">
            <w:pPr>
              <w:widowControl w:val="0"/>
              <w:numPr>
                <w:ilvl w:val="0"/>
                <w:numId w:val="10"/>
              </w:numPr>
              <w:autoSpaceDE w:val="0"/>
              <w:autoSpaceDN w:val="0"/>
              <w:adjustRightInd w:val="0"/>
              <w:spacing w:after="0" w:line="240" w:lineRule="auto"/>
              <w:textAlignment w:val="center"/>
              <w:rPr>
                <w:rFonts w:asciiTheme="minorHAnsi" w:eastAsia="Cambria" w:hAnsiTheme="minorHAnsi" w:cs="Arial"/>
                <w:sz w:val="16"/>
                <w:szCs w:val="16"/>
                <w:u w:val="single"/>
                <w:lang w:val="en-GB" w:eastAsia="en-US"/>
              </w:rPr>
            </w:pPr>
            <w:r w:rsidRPr="00596C10">
              <w:rPr>
                <w:rFonts w:asciiTheme="minorHAnsi" w:eastAsia="Cambria" w:hAnsiTheme="minorHAnsi" w:cs="Arial"/>
                <w:sz w:val="16"/>
                <w:szCs w:val="16"/>
                <w:u w:val="single"/>
                <w:lang w:val="en-GB" w:eastAsia="en-US"/>
              </w:rPr>
              <w:t>Rewriting</w:t>
            </w:r>
          </w:p>
          <w:p w:rsidR="004D2456" w:rsidRPr="00596C10" w:rsidRDefault="001464A6" w:rsidP="006B7F28">
            <w:pPr>
              <w:widowControl w:val="0"/>
              <w:numPr>
                <w:ilvl w:val="0"/>
                <w:numId w:val="13"/>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Pr>
                <w:rFonts w:asciiTheme="minorHAnsi" w:eastAsia="Cambria" w:hAnsiTheme="minorHAnsi" w:cs="Arial"/>
                <w:sz w:val="16"/>
                <w:szCs w:val="16"/>
                <w:lang w:val="en-GB" w:eastAsia="en-US"/>
              </w:rPr>
              <w:t>Describe language patterns to analyse text</w:t>
            </w:r>
          </w:p>
          <w:p w:rsidR="004D2456" w:rsidRPr="00596C10" w:rsidRDefault="004D2456" w:rsidP="006B7F28">
            <w:pPr>
              <w:widowControl w:val="0"/>
              <w:numPr>
                <w:ilvl w:val="0"/>
                <w:numId w:val="10"/>
              </w:numPr>
              <w:autoSpaceDE w:val="0"/>
              <w:autoSpaceDN w:val="0"/>
              <w:adjustRightInd w:val="0"/>
              <w:spacing w:after="0" w:line="240" w:lineRule="auto"/>
              <w:textAlignment w:val="center"/>
              <w:rPr>
                <w:rFonts w:asciiTheme="minorHAnsi" w:eastAsia="Cambria" w:hAnsiTheme="minorHAnsi" w:cs="Arial"/>
                <w:sz w:val="16"/>
                <w:szCs w:val="16"/>
                <w:u w:val="single"/>
                <w:lang w:val="en-GB" w:eastAsia="en-US"/>
              </w:rPr>
            </w:pPr>
            <w:r w:rsidRPr="00596C10">
              <w:rPr>
                <w:rFonts w:asciiTheme="minorHAnsi" w:eastAsia="Cambria" w:hAnsiTheme="minorHAnsi" w:cs="Arial"/>
                <w:sz w:val="16"/>
                <w:szCs w:val="16"/>
                <w:u w:val="single"/>
                <w:lang w:val="en-GB" w:eastAsia="en-US"/>
              </w:rPr>
              <w:t>Joint Construction</w:t>
            </w:r>
          </w:p>
          <w:p w:rsidR="004D2456" w:rsidRPr="00596C10" w:rsidRDefault="001464A6" w:rsidP="006B7F28">
            <w:pPr>
              <w:widowControl w:val="0"/>
              <w:numPr>
                <w:ilvl w:val="0"/>
                <w:numId w:val="13"/>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Pr>
                <w:rFonts w:asciiTheme="minorHAnsi" w:eastAsia="Cambria" w:hAnsiTheme="minorHAnsi" w:cs="Arial"/>
                <w:sz w:val="16"/>
                <w:szCs w:val="16"/>
                <w:lang w:val="en-GB" w:eastAsia="en-US"/>
              </w:rPr>
              <w:t xml:space="preserve">Use </w:t>
            </w:r>
            <w:proofErr w:type="spellStart"/>
            <w:r>
              <w:rPr>
                <w:rFonts w:asciiTheme="minorHAnsi" w:eastAsia="Cambria" w:hAnsiTheme="minorHAnsi" w:cs="Arial"/>
                <w:sz w:val="16"/>
                <w:szCs w:val="16"/>
                <w:lang w:val="en-GB" w:eastAsia="en-US"/>
              </w:rPr>
              <w:t>stagina</w:t>
            </w:r>
            <w:proofErr w:type="spellEnd"/>
            <w:r>
              <w:rPr>
                <w:rFonts w:asciiTheme="minorHAnsi" w:eastAsia="Cambria" w:hAnsiTheme="minorHAnsi" w:cs="Arial"/>
                <w:sz w:val="16"/>
                <w:szCs w:val="16"/>
                <w:lang w:val="en-GB" w:eastAsia="en-US"/>
              </w:rPr>
              <w:t xml:space="preserve"> </w:t>
            </w:r>
            <w:proofErr w:type="spellStart"/>
            <w:r>
              <w:rPr>
                <w:rFonts w:asciiTheme="minorHAnsi" w:eastAsia="Cambria" w:hAnsiTheme="minorHAnsi" w:cs="Arial"/>
                <w:sz w:val="16"/>
                <w:szCs w:val="16"/>
                <w:lang w:val="en-GB" w:eastAsia="en-US"/>
              </w:rPr>
              <w:t>dn</w:t>
            </w:r>
            <w:proofErr w:type="spellEnd"/>
            <w:r>
              <w:rPr>
                <w:rFonts w:asciiTheme="minorHAnsi" w:eastAsia="Cambria" w:hAnsiTheme="minorHAnsi" w:cs="Arial"/>
                <w:sz w:val="16"/>
                <w:szCs w:val="16"/>
                <w:lang w:val="en-GB" w:eastAsia="en-US"/>
              </w:rPr>
              <w:t xml:space="preserve"> phasing of a review of analyse text</w:t>
            </w:r>
          </w:p>
          <w:p w:rsidR="004D2456" w:rsidRPr="00596C10" w:rsidRDefault="004D2456" w:rsidP="006B7F28">
            <w:pPr>
              <w:widowControl w:val="0"/>
              <w:tabs>
                <w:tab w:val="left" w:pos="1102"/>
              </w:tabs>
              <w:autoSpaceDE w:val="0"/>
              <w:autoSpaceDN w:val="0"/>
              <w:adjustRightInd w:val="0"/>
              <w:spacing w:after="0" w:line="240" w:lineRule="auto"/>
              <w:textAlignment w:val="center"/>
              <w:rPr>
                <w:rFonts w:asciiTheme="minorHAnsi" w:eastAsia="Cambria" w:hAnsiTheme="minorHAnsi" w:cs="Arial"/>
                <w:sz w:val="16"/>
                <w:szCs w:val="16"/>
                <w:lang w:eastAsia="en-US"/>
              </w:rPr>
            </w:pPr>
          </w:p>
        </w:tc>
        <w:tc>
          <w:tcPr>
            <w:tcW w:w="3639" w:type="dxa"/>
            <w:shd w:val="clear" w:color="auto" w:fill="FFFFFF" w:themeFill="background1"/>
          </w:tcPr>
          <w:p w:rsidR="004D2456" w:rsidRPr="001D48D4" w:rsidRDefault="001D48D4" w:rsidP="006B7F28">
            <w:pPr>
              <w:widowControl w:val="0"/>
              <w:autoSpaceDE w:val="0"/>
              <w:autoSpaceDN w:val="0"/>
              <w:adjustRightInd w:val="0"/>
              <w:spacing w:after="0" w:line="240" w:lineRule="auto"/>
              <w:textAlignment w:val="center"/>
              <w:rPr>
                <w:rFonts w:asciiTheme="minorHAnsi" w:eastAsia="Cambria" w:hAnsiTheme="minorHAnsi" w:cs="Arial"/>
                <w:b/>
                <w:sz w:val="16"/>
                <w:szCs w:val="16"/>
                <w:u w:val="single"/>
                <w:lang w:val="en-GB" w:eastAsia="en-US"/>
              </w:rPr>
            </w:pPr>
            <w:r w:rsidRPr="001D48D4">
              <w:rPr>
                <w:rFonts w:asciiTheme="minorHAnsi" w:eastAsia="Cambria" w:hAnsiTheme="minorHAnsi" w:cs="Arial"/>
                <w:b/>
                <w:sz w:val="16"/>
                <w:szCs w:val="16"/>
                <w:u w:val="single"/>
                <w:lang w:val="en-GB" w:eastAsia="en-US"/>
              </w:rPr>
              <w:t xml:space="preserve">R2L Teaching Cycle: </w:t>
            </w:r>
            <w:r w:rsidR="001464A6">
              <w:rPr>
                <w:rFonts w:asciiTheme="minorHAnsi" w:eastAsia="Cambria" w:hAnsiTheme="minorHAnsi" w:cs="Arial"/>
                <w:b/>
                <w:sz w:val="16"/>
                <w:szCs w:val="16"/>
                <w:u w:val="single"/>
                <w:lang w:val="en-GB" w:eastAsia="en-US"/>
              </w:rPr>
              <w:t>Story</w:t>
            </w:r>
          </w:p>
          <w:p w:rsidR="004D2456" w:rsidRPr="001D48D4" w:rsidRDefault="004D2456" w:rsidP="006B7F2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6"/>
                <w:szCs w:val="16"/>
                <w:u w:val="single"/>
                <w:lang w:val="en-GB" w:eastAsia="en-US"/>
              </w:rPr>
            </w:pPr>
            <w:r w:rsidRPr="001D48D4">
              <w:rPr>
                <w:rFonts w:asciiTheme="minorHAnsi" w:eastAsia="Cambria" w:hAnsiTheme="minorHAnsi" w:cs="Arial"/>
                <w:sz w:val="16"/>
                <w:szCs w:val="16"/>
                <w:u w:val="single"/>
                <w:lang w:val="en-GB" w:eastAsia="en-US"/>
              </w:rPr>
              <w:t>Preparing and Reading</w:t>
            </w:r>
          </w:p>
          <w:p w:rsidR="001D48D4" w:rsidRPr="001D48D4" w:rsidRDefault="001464A6" w:rsidP="001678E2">
            <w:pPr>
              <w:widowControl w:val="0"/>
              <w:numPr>
                <w:ilvl w:val="0"/>
                <w:numId w:val="30"/>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proofErr w:type="spellStart"/>
            <w:r>
              <w:rPr>
                <w:rFonts w:asciiTheme="minorHAnsi" w:eastAsia="Cambria" w:hAnsiTheme="minorHAnsi" w:cs="Arial"/>
                <w:sz w:val="16"/>
                <w:szCs w:val="16"/>
                <w:lang w:val="en-GB" w:eastAsia="en-US"/>
              </w:rPr>
              <w:t>Enage</w:t>
            </w:r>
            <w:proofErr w:type="spellEnd"/>
            <w:r>
              <w:rPr>
                <w:rFonts w:asciiTheme="minorHAnsi" w:eastAsia="Cambria" w:hAnsiTheme="minorHAnsi" w:cs="Arial"/>
                <w:sz w:val="16"/>
                <w:szCs w:val="16"/>
                <w:lang w:val="en-GB" w:eastAsia="en-US"/>
              </w:rPr>
              <w:t xml:space="preserve"> with and interpret advertising</w:t>
            </w:r>
          </w:p>
          <w:p w:rsidR="004D2456" w:rsidRPr="001D48D4" w:rsidRDefault="004D2456" w:rsidP="006B7F2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6"/>
                <w:szCs w:val="16"/>
                <w:u w:val="single"/>
                <w:lang w:val="en-GB" w:eastAsia="en-US"/>
              </w:rPr>
            </w:pPr>
            <w:r w:rsidRPr="001D48D4">
              <w:rPr>
                <w:rFonts w:asciiTheme="minorHAnsi" w:eastAsia="Cambria" w:hAnsiTheme="minorHAnsi" w:cs="Arial"/>
                <w:sz w:val="16"/>
                <w:szCs w:val="16"/>
                <w:u w:val="single"/>
                <w:lang w:val="en-GB" w:eastAsia="en-US"/>
              </w:rPr>
              <w:t>Detailed Reading</w:t>
            </w:r>
          </w:p>
          <w:p w:rsidR="001D48D4" w:rsidRPr="001D48D4" w:rsidRDefault="001464A6" w:rsidP="001678E2">
            <w:pPr>
              <w:widowControl w:val="0"/>
              <w:numPr>
                <w:ilvl w:val="0"/>
                <w:numId w:val="30"/>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Pr>
                <w:rFonts w:asciiTheme="minorHAnsi" w:eastAsia="Cambria" w:hAnsiTheme="minorHAnsi" w:cs="Arial"/>
                <w:sz w:val="16"/>
                <w:szCs w:val="16"/>
                <w:lang w:val="en-GB" w:eastAsia="en-US"/>
              </w:rPr>
              <w:t>Analysis of text and visual elements</w:t>
            </w:r>
          </w:p>
          <w:p w:rsidR="004D2456" w:rsidRPr="001D48D4" w:rsidRDefault="004D2456" w:rsidP="006B7F28">
            <w:pPr>
              <w:widowControl w:val="0"/>
              <w:numPr>
                <w:ilvl w:val="0"/>
                <w:numId w:val="14"/>
              </w:numPr>
              <w:autoSpaceDE w:val="0"/>
              <w:autoSpaceDN w:val="0"/>
              <w:adjustRightInd w:val="0"/>
              <w:spacing w:after="20" w:line="200" w:lineRule="atLeast"/>
              <w:textAlignment w:val="center"/>
              <w:rPr>
                <w:rFonts w:asciiTheme="minorHAnsi" w:eastAsia="Cambria" w:hAnsiTheme="minorHAnsi" w:cs="ArialMT"/>
                <w:sz w:val="16"/>
                <w:szCs w:val="16"/>
                <w:u w:val="single"/>
                <w:lang w:eastAsia="en-US"/>
              </w:rPr>
            </w:pPr>
            <w:r w:rsidRPr="001D48D4">
              <w:rPr>
                <w:rFonts w:asciiTheme="minorHAnsi" w:eastAsia="Cambria" w:hAnsiTheme="minorHAnsi" w:cs="ArialMT"/>
                <w:sz w:val="16"/>
                <w:szCs w:val="16"/>
                <w:u w:val="single"/>
                <w:lang w:eastAsia="en-US"/>
              </w:rPr>
              <w:t>Intensive Strategies</w:t>
            </w:r>
          </w:p>
          <w:p w:rsidR="004D2456" w:rsidRPr="001D48D4" w:rsidRDefault="004D2456" w:rsidP="001678E2">
            <w:pPr>
              <w:widowControl w:val="0"/>
              <w:numPr>
                <w:ilvl w:val="0"/>
                <w:numId w:val="30"/>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1D48D4">
              <w:rPr>
                <w:rFonts w:asciiTheme="minorHAnsi" w:eastAsia="Cambria" w:hAnsiTheme="minorHAnsi" w:cs="ArialMT"/>
                <w:sz w:val="16"/>
                <w:szCs w:val="16"/>
                <w:lang w:eastAsia="en-US"/>
              </w:rPr>
              <w:t>Intensify the discussion of meanings and wordings</w:t>
            </w:r>
          </w:p>
          <w:p w:rsidR="004D2456" w:rsidRPr="001D48D4" w:rsidRDefault="004D2456" w:rsidP="001678E2">
            <w:pPr>
              <w:widowControl w:val="0"/>
              <w:numPr>
                <w:ilvl w:val="0"/>
                <w:numId w:val="30"/>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1D48D4">
              <w:rPr>
                <w:rFonts w:asciiTheme="minorHAnsi" w:eastAsia="Cambria" w:hAnsiTheme="minorHAnsi" w:cs="ArialMT"/>
                <w:sz w:val="16"/>
                <w:szCs w:val="16"/>
                <w:lang w:eastAsia="en-US"/>
              </w:rPr>
              <w:t>Manipulate wordings to create meaningful sentences</w:t>
            </w:r>
          </w:p>
          <w:p w:rsidR="004D2456" w:rsidRPr="001D48D4" w:rsidRDefault="004D2456" w:rsidP="001678E2">
            <w:pPr>
              <w:widowControl w:val="0"/>
              <w:numPr>
                <w:ilvl w:val="0"/>
                <w:numId w:val="30"/>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1D48D4">
              <w:rPr>
                <w:rFonts w:asciiTheme="minorHAnsi" w:eastAsia="Cambria" w:hAnsiTheme="minorHAnsi" w:cs="ArialMT"/>
                <w:sz w:val="16"/>
                <w:szCs w:val="16"/>
                <w:lang w:eastAsia="en-US"/>
              </w:rPr>
              <w:t>Practise spelling and writing</w:t>
            </w:r>
          </w:p>
          <w:p w:rsidR="004D2456" w:rsidRPr="001D48D4" w:rsidRDefault="004D2456" w:rsidP="006B7F2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6"/>
                <w:szCs w:val="16"/>
                <w:u w:val="single"/>
                <w:lang w:val="en-GB" w:eastAsia="en-US"/>
              </w:rPr>
            </w:pPr>
            <w:r w:rsidRPr="001D48D4">
              <w:rPr>
                <w:rFonts w:asciiTheme="minorHAnsi" w:eastAsia="Cambria" w:hAnsiTheme="minorHAnsi" w:cs="Arial"/>
                <w:sz w:val="16"/>
                <w:szCs w:val="16"/>
                <w:u w:val="single"/>
                <w:lang w:val="en-GB" w:eastAsia="en-US"/>
              </w:rPr>
              <w:t>Rewriting</w:t>
            </w:r>
          </w:p>
          <w:p w:rsidR="004D2456" w:rsidRPr="001D48D4" w:rsidRDefault="001D48D4" w:rsidP="001678E2">
            <w:pPr>
              <w:pStyle w:val="ListParagraph"/>
              <w:numPr>
                <w:ilvl w:val="0"/>
                <w:numId w:val="30"/>
              </w:numPr>
              <w:spacing w:after="0" w:line="240" w:lineRule="auto"/>
              <w:contextualSpacing/>
              <w:rPr>
                <w:sz w:val="16"/>
                <w:szCs w:val="16"/>
              </w:rPr>
            </w:pPr>
            <w:r w:rsidRPr="001D48D4">
              <w:rPr>
                <w:sz w:val="16"/>
                <w:szCs w:val="16"/>
              </w:rPr>
              <w:t xml:space="preserve">Use the same language patterns to write a new </w:t>
            </w:r>
            <w:proofErr w:type="spellStart"/>
            <w:r w:rsidR="001464A6">
              <w:rPr>
                <w:sz w:val="16"/>
                <w:szCs w:val="16"/>
              </w:rPr>
              <w:t>advertisment</w:t>
            </w:r>
            <w:proofErr w:type="spellEnd"/>
            <w:r w:rsidRPr="001D48D4">
              <w:rPr>
                <w:sz w:val="16"/>
                <w:szCs w:val="16"/>
              </w:rPr>
              <w:t xml:space="preserve"> </w:t>
            </w:r>
          </w:p>
          <w:p w:rsidR="004D2456" w:rsidRPr="001D48D4" w:rsidRDefault="004D2456" w:rsidP="006B7F2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6"/>
                <w:szCs w:val="16"/>
                <w:u w:val="single"/>
                <w:lang w:val="en-GB" w:eastAsia="en-US"/>
              </w:rPr>
            </w:pPr>
            <w:r w:rsidRPr="001D48D4">
              <w:rPr>
                <w:rFonts w:asciiTheme="minorHAnsi" w:eastAsia="Cambria" w:hAnsiTheme="minorHAnsi" w:cs="Arial"/>
                <w:sz w:val="16"/>
                <w:szCs w:val="16"/>
                <w:u w:val="single"/>
                <w:lang w:val="en-GB" w:eastAsia="en-US"/>
              </w:rPr>
              <w:t>Joint Construction</w:t>
            </w:r>
          </w:p>
          <w:p w:rsidR="004D2456" w:rsidRPr="001D48D4" w:rsidRDefault="001464A6" w:rsidP="001D48D4">
            <w:pPr>
              <w:pStyle w:val="ListParagraph"/>
              <w:numPr>
                <w:ilvl w:val="0"/>
                <w:numId w:val="30"/>
              </w:numPr>
              <w:spacing w:after="0" w:line="240" w:lineRule="auto"/>
              <w:contextualSpacing/>
              <w:rPr>
                <w:sz w:val="18"/>
                <w:szCs w:val="18"/>
              </w:rPr>
            </w:pPr>
            <w:r>
              <w:rPr>
                <w:sz w:val="16"/>
                <w:szCs w:val="18"/>
              </w:rPr>
              <w:t>Create a new multi-modal advertisement for a specific audience and travel destination</w:t>
            </w:r>
            <w:r w:rsidR="001D48D4" w:rsidRPr="001D48D4">
              <w:rPr>
                <w:sz w:val="16"/>
                <w:szCs w:val="18"/>
              </w:rPr>
              <w:t xml:space="preserve"> </w:t>
            </w:r>
          </w:p>
        </w:tc>
        <w:tc>
          <w:tcPr>
            <w:tcW w:w="3639" w:type="dxa"/>
            <w:shd w:val="clear" w:color="auto" w:fill="auto"/>
          </w:tcPr>
          <w:p w:rsidR="004D2456" w:rsidRPr="00596C10" w:rsidRDefault="004D2456" w:rsidP="006B7F28">
            <w:pPr>
              <w:widowControl w:val="0"/>
              <w:autoSpaceDE w:val="0"/>
              <w:autoSpaceDN w:val="0"/>
              <w:adjustRightInd w:val="0"/>
              <w:spacing w:after="20" w:line="200" w:lineRule="atLeast"/>
              <w:textAlignment w:val="center"/>
              <w:rPr>
                <w:rFonts w:asciiTheme="minorHAnsi" w:eastAsia="Cambria" w:hAnsiTheme="minorHAnsi" w:cs="ArialMT"/>
                <w:b/>
                <w:sz w:val="16"/>
                <w:szCs w:val="16"/>
                <w:u w:val="single"/>
                <w:lang w:eastAsia="en-US"/>
              </w:rPr>
            </w:pPr>
            <w:r w:rsidRPr="00596C10">
              <w:rPr>
                <w:rFonts w:asciiTheme="minorHAnsi" w:eastAsia="Cambria" w:hAnsiTheme="minorHAnsi" w:cs="ArialMT"/>
                <w:b/>
                <w:sz w:val="16"/>
                <w:szCs w:val="16"/>
                <w:u w:val="single"/>
                <w:lang w:eastAsia="en-US"/>
              </w:rPr>
              <w:t>R2L Teaching Cycle: Story</w:t>
            </w:r>
          </w:p>
          <w:p w:rsidR="004D2456" w:rsidRPr="00596C10" w:rsidRDefault="004D2456" w:rsidP="001678E2">
            <w:pPr>
              <w:widowControl w:val="0"/>
              <w:numPr>
                <w:ilvl w:val="0"/>
                <w:numId w:val="27"/>
              </w:numPr>
              <w:autoSpaceDE w:val="0"/>
              <w:autoSpaceDN w:val="0"/>
              <w:adjustRightInd w:val="0"/>
              <w:spacing w:after="20" w:line="200" w:lineRule="atLeast"/>
              <w:textAlignment w:val="center"/>
              <w:rPr>
                <w:rFonts w:asciiTheme="minorHAnsi" w:eastAsia="Cambria" w:hAnsiTheme="minorHAnsi" w:cs="ArialMT"/>
                <w:sz w:val="16"/>
                <w:szCs w:val="16"/>
                <w:u w:val="single"/>
                <w:lang w:eastAsia="en-US"/>
              </w:rPr>
            </w:pPr>
            <w:r w:rsidRPr="00596C10">
              <w:rPr>
                <w:rFonts w:asciiTheme="minorHAnsi" w:eastAsia="Cambria" w:hAnsiTheme="minorHAnsi" w:cs="ArialMT"/>
                <w:sz w:val="16"/>
                <w:szCs w:val="16"/>
                <w:u w:val="single"/>
                <w:lang w:eastAsia="en-US"/>
              </w:rPr>
              <w:t>Preparing and reading</w:t>
            </w:r>
          </w:p>
          <w:p w:rsidR="004D2456" w:rsidRPr="00596C10" w:rsidRDefault="004D2456" w:rsidP="006B7F28">
            <w:pPr>
              <w:widowControl w:val="0"/>
              <w:numPr>
                <w:ilvl w:val="0"/>
                <w:numId w:val="7"/>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 xml:space="preserve">Prepare and read whole </w:t>
            </w:r>
          </w:p>
          <w:p w:rsidR="004D2456" w:rsidRPr="00596C10" w:rsidRDefault="004D2456" w:rsidP="006B7F28">
            <w:pPr>
              <w:widowControl w:val="0"/>
              <w:numPr>
                <w:ilvl w:val="0"/>
                <w:numId w:val="7"/>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Discuss themes and aesthetics</w:t>
            </w:r>
          </w:p>
          <w:p w:rsidR="004D2456" w:rsidRPr="00596C10" w:rsidRDefault="004D2456" w:rsidP="001678E2">
            <w:pPr>
              <w:widowControl w:val="0"/>
              <w:numPr>
                <w:ilvl w:val="0"/>
                <w:numId w:val="27"/>
              </w:numPr>
              <w:autoSpaceDE w:val="0"/>
              <w:autoSpaceDN w:val="0"/>
              <w:adjustRightInd w:val="0"/>
              <w:spacing w:after="20" w:line="200" w:lineRule="atLeast"/>
              <w:textAlignment w:val="center"/>
              <w:rPr>
                <w:rFonts w:asciiTheme="minorHAnsi" w:eastAsia="Cambria" w:hAnsiTheme="minorHAnsi" w:cs="ArialMT"/>
                <w:sz w:val="16"/>
                <w:szCs w:val="16"/>
                <w:u w:val="single"/>
                <w:lang w:eastAsia="en-US"/>
              </w:rPr>
            </w:pPr>
            <w:r w:rsidRPr="00596C10">
              <w:rPr>
                <w:rFonts w:asciiTheme="minorHAnsi" w:eastAsia="Cambria" w:hAnsiTheme="minorHAnsi" w:cs="ArialMT"/>
                <w:sz w:val="16"/>
                <w:szCs w:val="16"/>
                <w:u w:val="single"/>
                <w:lang w:eastAsia="en-US"/>
              </w:rPr>
              <w:t>Detailed Reading</w:t>
            </w:r>
          </w:p>
          <w:p w:rsidR="004D2456" w:rsidRPr="00596C10" w:rsidRDefault="004D2456" w:rsidP="006B7F28">
            <w:pPr>
              <w:widowControl w:val="0"/>
              <w:numPr>
                <w:ilvl w:val="0"/>
                <w:numId w:val="7"/>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Recognise and comprehend patterns of literary language</w:t>
            </w:r>
          </w:p>
          <w:p w:rsidR="004D2456" w:rsidRPr="00596C10" w:rsidRDefault="004D2456" w:rsidP="006B7F28">
            <w:pPr>
              <w:widowControl w:val="0"/>
              <w:numPr>
                <w:ilvl w:val="0"/>
                <w:numId w:val="7"/>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Highlight literary language patterns</w:t>
            </w:r>
          </w:p>
          <w:p w:rsidR="004D2456" w:rsidRPr="00596C10" w:rsidRDefault="004D2456" w:rsidP="001678E2">
            <w:pPr>
              <w:widowControl w:val="0"/>
              <w:numPr>
                <w:ilvl w:val="0"/>
                <w:numId w:val="27"/>
              </w:numPr>
              <w:autoSpaceDE w:val="0"/>
              <w:autoSpaceDN w:val="0"/>
              <w:adjustRightInd w:val="0"/>
              <w:spacing w:after="20" w:line="200" w:lineRule="atLeast"/>
              <w:textAlignment w:val="center"/>
              <w:rPr>
                <w:rFonts w:asciiTheme="minorHAnsi" w:eastAsia="Cambria" w:hAnsiTheme="minorHAnsi" w:cs="ArialMT"/>
                <w:sz w:val="16"/>
                <w:szCs w:val="16"/>
                <w:u w:val="single"/>
                <w:lang w:eastAsia="en-US"/>
              </w:rPr>
            </w:pPr>
            <w:r w:rsidRPr="00596C10">
              <w:rPr>
                <w:rFonts w:asciiTheme="minorHAnsi" w:eastAsia="Cambria" w:hAnsiTheme="minorHAnsi" w:cs="ArialMT"/>
                <w:sz w:val="16"/>
                <w:szCs w:val="16"/>
                <w:u w:val="single"/>
                <w:lang w:eastAsia="en-US"/>
              </w:rPr>
              <w:t>Intensive Strategies</w:t>
            </w:r>
          </w:p>
          <w:p w:rsidR="004D2456" w:rsidRPr="00596C10" w:rsidRDefault="004D2456" w:rsidP="006B7F2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Intensify the discussion of meanings and wordings</w:t>
            </w:r>
          </w:p>
          <w:p w:rsidR="004D2456" w:rsidRPr="00596C10" w:rsidRDefault="004D2456" w:rsidP="006B7F2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Manipulate wordings to create meaningful sentences</w:t>
            </w:r>
          </w:p>
          <w:p w:rsidR="004D2456" w:rsidRPr="00596C10" w:rsidRDefault="004D2456" w:rsidP="006B7F2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Practise spelling and writing</w:t>
            </w:r>
          </w:p>
          <w:p w:rsidR="004D2456" w:rsidRPr="00596C10" w:rsidRDefault="004D2456" w:rsidP="001678E2">
            <w:pPr>
              <w:widowControl w:val="0"/>
              <w:numPr>
                <w:ilvl w:val="0"/>
                <w:numId w:val="27"/>
              </w:numPr>
              <w:autoSpaceDE w:val="0"/>
              <w:autoSpaceDN w:val="0"/>
              <w:adjustRightInd w:val="0"/>
              <w:spacing w:after="20" w:line="200" w:lineRule="atLeast"/>
              <w:textAlignment w:val="center"/>
              <w:rPr>
                <w:rFonts w:asciiTheme="minorHAnsi" w:eastAsia="Cambria" w:hAnsiTheme="minorHAnsi" w:cs="ArialMT"/>
                <w:sz w:val="16"/>
                <w:szCs w:val="16"/>
                <w:u w:val="single"/>
                <w:lang w:eastAsia="en-US"/>
              </w:rPr>
            </w:pPr>
            <w:r w:rsidRPr="00596C10">
              <w:rPr>
                <w:rFonts w:asciiTheme="minorHAnsi" w:eastAsia="Cambria" w:hAnsiTheme="minorHAnsi" w:cs="ArialMT"/>
                <w:sz w:val="16"/>
                <w:szCs w:val="16"/>
                <w:u w:val="single"/>
                <w:lang w:eastAsia="en-US"/>
              </w:rPr>
              <w:t>Rewriting</w:t>
            </w:r>
          </w:p>
          <w:p w:rsidR="004D2456" w:rsidRPr="00596C10" w:rsidRDefault="004D2456" w:rsidP="006B7F28">
            <w:pPr>
              <w:widowControl w:val="0"/>
              <w:numPr>
                <w:ilvl w:val="0"/>
                <w:numId w:val="9"/>
              </w:numPr>
              <w:autoSpaceDE w:val="0"/>
              <w:autoSpaceDN w:val="0"/>
              <w:adjustRightInd w:val="0"/>
              <w:spacing w:after="60" w:line="200" w:lineRule="atLeast"/>
              <w:textAlignment w:val="center"/>
              <w:rPr>
                <w:rFonts w:asciiTheme="minorHAnsi" w:eastAsia="Cambria" w:hAnsiTheme="minorHAnsi" w:cs="ArialMT"/>
                <w:sz w:val="16"/>
                <w:szCs w:val="16"/>
                <w:lang w:val="en-GB" w:eastAsia="en-US"/>
              </w:rPr>
            </w:pPr>
            <w:r w:rsidRPr="00596C10">
              <w:rPr>
                <w:rFonts w:asciiTheme="minorHAnsi" w:eastAsia="Cambria" w:hAnsiTheme="minorHAnsi" w:cs="ArialMT"/>
                <w:sz w:val="16"/>
                <w:szCs w:val="16"/>
                <w:lang w:val="en-GB" w:eastAsia="en-US"/>
              </w:rPr>
              <w:t xml:space="preserve">Use the same language patterns to write a </w:t>
            </w:r>
            <w:proofErr w:type="spellStart"/>
            <w:r w:rsidRPr="00596C10">
              <w:rPr>
                <w:rFonts w:asciiTheme="minorHAnsi" w:eastAsia="Cambria" w:hAnsiTheme="minorHAnsi" w:cs="ArialMT"/>
                <w:sz w:val="16"/>
                <w:szCs w:val="16"/>
                <w:lang w:val="en-GB" w:eastAsia="en-US"/>
              </w:rPr>
              <w:t>a</w:t>
            </w:r>
            <w:proofErr w:type="spellEnd"/>
            <w:r w:rsidRPr="00596C10">
              <w:rPr>
                <w:rFonts w:asciiTheme="minorHAnsi" w:eastAsia="Cambria" w:hAnsiTheme="minorHAnsi" w:cs="ArialMT"/>
                <w:sz w:val="16"/>
                <w:szCs w:val="16"/>
                <w:lang w:val="en-GB" w:eastAsia="en-US"/>
              </w:rPr>
              <w:t xml:space="preserve"> new event/ setting/ character</w:t>
            </w:r>
          </w:p>
          <w:p w:rsidR="004D2456" w:rsidRPr="00596C10" w:rsidRDefault="004D2456" w:rsidP="001678E2">
            <w:pPr>
              <w:widowControl w:val="0"/>
              <w:numPr>
                <w:ilvl w:val="0"/>
                <w:numId w:val="27"/>
              </w:numPr>
              <w:autoSpaceDE w:val="0"/>
              <w:autoSpaceDN w:val="0"/>
              <w:adjustRightInd w:val="0"/>
              <w:spacing w:after="60" w:line="200" w:lineRule="atLeast"/>
              <w:textAlignment w:val="center"/>
              <w:rPr>
                <w:rFonts w:asciiTheme="minorHAnsi" w:eastAsia="Cambria" w:hAnsiTheme="minorHAnsi" w:cs="ArialMT"/>
                <w:sz w:val="16"/>
                <w:szCs w:val="16"/>
                <w:u w:val="single"/>
                <w:lang w:val="en-GB" w:eastAsia="en-US"/>
              </w:rPr>
            </w:pPr>
            <w:r w:rsidRPr="00596C10">
              <w:rPr>
                <w:rFonts w:asciiTheme="minorHAnsi" w:eastAsia="Cambria" w:hAnsiTheme="minorHAnsi" w:cs="ArialMT"/>
                <w:sz w:val="16"/>
                <w:szCs w:val="16"/>
                <w:u w:val="single"/>
                <w:lang w:val="en-GB" w:eastAsia="en-US"/>
              </w:rPr>
              <w:t>Joint Construction</w:t>
            </w:r>
          </w:p>
          <w:p w:rsidR="004D2456" w:rsidRPr="00596C10" w:rsidRDefault="004D2456" w:rsidP="001464A6">
            <w:pPr>
              <w:pStyle w:val="NoSpacing"/>
              <w:ind w:left="360"/>
              <w:rPr>
                <w:rFonts w:asciiTheme="minorHAnsi" w:eastAsia="Cambria" w:hAnsiTheme="minorHAnsi" w:cs="Arial"/>
                <w:sz w:val="16"/>
                <w:szCs w:val="16"/>
                <w:lang w:eastAsia="en-US"/>
              </w:rPr>
            </w:pPr>
            <w:r w:rsidRPr="00596C10">
              <w:rPr>
                <w:rFonts w:asciiTheme="minorHAnsi" w:hAnsiTheme="minorHAnsi"/>
                <w:sz w:val="16"/>
                <w:szCs w:val="16"/>
              </w:rPr>
              <w:t xml:space="preserve">Deconstruct stages and phases of narrative to write a </w:t>
            </w:r>
            <w:r w:rsidR="001464A6">
              <w:rPr>
                <w:rFonts w:asciiTheme="minorHAnsi" w:hAnsiTheme="minorHAnsi"/>
                <w:sz w:val="16"/>
                <w:szCs w:val="16"/>
              </w:rPr>
              <w:t>character narrator letter</w:t>
            </w:r>
          </w:p>
        </w:tc>
        <w:tc>
          <w:tcPr>
            <w:tcW w:w="3639" w:type="dxa"/>
            <w:shd w:val="clear" w:color="auto" w:fill="auto"/>
          </w:tcPr>
          <w:p w:rsidR="004D2456" w:rsidRPr="00596C10" w:rsidRDefault="004D2456" w:rsidP="006B7F28">
            <w:pPr>
              <w:widowControl w:val="0"/>
              <w:autoSpaceDE w:val="0"/>
              <w:autoSpaceDN w:val="0"/>
              <w:adjustRightInd w:val="0"/>
              <w:spacing w:after="0" w:line="240" w:lineRule="auto"/>
              <w:textAlignment w:val="center"/>
              <w:rPr>
                <w:rFonts w:asciiTheme="minorHAnsi" w:eastAsia="Cambria" w:hAnsiTheme="minorHAnsi" w:cs="Arial"/>
                <w:b/>
                <w:sz w:val="16"/>
                <w:szCs w:val="16"/>
                <w:lang w:val="en-GB" w:eastAsia="en-US"/>
              </w:rPr>
            </w:pPr>
            <w:r w:rsidRPr="00596C10">
              <w:rPr>
                <w:rFonts w:asciiTheme="minorHAnsi" w:eastAsia="Cambria" w:hAnsiTheme="minorHAnsi" w:cs="Arial"/>
                <w:b/>
                <w:sz w:val="16"/>
                <w:szCs w:val="16"/>
                <w:lang w:val="en-GB" w:eastAsia="en-US"/>
              </w:rPr>
              <w:t xml:space="preserve">Teaching Cycle: </w:t>
            </w:r>
            <w:r w:rsidR="005D28FA">
              <w:rPr>
                <w:rFonts w:asciiTheme="minorHAnsi" w:eastAsia="Cambria" w:hAnsiTheme="minorHAnsi" w:cs="Arial"/>
                <w:b/>
                <w:sz w:val="16"/>
                <w:szCs w:val="16"/>
                <w:lang w:val="en-GB" w:eastAsia="en-US"/>
              </w:rPr>
              <w:t>Persuasive</w:t>
            </w:r>
          </w:p>
          <w:p w:rsidR="004D2456" w:rsidRPr="00596C10" w:rsidRDefault="004D2456" w:rsidP="001678E2">
            <w:pPr>
              <w:widowControl w:val="0"/>
              <w:numPr>
                <w:ilvl w:val="0"/>
                <w:numId w:val="28"/>
              </w:numPr>
              <w:autoSpaceDE w:val="0"/>
              <w:autoSpaceDN w:val="0"/>
              <w:adjustRightInd w:val="0"/>
              <w:spacing w:after="0" w:line="240" w:lineRule="auto"/>
              <w:textAlignment w:val="center"/>
              <w:rPr>
                <w:rFonts w:asciiTheme="minorHAnsi" w:eastAsia="Cambria" w:hAnsiTheme="minorHAnsi" w:cs="Arial"/>
                <w:sz w:val="16"/>
                <w:szCs w:val="16"/>
                <w:u w:val="single"/>
                <w:lang w:val="en-GB" w:eastAsia="en-US"/>
              </w:rPr>
            </w:pPr>
            <w:r w:rsidRPr="00596C10">
              <w:rPr>
                <w:rFonts w:asciiTheme="minorHAnsi" w:eastAsia="Cambria" w:hAnsiTheme="minorHAnsi" w:cs="Arial"/>
                <w:sz w:val="16"/>
                <w:szCs w:val="16"/>
                <w:u w:val="single"/>
                <w:lang w:val="en-GB" w:eastAsia="en-US"/>
              </w:rPr>
              <w:t>Preparing and Reading</w:t>
            </w:r>
          </w:p>
          <w:p w:rsidR="004D2456" w:rsidRPr="00596C10" w:rsidRDefault="004D2456" w:rsidP="006B7F28">
            <w:pPr>
              <w:widowControl w:val="0"/>
              <w:numPr>
                <w:ilvl w:val="0"/>
                <w:numId w:val="11"/>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Read source texts about issues</w:t>
            </w:r>
          </w:p>
          <w:p w:rsidR="004D2456" w:rsidRPr="00596C10" w:rsidRDefault="004D2456" w:rsidP="006B7F28">
            <w:pPr>
              <w:widowControl w:val="0"/>
              <w:numPr>
                <w:ilvl w:val="0"/>
                <w:numId w:val="11"/>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Paragraph-by-paragraph reading</w:t>
            </w:r>
          </w:p>
          <w:p w:rsidR="004D2456" w:rsidRPr="00596C10" w:rsidRDefault="004D2456" w:rsidP="006B7F28">
            <w:pPr>
              <w:widowControl w:val="0"/>
              <w:numPr>
                <w:ilvl w:val="0"/>
                <w:numId w:val="11"/>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Highlight and discuss key information</w:t>
            </w:r>
          </w:p>
          <w:p w:rsidR="004D2456" w:rsidRPr="00596C10" w:rsidRDefault="004D2456" w:rsidP="006B7F28">
            <w:pPr>
              <w:widowControl w:val="0"/>
              <w:numPr>
                <w:ilvl w:val="0"/>
                <w:numId w:val="11"/>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Make notes</w:t>
            </w:r>
          </w:p>
          <w:p w:rsidR="004D2456" w:rsidRPr="00596C10" w:rsidRDefault="004D2456" w:rsidP="001678E2">
            <w:pPr>
              <w:widowControl w:val="0"/>
              <w:numPr>
                <w:ilvl w:val="0"/>
                <w:numId w:val="28"/>
              </w:numPr>
              <w:autoSpaceDE w:val="0"/>
              <w:autoSpaceDN w:val="0"/>
              <w:adjustRightInd w:val="0"/>
              <w:spacing w:after="0" w:line="240" w:lineRule="auto"/>
              <w:textAlignment w:val="center"/>
              <w:rPr>
                <w:rFonts w:asciiTheme="minorHAnsi" w:eastAsia="Cambria" w:hAnsiTheme="minorHAnsi" w:cs="Arial"/>
                <w:sz w:val="16"/>
                <w:szCs w:val="16"/>
                <w:u w:val="single"/>
                <w:lang w:val="en-GB" w:eastAsia="en-US"/>
              </w:rPr>
            </w:pPr>
            <w:r w:rsidRPr="00596C10">
              <w:rPr>
                <w:rFonts w:asciiTheme="minorHAnsi" w:eastAsia="Cambria" w:hAnsiTheme="minorHAnsi" w:cs="Arial"/>
                <w:sz w:val="16"/>
                <w:szCs w:val="16"/>
                <w:u w:val="single"/>
                <w:lang w:val="en-GB" w:eastAsia="en-US"/>
              </w:rPr>
              <w:t>Detailed Reading</w:t>
            </w:r>
          </w:p>
          <w:p w:rsidR="004D2456" w:rsidRPr="00596C10" w:rsidRDefault="004D2456" w:rsidP="006B7F2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Recognise evaluative language patterns using key paragraphs from the model arguments</w:t>
            </w:r>
          </w:p>
          <w:p w:rsidR="004D2456" w:rsidRPr="00596C10" w:rsidRDefault="004D2456" w:rsidP="006B7F2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Highlight evaluative language patterns</w:t>
            </w:r>
          </w:p>
          <w:p w:rsidR="004D2456" w:rsidRPr="00596C10" w:rsidRDefault="004D2456" w:rsidP="001678E2">
            <w:pPr>
              <w:widowControl w:val="0"/>
              <w:numPr>
                <w:ilvl w:val="0"/>
                <w:numId w:val="28"/>
              </w:numPr>
              <w:autoSpaceDE w:val="0"/>
              <w:autoSpaceDN w:val="0"/>
              <w:adjustRightInd w:val="0"/>
              <w:spacing w:after="20" w:line="200" w:lineRule="atLeast"/>
              <w:textAlignment w:val="center"/>
              <w:rPr>
                <w:rFonts w:asciiTheme="minorHAnsi" w:eastAsia="Cambria" w:hAnsiTheme="minorHAnsi" w:cs="ArialMT"/>
                <w:sz w:val="16"/>
                <w:szCs w:val="16"/>
                <w:u w:val="single"/>
                <w:lang w:eastAsia="en-US"/>
              </w:rPr>
            </w:pPr>
            <w:r w:rsidRPr="00596C10">
              <w:rPr>
                <w:rFonts w:asciiTheme="minorHAnsi" w:eastAsia="Cambria" w:hAnsiTheme="minorHAnsi" w:cs="ArialMT"/>
                <w:sz w:val="16"/>
                <w:szCs w:val="16"/>
                <w:u w:val="single"/>
                <w:lang w:eastAsia="en-US"/>
              </w:rPr>
              <w:t>Intensive Strategies</w:t>
            </w:r>
          </w:p>
          <w:p w:rsidR="004D2456" w:rsidRPr="00596C10" w:rsidRDefault="004D2456" w:rsidP="006B7F2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Intensify the discussion of meanings and wordings</w:t>
            </w:r>
          </w:p>
          <w:p w:rsidR="004D2456" w:rsidRPr="00596C10" w:rsidRDefault="004D2456" w:rsidP="006B7F2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Manipulate wordings to create meaningful sentences</w:t>
            </w:r>
          </w:p>
          <w:p w:rsidR="004D2456" w:rsidRPr="00596C10" w:rsidRDefault="004D2456" w:rsidP="006B7F2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Practise spelling and writing</w:t>
            </w:r>
          </w:p>
          <w:p w:rsidR="004D2456" w:rsidRPr="00596C10" w:rsidRDefault="004D2456" w:rsidP="001678E2">
            <w:pPr>
              <w:widowControl w:val="0"/>
              <w:numPr>
                <w:ilvl w:val="0"/>
                <w:numId w:val="28"/>
              </w:numPr>
              <w:autoSpaceDE w:val="0"/>
              <w:autoSpaceDN w:val="0"/>
              <w:adjustRightInd w:val="0"/>
              <w:spacing w:after="0" w:line="240" w:lineRule="auto"/>
              <w:textAlignment w:val="center"/>
              <w:rPr>
                <w:rFonts w:asciiTheme="minorHAnsi" w:eastAsia="Cambria" w:hAnsiTheme="minorHAnsi" w:cs="Arial"/>
                <w:sz w:val="16"/>
                <w:szCs w:val="16"/>
                <w:u w:val="single"/>
                <w:lang w:val="en-GB" w:eastAsia="en-US"/>
              </w:rPr>
            </w:pPr>
            <w:r w:rsidRPr="00596C10">
              <w:rPr>
                <w:rFonts w:asciiTheme="minorHAnsi" w:eastAsia="Cambria" w:hAnsiTheme="minorHAnsi" w:cs="Arial"/>
                <w:sz w:val="16"/>
                <w:szCs w:val="16"/>
                <w:u w:val="single"/>
                <w:lang w:val="en-GB" w:eastAsia="en-US"/>
              </w:rPr>
              <w:t>Rewriting</w:t>
            </w:r>
          </w:p>
          <w:p w:rsidR="004D2456" w:rsidRPr="00596C10" w:rsidRDefault="004D2456" w:rsidP="006B7F28">
            <w:pPr>
              <w:widowControl w:val="0"/>
              <w:numPr>
                <w:ilvl w:val="0"/>
                <w:numId w:val="13"/>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Use same evaluative language patterns</w:t>
            </w:r>
          </w:p>
          <w:p w:rsidR="004D2456" w:rsidRPr="00596C10" w:rsidRDefault="004D2456" w:rsidP="006B7F28">
            <w:pPr>
              <w:widowControl w:val="0"/>
              <w:numPr>
                <w:ilvl w:val="0"/>
                <w:numId w:val="13"/>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New issue and position</w:t>
            </w:r>
          </w:p>
          <w:p w:rsidR="004D2456" w:rsidRPr="00596C10" w:rsidRDefault="004D2456" w:rsidP="001678E2">
            <w:pPr>
              <w:widowControl w:val="0"/>
              <w:numPr>
                <w:ilvl w:val="0"/>
                <w:numId w:val="28"/>
              </w:numPr>
              <w:autoSpaceDE w:val="0"/>
              <w:autoSpaceDN w:val="0"/>
              <w:adjustRightInd w:val="0"/>
              <w:spacing w:after="0" w:line="240" w:lineRule="auto"/>
              <w:textAlignment w:val="center"/>
              <w:rPr>
                <w:rFonts w:asciiTheme="minorHAnsi" w:eastAsia="Cambria" w:hAnsiTheme="minorHAnsi" w:cs="Arial"/>
                <w:sz w:val="16"/>
                <w:szCs w:val="16"/>
                <w:u w:val="single"/>
                <w:lang w:val="en-GB" w:eastAsia="en-US"/>
              </w:rPr>
            </w:pPr>
            <w:r w:rsidRPr="00596C10">
              <w:rPr>
                <w:rFonts w:asciiTheme="minorHAnsi" w:eastAsia="Cambria" w:hAnsiTheme="minorHAnsi" w:cs="Arial"/>
                <w:sz w:val="16"/>
                <w:szCs w:val="16"/>
                <w:u w:val="single"/>
                <w:lang w:val="en-GB" w:eastAsia="en-US"/>
              </w:rPr>
              <w:t>Joint Construction</w:t>
            </w:r>
          </w:p>
          <w:p w:rsidR="004D2456" w:rsidRPr="00596C10" w:rsidRDefault="004D2456" w:rsidP="006B7F28">
            <w:pPr>
              <w:widowControl w:val="0"/>
              <w:numPr>
                <w:ilvl w:val="0"/>
                <w:numId w:val="13"/>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Deconstruct models of arguments</w:t>
            </w:r>
          </w:p>
          <w:p w:rsidR="004D2456" w:rsidRPr="00596C10" w:rsidRDefault="004D2456" w:rsidP="006B7F28">
            <w:pPr>
              <w:pStyle w:val="Tabletext85pt"/>
              <w:rPr>
                <w:rFonts w:asciiTheme="minorHAnsi" w:hAnsiTheme="minorHAnsi"/>
                <w:sz w:val="16"/>
                <w:szCs w:val="16"/>
              </w:rPr>
            </w:pPr>
          </w:p>
        </w:tc>
        <w:tc>
          <w:tcPr>
            <w:tcW w:w="3639" w:type="dxa"/>
            <w:shd w:val="clear" w:color="auto" w:fill="auto"/>
          </w:tcPr>
          <w:p w:rsidR="004D2456" w:rsidRPr="00596C10" w:rsidRDefault="004D2456" w:rsidP="006B7F28">
            <w:pPr>
              <w:widowControl w:val="0"/>
              <w:autoSpaceDE w:val="0"/>
              <w:autoSpaceDN w:val="0"/>
              <w:adjustRightInd w:val="0"/>
              <w:spacing w:after="0" w:line="240" w:lineRule="auto"/>
              <w:textAlignment w:val="center"/>
              <w:rPr>
                <w:rFonts w:asciiTheme="minorHAnsi" w:eastAsia="Cambria" w:hAnsiTheme="minorHAnsi" w:cs="Arial"/>
                <w:b/>
                <w:sz w:val="16"/>
                <w:szCs w:val="16"/>
                <w:lang w:val="en-GB" w:eastAsia="en-US"/>
              </w:rPr>
            </w:pPr>
            <w:r w:rsidRPr="00596C10">
              <w:rPr>
                <w:rFonts w:asciiTheme="minorHAnsi" w:eastAsia="Cambria" w:hAnsiTheme="minorHAnsi" w:cs="Arial"/>
                <w:b/>
                <w:sz w:val="16"/>
                <w:szCs w:val="16"/>
                <w:lang w:val="en-GB" w:eastAsia="en-US"/>
              </w:rPr>
              <w:t>R2L Teaching Cycle: Factual/ Text Response</w:t>
            </w:r>
          </w:p>
          <w:p w:rsidR="004D2456" w:rsidRPr="00596C10" w:rsidRDefault="004D2456" w:rsidP="006B7F2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6"/>
                <w:szCs w:val="16"/>
                <w:u w:val="single"/>
                <w:lang w:val="en-GB" w:eastAsia="en-US"/>
              </w:rPr>
            </w:pPr>
            <w:r w:rsidRPr="00596C10">
              <w:rPr>
                <w:rFonts w:asciiTheme="minorHAnsi" w:eastAsia="Cambria" w:hAnsiTheme="minorHAnsi" w:cs="Arial"/>
                <w:sz w:val="16"/>
                <w:szCs w:val="16"/>
                <w:u w:val="single"/>
                <w:lang w:val="en-GB" w:eastAsia="en-US"/>
              </w:rPr>
              <w:t>Preparing and Reading</w:t>
            </w:r>
          </w:p>
          <w:p w:rsidR="004D2456" w:rsidRPr="00596C10" w:rsidRDefault="004D2456" w:rsidP="006B7F28">
            <w:pPr>
              <w:widowControl w:val="0"/>
              <w:numPr>
                <w:ilvl w:val="0"/>
                <w:numId w:val="11"/>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 xml:space="preserve">Learn field knowledge </w:t>
            </w:r>
          </w:p>
          <w:p w:rsidR="004D2456" w:rsidRPr="00596C10" w:rsidRDefault="004D2456" w:rsidP="006B7F28">
            <w:pPr>
              <w:widowControl w:val="0"/>
              <w:numPr>
                <w:ilvl w:val="0"/>
                <w:numId w:val="11"/>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Paragraph-by-paragraph reading</w:t>
            </w:r>
          </w:p>
          <w:p w:rsidR="004D2456" w:rsidRPr="00596C10" w:rsidRDefault="004D2456" w:rsidP="006B7F28">
            <w:pPr>
              <w:widowControl w:val="0"/>
              <w:numPr>
                <w:ilvl w:val="0"/>
                <w:numId w:val="11"/>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Highlight and discuss key information</w:t>
            </w:r>
          </w:p>
          <w:p w:rsidR="004D2456" w:rsidRPr="00596C10" w:rsidRDefault="004D2456" w:rsidP="006B7F28">
            <w:pPr>
              <w:widowControl w:val="0"/>
              <w:numPr>
                <w:ilvl w:val="0"/>
                <w:numId w:val="11"/>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Make notes</w:t>
            </w:r>
          </w:p>
          <w:p w:rsidR="004D2456" w:rsidRPr="00596C10" w:rsidRDefault="004D2456" w:rsidP="006B7F2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6"/>
                <w:szCs w:val="16"/>
                <w:u w:val="single"/>
                <w:lang w:val="en-GB" w:eastAsia="en-US"/>
              </w:rPr>
            </w:pPr>
            <w:r w:rsidRPr="00596C10">
              <w:rPr>
                <w:rFonts w:asciiTheme="minorHAnsi" w:eastAsia="Cambria" w:hAnsiTheme="minorHAnsi" w:cs="Arial"/>
                <w:sz w:val="16"/>
                <w:szCs w:val="16"/>
                <w:u w:val="single"/>
                <w:lang w:val="en-GB" w:eastAsia="en-US"/>
              </w:rPr>
              <w:t>Detailed Reading</w:t>
            </w:r>
          </w:p>
          <w:p w:rsidR="004D2456" w:rsidRPr="00596C10" w:rsidRDefault="004D2456" w:rsidP="006B7F2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Highlight key information from the text and discuss in depth</w:t>
            </w:r>
          </w:p>
          <w:p w:rsidR="004D2456" w:rsidRPr="00596C10" w:rsidRDefault="004D2456" w:rsidP="006B7F28">
            <w:pPr>
              <w:widowControl w:val="0"/>
              <w:numPr>
                <w:ilvl w:val="0"/>
                <w:numId w:val="14"/>
              </w:numPr>
              <w:autoSpaceDE w:val="0"/>
              <w:autoSpaceDN w:val="0"/>
              <w:adjustRightInd w:val="0"/>
              <w:spacing w:after="20" w:line="200" w:lineRule="atLeast"/>
              <w:textAlignment w:val="center"/>
              <w:rPr>
                <w:rFonts w:asciiTheme="minorHAnsi" w:eastAsia="Cambria" w:hAnsiTheme="minorHAnsi" w:cs="ArialMT"/>
                <w:sz w:val="16"/>
                <w:szCs w:val="16"/>
                <w:u w:val="single"/>
                <w:lang w:eastAsia="en-US"/>
              </w:rPr>
            </w:pPr>
            <w:r w:rsidRPr="00596C10">
              <w:rPr>
                <w:rFonts w:asciiTheme="minorHAnsi" w:eastAsia="Cambria" w:hAnsiTheme="minorHAnsi" w:cs="ArialMT"/>
                <w:sz w:val="16"/>
                <w:szCs w:val="16"/>
                <w:u w:val="single"/>
                <w:lang w:eastAsia="en-US"/>
              </w:rPr>
              <w:t>Intensive Strategies</w:t>
            </w:r>
          </w:p>
          <w:p w:rsidR="004D2456" w:rsidRPr="00596C10" w:rsidRDefault="004D2456" w:rsidP="006B7F2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Intensify the discussion of meanings and wordings</w:t>
            </w:r>
          </w:p>
          <w:p w:rsidR="004D2456" w:rsidRPr="00596C10" w:rsidRDefault="004D2456" w:rsidP="006B7F2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Manipulate wordings to create meaningful sentences</w:t>
            </w:r>
          </w:p>
          <w:p w:rsidR="004D2456" w:rsidRPr="00596C10" w:rsidRDefault="004D2456" w:rsidP="006B7F2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Practise spelling and writing</w:t>
            </w:r>
          </w:p>
          <w:p w:rsidR="004D2456" w:rsidRPr="00596C10" w:rsidRDefault="004D2456" w:rsidP="006B7F2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6"/>
                <w:szCs w:val="16"/>
                <w:u w:val="single"/>
                <w:lang w:val="en-GB" w:eastAsia="en-US"/>
              </w:rPr>
            </w:pPr>
            <w:r w:rsidRPr="00596C10">
              <w:rPr>
                <w:rFonts w:asciiTheme="minorHAnsi" w:eastAsia="Cambria" w:hAnsiTheme="minorHAnsi" w:cs="Arial"/>
                <w:sz w:val="16"/>
                <w:szCs w:val="16"/>
                <w:u w:val="single"/>
                <w:lang w:val="en-GB" w:eastAsia="en-US"/>
              </w:rPr>
              <w:t>Rewriting</w:t>
            </w:r>
          </w:p>
          <w:p w:rsidR="004D2456" w:rsidRPr="00596C10" w:rsidRDefault="004D2456" w:rsidP="006B7F28">
            <w:pPr>
              <w:widowControl w:val="0"/>
              <w:numPr>
                <w:ilvl w:val="0"/>
                <w:numId w:val="13"/>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Make notes</w:t>
            </w:r>
          </w:p>
          <w:p w:rsidR="004D2456" w:rsidRPr="00596C10" w:rsidRDefault="004D2456" w:rsidP="006B7F28">
            <w:pPr>
              <w:widowControl w:val="0"/>
              <w:numPr>
                <w:ilvl w:val="0"/>
                <w:numId w:val="13"/>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Write new sentences guided by the teacher</w:t>
            </w:r>
          </w:p>
          <w:p w:rsidR="004D2456" w:rsidRPr="00596C10" w:rsidRDefault="004D2456" w:rsidP="006B7F2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6"/>
                <w:szCs w:val="16"/>
                <w:u w:val="single"/>
                <w:lang w:val="en-GB" w:eastAsia="en-US"/>
              </w:rPr>
            </w:pPr>
            <w:r w:rsidRPr="00596C10">
              <w:rPr>
                <w:rFonts w:asciiTheme="minorHAnsi" w:eastAsia="Cambria" w:hAnsiTheme="minorHAnsi" w:cs="Arial"/>
                <w:sz w:val="16"/>
                <w:szCs w:val="16"/>
                <w:u w:val="single"/>
                <w:lang w:val="en-GB" w:eastAsia="en-US"/>
              </w:rPr>
              <w:t>Joint Construction</w:t>
            </w:r>
          </w:p>
          <w:p w:rsidR="004D2456" w:rsidRPr="00596C10" w:rsidRDefault="004D2456" w:rsidP="006B7F28">
            <w:pPr>
              <w:widowControl w:val="0"/>
              <w:numPr>
                <w:ilvl w:val="0"/>
                <w:numId w:val="13"/>
              </w:numPr>
              <w:autoSpaceDE w:val="0"/>
              <w:autoSpaceDN w:val="0"/>
              <w:adjustRightInd w:val="0"/>
              <w:spacing w:after="0" w:line="240" w:lineRule="auto"/>
              <w:textAlignment w:val="center"/>
              <w:rPr>
                <w:rFonts w:asciiTheme="minorHAnsi" w:eastAsia="Cambria" w:hAnsiTheme="minorHAnsi" w:cs="Arial"/>
                <w:sz w:val="16"/>
                <w:szCs w:val="16"/>
                <w:lang w:eastAsia="en-US"/>
              </w:rPr>
            </w:pPr>
            <w:r w:rsidRPr="00596C10">
              <w:rPr>
                <w:rFonts w:asciiTheme="minorHAnsi" w:eastAsia="Cambria" w:hAnsiTheme="minorHAnsi" w:cs="Arial"/>
                <w:sz w:val="16"/>
                <w:szCs w:val="16"/>
                <w:lang w:val="en-GB" w:eastAsia="en-US"/>
              </w:rPr>
              <w:t xml:space="preserve">Deconstruct stages and phases of </w:t>
            </w:r>
            <w:r w:rsidRPr="00596C10">
              <w:rPr>
                <w:rFonts w:asciiTheme="minorHAnsi" w:hAnsiTheme="minorHAnsi" w:cs="Arial"/>
                <w:sz w:val="16"/>
                <w:szCs w:val="16"/>
                <w:lang w:val="en-GB"/>
              </w:rPr>
              <w:t>text</w:t>
            </w:r>
            <w:r w:rsidRPr="00596C10">
              <w:rPr>
                <w:rFonts w:asciiTheme="minorHAnsi" w:eastAsia="Cambria" w:hAnsiTheme="minorHAnsi" w:cs="Arial"/>
                <w:sz w:val="16"/>
                <w:szCs w:val="16"/>
                <w:lang w:val="en-GB" w:eastAsia="en-US"/>
              </w:rPr>
              <w:t xml:space="preserve"> </w:t>
            </w:r>
          </w:p>
          <w:p w:rsidR="004D2456" w:rsidRPr="00596C10" w:rsidRDefault="004D2456" w:rsidP="001678E2">
            <w:pPr>
              <w:widowControl w:val="0"/>
              <w:numPr>
                <w:ilvl w:val="0"/>
                <w:numId w:val="29"/>
              </w:numPr>
              <w:autoSpaceDE w:val="0"/>
              <w:autoSpaceDN w:val="0"/>
              <w:adjustRightInd w:val="0"/>
              <w:spacing w:after="20" w:line="200" w:lineRule="atLeast"/>
              <w:textAlignment w:val="center"/>
              <w:rPr>
                <w:rFonts w:asciiTheme="minorHAnsi" w:eastAsia="Cambria" w:hAnsiTheme="minorHAnsi" w:cs="Arial"/>
                <w:b/>
                <w:sz w:val="16"/>
                <w:szCs w:val="16"/>
                <w:lang w:val="en-GB" w:eastAsia="en-US"/>
              </w:rPr>
            </w:pPr>
            <w:r w:rsidRPr="00596C10">
              <w:rPr>
                <w:rFonts w:asciiTheme="minorHAnsi" w:eastAsia="Cambria" w:hAnsiTheme="minorHAnsi" w:cs="Arial"/>
                <w:sz w:val="16"/>
                <w:szCs w:val="16"/>
                <w:lang w:val="en-GB" w:eastAsia="en-US"/>
              </w:rPr>
              <w:t>Use notes from paragraph-by-paragraph reading to organise information</w:t>
            </w:r>
          </w:p>
        </w:tc>
      </w:tr>
      <w:tr w:rsidR="004D2456" w:rsidRPr="001A73AF" w:rsidTr="005240C8">
        <w:trPr>
          <w:cantSplit/>
          <w:trHeight w:val="1413"/>
        </w:trPr>
        <w:tc>
          <w:tcPr>
            <w:tcW w:w="627" w:type="dxa"/>
            <w:vMerge/>
            <w:tcBorders>
              <w:left w:val="single" w:sz="4" w:space="0" w:color="auto"/>
              <w:right w:val="single" w:sz="4" w:space="0" w:color="auto"/>
            </w:tcBorders>
            <w:shd w:val="clear" w:color="auto" w:fill="0070C0"/>
            <w:textDirection w:val="btLr"/>
            <w:vAlign w:val="center"/>
          </w:tcPr>
          <w:p w:rsidR="004D2456" w:rsidRPr="001A73AF" w:rsidRDefault="004D2456" w:rsidP="00DC2940">
            <w:pPr>
              <w:spacing w:after="0" w:line="240" w:lineRule="auto"/>
              <w:jc w:val="center"/>
              <w:rPr>
                <w:rFonts w:asciiTheme="minorHAnsi" w:hAnsiTheme="minorHAnsi" w:cs="Arial"/>
                <w:sz w:val="36"/>
              </w:rPr>
            </w:pPr>
          </w:p>
        </w:tc>
        <w:tc>
          <w:tcPr>
            <w:tcW w:w="650"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4D2456" w:rsidRPr="001A73AF" w:rsidRDefault="004D2456" w:rsidP="00DC2940">
            <w:pPr>
              <w:ind w:left="113" w:right="113"/>
              <w:jc w:val="center"/>
              <w:rPr>
                <w:rFonts w:asciiTheme="minorHAnsi" w:hAnsiTheme="minorHAnsi" w:cs="Tahoma"/>
                <w:b/>
                <w:color w:val="FFFFFF" w:themeColor="background1"/>
                <w:sz w:val="20"/>
                <w:szCs w:val="20"/>
              </w:rPr>
            </w:pPr>
            <w:r>
              <w:rPr>
                <w:rFonts w:asciiTheme="minorHAnsi" w:hAnsiTheme="minorHAnsi" w:cs="Tahoma"/>
                <w:b/>
                <w:color w:val="FFFFFF" w:themeColor="background1"/>
                <w:sz w:val="20"/>
                <w:szCs w:val="20"/>
              </w:rPr>
              <w:t>ASSESSMENT</w:t>
            </w:r>
          </w:p>
        </w:tc>
        <w:tc>
          <w:tcPr>
            <w:tcW w:w="3413"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rsidR="004D2456" w:rsidRPr="001A73AF" w:rsidRDefault="001464A6" w:rsidP="00DC2940">
            <w:pPr>
              <w:widowControl w:val="0"/>
              <w:autoSpaceDE w:val="0"/>
              <w:autoSpaceDN w:val="0"/>
              <w:adjustRightInd w:val="0"/>
              <w:spacing w:after="20" w:line="200" w:lineRule="atLeast"/>
              <w:textAlignment w:val="center"/>
              <w:rPr>
                <w:rFonts w:asciiTheme="minorHAnsi" w:eastAsia="Cambria" w:hAnsiTheme="minorHAnsi" w:cs="ArialMT"/>
                <w:b/>
                <w:sz w:val="20"/>
                <w:szCs w:val="20"/>
                <w:lang w:val="en-GB" w:eastAsia="en-US"/>
              </w:rPr>
            </w:pPr>
            <w:r>
              <w:rPr>
                <w:rFonts w:asciiTheme="minorHAnsi" w:eastAsia="Cambria" w:hAnsiTheme="minorHAnsi" w:cs="ArialMT"/>
                <w:b/>
                <w:sz w:val="20"/>
                <w:szCs w:val="20"/>
                <w:lang w:val="en-GB" w:eastAsia="en-US"/>
              </w:rPr>
              <w:t>S</w:t>
            </w:r>
            <w:r w:rsidR="004D2456" w:rsidRPr="001A73AF">
              <w:rPr>
                <w:rFonts w:asciiTheme="minorHAnsi" w:eastAsia="Cambria" w:hAnsiTheme="minorHAnsi" w:cs="ArialMT"/>
                <w:b/>
                <w:sz w:val="20"/>
                <w:szCs w:val="20"/>
                <w:lang w:val="en-GB" w:eastAsia="en-US"/>
              </w:rPr>
              <w:t>ummative assessment:</w:t>
            </w:r>
          </w:p>
          <w:p w:rsidR="004D2456" w:rsidRPr="001A73AF" w:rsidRDefault="001464A6" w:rsidP="00DC2940">
            <w:pPr>
              <w:pStyle w:val="Bodytextbullet"/>
              <w:rPr>
                <w:rFonts w:asciiTheme="minorHAnsi" w:hAnsiTheme="minorHAnsi"/>
              </w:rPr>
            </w:pPr>
            <w:r>
              <w:rPr>
                <w:rFonts w:asciiTheme="minorHAnsi" w:hAnsiTheme="minorHAnsi"/>
                <w:sz w:val="20"/>
              </w:rPr>
              <w:t xml:space="preserve">Written - </w:t>
            </w:r>
            <w:r w:rsidR="004D2456" w:rsidRPr="001A73AF">
              <w:rPr>
                <w:rFonts w:asciiTheme="minorHAnsi" w:hAnsiTheme="minorHAnsi"/>
                <w:sz w:val="20"/>
              </w:rPr>
              <w:t xml:space="preserve">Plan and write a short story </w:t>
            </w:r>
            <w:r>
              <w:rPr>
                <w:rFonts w:asciiTheme="minorHAnsi" w:hAnsiTheme="minorHAnsi"/>
                <w:sz w:val="20"/>
              </w:rPr>
              <w:t>with thematic power</w:t>
            </w:r>
          </w:p>
          <w:p w:rsidR="004D2456" w:rsidRPr="001A73AF" w:rsidRDefault="004D2456" w:rsidP="00DC2940">
            <w:pPr>
              <w:pStyle w:val="Bodytextbullet"/>
              <w:numPr>
                <w:ilvl w:val="0"/>
                <w:numId w:val="0"/>
              </w:numPr>
              <w:ind w:left="360"/>
              <w:rPr>
                <w:rFonts w:asciiTheme="minorHAnsi" w:hAnsiTheme="minorHAnsi"/>
              </w:rPr>
            </w:pPr>
          </w:p>
        </w:tc>
        <w:tc>
          <w:tcPr>
            <w:tcW w:w="3639" w:type="dxa"/>
            <w:tcBorders>
              <w:top w:val="single" w:sz="4" w:space="0" w:color="auto"/>
              <w:left w:val="single" w:sz="4" w:space="0" w:color="auto"/>
              <w:bottom w:val="single" w:sz="4" w:space="0" w:color="auto"/>
              <w:right w:val="single" w:sz="4" w:space="0" w:color="auto"/>
            </w:tcBorders>
            <w:shd w:val="clear" w:color="auto" w:fill="EEECE1" w:themeFill="background2"/>
          </w:tcPr>
          <w:p w:rsidR="004D2456" w:rsidRPr="001A73AF" w:rsidRDefault="004D2456" w:rsidP="00DC2940">
            <w:pPr>
              <w:widowControl w:val="0"/>
              <w:autoSpaceDE w:val="0"/>
              <w:autoSpaceDN w:val="0"/>
              <w:adjustRightInd w:val="0"/>
              <w:spacing w:after="20" w:line="200" w:lineRule="atLeast"/>
              <w:textAlignment w:val="center"/>
              <w:rPr>
                <w:rFonts w:asciiTheme="minorHAnsi" w:eastAsia="Cambria" w:hAnsiTheme="minorHAnsi" w:cs="ArialMT"/>
                <w:b/>
                <w:sz w:val="20"/>
                <w:szCs w:val="20"/>
                <w:lang w:val="en-GB" w:eastAsia="en-US"/>
              </w:rPr>
            </w:pPr>
            <w:r w:rsidRPr="001A73AF">
              <w:rPr>
                <w:rFonts w:asciiTheme="minorHAnsi" w:eastAsia="Cambria" w:hAnsiTheme="minorHAnsi" w:cs="ArialMT"/>
                <w:b/>
                <w:sz w:val="20"/>
                <w:szCs w:val="20"/>
                <w:lang w:val="en-GB" w:eastAsia="en-US"/>
              </w:rPr>
              <w:t>Summative assessment:</w:t>
            </w:r>
          </w:p>
          <w:p w:rsidR="004D2456" w:rsidRPr="001464A6" w:rsidRDefault="004D2456" w:rsidP="001464A6">
            <w:pPr>
              <w:pStyle w:val="ListParagraph"/>
              <w:widowControl w:val="0"/>
              <w:numPr>
                <w:ilvl w:val="0"/>
                <w:numId w:val="29"/>
              </w:numPr>
              <w:autoSpaceDE w:val="0"/>
              <w:autoSpaceDN w:val="0"/>
              <w:adjustRightInd w:val="0"/>
              <w:spacing w:after="20" w:line="200" w:lineRule="atLeast"/>
              <w:textAlignment w:val="center"/>
              <w:rPr>
                <w:rFonts w:asciiTheme="minorHAnsi" w:eastAsia="Cambria" w:hAnsiTheme="minorHAnsi" w:cstheme="minorHAnsi"/>
                <w:sz w:val="20"/>
                <w:szCs w:val="20"/>
                <w:lang w:val="en-GB" w:eastAsia="en-US"/>
              </w:rPr>
            </w:pPr>
            <w:r w:rsidRPr="001464A6">
              <w:rPr>
                <w:rFonts w:asciiTheme="minorHAnsi" w:eastAsia="Cambria" w:hAnsiTheme="minorHAnsi" w:cstheme="minorHAnsi"/>
                <w:sz w:val="20"/>
                <w:szCs w:val="20"/>
                <w:lang w:val="en-GB" w:eastAsia="en-US"/>
              </w:rPr>
              <w:t>Reading comprehension task</w:t>
            </w:r>
            <w:r w:rsidR="00C77C70">
              <w:rPr>
                <w:rFonts w:asciiTheme="minorHAnsi" w:eastAsia="Cambria" w:hAnsiTheme="minorHAnsi" w:cstheme="minorHAnsi"/>
                <w:sz w:val="20"/>
                <w:szCs w:val="20"/>
                <w:lang w:val="en-GB" w:eastAsia="en-US"/>
              </w:rPr>
              <w:t xml:space="preserve"> – </w:t>
            </w:r>
            <w:r w:rsidR="0076046C">
              <w:rPr>
                <w:rFonts w:asciiTheme="minorHAnsi" w:hAnsiTheme="minorHAnsi" w:cstheme="minorHAnsi"/>
                <w:sz w:val="20"/>
              </w:rPr>
              <w:t>analysis of the bias in a news report and how it has been created</w:t>
            </w:r>
          </w:p>
          <w:p w:rsidR="004D2456" w:rsidRPr="001A73AF" w:rsidRDefault="0076046C" w:rsidP="0076046C">
            <w:pPr>
              <w:pStyle w:val="Bodytextbullet"/>
              <w:rPr>
                <w:rFonts w:asciiTheme="minorHAnsi" w:hAnsiTheme="minorHAnsi"/>
              </w:rPr>
            </w:pPr>
            <w:r>
              <w:rPr>
                <w:rFonts w:asciiTheme="minorHAnsi" w:hAnsiTheme="minorHAnsi" w:cstheme="minorHAnsi"/>
                <w:sz w:val="20"/>
              </w:rPr>
              <w:t>Written – exposition, persuading a specific audience</w:t>
            </w:r>
          </w:p>
        </w:tc>
        <w:tc>
          <w:tcPr>
            <w:tcW w:w="3639" w:type="dxa"/>
            <w:tcBorders>
              <w:top w:val="single" w:sz="4" w:space="0" w:color="auto"/>
              <w:left w:val="single" w:sz="4" w:space="0" w:color="auto"/>
              <w:bottom w:val="single" w:sz="4" w:space="0" w:color="auto"/>
              <w:right w:val="single" w:sz="4" w:space="0" w:color="auto"/>
            </w:tcBorders>
            <w:shd w:val="clear" w:color="auto" w:fill="EEECE1" w:themeFill="background2"/>
          </w:tcPr>
          <w:p w:rsidR="004D2456" w:rsidRPr="00612A50" w:rsidRDefault="004D2456" w:rsidP="00DC2940">
            <w:pPr>
              <w:rPr>
                <w:rFonts w:asciiTheme="minorHAnsi" w:eastAsia="Cambria" w:hAnsiTheme="minorHAnsi" w:cs="ArialMT"/>
                <w:b/>
                <w:sz w:val="20"/>
                <w:szCs w:val="20"/>
                <w:lang w:eastAsia="en-US"/>
              </w:rPr>
            </w:pPr>
            <w:r w:rsidRPr="00E777BB">
              <w:rPr>
                <w:rFonts w:asciiTheme="minorHAnsi" w:eastAsia="Cambria" w:hAnsiTheme="minorHAnsi" w:cs="ArialMT"/>
                <w:b/>
                <w:sz w:val="20"/>
                <w:szCs w:val="20"/>
                <w:lang w:eastAsia="en-US"/>
              </w:rPr>
              <w:t>Summative</w:t>
            </w:r>
            <w:r>
              <w:rPr>
                <w:rFonts w:asciiTheme="minorHAnsi" w:eastAsia="Cambria" w:hAnsiTheme="minorHAnsi" w:cs="ArialMT"/>
                <w:b/>
                <w:sz w:val="20"/>
                <w:szCs w:val="20"/>
                <w:lang w:eastAsia="en-US"/>
              </w:rPr>
              <w:t xml:space="preserve"> assessment</w:t>
            </w:r>
            <w:r w:rsidR="00EB03D8">
              <w:rPr>
                <w:rFonts w:asciiTheme="minorHAnsi" w:eastAsia="Cambria" w:hAnsiTheme="minorHAnsi" w:cs="ArialMT"/>
                <w:b/>
                <w:sz w:val="20"/>
                <w:szCs w:val="20"/>
                <w:lang w:eastAsia="en-US"/>
              </w:rPr>
              <w:t xml:space="preserve"> (Sem 2 report)</w:t>
            </w:r>
            <w:r>
              <w:rPr>
                <w:rFonts w:asciiTheme="minorHAnsi" w:eastAsia="Cambria" w:hAnsiTheme="minorHAnsi" w:cs="ArialMT"/>
                <w:b/>
                <w:sz w:val="20"/>
                <w:szCs w:val="20"/>
                <w:lang w:eastAsia="en-US"/>
              </w:rPr>
              <w:t xml:space="preserve">: </w:t>
            </w:r>
          </w:p>
          <w:p w:rsidR="004D2456" w:rsidRPr="005109D2" w:rsidRDefault="000A3B14" w:rsidP="00DC2940">
            <w:pPr>
              <w:pStyle w:val="Bodytextbullet"/>
              <w:rPr>
                <w:rFonts w:asciiTheme="minorHAnsi" w:hAnsiTheme="minorHAnsi" w:cstheme="minorHAnsi"/>
                <w:sz w:val="20"/>
              </w:rPr>
            </w:pPr>
            <w:r>
              <w:rPr>
                <w:rFonts w:asciiTheme="minorHAnsi" w:hAnsiTheme="minorHAnsi" w:cstheme="minorHAnsi"/>
                <w:sz w:val="20"/>
              </w:rPr>
              <w:t xml:space="preserve">Multi-modal - </w:t>
            </w:r>
            <w:proofErr w:type="spellStart"/>
            <w:r>
              <w:rPr>
                <w:rFonts w:asciiTheme="minorHAnsi" w:hAnsiTheme="minorHAnsi" w:cstheme="minorHAnsi"/>
                <w:sz w:val="20"/>
              </w:rPr>
              <w:t>advertisment</w:t>
            </w:r>
            <w:proofErr w:type="spellEnd"/>
            <w:r w:rsidR="004D2456" w:rsidRPr="005109D2">
              <w:rPr>
                <w:rFonts w:asciiTheme="minorHAnsi" w:hAnsiTheme="minorHAnsi" w:cstheme="minorHAnsi"/>
                <w:sz w:val="20"/>
              </w:rPr>
              <w:t xml:space="preserve"> </w:t>
            </w:r>
            <w:r w:rsidR="00BD62F0">
              <w:rPr>
                <w:rFonts w:asciiTheme="minorHAnsi" w:hAnsiTheme="minorHAnsi" w:cstheme="minorHAnsi"/>
                <w:sz w:val="20"/>
              </w:rPr>
              <w:t>includ</w:t>
            </w:r>
            <w:r w:rsidR="00C77C70">
              <w:rPr>
                <w:rFonts w:asciiTheme="minorHAnsi" w:hAnsiTheme="minorHAnsi" w:cstheme="minorHAnsi"/>
                <w:sz w:val="20"/>
              </w:rPr>
              <w:t>ing vocal, visual and sound components</w:t>
            </w:r>
          </w:p>
        </w:tc>
        <w:tc>
          <w:tcPr>
            <w:tcW w:w="3639" w:type="dxa"/>
            <w:shd w:val="clear" w:color="auto" w:fill="EEECE1" w:themeFill="background2"/>
          </w:tcPr>
          <w:p w:rsidR="004D2456" w:rsidRPr="00E777BB" w:rsidRDefault="004D2456" w:rsidP="00DC2940">
            <w:pPr>
              <w:widowControl w:val="0"/>
              <w:autoSpaceDE w:val="0"/>
              <w:autoSpaceDN w:val="0"/>
              <w:adjustRightInd w:val="0"/>
              <w:spacing w:after="20" w:line="200" w:lineRule="atLeast"/>
              <w:textAlignment w:val="center"/>
              <w:rPr>
                <w:rFonts w:asciiTheme="minorHAnsi" w:eastAsia="Cambria" w:hAnsiTheme="minorHAnsi" w:cs="ArialMT"/>
                <w:b/>
                <w:sz w:val="20"/>
                <w:szCs w:val="20"/>
                <w:lang w:val="en-GB" w:eastAsia="en-US"/>
              </w:rPr>
            </w:pPr>
            <w:r>
              <w:rPr>
                <w:rFonts w:asciiTheme="minorHAnsi" w:eastAsia="Cambria" w:hAnsiTheme="minorHAnsi" w:cs="ArialMT"/>
                <w:b/>
                <w:sz w:val="20"/>
                <w:szCs w:val="20"/>
                <w:lang w:val="en-GB" w:eastAsia="en-US"/>
              </w:rPr>
              <w:t>S</w:t>
            </w:r>
            <w:r w:rsidRPr="00E777BB">
              <w:rPr>
                <w:rFonts w:asciiTheme="minorHAnsi" w:eastAsia="Cambria" w:hAnsiTheme="minorHAnsi" w:cs="ArialMT"/>
                <w:b/>
                <w:sz w:val="20"/>
                <w:szCs w:val="20"/>
                <w:lang w:val="en-GB" w:eastAsia="en-US"/>
              </w:rPr>
              <w:t>ummative assessment:</w:t>
            </w:r>
          </w:p>
          <w:p w:rsidR="004D2456" w:rsidRDefault="000A3B14" w:rsidP="00DC2940">
            <w:pPr>
              <w:pStyle w:val="Bodytextbullet"/>
              <w:rPr>
                <w:rFonts w:asciiTheme="minorHAnsi" w:hAnsiTheme="minorHAnsi"/>
                <w:sz w:val="20"/>
              </w:rPr>
            </w:pPr>
            <w:r>
              <w:rPr>
                <w:rFonts w:asciiTheme="minorHAnsi" w:hAnsiTheme="minorHAnsi"/>
                <w:sz w:val="20"/>
              </w:rPr>
              <w:t>Written – a letter creating a new character narrator for a studied text</w:t>
            </w:r>
          </w:p>
          <w:p w:rsidR="004D2456" w:rsidRPr="00BD62F0" w:rsidRDefault="00BD62F0" w:rsidP="00DC2940">
            <w:pPr>
              <w:pStyle w:val="Bodytextbullet"/>
              <w:rPr>
                <w:rFonts w:asciiTheme="minorHAnsi" w:hAnsiTheme="minorHAnsi"/>
                <w:sz w:val="20"/>
              </w:rPr>
            </w:pPr>
            <w:r>
              <w:rPr>
                <w:rFonts w:asciiTheme="minorHAnsi" w:hAnsiTheme="minorHAnsi"/>
                <w:sz w:val="20"/>
              </w:rPr>
              <w:t>Reading comprehension – using context to interpret unfamiliar settings/relationships</w:t>
            </w:r>
          </w:p>
        </w:tc>
        <w:tc>
          <w:tcPr>
            <w:tcW w:w="3639" w:type="dxa"/>
            <w:shd w:val="clear" w:color="auto" w:fill="EEECE1" w:themeFill="background2"/>
          </w:tcPr>
          <w:p w:rsidR="004D2456" w:rsidRPr="008608FB" w:rsidRDefault="004D2456" w:rsidP="00DC2940">
            <w:pPr>
              <w:widowControl w:val="0"/>
              <w:autoSpaceDE w:val="0"/>
              <w:autoSpaceDN w:val="0"/>
              <w:adjustRightInd w:val="0"/>
              <w:spacing w:after="0" w:line="240" w:lineRule="auto"/>
              <w:textAlignment w:val="center"/>
              <w:rPr>
                <w:rFonts w:asciiTheme="minorHAnsi" w:eastAsia="Cambria" w:hAnsiTheme="minorHAnsi" w:cs="Arial"/>
                <w:b/>
                <w:sz w:val="20"/>
                <w:szCs w:val="20"/>
                <w:lang w:val="en-GB" w:eastAsia="en-US"/>
              </w:rPr>
            </w:pPr>
            <w:r w:rsidRPr="008608FB">
              <w:rPr>
                <w:rFonts w:asciiTheme="minorHAnsi" w:eastAsia="Cambria" w:hAnsiTheme="minorHAnsi" w:cs="Arial"/>
                <w:b/>
                <w:sz w:val="20"/>
                <w:szCs w:val="20"/>
                <w:lang w:val="en-GB" w:eastAsia="en-US"/>
              </w:rPr>
              <w:t>Summative Assessment:</w:t>
            </w:r>
          </w:p>
          <w:p w:rsidR="004D2456" w:rsidRPr="000A3B14" w:rsidRDefault="000A3B14" w:rsidP="00DC2940">
            <w:pPr>
              <w:pStyle w:val="Bodytextbullet"/>
              <w:rPr>
                <w:rFonts w:asciiTheme="minorHAnsi" w:hAnsiTheme="minorHAnsi" w:cs="Arial"/>
                <w:b/>
                <w:sz w:val="16"/>
                <w:szCs w:val="16"/>
              </w:rPr>
            </w:pPr>
            <w:r>
              <w:rPr>
                <w:rFonts w:asciiTheme="minorHAnsi" w:hAnsiTheme="minorHAnsi"/>
                <w:sz w:val="20"/>
              </w:rPr>
              <w:t>Written – debate speech</w:t>
            </w:r>
          </w:p>
          <w:p w:rsidR="000A3B14" w:rsidRPr="00E777BB" w:rsidRDefault="000A3B14" w:rsidP="00DC2940">
            <w:pPr>
              <w:pStyle w:val="Bodytextbullet"/>
              <w:rPr>
                <w:rFonts w:asciiTheme="minorHAnsi" w:hAnsiTheme="minorHAnsi" w:cs="Arial"/>
                <w:b/>
                <w:sz w:val="16"/>
                <w:szCs w:val="16"/>
              </w:rPr>
            </w:pPr>
            <w:r>
              <w:rPr>
                <w:rFonts w:asciiTheme="minorHAnsi" w:hAnsiTheme="minorHAnsi"/>
                <w:sz w:val="20"/>
              </w:rPr>
              <w:t>Spoken – debate performance</w:t>
            </w:r>
          </w:p>
        </w:tc>
        <w:tc>
          <w:tcPr>
            <w:tcW w:w="3639" w:type="dxa"/>
            <w:shd w:val="clear" w:color="auto" w:fill="EEECE1" w:themeFill="background2"/>
          </w:tcPr>
          <w:p w:rsidR="004D2456" w:rsidRPr="00E777BB" w:rsidRDefault="00BD62F0" w:rsidP="00DC2940">
            <w:pPr>
              <w:rPr>
                <w:rFonts w:asciiTheme="minorHAnsi" w:eastAsia="Cambria" w:hAnsiTheme="minorHAnsi" w:cs="ArialMT"/>
                <w:b/>
                <w:sz w:val="20"/>
                <w:szCs w:val="20"/>
                <w:lang w:eastAsia="en-US"/>
              </w:rPr>
            </w:pPr>
            <w:r>
              <w:rPr>
                <w:rFonts w:asciiTheme="minorHAnsi" w:eastAsia="Cambria" w:hAnsiTheme="minorHAnsi" w:cs="ArialMT"/>
                <w:b/>
                <w:sz w:val="20"/>
                <w:szCs w:val="20"/>
                <w:lang w:eastAsia="en-US"/>
              </w:rPr>
              <w:t>Formative</w:t>
            </w:r>
            <w:r w:rsidR="008608FB">
              <w:rPr>
                <w:rFonts w:asciiTheme="minorHAnsi" w:eastAsia="Cambria" w:hAnsiTheme="minorHAnsi" w:cs="ArialMT"/>
                <w:b/>
                <w:sz w:val="20"/>
                <w:szCs w:val="20"/>
                <w:lang w:eastAsia="en-US"/>
              </w:rPr>
              <w:t xml:space="preserve"> assessment: </w:t>
            </w:r>
          </w:p>
          <w:p w:rsidR="004D2456" w:rsidRPr="00E777BB" w:rsidRDefault="000A3B14" w:rsidP="00DC2940">
            <w:pPr>
              <w:pStyle w:val="Bodytextbullet"/>
              <w:rPr>
                <w:rFonts w:asciiTheme="minorHAnsi" w:hAnsiTheme="minorHAnsi" w:cs="Arial"/>
                <w:b/>
                <w:sz w:val="16"/>
                <w:szCs w:val="16"/>
              </w:rPr>
            </w:pPr>
            <w:r>
              <w:rPr>
                <w:rFonts w:asciiTheme="minorHAnsi" w:hAnsiTheme="minorHAnsi"/>
                <w:sz w:val="20"/>
              </w:rPr>
              <w:t>Written – school prospectus for Kenmore SS</w:t>
            </w:r>
          </w:p>
        </w:tc>
      </w:tr>
      <w:tr w:rsidR="004D2456" w:rsidRPr="001A73AF" w:rsidTr="000B173A">
        <w:trPr>
          <w:cantSplit/>
          <w:trHeight w:val="222"/>
        </w:trPr>
        <w:tc>
          <w:tcPr>
            <w:tcW w:w="627" w:type="dxa"/>
            <w:vMerge/>
            <w:tcBorders>
              <w:left w:val="single" w:sz="4" w:space="0" w:color="auto"/>
              <w:right w:val="single" w:sz="4" w:space="0" w:color="auto"/>
            </w:tcBorders>
            <w:shd w:val="clear" w:color="auto" w:fill="0070C0"/>
            <w:textDirection w:val="btLr"/>
            <w:vAlign w:val="center"/>
          </w:tcPr>
          <w:p w:rsidR="004D2456" w:rsidRPr="001A73AF" w:rsidRDefault="004D2456" w:rsidP="00943DB9">
            <w:pPr>
              <w:spacing w:after="0" w:line="240" w:lineRule="auto"/>
              <w:jc w:val="center"/>
              <w:rPr>
                <w:rFonts w:asciiTheme="minorHAnsi" w:hAnsiTheme="minorHAnsi" w:cs="Arial"/>
                <w:sz w:val="36"/>
              </w:rPr>
            </w:pPr>
          </w:p>
        </w:tc>
        <w:tc>
          <w:tcPr>
            <w:tcW w:w="650"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4D2456" w:rsidRDefault="004D2456" w:rsidP="00943DB9">
            <w:pPr>
              <w:ind w:left="113" w:right="113"/>
              <w:jc w:val="center"/>
              <w:rPr>
                <w:rFonts w:asciiTheme="minorHAnsi" w:hAnsiTheme="minorHAnsi" w:cs="Tahoma"/>
                <w:b/>
                <w:color w:val="FFFFFF" w:themeColor="background1"/>
                <w:sz w:val="20"/>
                <w:szCs w:val="20"/>
              </w:rPr>
            </w:pPr>
          </w:p>
        </w:tc>
        <w:tc>
          <w:tcPr>
            <w:tcW w:w="3413"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rsidR="004D2456" w:rsidRPr="00C33845" w:rsidRDefault="000A3B14" w:rsidP="00943DB9">
            <w:pPr>
              <w:pStyle w:val="Bodytext"/>
              <w:jc w:val="center"/>
              <w:rPr>
                <w:rFonts w:cs="Arial"/>
                <w:b/>
                <w:color w:val="1F497D" w:themeColor="text2"/>
                <w:sz w:val="16"/>
                <w:szCs w:val="16"/>
              </w:rPr>
            </w:pPr>
            <w:r>
              <w:rPr>
                <w:rFonts w:cs="Arial"/>
                <w:b/>
                <w:color w:val="1F497D" w:themeColor="text2"/>
                <w:sz w:val="16"/>
                <w:szCs w:val="16"/>
              </w:rPr>
              <w:t>School</w:t>
            </w:r>
            <w:r w:rsidR="004D2456" w:rsidRPr="00C33845">
              <w:rPr>
                <w:rFonts w:cs="Arial"/>
                <w:b/>
                <w:color w:val="1F497D" w:themeColor="text2"/>
                <w:sz w:val="16"/>
                <w:szCs w:val="16"/>
              </w:rPr>
              <w:t xml:space="preserve"> Moderation</w:t>
            </w:r>
          </w:p>
        </w:tc>
        <w:tc>
          <w:tcPr>
            <w:tcW w:w="3639" w:type="dxa"/>
            <w:tcBorders>
              <w:top w:val="single" w:sz="4" w:space="0" w:color="auto"/>
              <w:left w:val="single" w:sz="4" w:space="0" w:color="auto"/>
              <w:bottom w:val="single" w:sz="4" w:space="0" w:color="auto"/>
              <w:right w:val="single" w:sz="4" w:space="0" w:color="auto"/>
            </w:tcBorders>
            <w:shd w:val="clear" w:color="auto" w:fill="EEECE1" w:themeFill="background2"/>
          </w:tcPr>
          <w:p w:rsidR="004D2456" w:rsidRPr="00C33845" w:rsidRDefault="000A3B14" w:rsidP="00943DB9">
            <w:pPr>
              <w:pStyle w:val="Bodytext"/>
              <w:jc w:val="center"/>
              <w:rPr>
                <w:rFonts w:cs="Arial"/>
                <w:b/>
                <w:color w:val="1F497D" w:themeColor="text2"/>
                <w:sz w:val="16"/>
                <w:szCs w:val="16"/>
              </w:rPr>
            </w:pPr>
            <w:r>
              <w:rPr>
                <w:rFonts w:cs="Arial"/>
                <w:b/>
                <w:color w:val="1F497D" w:themeColor="text2"/>
                <w:sz w:val="16"/>
                <w:szCs w:val="16"/>
              </w:rPr>
              <w:t>Cluster</w:t>
            </w:r>
            <w:r w:rsidR="004D2456" w:rsidRPr="00C33845">
              <w:rPr>
                <w:rFonts w:cs="Arial"/>
                <w:b/>
                <w:color w:val="1F497D" w:themeColor="text2"/>
                <w:sz w:val="16"/>
                <w:szCs w:val="16"/>
              </w:rPr>
              <w:t xml:space="preserve"> Moderation</w:t>
            </w:r>
          </w:p>
        </w:tc>
        <w:tc>
          <w:tcPr>
            <w:tcW w:w="3639" w:type="dxa"/>
            <w:tcBorders>
              <w:top w:val="single" w:sz="4" w:space="0" w:color="auto"/>
              <w:left w:val="single" w:sz="4" w:space="0" w:color="auto"/>
              <w:bottom w:val="single" w:sz="4" w:space="0" w:color="auto"/>
              <w:right w:val="single" w:sz="4" w:space="0" w:color="auto"/>
            </w:tcBorders>
            <w:shd w:val="clear" w:color="auto" w:fill="EEECE1" w:themeFill="background2"/>
          </w:tcPr>
          <w:p w:rsidR="004D2456" w:rsidRPr="00C33845" w:rsidRDefault="000A3B14" w:rsidP="00943DB9">
            <w:pPr>
              <w:pStyle w:val="Bodytext"/>
              <w:jc w:val="center"/>
              <w:rPr>
                <w:rFonts w:cs="Arial"/>
                <w:b/>
                <w:color w:val="1F497D" w:themeColor="text2"/>
                <w:sz w:val="16"/>
                <w:szCs w:val="16"/>
              </w:rPr>
            </w:pPr>
            <w:r>
              <w:rPr>
                <w:rFonts w:cs="Arial"/>
                <w:b/>
                <w:color w:val="1F497D" w:themeColor="text2"/>
                <w:sz w:val="16"/>
                <w:szCs w:val="16"/>
              </w:rPr>
              <w:t>School</w:t>
            </w:r>
            <w:r w:rsidR="004D2456" w:rsidRPr="00C33845">
              <w:rPr>
                <w:rFonts w:cs="Arial"/>
                <w:b/>
                <w:color w:val="1F497D" w:themeColor="text2"/>
                <w:sz w:val="16"/>
                <w:szCs w:val="16"/>
              </w:rPr>
              <w:t xml:space="preserve"> Moderation</w:t>
            </w:r>
          </w:p>
        </w:tc>
        <w:tc>
          <w:tcPr>
            <w:tcW w:w="3639" w:type="dxa"/>
            <w:shd w:val="clear" w:color="auto" w:fill="EEECE1" w:themeFill="background2"/>
          </w:tcPr>
          <w:p w:rsidR="004D2456" w:rsidRPr="00C33845" w:rsidRDefault="000A3B14" w:rsidP="00943DB9">
            <w:pPr>
              <w:pStyle w:val="Bodytext"/>
              <w:jc w:val="center"/>
              <w:rPr>
                <w:rFonts w:cs="Arial"/>
                <w:b/>
                <w:color w:val="1F497D" w:themeColor="text2"/>
                <w:sz w:val="16"/>
                <w:szCs w:val="16"/>
              </w:rPr>
            </w:pPr>
            <w:r>
              <w:rPr>
                <w:rFonts w:cs="Arial"/>
                <w:b/>
                <w:color w:val="1F497D" w:themeColor="text2"/>
                <w:sz w:val="16"/>
                <w:szCs w:val="16"/>
              </w:rPr>
              <w:t>School</w:t>
            </w:r>
            <w:r w:rsidR="004D2456" w:rsidRPr="00C33845">
              <w:rPr>
                <w:rFonts w:cs="Arial"/>
                <w:b/>
                <w:color w:val="1F497D" w:themeColor="text2"/>
                <w:sz w:val="16"/>
                <w:szCs w:val="16"/>
              </w:rPr>
              <w:t xml:space="preserve"> Moderation</w:t>
            </w:r>
          </w:p>
        </w:tc>
        <w:tc>
          <w:tcPr>
            <w:tcW w:w="3639" w:type="dxa"/>
            <w:shd w:val="clear" w:color="auto" w:fill="EEECE1" w:themeFill="background2"/>
          </w:tcPr>
          <w:p w:rsidR="004D2456" w:rsidRPr="00C33845" w:rsidRDefault="004D2456" w:rsidP="00943DB9">
            <w:pPr>
              <w:pStyle w:val="Bodytext"/>
              <w:jc w:val="center"/>
              <w:rPr>
                <w:rFonts w:cs="Arial"/>
                <w:b/>
                <w:color w:val="1F497D" w:themeColor="text2"/>
                <w:sz w:val="16"/>
                <w:szCs w:val="16"/>
              </w:rPr>
            </w:pPr>
            <w:r w:rsidRPr="00C33845">
              <w:rPr>
                <w:rFonts w:cs="Arial"/>
                <w:b/>
                <w:color w:val="1F497D" w:themeColor="text2"/>
                <w:sz w:val="16"/>
                <w:szCs w:val="16"/>
              </w:rPr>
              <w:t>Cluster Moderation</w:t>
            </w:r>
          </w:p>
        </w:tc>
        <w:tc>
          <w:tcPr>
            <w:tcW w:w="3639" w:type="dxa"/>
            <w:shd w:val="clear" w:color="auto" w:fill="EEECE1" w:themeFill="background2"/>
          </w:tcPr>
          <w:p w:rsidR="004D2456" w:rsidRPr="00C33845" w:rsidRDefault="004D2456" w:rsidP="00943DB9">
            <w:pPr>
              <w:pStyle w:val="Bodytext"/>
              <w:jc w:val="center"/>
              <w:rPr>
                <w:rFonts w:cs="Arial"/>
                <w:b/>
                <w:color w:val="1F497D" w:themeColor="text2"/>
                <w:sz w:val="16"/>
                <w:szCs w:val="16"/>
              </w:rPr>
            </w:pPr>
          </w:p>
        </w:tc>
      </w:tr>
      <w:tr w:rsidR="0076046C" w:rsidRPr="001A73AF" w:rsidTr="004D1CDA">
        <w:trPr>
          <w:cantSplit/>
          <w:trHeight w:val="222"/>
        </w:trPr>
        <w:tc>
          <w:tcPr>
            <w:tcW w:w="627" w:type="dxa"/>
            <w:tcBorders>
              <w:left w:val="single" w:sz="4" w:space="0" w:color="auto"/>
              <w:bottom w:val="single" w:sz="4" w:space="0" w:color="auto"/>
              <w:right w:val="single" w:sz="4" w:space="0" w:color="auto"/>
            </w:tcBorders>
            <w:shd w:val="clear" w:color="auto" w:fill="0070C0"/>
            <w:textDirection w:val="btLr"/>
            <w:vAlign w:val="center"/>
          </w:tcPr>
          <w:p w:rsidR="0076046C" w:rsidRPr="001A73AF" w:rsidRDefault="0076046C" w:rsidP="00943DB9">
            <w:pPr>
              <w:spacing w:after="0" w:line="240" w:lineRule="auto"/>
              <w:jc w:val="center"/>
              <w:rPr>
                <w:rFonts w:asciiTheme="minorHAnsi" w:hAnsiTheme="minorHAnsi" w:cs="Arial"/>
                <w:sz w:val="36"/>
              </w:rPr>
            </w:pPr>
          </w:p>
        </w:tc>
        <w:tc>
          <w:tcPr>
            <w:tcW w:w="650"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76046C" w:rsidRDefault="0076046C" w:rsidP="00943DB9">
            <w:pPr>
              <w:ind w:left="113" w:right="113"/>
              <w:jc w:val="center"/>
              <w:rPr>
                <w:rFonts w:asciiTheme="minorHAnsi" w:hAnsiTheme="minorHAnsi" w:cs="Tahoma"/>
                <w:b/>
                <w:color w:val="FFFFFF" w:themeColor="background1"/>
                <w:sz w:val="20"/>
                <w:szCs w:val="20"/>
              </w:rPr>
            </w:pPr>
            <w:r>
              <w:rPr>
                <w:rFonts w:asciiTheme="minorHAnsi" w:hAnsiTheme="minorHAnsi" w:cs="Tahoma"/>
                <w:b/>
                <w:color w:val="FFFFFF" w:themeColor="background1"/>
                <w:sz w:val="20"/>
                <w:szCs w:val="20"/>
              </w:rPr>
              <w:t>ACHIEVMENT STANDARD</w:t>
            </w:r>
          </w:p>
        </w:tc>
        <w:tc>
          <w:tcPr>
            <w:tcW w:w="10691" w:type="dxa"/>
            <w:gridSpan w:val="3"/>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rsidR="0076046C" w:rsidRPr="0076046C" w:rsidRDefault="0076046C" w:rsidP="000A3B14">
            <w:pPr>
              <w:pStyle w:val="Bodytext"/>
              <w:rPr>
                <w:rFonts w:asciiTheme="minorHAnsi" w:hAnsiTheme="minorHAnsi" w:cstheme="minorHAnsi"/>
                <w:b/>
                <w:sz w:val="28"/>
                <w:szCs w:val="18"/>
              </w:rPr>
            </w:pPr>
            <w:r w:rsidRPr="0076046C">
              <w:rPr>
                <w:rFonts w:asciiTheme="minorHAnsi" w:hAnsiTheme="minorHAnsi" w:cstheme="minorHAnsi"/>
                <w:b/>
                <w:sz w:val="28"/>
                <w:szCs w:val="18"/>
              </w:rPr>
              <w:t>Receptive modes (listening, reading and viewing)</w:t>
            </w:r>
          </w:p>
          <w:p w:rsidR="0076046C" w:rsidRPr="0076046C" w:rsidRDefault="0076046C" w:rsidP="000A3B14">
            <w:pPr>
              <w:pStyle w:val="Bodytext"/>
              <w:rPr>
                <w:rFonts w:asciiTheme="minorHAnsi" w:hAnsiTheme="minorHAnsi" w:cstheme="minorHAnsi"/>
                <w:sz w:val="28"/>
                <w:szCs w:val="18"/>
              </w:rPr>
            </w:pPr>
            <w:r w:rsidRPr="0076046C">
              <w:rPr>
                <w:rFonts w:asciiTheme="minorHAnsi" w:hAnsiTheme="minorHAnsi" w:cstheme="minorHAnsi"/>
                <w:sz w:val="28"/>
                <w:szCs w:val="18"/>
              </w:rPr>
              <w:t>By the end of Year 6, students understand how the use of text structures can achieve particular effects. They analyse and explain how language features, images and vocabulary are used by different authors to represent ideas, characters and events. Students compare and analyse information in different and complex texts, explaining literal and implied meaning. They select and use evidence from a text to explain their response to it. They listen to discussions, clarifying content and challenging others’ ideas.</w:t>
            </w:r>
          </w:p>
          <w:p w:rsidR="0076046C" w:rsidRPr="0076046C" w:rsidRDefault="0076046C" w:rsidP="000A3B14">
            <w:pPr>
              <w:pStyle w:val="Bodytext"/>
              <w:rPr>
                <w:rFonts w:asciiTheme="minorHAnsi" w:hAnsiTheme="minorHAnsi" w:cstheme="minorHAnsi"/>
                <w:b/>
                <w:sz w:val="28"/>
                <w:szCs w:val="18"/>
              </w:rPr>
            </w:pPr>
            <w:r w:rsidRPr="0076046C">
              <w:rPr>
                <w:rFonts w:asciiTheme="minorHAnsi" w:hAnsiTheme="minorHAnsi" w:cstheme="minorHAnsi"/>
                <w:b/>
                <w:sz w:val="28"/>
                <w:szCs w:val="18"/>
              </w:rPr>
              <w:t>Productive modes (speaking, writing and creating)</w:t>
            </w:r>
          </w:p>
          <w:p w:rsidR="0076046C" w:rsidRPr="0076046C" w:rsidRDefault="0076046C" w:rsidP="000A3B14">
            <w:pPr>
              <w:pStyle w:val="Bodytext"/>
              <w:rPr>
                <w:rFonts w:asciiTheme="minorHAnsi" w:hAnsiTheme="minorHAnsi" w:cstheme="minorHAnsi"/>
                <w:sz w:val="28"/>
                <w:szCs w:val="18"/>
              </w:rPr>
            </w:pPr>
            <w:r w:rsidRPr="0076046C">
              <w:rPr>
                <w:rFonts w:asciiTheme="minorHAnsi" w:hAnsiTheme="minorHAnsi" w:cstheme="minorHAnsi"/>
                <w:sz w:val="28"/>
                <w:szCs w:val="18"/>
              </w:rPr>
              <w:t xml:space="preserve">Students show how the selection of language features can achieve precision and stylistic effect. They explain different viewpoints, attitudes and perspectives through the development of cohesive and logical arguments. They develop their own style by experimenting with language features, stylistic devices, text structures and images. Students create a wide range of texts to articulate complex ideas. They </w:t>
            </w:r>
            <w:r w:rsidRPr="0076046C">
              <w:rPr>
                <w:rFonts w:asciiTheme="minorHAnsi" w:hAnsiTheme="minorHAnsi" w:cstheme="minorHAnsi"/>
                <w:color w:val="A6A6A6" w:themeColor="background1" w:themeShade="A6"/>
                <w:sz w:val="28"/>
                <w:szCs w:val="18"/>
              </w:rPr>
              <w:t xml:space="preserve">make presentations and </w:t>
            </w:r>
            <w:r w:rsidRPr="0076046C">
              <w:rPr>
                <w:rFonts w:asciiTheme="minorHAnsi" w:hAnsiTheme="minorHAnsi" w:cstheme="minorHAnsi"/>
                <w:sz w:val="28"/>
                <w:szCs w:val="18"/>
              </w:rPr>
              <w:t>contribute actively to class and group discussions, building on others' ideas, solving problems, justifying opinions and developing and expanding arguments. They demonstrate understanding of grammar, vary vocabulary choices for impact, and accurately use spelling and punctuation when creating and editing texts.</w:t>
            </w:r>
          </w:p>
          <w:p w:rsidR="0076046C" w:rsidRPr="0076046C" w:rsidRDefault="0076046C" w:rsidP="0076046C">
            <w:pPr>
              <w:pStyle w:val="Bodytext"/>
              <w:rPr>
                <w:rFonts w:cs="Arial"/>
                <w:b/>
                <w:sz w:val="28"/>
                <w:szCs w:val="16"/>
              </w:rPr>
            </w:pPr>
          </w:p>
        </w:tc>
        <w:tc>
          <w:tcPr>
            <w:tcW w:w="10917" w:type="dxa"/>
            <w:gridSpan w:val="3"/>
            <w:shd w:val="clear" w:color="auto" w:fill="EEECE1" w:themeFill="background2"/>
          </w:tcPr>
          <w:p w:rsidR="0076046C" w:rsidRPr="0076046C" w:rsidRDefault="0076046C" w:rsidP="00C12C3B">
            <w:pPr>
              <w:pStyle w:val="Bodytext"/>
              <w:rPr>
                <w:rFonts w:asciiTheme="minorHAnsi" w:hAnsiTheme="minorHAnsi" w:cstheme="minorHAnsi"/>
                <w:b/>
                <w:sz w:val="28"/>
                <w:szCs w:val="18"/>
              </w:rPr>
            </w:pPr>
            <w:r w:rsidRPr="0076046C">
              <w:rPr>
                <w:rFonts w:asciiTheme="minorHAnsi" w:hAnsiTheme="minorHAnsi" w:cstheme="minorHAnsi"/>
                <w:b/>
                <w:sz w:val="28"/>
                <w:szCs w:val="18"/>
              </w:rPr>
              <w:t>Receptive modes (listening, reading and viewing)</w:t>
            </w:r>
          </w:p>
          <w:p w:rsidR="0076046C" w:rsidRPr="0076046C" w:rsidRDefault="0076046C" w:rsidP="00C12C3B">
            <w:pPr>
              <w:pStyle w:val="Bodytext"/>
              <w:rPr>
                <w:rFonts w:asciiTheme="minorHAnsi" w:hAnsiTheme="minorHAnsi" w:cstheme="minorHAnsi"/>
                <w:sz w:val="28"/>
                <w:szCs w:val="18"/>
              </w:rPr>
            </w:pPr>
            <w:r w:rsidRPr="0076046C">
              <w:rPr>
                <w:rFonts w:asciiTheme="minorHAnsi" w:hAnsiTheme="minorHAnsi" w:cstheme="minorHAnsi"/>
                <w:sz w:val="28"/>
                <w:szCs w:val="18"/>
              </w:rPr>
              <w:t>By the end of Year 6, students understand how the use of text structures can achieve particular effects. They analyse and explain how language features, images and vocabulary are used by different authors to represent ideas, characters and events. Students compare and analyse information in different and complex texts, explaining literal and implied meaning. They select and use evidence from a text to explain their response to it. They listen to discussions, clarifying content and challenging others’ ideas.</w:t>
            </w:r>
          </w:p>
          <w:p w:rsidR="0076046C" w:rsidRPr="0076046C" w:rsidRDefault="0076046C" w:rsidP="00C12C3B">
            <w:pPr>
              <w:pStyle w:val="Bodytext"/>
              <w:rPr>
                <w:rFonts w:asciiTheme="minorHAnsi" w:hAnsiTheme="minorHAnsi" w:cstheme="minorHAnsi"/>
                <w:b/>
                <w:sz w:val="28"/>
                <w:szCs w:val="18"/>
              </w:rPr>
            </w:pPr>
            <w:r w:rsidRPr="0076046C">
              <w:rPr>
                <w:rFonts w:asciiTheme="minorHAnsi" w:hAnsiTheme="minorHAnsi" w:cstheme="minorHAnsi"/>
                <w:b/>
                <w:sz w:val="28"/>
                <w:szCs w:val="18"/>
              </w:rPr>
              <w:t>Productive modes (speaking, writing and creating)</w:t>
            </w:r>
          </w:p>
          <w:p w:rsidR="0076046C" w:rsidRPr="0076046C" w:rsidRDefault="0076046C" w:rsidP="00C12C3B">
            <w:pPr>
              <w:pStyle w:val="Bodytext"/>
              <w:rPr>
                <w:rFonts w:asciiTheme="minorHAnsi" w:hAnsiTheme="minorHAnsi" w:cstheme="minorHAnsi"/>
                <w:sz w:val="28"/>
                <w:szCs w:val="18"/>
              </w:rPr>
            </w:pPr>
            <w:r w:rsidRPr="0076046C">
              <w:rPr>
                <w:rFonts w:asciiTheme="minorHAnsi" w:hAnsiTheme="minorHAnsi" w:cstheme="minorHAnsi"/>
                <w:sz w:val="28"/>
                <w:szCs w:val="18"/>
              </w:rPr>
              <w:t>Students show how the selection of language features can achieve precision and stylistic effect. They explain different viewpoints, attitudes and perspectives through the development of cohesive and logical arguments. They develop their own style by experimenting with language features, stylistic devices, text structures and images. Students create a wide range of texts to articulate complex ideas. They make presentations and contribute actively to class and group discussions, building on others' ideas, solving problems, justifying opinions and developing and expanding arguments. They demonstrate understanding of grammar, vary vocabulary choices for impact, and accurately use spelling and punctuation when creating and editing texts.</w:t>
            </w:r>
          </w:p>
          <w:p w:rsidR="0076046C" w:rsidRPr="0076046C" w:rsidRDefault="0076046C" w:rsidP="0076046C">
            <w:pPr>
              <w:pStyle w:val="Bodytext"/>
              <w:rPr>
                <w:rFonts w:cs="Arial"/>
                <w:b/>
                <w:sz w:val="28"/>
                <w:szCs w:val="16"/>
              </w:rPr>
            </w:pPr>
          </w:p>
        </w:tc>
      </w:tr>
    </w:tbl>
    <w:p w:rsidR="00EA5325" w:rsidRPr="001A73AF" w:rsidRDefault="00EA5325">
      <w:pPr>
        <w:spacing w:after="0" w:line="240" w:lineRule="auto"/>
        <w:rPr>
          <w:rFonts w:asciiTheme="minorHAnsi" w:hAnsiTheme="minorHAnsi" w:cs="Arial"/>
          <w:b/>
          <w:sz w:val="48"/>
          <w:szCs w:val="20"/>
        </w:rPr>
      </w:pPr>
    </w:p>
    <w:p w:rsidR="00693633" w:rsidRDefault="00693633">
      <w:pPr>
        <w:rPr>
          <w:rFonts w:asciiTheme="minorHAnsi" w:hAnsiTheme="minorHAnsi" w:cs="Arial"/>
          <w:b/>
          <w:sz w:val="48"/>
          <w:szCs w:val="20"/>
        </w:rPr>
      </w:pPr>
    </w:p>
    <w:p w:rsidR="001968F0" w:rsidRDefault="001968F0">
      <w:pPr>
        <w:rPr>
          <w:rFonts w:asciiTheme="minorHAnsi" w:hAnsiTheme="minorHAnsi" w:cs="Arial"/>
          <w:b/>
          <w:sz w:val="48"/>
          <w:szCs w:val="20"/>
        </w:rPr>
      </w:pPr>
    </w:p>
    <w:p w:rsidR="001968F0" w:rsidRDefault="001968F0">
      <w:pPr>
        <w:rPr>
          <w:rFonts w:asciiTheme="minorHAnsi" w:hAnsiTheme="minorHAnsi" w:cs="Arial"/>
          <w:b/>
          <w:sz w:val="48"/>
          <w:szCs w:val="20"/>
        </w:rPr>
      </w:pPr>
    </w:p>
    <w:p w:rsidR="005960FD" w:rsidRDefault="005960FD">
      <w:pPr>
        <w:rPr>
          <w:rFonts w:asciiTheme="minorHAnsi" w:hAnsiTheme="minorHAnsi" w:cs="Arial"/>
          <w:b/>
          <w:sz w:val="48"/>
          <w:szCs w:val="20"/>
        </w:rPr>
      </w:pPr>
    </w:p>
    <w:p w:rsidR="00C12C3B" w:rsidRDefault="00C12C3B">
      <w:pPr>
        <w:spacing w:after="0" w:line="240" w:lineRule="auto"/>
        <w:rPr>
          <w:rFonts w:asciiTheme="minorHAnsi" w:hAnsiTheme="minorHAnsi" w:cs="Arial"/>
          <w:b/>
          <w:sz w:val="36"/>
          <w:szCs w:val="36"/>
        </w:rPr>
      </w:pPr>
      <w:r>
        <w:rPr>
          <w:rFonts w:asciiTheme="minorHAnsi" w:hAnsiTheme="minorHAnsi" w:cs="Arial"/>
          <w:b/>
          <w:sz w:val="36"/>
          <w:szCs w:val="36"/>
        </w:rPr>
        <w:br w:type="page"/>
      </w:r>
    </w:p>
    <w:p w:rsidR="005960FD" w:rsidRPr="00151AD0" w:rsidRDefault="005960FD" w:rsidP="005960FD">
      <w:pPr>
        <w:jc w:val="right"/>
        <w:rPr>
          <w:rFonts w:asciiTheme="minorHAnsi" w:hAnsiTheme="minorHAnsi" w:cs="Arial"/>
          <w:b/>
          <w:sz w:val="36"/>
          <w:szCs w:val="36"/>
        </w:rPr>
      </w:pPr>
      <w:r w:rsidRPr="00151AD0">
        <w:rPr>
          <w:rFonts w:asciiTheme="minorHAnsi" w:hAnsiTheme="minorHAnsi" w:cs="Arial"/>
          <w:b/>
          <w:sz w:val="36"/>
          <w:szCs w:val="36"/>
        </w:rPr>
        <w:lastRenderedPageBreak/>
        <w:t>MATHS</w:t>
      </w:r>
    </w:p>
    <w:tbl>
      <w:tblPr>
        <w:tblW w:w="22792"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431"/>
        <w:gridCol w:w="5455"/>
        <w:gridCol w:w="5455"/>
        <w:gridCol w:w="5455"/>
        <w:gridCol w:w="5455"/>
      </w:tblGrid>
      <w:tr w:rsidR="001968F0" w:rsidRPr="006A15D1" w:rsidTr="004D2456">
        <w:trPr>
          <w:gridBefore w:val="2"/>
          <w:wBefore w:w="972" w:type="dxa"/>
          <w:cantSplit/>
          <w:trHeight w:val="301"/>
          <w:tblHeader/>
        </w:trPr>
        <w:tc>
          <w:tcPr>
            <w:tcW w:w="5455" w:type="dxa"/>
            <w:shd w:val="clear" w:color="auto" w:fill="C00000"/>
            <w:tcMar>
              <w:top w:w="57" w:type="dxa"/>
              <w:left w:w="57" w:type="dxa"/>
              <w:bottom w:w="57" w:type="dxa"/>
              <w:right w:w="57" w:type="dxa"/>
            </w:tcMar>
            <w:vAlign w:val="center"/>
          </w:tcPr>
          <w:p w:rsidR="001968F0" w:rsidRPr="00B44C06" w:rsidRDefault="001968F0" w:rsidP="00C562A7">
            <w:pPr>
              <w:pStyle w:val="Bodytext"/>
              <w:spacing w:after="0"/>
              <w:jc w:val="center"/>
              <w:rPr>
                <w:rFonts w:asciiTheme="minorHAnsi" w:eastAsia="SimSun" w:hAnsiTheme="minorHAnsi" w:cs="Arial"/>
                <w:b/>
                <w:color w:val="FFFFFF" w:themeColor="background1"/>
                <w:sz w:val="48"/>
                <w:lang w:val="en-GB"/>
              </w:rPr>
            </w:pPr>
            <w:r w:rsidRPr="00B44C06">
              <w:rPr>
                <w:rFonts w:asciiTheme="minorHAnsi" w:eastAsia="SimSun" w:hAnsiTheme="minorHAnsi" w:cs="Arial"/>
                <w:b/>
                <w:color w:val="FFFFFF" w:themeColor="background1"/>
                <w:sz w:val="48"/>
                <w:lang w:val="en-GB"/>
              </w:rPr>
              <w:t>Term 1</w:t>
            </w:r>
          </w:p>
        </w:tc>
        <w:tc>
          <w:tcPr>
            <w:tcW w:w="5455" w:type="dxa"/>
            <w:shd w:val="clear" w:color="auto" w:fill="C00000"/>
            <w:tcMar>
              <w:top w:w="57" w:type="dxa"/>
              <w:left w:w="57" w:type="dxa"/>
              <w:bottom w:w="57" w:type="dxa"/>
              <w:right w:w="57" w:type="dxa"/>
            </w:tcMar>
            <w:vAlign w:val="center"/>
          </w:tcPr>
          <w:p w:rsidR="001968F0" w:rsidRPr="00B44C06" w:rsidRDefault="001968F0" w:rsidP="00C562A7">
            <w:pPr>
              <w:pStyle w:val="Bodytext"/>
              <w:spacing w:after="0"/>
              <w:jc w:val="center"/>
              <w:rPr>
                <w:rFonts w:asciiTheme="minorHAnsi" w:eastAsia="SimSun" w:hAnsiTheme="minorHAnsi" w:cs="Arial"/>
                <w:b/>
                <w:color w:val="FFFFFF" w:themeColor="background1"/>
                <w:sz w:val="48"/>
                <w:lang w:val="en-GB"/>
              </w:rPr>
            </w:pPr>
            <w:r w:rsidRPr="00B44C06">
              <w:rPr>
                <w:rFonts w:asciiTheme="minorHAnsi" w:eastAsia="SimSun" w:hAnsiTheme="minorHAnsi" w:cs="Arial"/>
                <w:b/>
                <w:color w:val="FFFFFF" w:themeColor="background1"/>
                <w:sz w:val="48"/>
                <w:lang w:val="en-GB"/>
              </w:rPr>
              <w:t>Term 2</w:t>
            </w:r>
          </w:p>
        </w:tc>
        <w:tc>
          <w:tcPr>
            <w:tcW w:w="5455" w:type="dxa"/>
            <w:shd w:val="clear" w:color="auto" w:fill="C00000"/>
            <w:tcMar>
              <w:top w:w="57" w:type="dxa"/>
              <w:left w:w="57" w:type="dxa"/>
              <w:bottom w:w="57" w:type="dxa"/>
              <w:right w:w="57" w:type="dxa"/>
            </w:tcMar>
            <w:vAlign w:val="center"/>
          </w:tcPr>
          <w:p w:rsidR="001968F0" w:rsidRPr="00B44C06" w:rsidRDefault="001968F0" w:rsidP="00C562A7">
            <w:pPr>
              <w:pStyle w:val="Bodytext"/>
              <w:spacing w:after="0"/>
              <w:jc w:val="center"/>
              <w:rPr>
                <w:rFonts w:asciiTheme="minorHAnsi" w:eastAsia="SimSun" w:hAnsiTheme="minorHAnsi" w:cs="Arial"/>
                <w:b/>
                <w:color w:val="FFFFFF" w:themeColor="background1"/>
                <w:sz w:val="48"/>
                <w:lang w:val="en-GB"/>
              </w:rPr>
            </w:pPr>
            <w:r w:rsidRPr="00B44C06">
              <w:rPr>
                <w:rFonts w:asciiTheme="minorHAnsi" w:eastAsia="SimSun" w:hAnsiTheme="minorHAnsi" w:cs="Arial"/>
                <w:b/>
                <w:color w:val="FFFFFF" w:themeColor="background1"/>
                <w:sz w:val="48"/>
                <w:lang w:val="en-GB"/>
              </w:rPr>
              <w:t>Term 3</w:t>
            </w:r>
          </w:p>
        </w:tc>
        <w:tc>
          <w:tcPr>
            <w:tcW w:w="5455" w:type="dxa"/>
            <w:shd w:val="clear" w:color="auto" w:fill="C00000"/>
            <w:tcMar>
              <w:top w:w="57" w:type="dxa"/>
              <w:left w:w="57" w:type="dxa"/>
              <w:bottom w:w="57" w:type="dxa"/>
              <w:right w:w="57" w:type="dxa"/>
            </w:tcMar>
            <w:vAlign w:val="center"/>
          </w:tcPr>
          <w:p w:rsidR="001968F0" w:rsidRPr="00B44C06" w:rsidRDefault="001968F0" w:rsidP="00C562A7">
            <w:pPr>
              <w:pStyle w:val="Bodytext"/>
              <w:spacing w:after="0"/>
              <w:jc w:val="center"/>
              <w:rPr>
                <w:rFonts w:asciiTheme="minorHAnsi" w:eastAsia="SimSun" w:hAnsiTheme="minorHAnsi" w:cs="Arial"/>
                <w:b/>
                <w:color w:val="FFFFFF" w:themeColor="background1"/>
                <w:sz w:val="48"/>
                <w:lang w:val="en-GB"/>
              </w:rPr>
            </w:pPr>
            <w:r w:rsidRPr="00B44C06">
              <w:rPr>
                <w:rFonts w:asciiTheme="minorHAnsi" w:eastAsia="SimSun" w:hAnsiTheme="minorHAnsi" w:cs="Arial"/>
                <w:b/>
                <w:color w:val="FFFFFF" w:themeColor="background1"/>
                <w:sz w:val="48"/>
                <w:lang w:val="en-GB"/>
              </w:rPr>
              <w:t>Term 4</w:t>
            </w:r>
          </w:p>
        </w:tc>
      </w:tr>
      <w:tr w:rsidR="0013721A" w:rsidRPr="00B07137" w:rsidTr="004D2456">
        <w:trPr>
          <w:cantSplit/>
          <w:trHeight w:val="786"/>
        </w:trPr>
        <w:tc>
          <w:tcPr>
            <w:tcW w:w="541" w:type="dxa"/>
            <w:vMerge w:val="restart"/>
            <w:shd w:val="clear" w:color="auto" w:fill="0070C0"/>
            <w:textDirection w:val="btLr"/>
            <w:vAlign w:val="center"/>
          </w:tcPr>
          <w:p w:rsidR="0013721A" w:rsidRPr="00B07137" w:rsidRDefault="0013721A" w:rsidP="0013721A">
            <w:pPr>
              <w:spacing w:after="0" w:line="240" w:lineRule="auto"/>
              <w:jc w:val="center"/>
              <w:rPr>
                <w:rFonts w:asciiTheme="minorHAnsi" w:hAnsiTheme="minorHAnsi" w:cs="Arial"/>
                <w:b/>
                <w:color w:val="FFFFFF"/>
                <w:sz w:val="18"/>
                <w:szCs w:val="18"/>
              </w:rPr>
            </w:pPr>
            <w:r w:rsidRPr="004D2456">
              <w:rPr>
                <w:rFonts w:asciiTheme="minorHAnsi" w:hAnsiTheme="minorHAnsi" w:cs="Arial"/>
                <w:b/>
                <w:color w:val="FFFFFF" w:themeColor="background1"/>
                <w:sz w:val="36"/>
              </w:rPr>
              <w:t>MATHEMATICS</w:t>
            </w:r>
            <w:r w:rsidR="004D2456">
              <w:rPr>
                <w:rFonts w:asciiTheme="minorHAnsi" w:hAnsiTheme="minorHAnsi" w:cs="Arial"/>
                <w:b/>
                <w:color w:val="FFFFFF" w:themeColor="background1"/>
                <w:sz w:val="36"/>
              </w:rPr>
              <w:t xml:space="preserve"> 5</w:t>
            </w:r>
            <w:r w:rsidR="005243EC">
              <w:rPr>
                <w:rFonts w:asciiTheme="minorHAnsi" w:hAnsiTheme="minorHAnsi" w:cs="Arial"/>
                <w:b/>
                <w:color w:val="FFFFFF" w:themeColor="background1"/>
                <w:sz w:val="36"/>
              </w:rPr>
              <w:t xml:space="preserve"> </w:t>
            </w:r>
            <w:r w:rsidR="004D2456">
              <w:rPr>
                <w:rFonts w:asciiTheme="minorHAnsi" w:hAnsiTheme="minorHAnsi" w:cs="Arial"/>
                <w:b/>
                <w:color w:val="FFFFFF" w:themeColor="background1"/>
                <w:sz w:val="36"/>
              </w:rPr>
              <w:t>h/w</w:t>
            </w:r>
          </w:p>
        </w:tc>
        <w:tc>
          <w:tcPr>
            <w:tcW w:w="431" w:type="dxa"/>
            <w:shd w:val="clear" w:color="auto" w:fill="00B0F0"/>
            <w:tcMar>
              <w:top w:w="28" w:type="dxa"/>
              <w:left w:w="57" w:type="dxa"/>
              <w:bottom w:w="28" w:type="dxa"/>
              <w:right w:w="57" w:type="dxa"/>
            </w:tcMar>
            <w:textDirection w:val="btLr"/>
          </w:tcPr>
          <w:p w:rsidR="0013721A" w:rsidRPr="00B07137" w:rsidRDefault="002106CE" w:rsidP="0013721A">
            <w:pPr>
              <w:ind w:left="113" w:right="113"/>
              <w:jc w:val="center"/>
              <w:rPr>
                <w:rFonts w:asciiTheme="minorHAnsi" w:hAnsiTheme="minorHAnsi" w:cs="Arial"/>
                <w:b/>
                <w:sz w:val="14"/>
                <w:szCs w:val="14"/>
              </w:rPr>
            </w:pPr>
            <w:r w:rsidRPr="002106CE">
              <w:rPr>
                <w:rFonts w:asciiTheme="minorHAnsi" w:hAnsiTheme="minorHAnsi" w:cs="Arial"/>
                <w:b/>
                <w:color w:val="FFFFFF" w:themeColor="background1"/>
                <w:sz w:val="18"/>
                <w:szCs w:val="18"/>
              </w:rPr>
              <w:t>KA</w:t>
            </w:r>
          </w:p>
        </w:tc>
        <w:tc>
          <w:tcPr>
            <w:tcW w:w="5455" w:type="dxa"/>
            <w:shd w:val="clear" w:color="auto" w:fill="auto"/>
            <w:tcMar>
              <w:top w:w="57" w:type="dxa"/>
              <w:left w:w="57" w:type="dxa"/>
              <w:bottom w:w="57" w:type="dxa"/>
              <w:right w:w="57" w:type="dxa"/>
            </w:tcMar>
          </w:tcPr>
          <w:p w:rsidR="0013721A" w:rsidRPr="00943DB9" w:rsidRDefault="0013721A" w:rsidP="00943DB9">
            <w:pPr>
              <w:pStyle w:val="NoSpacing"/>
              <w:rPr>
                <w:rFonts w:asciiTheme="minorHAnsi" w:hAnsiTheme="minorHAnsi"/>
                <w:b/>
                <w:bCs/>
                <w:sz w:val="18"/>
                <w:szCs w:val="18"/>
              </w:rPr>
            </w:pPr>
            <w:r w:rsidRPr="00943DB9">
              <w:rPr>
                <w:rFonts w:asciiTheme="minorHAnsi" w:hAnsiTheme="minorHAnsi"/>
                <w:b/>
                <w:bCs/>
                <w:sz w:val="18"/>
                <w:szCs w:val="18"/>
              </w:rPr>
              <w:t>Plan the layout and costs for an area of the school grounds which is to be landscaped or turned into a playground area (take into account any budgetary and space constraints)</w:t>
            </w:r>
          </w:p>
        </w:tc>
        <w:tc>
          <w:tcPr>
            <w:tcW w:w="5455" w:type="dxa"/>
            <w:shd w:val="clear" w:color="auto" w:fill="auto"/>
            <w:tcMar>
              <w:top w:w="57" w:type="dxa"/>
              <w:left w:w="57" w:type="dxa"/>
              <w:bottom w:w="57" w:type="dxa"/>
              <w:right w:w="57" w:type="dxa"/>
            </w:tcMar>
          </w:tcPr>
          <w:p w:rsidR="0013721A" w:rsidRPr="00943DB9" w:rsidRDefault="0013721A" w:rsidP="00943DB9">
            <w:pPr>
              <w:pStyle w:val="NoSpacing"/>
              <w:rPr>
                <w:rFonts w:asciiTheme="minorHAnsi" w:hAnsiTheme="minorHAnsi"/>
                <w:b/>
                <w:bCs/>
                <w:sz w:val="18"/>
                <w:szCs w:val="18"/>
              </w:rPr>
            </w:pPr>
            <w:r w:rsidRPr="00943DB9">
              <w:rPr>
                <w:rFonts w:asciiTheme="minorHAnsi" w:hAnsiTheme="minorHAnsi"/>
                <w:b/>
                <w:bCs/>
                <w:sz w:val="18"/>
                <w:szCs w:val="18"/>
              </w:rPr>
              <w:t>Using a 2D floor plan to creat</w:t>
            </w:r>
            <w:r w:rsidR="00943DB9">
              <w:rPr>
                <w:rFonts w:asciiTheme="minorHAnsi" w:hAnsiTheme="minorHAnsi"/>
                <w:b/>
                <w:bCs/>
                <w:sz w:val="18"/>
                <w:szCs w:val="18"/>
              </w:rPr>
              <w:t>e a modern house from 3D shapes</w:t>
            </w:r>
            <w:r w:rsidRPr="00943DB9">
              <w:rPr>
                <w:rFonts w:asciiTheme="minorHAnsi" w:hAnsiTheme="minorHAnsi"/>
                <w:b/>
                <w:bCs/>
                <w:sz w:val="18"/>
                <w:szCs w:val="18"/>
              </w:rPr>
              <w:t>, calculating the  surface area to paint</w:t>
            </w:r>
          </w:p>
        </w:tc>
        <w:tc>
          <w:tcPr>
            <w:tcW w:w="5455" w:type="dxa"/>
            <w:shd w:val="clear" w:color="auto" w:fill="auto"/>
            <w:tcMar>
              <w:top w:w="57" w:type="dxa"/>
              <w:left w:w="57" w:type="dxa"/>
              <w:bottom w:w="57" w:type="dxa"/>
              <w:right w:w="57" w:type="dxa"/>
            </w:tcMar>
          </w:tcPr>
          <w:p w:rsidR="0013721A" w:rsidRPr="00943DB9" w:rsidRDefault="0013721A" w:rsidP="00943DB9">
            <w:pPr>
              <w:pStyle w:val="NoSpacing"/>
              <w:rPr>
                <w:rFonts w:asciiTheme="minorHAnsi" w:hAnsiTheme="minorHAnsi"/>
                <w:b/>
                <w:bCs/>
                <w:sz w:val="18"/>
                <w:szCs w:val="18"/>
              </w:rPr>
            </w:pPr>
            <w:r w:rsidRPr="00943DB9">
              <w:rPr>
                <w:rFonts w:asciiTheme="minorHAnsi" w:hAnsiTheme="minorHAnsi"/>
                <w:b/>
                <w:bCs/>
                <w:sz w:val="18"/>
                <w:szCs w:val="18"/>
              </w:rPr>
              <w:t>Collect, explore and graph data about conserving</w:t>
            </w:r>
          </w:p>
          <w:p w:rsidR="0013721A" w:rsidRPr="00943DB9" w:rsidRDefault="0013721A" w:rsidP="00943DB9">
            <w:pPr>
              <w:pStyle w:val="NoSpacing"/>
              <w:rPr>
                <w:rFonts w:asciiTheme="minorHAnsi" w:hAnsiTheme="minorHAnsi"/>
                <w:b/>
                <w:bCs/>
                <w:sz w:val="18"/>
                <w:szCs w:val="18"/>
              </w:rPr>
            </w:pPr>
            <w:r w:rsidRPr="00943DB9">
              <w:rPr>
                <w:rFonts w:asciiTheme="minorHAnsi" w:hAnsiTheme="minorHAnsi"/>
                <w:b/>
                <w:bCs/>
                <w:sz w:val="18"/>
                <w:szCs w:val="18"/>
              </w:rPr>
              <w:t xml:space="preserve">resources, then make recommendations and reflect on </w:t>
            </w:r>
            <w:proofErr w:type="spellStart"/>
            <w:r w:rsidRPr="00943DB9">
              <w:rPr>
                <w:rFonts w:asciiTheme="minorHAnsi" w:hAnsiTheme="minorHAnsi"/>
                <w:b/>
                <w:bCs/>
                <w:sz w:val="18"/>
                <w:szCs w:val="18"/>
              </w:rPr>
              <w:t>yourlearning</w:t>
            </w:r>
            <w:proofErr w:type="spellEnd"/>
            <w:r w:rsidRPr="00943DB9">
              <w:rPr>
                <w:rFonts w:asciiTheme="minorHAnsi" w:hAnsiTheme="minorHAnsi"/>
                <w:b/>
                <w:bCs/>
                <w:sz w:val="18"/>
                <w:szCs w:val="18"/>
              </w:rPr>
              <w:t>.</w:t>
            </w:r>
          </w:p>
        </w:tc>
        <w:tc>
          <w:tcPr>
            <w:tcW w:w="5455" w:type="dxa"/>
            <w:shd w:val="clear" w:color="auto" w:fill="auto"/>
            <w:tcMar>
              <w:top w:w="57" w:type="dxa"/>
              <w:left w:w="57" w:type="dxa"/>
              <w:bottom w:w="57" w:type="dxa"/>
              <w:right w:w="57" w:type="dxa"/>
            </w:tcMar>
          </w:tcPr>
          <w:p w:rsidR="0013721A" w:rsidRPr="00943DB9" w:rsidRDefault="0013721A" w:rsidP="00943DB9">
            <w:pPr>
              <w:pStyle w:val="NoSpacing"/>
              <w:rPr>
                <w:rFonts w:asciiTheme="minorHAnsi" w:hAnsiTheme="minorHAnsi"/>
                <w:b/>
                <w:bCs/>
                <w:sz w:val="18"/>
                <w:szCs w:val="18"/>
              </w:rPr>
            </w:pPr>
            <w:r w:rsidRPr="00943DB9">
              <w:rPr>
                <w:rFonts w:asciiTheme="minorHAnsi" w:hAnsiTheme="minorHAnsi"/>
                <w:b/>
                <w:bCs/>
                <w:sz w:val="18"/>
                <w:szCs w:val="18"/>
              </w:rPr>
              <w:t>Plan the itinerary and costs for a class excursion or camp</w:t>
            </w:r>
          </w:p>
        </w:tc>
      </w:tr>
      <w:tr w:rsidR="0013721A" w:rsidRPr="00B07137" w:rsidTr="004D2456">
        <w:trPr>
          <w:cantSplit/>
          <w:trHeight w:val="6172"/>
        </w:trPr>
        <w:tc>
          <w:tcPr>
            <w:tcW w:w="541" w:type="dxa"/>
            <w:vMerge/>
            <w:shd w:val="clear" w:color="auto" w:fill="0070C0"/>
            <w:textDirection w:val="btLr"/>
            <w:vAlign w:val="center"/>
          </w:tcPr>
          <w:p w:rsidR="0013721A" w:rsidRPr="00B07137" w:rsidRDefault="0013721A" w:rsidP="0013721A">
            <w:pPr>
              <w:spacing w:after="0" w:line="240" w:lineRule="auto"/>
              <w:jc w:val="center"/>
              <w:rPr>
                <w:rFonts w:asciiTheme="minorHAnsi" w:hAnsiTheme="minorHAnsi" w:cs="Arial"/>
                <w:b/>
                <w:color w:val="FFFFFF"/>
                <w:sz w:val="18"/>
                <w:szCs w:val="18"/>
              </w:rPr>
            </w:pPr>
          </w:p>
        </w:tc>
        <w:tc>
          <w:tcPr>
            <w:tcW w:w="431" w:type="dxa"/>
            <w:shd w:val="clear" w:color="auto" w:fill="00B0F0"/>
            <w:tcMar>
              <w:top w:w="28" w:type="dxa"/>
              <w:left w:w="57" w:type="dxa"/>
              <w:bottom w:w="28" w:type="dxa"/>
              <w:right w:w="57" w:type="dxa"/>
            </w:tcMar>
            <w:textDirection w:val="btLr"/>
          </w:tcPr>
          <w:p w:rsidR="0013721A" w:rsidRPr="00B07137" w:rsidRDefault="0013721A" w:rsidP="0013721A">
            <w:pPr>
              <w:ind w:left="113" w:right="113"/>
              <w:jc w:val="center"/>
              <w:rPr>
                <w:rFonts w:asciiTheme="minorHAnsi" w:hAnsiTheme="minorHAnsi" w:cs="Arial"/>
                <w:b/>
                <w:sz w:val="18"/>
                <w:szCs w:val="18"/>
              </w:rPr>
            </w:pPr>
            <w:r w:rsidRPr="00B07137">
              <w:rPr>
                <w:rFonts w:asciiTheme="minorHAnsi" w:hAnsiTheme="minorHAnsi" w:cs="Arial"/>
                <w:b/>
                <w:color w:val="FFFFFF" w:themeColor="background1"/>
                <w:sz w:val="18"/>
                <w:szCs w:val="18"/>
              </w:rPr>
              <w:t>CURRICULUM KNOWLEDGE</w:t>
            </w:r>
          </w:p>
        </w:tc>
        <w:tc>
          <w:tcPr>
            <w:tcW w:w="5455" w:type="dxa"/>
            <w:shd w:val="clear" w:color="auto" w:fill="auto"/>
            <w:tcMar>
              <w:top w:w="57" w:type="dxa"/>
              <w:left w:w="57" w:type="dxa"/>
              <w:bottom w:w="57" w:type="dxa"/>
              <w:right w:w="57" w:type="dxa"/>
            </w:tcMar>
          </w:tcPr>
          <w:p w:rsidR="0013721A" w:rsidRDefault="0013721A" w:rsidP="0013721A">
            <w:pPr>
              <w:spacing w:after="0"/>
              <w:jc w:val="both"/>
              <w:rPr>
                <w:rFonts w:asciiTheme="minorHAnsi" w:hAnsiTheme="minorHAnsi"/>
                <w:b/>
                <w:bCs/>
                <w:sz w:val="18"/>
                <w:szCs w:val="18"/>
              </w:rPr>
            </w:pPr>
            <w:r w:rsidRPr="00B07137">
              <w:rPr>
                <w:rFonts w:asciiTheme="minorHAnsi" w:hAnsiTheme="minorHAnsi"/>
                <w:b/>
                <w:bCs/>
                <w:sz w:val="18"/>
                <w:szCs w:val="18"/>
              </w:rPr>
              <w:t>Unit 1</w:t>
            </w:r>
          </w:p>
          <w:p w:rsidR="0013721A" w:rsidRPr="00B07137" w:rsidRDefault="0013721A" w:rsidP="0013721A">
            <w:pPr>
              <w:spacing w:after="0"/>
              <w:jc w:val="both"/>
              <w:rPr>
                <w:rFonts w:asciiTheme="minorHAnsi" w:hAnsiTheme="minorHAnsi"/>
                <w:b/>
                <w:bCs/>
                <w:sz w:val="18"/>
                <w:szCs w:val="18"/>
              </w:rPr>
            </w:pPr>
            <w:r w:rsidRPr="00B07137">
              <w:rPr>
                <w:rFonts w:asciiTheme="minorHAnsi" w:hAnsiTheme="minorHAnsi"/>
                <w:b/>
                <w:bCs/>
                <w:sz w:val="18"/>
                <w:szCs w:val="18"/>
              </w:rPr>
              <w:t>Number and place value</w:t>
            </w:r>
            <w:r>
              <w:rPr>
                <w:rFonts w:asciiTheme="minorHAnsi" w:hAnsiTheme="minorHAnsi"/>
                <w:b/>
                <w:bCs/>
                <w:sz w:val="18"/>
                <w:szCs w:val="18"/>
              </w:rPr>
              <w:t>:</w:t>
            </w:r>
          </w:p>
          <w:p w:rsidR="0013721A" w:rsidRDefault="0013721A" w:rsidP="0013721A">
            <w:pPr>
              <w:spacing w:after="0"/>
              <w:jc w:val="both"/>
              <w:rPr>
                <w:rFonts w:asciiTheme="minorHAnsi" w:hAnsiTheme="minorHAnsi"/>
                <w:sz w:val="18"/>
                <w:szCs w:val="18"/>
              </w:rPr>
            </w:pPr>
            <w:r>
              <w:rPr>
                <w:rFonts w:asciiTheme="minorHAnsi" w:hAnsiTheme="minorHAnsi"/>
                <w:sz w:val="18"/>
                <w:szCs w:val="18"/>
              </w:rPr>
              <w:t xml:space="preserve">Identify and describe properties of prime and composite numbers, select and apply efficient mental and written strategies to problems involving all four operations. </w:t>
            </w:r>
          </w:p>
          <w:p w:rsidR="0013721A" w:rsidRDefault="0013721A" w:rsidP="0013721A">
            <w:pPr>
              <w:spacing w:after="0"/>
              <w:jc w:val="both"/>
              <w:rPr>
                <w:rFonts w:asciiTheme="minorHAnsi" w:hAnsiTheme="minorHAnsi"/>
                <w:sz w:val="18"/>
                <w:szCs w:val="18"/>
              </w:rPr>
            </w:pPr>
            <w:r w:rsidRPr="00B07137">
              <w:rPr>
                <w:rFonts w:asciiTheme="minorHAnsi" w:hAnsiTheme="minorHAnsi"/>
                <w:b/>
                <w:bCs/>
                <w:sz w:val="18"/>
                <w:szCs w:val="18"/>
              </w:rPr>
              <w:t>Fractions and decimals</w:t>
            </w:r>
            <w:r w:rsidRPr="00B07137">
              <w:rPr>
                <w:rFonts w:asciiTheme="minorHAnsi" w:hAnsiTheme="minorHAnsi"/>
                <w:sz w:val="18"/>
                <w:szCs w:val="18"/>
              </w:rPr>
              <w:t xml:space="preserve">: </w:t>
            </w:r>
          </w:p>
          <w:p w:rsidR="0013721A" w:rsidRDefault="0013721A" w:rsidP="0013721A">
            <w:pPr>
              <w:spacing w:after="0"/>
              <w:jc w:val="both"/>
              <w:rPr>
                <w:rFonts w:asciiTheme="minorHAnsi" w:hAnsiTheme="minorHAnsi"/>
                <w:sz w:val="18"/>
                <w:szCs w:val="18"/>
              </w:rPr>
            </w:pPr>
            <w:r>
              <w:rPr>
                <w:rFonts w:asciiTheme="minorHAnsi" w:hAnsiTheme="minorHAnsi"/>
                <w:sz w:val="18"/>
                <w:szCs w:val="18"/>
              </w:rPr>
              <w:t xml:space="preserve">Order and compare fractions with related denominations; calculate the fraction of a given quality and solve problems involving the addition and subtraction of fractions with the same or related denominators; find a simple fraction of a quantity; make connections between equivalent fractions, decimals and percentages. </w:t>
            </w:r>
          </w:p>
          <w:p w:rsidR="0013721A" w:rsidRDefault="0013721A" w:rsidP="0013721A">
            <w:pPr>
              <w:spacing w:after="0"/>
              <w:jc w:val="both"/>
              <w:rPr>
                <w:rFonts w:asciiTheme="minorHAnsi" w:hAnsiTheme="minorHAnsi"/>
                <w:b/>
                <w:sz w:val="18"/>
                <w:szCs w:val="18"/>
              </w:rPr>
            </w:pPr>
            <w:r w:rsidRPr="00B07137">
              <w:rPr>
                <w:rFonts w:asciiTheme="minorHAnsi" w:hAnsiTheme="minorHAnsi"/>
                <w:b/>
                <w:bCs/>
                <w:sz w:val="18"/>
                <w:szCs w:val="18"/>
              </w:rPr>
              <w:t>Data</w:t>
            </w:r>
            <w:r>
              <w:rPr>
                <w:rFonts w:asciiTheme="minorHAnsi" w:hAnsiTheme="minorHAnsi"/>
                <w:sz w:val="18"/>
                <w:szCs w:val="18"/>
              </w:rPr>
              <w:t xml:space="preserve"> </w:t>
            </w:r>
            <w:r>
              <w:rPr>
                <w:rFonts w:asciiTheme="minorHAnsi" w:hAnsiTheme="minorHAnsi"/>
                <w:b/>
                <w:sz w:val="18"/>
                <w:szCs w:val="18"/>
              </w:rPr>
              <w:t xml:space="preserve">representation and interpretation: </w:t>
            </w:r>
          </w:p>
          <w:p w:rsidR="0013721A" w:rsidRPr="00C91273" w:rsidRDefault="0033285C" w:rsidP="0013721A">
            <w:pPr>
              <w:spacing w:after="0"/>
              <w:jc w:val="both"/>
              <w:rPr>
                <w:rFonts w:asciiTheme="minorHAnsi" w:hAnsiTheme="minorHAnsi"/>
                <w:sz w:val="18"/>
                <w:szCs w:val="18"/>
              </w:rPr>
            </w:pPr>
            <w:r>
              <w:rPr>
                <w:rFonts w:asciiTheme="minorHAnsi" w:hAnsiTheme="minorHAnsi"/>
                <w:sz w:val="18"/>
                <w:szCs w:val="18"/>
              </w:rPr>
              <w:t xml:space="preserve">Revise different types of data displays; interpret data displays; investigate the similarities and differences between different data displays; identify the purpose and use of different displays and identify the difference between categorical and numerical data. </w:t>
            </w:r>
          </w:p>
          <w:p w:rsidR="0013721A" w:rsidRDefault="0013721A" w:rsidP="0013721A">
            <w:pPr>
              <w:spacing w:after="0"/>
              <w:jc w:val="both"/>
              <w:rPr>
                <w:rFonts w:asciiTheme="minorHAnsi" w:hAnsiTheme="minorHAnsi"/>
                <w:sz w:val="18"/>
                <w:szCs w:val="18"/>
              </w:rPr>
            </w:pPr>
            <w:r w:rsidRPr="00B07137">
              <w:rPr>
                <w:rFonts w:asciiTheme="minorHAnsi" w:hAnsiTheme="minorHAnsi"/>
                <w:b/>
                <w:bCs/>
                <w:sz w:val="18"/>
                <w:szCs w:val="18"/>
              </w:rPr>
              <w:t>Chance</w:t>
            </w:r>
            <w:r>
              <w:rPr>
                <w:rFonts w:asciiTheme="minorHAnsi" w:hAnsiTheme="minorHAnsi"/>
                <w:sz w:val="18"/>
                <w:szCs w:val="18"/>
              </w:rPr>
              <w:t>:</w:t>
            </w:r>
          </w:p>
          <w:p w:rsidR="0013721A" w:rsidRDefault="0033285C" w:rsidP="0013721A">
            <w:pPr>
              <w:spacing w:after="0"/>
              <w:jc w:val="both"/>
              <w:rPr>
                <w:rFonts w:asciiTheme="minorHAnsi" w:hAnsiTheme="minorHAnsi"/>
                <w:sz w:val="18"/>
                <w:szCs w:val="18"/>
              </w:rPr>
            </w:pPr>
            <w:r>
              <w:rPr>
                <w:rFonts w:asciiTheme="minorHAnsi" w:hAnsiTheme="minorHAnsi"/>
                <w:sz w:val="18"/>
                <w:szCs w:val="18"/>
              </w:rPr>
              <w:t xml:space="preserve">Represent the probability of outcomes as fractions or decimal and conduct chance experiments. </w:t>
            </w:r>
          </w:p>
          <w:p w:rsidR="0013721A" w:rsidRDefault="0013721A" w:rsidP="0013721A">
            <w:pPr>
              <w:spacing w:after="0"/>
              <w:jc w:val="both"/>
              <w:rPr>
                <w:rFonts w:asciiTheme="minorHAnsi" w:hAnsiTheme="minorHAnsi"/>
                <w:b/>
                <w:sz w:val="18"/>
                <w:szCs w:val="18"/>
              </w:rPr>
            </w:pPr>
            <w:r>
              <w:rPr>
                <w:rFonts w:asciiTheme="minorHAnsi" w:hAnsiTheme="minorHAnsi"/>
                <w:b/>
                <w:sz w:val="18"/>
                <w:szCs w:val="18"/>
              </w:rPr>
              <w:t xml:space="preserve">Using units of measurement: </w:t>
            </w:r>
          </w:p>
          <w:p w:rsidR="0013721A" w:rsidRDefault="0033285C" w:rsidP="0013721A">
            <w:pPr>
              <w:spacing w:after="0"/>
              <w:jc w:val="both"/>
              <w:rPr>
                <w:rFonts w:asciiTheme="minorHAnsi" w:hAnsiTheme="minorHAnsi"/>
                <w:sz w:val="18"/>
                <w:szCs w:val="18"/>
              </w:rPr>
            </w:pPr>
            <w:r>
              <w:rPr>
                <w:rFonts w:asciiTheme="minorHAnsi" w:hAnsiTheme="minorHAnsi"/>
                <w:sz w:val="18"/>
                <w:szCs w:val="18"/>
              </w:rPr>
              <w:t xml:space="preserve">Solve problems involving the comparison of lengths and areas, and interpret and use timetables. </w:t>
            </w:r>
          </w:p>
          <w:p w:rsidR="0033285C" w:rsidRDefault="0033285C" w:rsidP="0013721A">
            <w:pPr>
              <w:spacing w:after="0"/>
              <w:jc w:val="both"/>
              <w:rPr>
                <w:rFonts w:asciiTheme="minorHAnsi" w:hAnsiTheme="minorHAnsi"/>
                <w:b/>
                <w:sz w:val="18"/>
                <w:szCs w:val="18"/>
              </w:rPr>
            </w:pPr>
            <w:r>
              <w:rPr>
                <w:rFonts w:asciiTheme="minorHAnsi" w:hAnsiTheme="minorHAnsi"/>
                <w:b/>
                <w:sz w:val="18"/>
                <w:szCs w:val="18"/>
              </w:rPr>
              <w:t xml:space="preserve">Money and financial mathematics: </w:t>
            </w:r>
          </w:p>
          <w:p w:rsidR="0033285C" w:rsidRPr="0033285C" w:rsidRDefault="0033285C" w:rsidP="0013721A">
            <w:pPr>
              <w:spacing w:after="0"/>
              <w:jc w:val="both"/>
              <w:rPr>
                <w:rFonts w:asciiTheme="minorHAnsi" w:hAnsiTheme="minorHAnsi"/>
                <w:sz w:val="18"/>
                <w:szCs w:val="18"/>
              </w:rPr>
            </w:pPr>
            <w:r>
              <w:rPr>
                <w:rFonts w:asciiTheme="minorHAnsi" w:hAnsiTheme="minorHAnsi"/>
                <w:sz w:val="18"/>
                <w:szCs w:val="18"/>
              </w:rPr>
              <w:t xml:space="preserve">Investigate and calculate percentage discounts of 10%, 25% and 50% on sale items. </w:t>
            </w:r>
          </w:p>
          <w:p w:rsidR="0013721A" w:rsidRPr="00B07137" w:rsidRDefault="0013721A" w:rsidP="0013721A">
            <w:pPr>
              <w:spacing w:after="0"/>
              <w:jc w:val="both"/>
              <w:rPr>
                <w:rFonts w:asciiTheme="minorHAnsi" w:hAnsiTheme="minorHAnsi"/>
                <w:sz w:val="18"/>
                <w:szCs w:val="18"/>
              </w:rPr>
            </w:pPr>
            <w:r w:rsidRPr="00B07137">
              <w:rPr>
                <w:rFonts w:asciiTheme="minorHAnsi" w:hAnsiTheme="minorHAnsi"/>
                <w:sz w:val="18"/>
                <w:szCs w:val="18"/>
              </w:rPr>
              <w:t xml:space="preserve"> </w:t>
            </w:r>
          </w:p>
        </w:tc>
        <w:tc>
          <w:tcPr>
            <w:tcW w:w="5455" w:type="dxa"/>
            <w:shd w:val="clear" w:color="auto" w:fill="auto"/>
            <w:tcMar>
              <w:top w:w="57" w:type="dxa"/>
              <w:left w:w="57" w:type="dxa"/>
              <w:bottom w:w="57" w:type="dxa"/>
              <w:right w:w="57" w:type="dxa"/>
            </w:tcMar>
          </w:tcPr>
          <w:p w:rsidR="0013721A" w:rsidRPr="00B07137" w:rsidRDefault="00151AD0" w:rsidP="0013721A">
            <w:pPr>
              <w:spacing w:after="0"/>
              <w:jc w:val="both"/>
              <w:rPr>
                <w:rFonts w:asciiTheme="minorHAnsi" w:hAnsiTheme="minorHAnsi"/>
                <w:b/>
                <w:bCs/>
                <w:sz w:val="18"/>
                <w:szCs w:val="18"/>
              </w:rPr>
            </w:pPr>
            <w:r>
              <w:rPr>
                <w:rFonts w:asciiTheme="minorHAnsi" w:hAnsiTheme="minorHAnsi"/>
                <w:b/>
                <w:bCs/>
                <w:sz w:val="18"/>
                <w:szCs w:val="18"/>
              </w:rPr>
              <w:t>Unit 2</w:t>
            </w:r>
          </w:p>
          <w:p w:rsidR="0013721A" w:rsidRDefault="0013721A" w:rsidP="0013721A">
            <w:pPr>
              <w:spacing w:after="0"/>
              <w:jc w:val="both"/>
              <w:rPr>
                <w:rFonts w:asciiTheme="minorHAnsi" w:hAnsiTheme="minorHAnsi"/>
                <w:b/>
                <w:sz w:val="18"/>
                <w:szCs w:val="18"/>
              </w:rPr>
            </w:pPr>
            <w:r>
              <w:rPr>
                <w:rFonts w:asciiTheme="minorHAnsi" w:hAnsiTheme="minorHAnsi"/>
                <w:b/>
                <w:sz w:val="18"/>
                <w:szCs w:val="18"/>
              </w:rPr>
              <w:t xml:space="preserve">Number and place value: </w:t>
            </w:r>
          </w:p>
          <w:p w:rsidR="0013721A" w:rsidRDefault="009A1D82" w:rsidP="0013721A">
            <w:pPr>
              <w:spacing w:after="0"/>
              <w:jc w:val="both"/>
              <w:rPr>
                <w:rFonts w:asciiTheme="minorHAnsi" w:hAnsiTheme="minorHAnsi"/>
                <w:sz w:val="18"/>
                <w:szCs w:val="18"/>
              </w:rPr>
            </w:pPr>
            <w:r>
              <w:rPr>
                <w:rFonts w:asciiTheme="minorHAnsi" w:hAnsiTheme="minorHAnsi"/>
                <w:sz w:val="18"/>
                <w:szCs w:val="18"/>
              </w:rPr>
              <w:t>Select and apply mental and written strategies and Digital Technologies to solve problems involving multiplication and division with whole numbers; identify, describe and continue square and triangular numbers.</w:t>
            </w:r>
          </w:p>
          <w:p w:rsidR="0013721A" w:rsidRDefault="0013721A" w:rsidP="0013721A">
            <w:pPr>
              <w:spacing w:after="0"/>
              <w:jc w:val="both"/>
              <w:rPr>
                <w:rFonts w:asciiTheme="minorHAnsi" w:hAnsiTheme="minorHAnsi"/>
                <w:b/>
                <w:sz w:val="18"/>
                <w:szCs w:val="18"/>
              </w:rPr>
            </w:pPr>
            <w:r>
              <w:rPr>
                <w:rFonts w:asciiTheme="minorHAnsi" w:hAnsiTheme="minorHAnsi"/>
                <w:b/>
                <w:sz w:val="18"/>
                <w:szCs w:val="18"/>
              </w:rPr>
              <w:t xml:space="preserve">Fractions and decimals: </w:t>
            </w:r>
          </w:p>
          <w:p w:rsidR="0013721A" w:rsidRDefault="009A1D82" w:rsidP="0013721A">
            <w:pPr>
              <w:spacing w:after="0"/>
              <w:jc w:val="both"/>
              <w:rPr>
                <w:rFonts w:asciiTheme="minorHAnsi" w:hAnsiTheme="minorHAnsi"/>
                <w:sz w:val="18"/>
                <w:szCs w:val="18"/>
              </w:rPr>
            </w:pPr>
            <w:r>
              <w:rPr>
                <w:rFonts w:asciiTheme="minorHAnsi" w:hAnsiTheme="minorHAnsi"/>
                <w:sz w:val="18"/>
                <w:szCs w:val="18"/>
              </w:rPr>
              <w:t xml:space="preserve">Apply mental and written strategies to add and subtract decimals; solve problems involving decimals; make generalisations about multiplying whole numbers and decimals by 10, 100 and 1000; apply mental and written strategies to multiply decimals by one-digit whole numbers; locate, order and compare fractions with related denominators and locate them on a number line. </w:t>
            </w:r>
          </w:p>
          <w:p w:rsidR="0013721A" w:rsidRDefault="0013721A" w:rsidP="0013721A">
            <w:pPr>
              <w:spacing w:after="0"/>
              <w:jc w:val="both"/>
              <w:rPr>
                <w:rFonts w:asciiTheme="minorHAnsi" w:hAnsiTheme="minorHAnsi"/>
                <w:b/>
                <w:sz w:val="18"/>
                <w:szCs w:val="18"/>
              </w:rPr>
            </w:pPr>
            <w:r>
              <w:rPr>
                <w:rFonts w:asciiTheme="minorHAnsi" w:hAnsiTheme="minorHAnsi"/>
                <w:b/>
                <w:sz w:val="18"/>
                <w:szCs w:val="18"/>
              </w:rPr>
              <w:t xml:space="preserve">Shape: </w:t>
            </w:r>
          </w:p>
          <w:p w:rsidR="0013721A" w:rsidRDefault="00B95266" w:rsidP="0013721A">
            <w:pPr>
              <w:spacing w:after="0"/>
              <w:jc w:val="both"/>
              <w:rPr>
                <w:rFonts w:asciiTheme="minorHAnsi" w:hAnsiTheme="minorHAnsi"/>
                <w:sz w:val="18"/>
                <w:szCs w:val="18"/>
              </w:rPr>
            </w:pPr>
            <w:r>
              <w:rPr>
                <w:rFonts w:asciiTheme="minorHAnsi" w:hAnsiTheme="minorHAnsi"/>
                <w:sz w:val="18"/>
                <w:szCs w:val="18"/>
              </w:rPr>
              <w:t xml:space="preserve">Problem solve and reason to create nets and construct models of simple prisms and pyramids. </w:t>
            </w:r>
          </w:p>
          <w:p w:rsidR="0013721A" w:rsidRDefault="0013721A" w:rsidP="0013721A">
            <w:pPr>
              <w:spacing w:after="0"/>
              <w:jc w:val="both"/>
              <w:rPr>
                <w:rFonts w:asciiTheme="minorHAnsi" w:hAnsiTheme="minorHAnsi"/>
                <w:sz w:val="18"/>
                <w:szCs w:val="18"/>
              </w:rPr>
            </w:pPr>
            <w:r>
              <w:rPr>
                <w:rFonts w:asciiTheme="minorHAnsi" w:hAnsiTheme="minorHAnsi"/>
                <w:b/>
                <w:sz w:val="18"/>
                <w:szCs w:val="18"/>
              </w:rPr>
              <w:t xml:space="preserve">Geometric reasoning: </w:t>
            </w:r>
          </w:p>
          <w:p w:rsidR="0013721A" w:rsidRDefault="0006108B" w:rsidP="0013721A">
            <w:pPr>
              <w:spacing w:after="0"/>
              <w:jc w:val="both"/>
              <w:rPr>
                <w:rFonts w:asciiTheme="minorHAnsi" w:hAnsiTheme="minorHAnsi"/>
                <w:sz w:val="18"/>
                <w:szCs w:val="18"/>
              </w:rPr>
            </w:pPr>
            <w:r>
              <w:rPr>
                <w:rFonts w:asciiTheme="minorHAnsi" w:hAnsiTheme="minorHAnsi"/>
                <w:sz w:val="18"/>
                <w:szCs w:val="18"/>
              </w:rPr>
              <w:t xml:space="preserve">Make generalisations about angles on a straight </w:t>
            </w:r>
            <w:proofErr w:type="spellStart"/>
            <w:r>
              <w:rPr>
                <w:rFonts w:asciiTheme="minorHAnsi" w:hAnsiTheme="minorHAnsi"/>
                <w:sz w:val="18"/>
                <w:szCs w:val="18"/>
              </w:rPr>
              <w:t>tline</w:t>
            </w:r>
            <w:proofErr w:type="spellEnd"/>
            <w:r>
              <w:rPr>
                <w:rFonts w:asciiTheme="minorHAnsi" w:hAnsiTheme="minorHAnsi"/>
                <w:sz w:val="18"/>
                <w:szCs w:val="18"/>
              </w:rPr>
              <w:t xml:space="preserve">, angles at a point and vertically opposite angles, and use these generalisations to find unknown angles. </w:t>
            </w:r>
          </w:p>
          <w:p w:rsidR="0013721A" w:rsidRDefault="0013721A" w:rsidP="0013721A">
            <w:pPr>
              <w:spacing w:after="0"/>
              <w:jc w:val="both"/>
              <w:rPr>
                <w:rFonts w:asciiTheme="minorHAnsi" w:hAnsiTheme="minorHAnsi"/>
                <w:b/>
                <w:sz w:val="18"/>
                <w:szCs w:val="18"/>
              </w:rPr>
            </w:pPr>
            <w:r>
              <w:rPr>
                <w:rFonts w:asciiTheme="minorHAnsi" w:hAnsiTheme="minorHAnsi"/>
                <w:b/>
                <w:sz w:val="18"/>
                <w:szCs w:val="18"/>
              </w:rPr>
              <w:t xml:space="preserve">Patterns and algebra: </w:t>
            </w:r>
          </w:p>
          <w:p w:rsidR="0013721A" w:rsidRDefault="0006108B" w:rsidP="0013721A">
            <w:pPr>
              <w:spacing w:after="0"/>
              <w:jc w:val="both"/>
              <w:rPr>
                <w:rFonts w:asciiTheme="minorHAnsi" w:hAnsiTheme="minorHAnsi"/>
                <w:sz w:val="18"/>
                <w:szCs w:val="18"/>
              </w:rPr>
            </w:pPr>
            <w:r>
              <w:rPr>
                <w:rFonts w:asciiTheme="minorHAnsi" w:hAnsiTheme="minorHAnsi"/>
                <w:sz w:val="18"/>
                <w:szCs w:val="18"/>
              </w:rPr>
              <w:t xml:space="preserve">Continue and create sequences involving whole numbers and decimals; describe the rule used to create these sequences; explore the use of order of operations to perform calculations. </w:t>
            </w:r>
          </w:p>
          <w:p w:rsidR="0013721A" w:rsidRDefault="0006108B" w:rsidP="0006108B">
            <w:pPr>
              <w:spacing w:after="0"/>
              <w:jc w:val="both"/>
              <w:rPr>
                <w:rFonts w:asciiTheme="minorHAnsi" w:hAnsiTheme="minorHAnsi"/>
                <w:b/>
                <w:sz w:val="18"/>
                <w:szCs w:val="18"/>
              </w:rPr>
            </w:pPr>
            <w:r>
              <w:rPr>
                <w:rFonts w:asciiTheme="minorHAnsi" w:hAnsiTheme="minorHAnsi"/>
                <w:b/>
                <w:sz w:val="18"/>
                <w:szCs w:val="18"/>
              </w:rPr>
              <w:t xml:space="preserve">Using units of measurement: </w:t>
            </w:r>
          </w:p>
          <w:p w:rsidR="0006108B" w:rsidRPr="0006108B" w:rsidRDefault="0006108B" w:rsidP="0006108B">
            <w:pPr>
              <w:spacing w:after="0"/>
              <w:jc w:val="both"/>
              <w:rPr>
                <w:rFonts w:asciiTheme="minorHAnsi" w:hAnsiTheme="minorHAnsi"/>
                <w:sz w:val="18"/>
                <w:szCs w:val="18"/>
              </w:rPr>
            </w:pPr>
            <w:r>
              <w:rPr>
                <w:rFonts w:asciiTheme="minorHAnsi" w:hAnsiTheme="minorHAnsi"/>
                <w:sz w:val="18"/>
                <w:szCs w:val="18"/>
              </w:rPr>
              <w:t xml:space="preserve">Make connections between volume and capacity. </w:t>
            </w:r>
          </w:p>
        </w:tc>
        <w:tc>
          <w:tcPr>
            <w:tcW w:w="5455" w:type="dxa"/>
            <w:shd w:val="clear" w:color="auto" w:fill="auto"/>
            <w:tcMar>
              <w:top w:w="57" w:type="dxa"/>
              <w:left w:w="57" w:type="dxa"/>
              <w:bottom w:w="57" w:type="dxa"/>
              <w:right w:w="57" w:type="dxa"/>
            </w:tcMar>
          </w:tcPr>
          <w:p w:rsidR="0013721A" w:rsidRDefault="00151AD0" w:rsidP="0013721A">
            <w:pPr>
              <w:spacing w:after="0"/>
              <w:jc w:val="both"/>
              <w:rPr>
                <w:rFonts w:asciiTheme="minorHAnsi" w:hAnsiTheme="minorHAnsi"/>
                <w:b/>
                <w:sz w:val="18"/>
                <w:szCs w:val="18"/>
              </w:rPr>
            </w:pPr>
            <w:r>
              <w:rPr>
                <w:rFonts w:asciiTheme="minorHAnsi" w:hAnsiTheme="minorHAnsi"/>
                <w:b/>
                <w:sz w:val="18"/>
                <w:szCs w:val="18"/>
              </w:rPr>
              <w:t>Unit 3</w:t>
            </w:r>
          </w:p>
          <w:p w:rsidR="0013721A" w:rsidRDefault="0013721A" w:rsidP="0013721A">
            <w:pPr>
              <w:spacing w:after="0"/>
              <w:jc w:val="both"/>
              <w:rPr>
                <w:rFonts w:asciiTheme="minorHAnsi" w:hAnsiTheme="minorHAnsi"/>
                <w:b/>
                <w:sz w:val="18"/>
                <w:szCs w:val="18"/>
              </w:rPr>
            </w:pPr>
            <w:r>
              <w:rPr>
                <w:rFonts w:asciiTheme="minorHAnsi" w:hAnsiTheme="minorHAnsi"/>
                <w:b/>
                <w:sz w:val="18"/>
                <w:szCs w:val="18"/>
              </w:rPr>
              <w:t xml:space="preserve">Money and financial mathematics: </w:t>
            </w:r>
          </w:p>
          <w:p w:rsidR="0013721A" w:rsidRPr="00BF0B00" w:rsidRDefault="00D628BA" w:rsidP="0013721A">
            <w:pPr>
              <w:spacing w:after="0"/>
              <w:jc w:val="both"/>
              <w:rPr>
                <w:rFonts w:asciiTheme="minorHAnsi" w:hAnsiTheme="minorHAnsi"/>
                <w:sz w:val="18"/>
                <w:szCs w:val="18"/>
              </w:rPr>
            </w:pPr>
            <w:r>
              <w:rPr>
                <w:rFonts w:asciiTheme="minorHAnsi" w:hAnsiTheme="minorHAnsi"/>
                <w:sz w:val="18"/>
                <w:szCs w:val="18"/>
              </w:rPr>
              <w:t xml:space="preserve">Connect decimals, fractions and percentages; calculate percentages; calculate discounts of 10%, 25% and 50% on sale items. </w:t>
            </w:r>
          </w:p>
          <w:p w:rsidR="0013721A" w:rsidRDefault="0013721A" w:rsidP="0013721A">
            <w:pPr>
              <w:spacing w:after="0"/>
              <w:jc w:val="both"/>
              <w:rPr>
                <w:rFonts w:asciiTheme="minorHAnsi" w:hAnsiTheme="minorHAnsi"/>
                <w:b/>
                <w:sz w:val="18"/>
                <w:szCs w:val="18"/>
              </w:rPr>
            </w:pPr>
            <w:r>
              <w:rPr>
                <w:rFonts w:asciiTheme="minorHAnsi" w:hAnsiTheme="minorHAnsi"/>
                <w:b/>
                <w:sz w:val="18"/>
                <w:szCs w:val="18"/>
              </w:rPr>
              <w:t xml:space="preserve">Location and transformation: </w:t>
            </w:r>
          </w:p>
          <w:p w:rsidR="0013721A" w:rsidRPr="00BF0B00" w:rsidRDefault="00D628BA" w:rsidP="0013721A">
            <w:pPr>
              <w:spacing w:after="0"/>
              <w:jc w:val="both"/>
              <w:rPr>
                <w:rFonts w:asciiTheme="minorHAnsi" w:hAnsiTheme="minorHAnsi"/>
                <w:sz w:val="18"/>
                <w:szCs w:val="18"/>
              </w:rPr>
            </w:pPr>
            <w:r>
              <w:rPr>
                <w:rFonts w:asciiTheme="minorHAnsi" w:hAnsiTheme="minorHAnsi"/>
                <w:sz w:val="18"/>
                <w:szCs w:val="18"/>
              </w:rPr>
              <w:t xml:space="preserve">Identify the four quadrants on a Cartesian plane; plot and read points in all four quadrants; describe combinations of translations, reflections and rotations. </w:t>
            </w:r>
          </w:p>
          <w:p w:rsidR="0013721A" w:rsidRDefault="0013721A" w:rsidP="0013721A">
            <w:pPr>
              <w:spacing w:after="0"/>
              <w:jc w:val="both"/>
              <w:rPr>
                <w:rFonts w:asciiTheme="minorHAnsi" w:hAnsiTheme="minorHAnsi"/>
                <w:b/>
                <w:sz w:val="18"/>
                <w:szCs w:val="18"/>
              </w:rPr>
            </w:pPr>
            <w:r>
              <w:rPr>
                <w:rFonts w:asciiTheme="minorHAnsi" w:hAnsiTheme="minorHAnsi"/>
                <w:b/>
                <w:sz w:val="18"/>
                <w:szCs w:val="18"/>
              </w:rPr>
              <w:t xml:space="preserve">Number and place value: </w:t>
            </w:r>
          </w:p>
          <w:p w:rsidR="0013721A" w:rsidRPr="00BF0B00" w:rsidRDefault="00D628BA" w:rsidP="0013721A">
            <w:pPr>
              <w:spacing w:after="0"/>
              <w:jc w:val="both"/>
              <w:rPr>
                <w:rFonts w:asciiTheme="minorHAnsi" w:hAnsiTheme="minorHAnsi"/>
                <w:sz w:val="18"/>
                <w:szCs w:val="18"/>
              </w:rPr>
            </w:pPr>
            <w:r>
              <w:rPr>
                <w:rFonts w:asciiTheme="minorHAnsi" w:hAnsiTheme="minorHAnsi"/>
                <w:sz w:val="18"/>
                <w:szCs w:val="18"/>
              </w:rPr>
              <w:t xml:space="preserve">Identify and describe properties of prime, composite, square and triangular numbers; multiply and divide using written methods including a standard algorithm; solve problems involving all four operations with whole numbers; compare and order positive and negative integers. </w:t>
            </w:r>
          </w:p>
          <w:p w:rsidR="0013721A" w:rsidRDefault="0013721A" w:rsidP="0013721A">
            <w:pPr>
              <w:spacing w:after="0"/>
              <w:jc w:val="both"/>
              <w:rPr>
                <w:rFonts w:asciiTheme="minorHAnsi" w:hAnsiTheme="minorHAnsi"/>
                <w:b/>
                <w:sz w:val="18"/>
                <w:szCs w:val="18"/>
              </w:rPr>
            </w:pPr>
            <w:r>
              <w:rPr>
                <w:rFonts w:asciiTheme="minorHAnsi" w:hAnsiTheme="minorHAnsi"/>
                <w:b/>
                <w:sz w:val="18"/>
                <w:szCs w:val="18"/>
              </w:rPr>
              <w:t xml:space="preserve">Using units of measurement: </w:t>
            </w:r>
          </w:p>
          <w:p w:rsidR="0013721A" w:rsidRPr="00BF0B00" w:rsidRDefault="002F127B" w:rsidP="0013721A">
            <w:pPr>
              <w:spacing w:after="0"/>
              <w:jc w:val="both"/>
              <w:rPr>
                <w:rFonts w:asciiTheme="minorHAnsi" w:hAnsiTheme="minorHAnsi"/>
                <w:sz w:val="18"/>
                <w:szCs w:val="18"/>
              </w:rPr>
            </w:pPr>
            <w:r>
              <w:rPr>
                <w:rFonts w:asciiTheme="minorHAnsi" w:hAnsiTheme="minorHAnsi"/>
                <w:sz w:val="18"/>
                <w:szCs w:val="18"/>
              </w:rPr>
              <w:t xml:space="preserve">Connect decimals to the metric system; convert between units of measure; solve problems involving length and area; connect volume and capacity. </w:t>
            </w:r>
          </w:p>
          <w:p w:rsidR="0013721A" w:rsidRDefault="0013721A" w:rsidP="0013721A">
            <w:pPr>
              <w:spacing w:after="0"/>
              <w:rPr>
                <w:rFonts w:asciiTheme="minorHAnsi" w:hAnsiTheme="minorHAnsi"/>
                <w:b/>
                <w:sz w:val="18"/>
                <w:szCs w:val="18"/>
              </w:rPr>
            </w:pPr>
            <w:r>
              <w:rPr>
                <w:rFonts w:asciiTheme="minorHAnsi" w:hAnsiTheme="minorHAnsi"/>
                <w:b/>
                <w:sz w:val="18"/>
                <w:szCs w:val="18"/>
              </w:rPr>
              <w:t xml:space="preserve">Fractions and decimals: </w:t>
            </w:r>
          </w:p>
          <w:p w:rsidR="0013721A" w:rsidRPr="00BF0B00" w:rsidRDefault="002F127B" w:rsidP="0013721A">
            <w:pPr>
              <w:spacing w:after="0"/>
              <w:rPr>
                <w:rFonts w:asciiTheme="minorHAnsi" w:hAnsiTheme="minorHAnsi"/>
                <w:sz w:val="18"/>
                <w:szCs w:val="18"/>
              </w:rPr>
            </w:pPr>
            <w:r>
              <w:rPr>
                <w:rFonts w:asciiTheme="minorHAnsi" w:hAnsiTheme="minorHAnsi"/>
                <w:sz w:val="18"/>
                <w:szCs w:val="18"/>
              </w:rPr>
              <w:t xml:space="preserve">Add and subtract fractions with related denominators; calculate a fraction of a quantity; multiply and </w:t>
            </w:r>
            <w:proofErr w:type="spellStart"/>
            <w:r>
              <w:rPr>
                <w:rFonts w:asciiTheme="minorHAnsi" w:hAnsiTheme="minorHAnsi"/>
                <w:sz w:val="18"/>
                <w:szCs w:val="18"/>
              </w:rPr>
              <w:t>divde</w:t>
            </w:r>
            <w:proofErr w:type="spellEnd"/>
            <w:r>
              <w:rPr>
                <w:rFonts w:asciiTheme="minorHAnsi" w:hAnsiTheme="minorHAnsi"/>
                <w:sz w:val="18"/>
                <w:szCs w:val="18"/>
              </w:rPr>
              <w:t xml:space="preserve"> decimals by powers of 10; add and subtract decimals; divide numbers that result in decimal </w:t>
            </w:r>
            <w:proofErr w:type="spellStart"/>
            <w:r>
              <w:rPr>
                <w:rFonts w:asciiTheme="minorHAnsi" w:hAnsiTheme="minorHAnsi"/>
                <w:sz w:val="18"/>
                <w:szCs w:val="18"/>
              </w:rPr>
              <w:t>remaindners</w:t>
            </w:r>
            <w:proofErr w:type="spellEnd"/>
            <w:r>
              <w:rPr>
                <w:rFonts w:asciiTheme="minorHAnsi" w:hAnsiTheme="minorHAnsi"/>
                <w:sz w:val="18"/>
                <w:szCs w:val="18"/>
              </w:rPr>
              <w:t xml:space="preserve">; solve problems involving fractions and decimals. </w:t>
            </w:r>
          </w:p>
          <w:p w:rsidR="0013721A" w:rsidRDefault="0013721A" w:rsidP="0013721A">
            <w:pPr>
              <w:spacing w:after="0"/>
              <w:rPr>
                <w:rFonts w:asciiTheme="minorHAnsi" w:hAnsiTheme="minorHAnsi"/>
                <w:b/>
                <w:sz w:val="18"/>
                <w:szCs w:val="18"/>
              </w:rPr>
            </w:pPr>
            <w:r>
              <w:rPr>
                <w:rFonts w:asciiTheme="minorHAnsi" w:hAnsiTheme="minorHAnsi"/>
                <w:b/>
                <w:sz w:val="18"/>
                <w:szCs w:val="18"/>
              </w:rPr>
              <w:t xml:space="preserve">Patterns and </w:t>
            </w:r>
            <w:proofErr w:type="spellStart"/>
            <w:r>
              <w:rPr>
                <w:rFonts w:asciiTheme="minorHAnsi" w:hAnsiTheme="minorHAnsi"/>
                <w:b/>
                <w:sz w:val="18"/>
                <w:szCs w:val="18"/>
              </w:rPr>
              <w:t>algebera</w:t>
            </w:r>
            <w:proofErr w:type="spellEnd"/>
            <w:r>
              <w:rPr>
                <w:rFonts w:asciiTheme="minorHAnsi" w:hAnsiTheme="minorHAnsi"/>
                <w:b/>
                <w:sz w:val="18"/>
                <w:szCs w:val="18"/>
              </w:rPr>
              <w:t>:</w:t>
            </w:r>
          </w:p>
          <w:p w:rsidR="0013721A" w:rsidRPr="00BF0B00" w:rsidRDefault="002F127B" w:rsidP="0013721A">
            <w:pPr>
              <w:spacing w:after="0"/>
              <w:rPr>
                <w:rFonts w:asciiTheme="minorHAnsi" w:hAnsiTheme="minorHAnsi"/>
                <w:b/>
                <w:sz w:val="18"/>
                <w:szCs w:val="18"/>
              </w:rPr>
            </w:pPr>
            <w:r>
              <w:rPr>
                <w:rFonts w:asciiTheme="minorHAnsi" w:hAnsiTheme="minorHAnsi"/>
                <w:sz w:val="18"/>
                <w:szCs w:val="18"/>
              </w:rPr>
              <w:t xml:space="preserve">Continue and create sequences involving whole numbers, fractions and decimals; describe the rule used to create the sequence and apply the order of operations to assist calculations. </w:t>
            </w:r>
          </w:p>
        </w:tc>
        <w:tc>
          <w:tcPr>
            <w:tcW w:w="5455" w:type="dxa"/>
            <w:shd w:val="clear" w:color="auto" w:fill="auto"/>
            <w:tcMar>
              <w:top w:w="57" w:type="dxa"/>
              <w:left w:w="57" w:type="dxa"/>
              <w:bottom w:w="57" w:type="dxa"/>
              <w:right w:w="57" w:type="dxa"/>
            </w:tcMar>
          </w:tcPr>
          <w:p w:rsidR="0013721A" w:rsidRDefault="00151AD0" w:rsidP="0013721A">
            <w:pPr>
              <w:spacing w:after="0"/>
              <w:jc w:val="both"/>
              <w:rPr>
                <w:rFonts w:asciiTheme="minorHAnsi" w:hAnsiTheme="minorHAnsi"/>
                <w:b/>
                <w:sz w:val="18"/>
                <w:szCs w:val="18"/>
              </w:rPr>
            </w:pPr>
            <w:r>
              <w:rPr>
                <w:rFonts w:asciiTheme="minorHAnsi" w:hAnsiTheme="minorHAnsi"/>
                <w:b/>
                <w:sz w:val="18"/>
                <w:szCs w:val="18"/>
              </w:rPr>
              <w:t>Unit 4</w:t>
            </w:r>
          </w:p>
          <w:p w:rsidR="0013721A" w:rsidRDefault="0013721A" w:rsidP="0013721A">
            <w:pPr>
              <w:spacing w:after="0"/>
              <w:jc w:val="both"/>
              <w:rPr>
                <w:rFonts w:asciiTheme="minorHAnsi" w:hAnsiTheme="minorHAnsi"/>
                <w:b/>
                <w:sz w:val="18"/>
                <w:szCs w:val="18"/>
              </w:rPr>
            </w:pPr>
            <w:r>
              <w:rPr>
                <w:rFonts w:asciiTheme="minorHAnsi" w:hAnsiTheme="minorHAnsi"/>
                <w:b/>
                <w:sz w:val="18"/>
                <w:szCs w:val="18"/>
              </w:rPr>
              <w:t xml:space="preserve">Chance: </w:t>
            </w:r>
          </w:p>
          <w:p w:rsidR="0013721A" w:rsidRPr="00F9080D" w:rsidRDefault="00AF6FC7" w:rsidP="0013721A">
            <w:pPr>
              <w:spacing w:after="0"/>
              <w:jc w:val="both"/>
              <w:rPr>
                <w:rFonts w:asciiTheme="minorHAnsi" w:hAnsiTheme="minorHAnsi"/>
                <w:sz w:val="18"/>
                <w:szCs w:val="18"/>
              </w:rPr>
            </w:pPr>
            <w:r>
              <w:rPr>
                <w:rFonts w:asciiTheme="minorHAnsi" w:hAnsiTheme="minorHAnsi"/>
                <w:sz w:val="18"/>
                <w:szCs w:val="18"/>
              </w:rPr>
              <w:t xml:space="preserve">Conduct chance experiments; record data in a frequency table; calculate relative frequency; write probability as a fraction, decimal or percent; explore the effect of large trials on results; compare observed and expected frequencies. </w:t>
            </w:r>
          </w:p>
          <w:p w:rsidR="0013721A" w:rsidRDefault="0013721A" w:rsidP="0013721A">
            <w:pPr>
              <w:spacing w:after="0"/>
              <w:jc w:val="both"/>
              <w:rPr>
                <w:rFonts w:asciiTheme="minorHAnsi" w:hAnsiTheme="minorHAnsi"/>
                <w:b/>
                <w:sz w:val="18"/>
                <w:szCs w:val="18"/>
              </w:rPr>
            </w:pPr>
            <w:r>
              <w:rPr>
                <w:rFonts w:asciiTheme="minorHAnsi" w:hAnsiTheme="minorHAnsi"/>
                <w:b/>
                <w:sz w:val="18"/>
                <w:szCs w:val="18"/>
              </w:rPr>
              <w:t xml:space="preserve">Data representation and interpretation: </w:t>
            </w:r>
          </w:p>
          <w:p w:rsidR="0013721A" w:rsidRPr="00F9080D" w:rsidRDefault="00AF6FC7" w:rsidP="0013721A">
            <w:pPr>
              <w:spacing w:after="0"/>
              <w:jc w:val="both"/>
              <w:rPr>
                <w:rFonts w:asciiTheme="minorHAnsi" w:hAnsiTheme="minorHAnsi"/>
                <w:sz w:val="18"/>
                <w:szCs w:val="18"/>
              </w:rPr>
            </w:pPr>
            <w:r>
              <w:rPr>
                <w:rFonts w:asciiTheme="minorHAnsi" w:hAnsiTheme="minorHAnsi"/>
                <w:sz w:val="18"/>
                <w:szCs w:val="18"/>
              </w:rPr>
              <w:t xml:space="preserve">Compare primary and secondary data; source secondary data; explore data </w:t>
            </w:r>
            <w:proofErr w:type="spellStart"/>
            <w:r>
              <w:rPr>
                <w:rFonts w:asciiTheme="minorHAnsi" w:hAnsiTheme="minorHAnsi"/>
                <w:sz w:val="18"/>
                <w:szCs w:val="18"/>
              </w:rPr>
              <w:t>dispalys</w:t>
            </w:r>
            <w:proofErr w:type="spellEnd"/>
            <w:r>
              <w:rPr>
                <w:rFonts w:asciiTheme="minorHAnsi" w:hAnsiTheme="minorHAnsi"/>
                <w:sz w:val="18"/>
                <w:szCs w:val="18"/>
              </w:rPr>
              <w:t xml:space="preserve"> in the media; identify how displays can be misleading. </w:t>
            </w:r>
            <w:r w:rsidR="0013721A">
              <w:rPr>
                <w:rFonts w:asciiTheme="minorHAnsi" w:hAnsiTheme="minorHAnsi"/>
                <w:sz w:val="18"/>
                <w:szCs w:val="18"/>
              </w:rPr>
              <w:t xml:space="preserve">. </w:t>
            </w:r>
          </w:p>
          <w:p w:rsidR="0013721A" w:rsidRDefault="0013721A" w:rsidP="0013721A">
            <w:pPr>
              <w:spacing w:after="0"/>
              <w:jc w:val="both"/>
              <w:rPr>
                <w:rFonts w:asciiTheme="minorHAnsi" w:hAnsiTheme="minorHAnsi"/>
                <w:b/>
                <w:sz w:val="18"/>
                <w:szCs w:val="18"/>
              </w:rPr>
            </w:pPr>
            <w:r>
              <w:rPr>
                <w:rFonts w:asciiTheme="minorHAnsi" w:hAnsiTheme="minorHAnsi"/>
                <w:b/>
                <w:sz w:val="18"/>
                <w:szCs w:val="18"/>
              </w:rPr>
              <w:t>Number and place value</w:t>
            </w:r>
            <w:r w:rsidR="00AF6FC7">
              <w:rPr>
                <w:rFonts w:asciiTheme="minorHAnsi" w:hAnsiTheme="minorHAnsi"/>
                <w:b/>
                <w:sz w:val="18"/>
                <w:szCs w:val="18"/>
              </w:rPr>
              <w:t>, patterns and algebra</w:t>
            </w:r>
            <w:r>
              <w:rPr>
                <w:rFonts w:asciiTheme="minorHAnsi" w:hAnsiTheme="minorHAnsi"/>
                <w:b/>
                <w:sz w:val="18"/>
                <w:szCs w:val="18"/>
              </w:rPr>
              <w:t xml:space="preserve">: </w:t>
            </w:r>
          </w:p>
          <w:p w:rsidR="0013721A" w:rsidRPr="00AF6FC7" w:rsidRDefault="00AF6FC7" w:rsidP="0013721A">
            <w:pPr>
              <w:spacing w:after="0"/>
              <w:jc w:val="both"/>
              <w:rPr>
                <w:rFonts w:asciiTheme="minorHAnsi" w:hAnsiTheme="minorHAnsi"/>
                <w:sz w:val="18"/>
                <w:szCs w:val="18"/>
              </w:rPr>
            </w:pPr>
            <w:r>
              <w:rPr>
                <w:rFonts w:asciiTheme="minorHAnsi" w:hAnsiTheme="minorHAnsi"/>
                <w:sz w:val="18"/>
                <w:szCs w:val="18"/>
              </w:rPr>
              <w:t xml:space="preserve">Write a rule to describe a pattern; apply the rule to find the value of unknown terms; solve integer problems; plot coordinates in all four quadrants; solve problems using the order of operations; solve multiplication and division problems using a written algorithm. </w:t>
            </w:r>
            <w:r w:rsidR="0013721A">
              <w:rPr>
                <w:rFonts w:asciiTheme="minorHAnsi" w:hAnsiTheme="minorHAnsi"/>
                <w:sz w:val="18"/>
                <w:szCs w:val="18"/>
              </w:rPr>
              <w:t xml:space="preserve"> </w:t>
            </w:r>
            <w:r w:rsidR="0013721A">
              <w:rPr>
                <w:rFonts w:asciiTheme="minorHAnsi" w:hAnsiTheme="minorHAnsi"/>
                <w:b/>
                <w:sz w:val="18"/>
                <w:szCs w:val="18"/>
              </w:rPr>
              <w:br/>
              <w:t xml:space="preserve">Geometric reasoning: </w:t>
            </w:r>
          </w:p>
          <w:p w:rsidR="0013721A" w:rsidRPr="00F9080D" w:rsidRDefault="00AF6FC7" w:rsidP="0013721A">
            <w:pPr>
              <w:spacing w:after="0"/>
              <w:jc w:val="both"/>
              <w:rPr>
                <w:rFonts w:asciiTheme="minorHAnsi" w:hAnsiTheme="minorHAnsi"/>
                <w:sz w:val="18"/>
                <w:szCs w:val="18"/>
              </w:rPr>
            </w:pPr>
            <w:r>
              <w:rPr>
                <w:rFonts w:asciiTheme="minorHAnsi" w:hAnsiTheme="minorHAnsi"/>
                <w:sz w:val="18"/>
                <w:szCs w:val="18"/>
              </w:rPr>
              <w:t xml:space="preserve">Measure angles; apply generalisations about angles on a straight line; angles at a point and vertically opposite angles; and apply in real-life contexts. </w:t>
            </w:r>
          </w:p>
          <w:p w:rsidR="0013721A" w:rsidRDefault="0013721A" w:rsidP="0013721A">
            <w:pPr>
              <w:spacing w:after="0"/>
              <w:jc w:val="both"/>
              <w:rPr>
                <w:rFonts w:asciiTheme="minorHAnsi" w:hAnsiTheme="minorHAnsi"/>
                <w:b/>
                <w:sz w:val="18"/>
                <w:szCs w:val="18"/>
              </w:rPr>
            </w:pPr>
            <w:r>
              <w:rPr>
                <w:rFonts w:asciiTheme="minorHAnsi" w:hAnsiTheme="minorHAnsi"/>
                <w:b/>
                <w:sz w:val="18"/>
                <w:szCs w:val="18"/>
              </w:rPr>
              <w:t xml:space="preserve">Location and transformation: </w:t>
            </w:r>
          </w:p>
          <w:p w:rsidR="0013721A" w:rsidRPr="00F9080D" w:rsidRDefault="00AF6FC7" w:rsidP="0013721A">
            <w:pPr>
              <w:spacing w:after="0"/>
              <w:jc w:val="both"/>
              <w:rPr>
                <w:rFonts w:asciiTheme="minorHAnsi" w:hAnsiTheme="minorHAnsi"/>
                <w:sz w:val="18"/>
                <w:szCs w:val="18"/>
              </w:rPr>
            </w:pPr>
            <w:r>
              <w:rPr>
                <w:rFonts w:asciiTheme="minorHAnsi" w:hAnsiTheme="minorHAnsi"/>
                <w:sz w:val="18"/>
                <w:szCs w:val="18"/>
              </w:rPr>
              <w:t>Apply translations, reflections and rotations to create symmetrical shapes</w:t>
            </w:r>
            <w:r w:rsidR="0013721A">
              <w:rPr>
                <w:rFonts w:asciiTheme="minorHAnsi" w:hAnsiTheme="minorHAnsi"/>
                <w:sz w:val="18"/>
                <w:szCs w:val="18"/>
              </w:rPr>
              <w:t xml:space="preserve">. </w:t>
            </w:r>
          </w:p>
          <w:p w:rsidR="0013721A" w:rsidRDefault="0013721A" w:rsidP="0013721A">
            <w:pPr>
              <w:spacing w:after="0"/>
              <w:jc w:val="both"/>
              <w:rPr>
                <w:rFonts w:asciiTheme="minorHAnsi" w:hAnsiTheme="minorHAnsi"/>
                <w:b/>
                <w:sz w:val="18"/>
                <w:szCs w:val="18"/>
              </w:rPr>
            </w:pPr>
            <w:r>
              <w:rPr>
                <w:rFonts w:asciiTheme="minorHAnsi" w:hAnsiTheme="minorHAnsi"/>
                <w:b/>
                <w:sz w:val="18"/>
                <w:szCs w:val="18"/>
              </w:rPr>
              <w:t xml:space="preserve">Fractions and decimals: </w:t>
            </w:r>
          </w:p>
          <w:p w:rsidR="0013721A" w:rsidRPr="00F9080D" w:rsidRDefault="00AF6FC7" w:rsidP="0013721A">
            <w:pPr>
              <w:spacing w:after="0"/>
              <w:jc w:val="both"/>
              <w:rPr>
                <w:rFonts w:asciiTheme="minorHAnsi" w:hAnsiTheme="minorHAnsi"/>
                <w:sz w:val="18"/>
                <w:szCs w:val="18"/>
              </w:rPr>
            </w:pPr>
            <w:r>
              <w:rPr>
                <w:rFonts w:asciiTheme="minorHAnsi" w:hAnsiTheme="minorHAnsi"/>
                <w:sz w:val="18"/>
                <w:szCs w:val="18"/>
              </w:rPr>
              <w:t xml:space="preserve">Add, subtract and multiply decimals; divide decimals by whole numbers; calculate a fraction of a quantity and percentage discount; compare and evaluate shopping options. </w:t>
            </w:r>
            <w:r w:rsidR="0013721A">
              <w:rPr>
                <w:rFonts w:asciiTheme="minorHAnsi" w:hAnsiTheme="minorHAnsi"/>
                <w:sz w:val="18"/>
                <w:szCs w:val="18"/>
              </w:rPr>
              <w:t xml:space="preserve"> </w:t>
            </w:r>
          </w:p>
        </w:tc>
      </w:tr>
      <w:tr w:rsidR="0013721A" w:rsidRPr="00B07137" w:rsidTr="004D2456">
        <w:trPr>
          <w:cantSplit/>
          <w:trHeight w:val="1272"/>
        </w:trPr>
        <w:tc>
          <w:tcPr>
            <w:tcW w:w="541" w:type="dxa"/>
            <w:vMerge/>
            <w:shd w:val="clear" w:color="auto" w:fill="0070C0"/>
            <w:textDirection w:val="btLr"/>
            <w:vAlign w:val="center"/>
          </w:tcPr>
          <w:p w:rsidR="0013721A" w:rsidRPr="00B07137" w:rsidRDefault="0013721A" w:rsidP="0013721A">
            <w:pPr>
              <w:spacing w:after="0" w:line="240" w:lineRule="auto"/>
              <w:jc w:val="center"/>
              <w:rPr>
                <w:rFonts w:asciiTheme="minorHAnsi" w:hAnsiTheme="minorHAnsi" w:cs="Arial"/>
                <w:b/>
                <w:color w:val="FFFFFF"/>
                <w:sz w:val="18"/>
                <w:szCs w:val="18"/>
              </w:rPr>
            </w:pPr>
          </w:p>
        </w:tc>
        <w:tc>
          <w:tcPr>
            <w:tcW w:w="431" w:type="dxa"/>
            <w:shd w:val="clear" w:color="auto" w:fill="00B0F0"/>
            <w:tcMar>
              <w:top w:w="28" w:type="dxa"/>
              <w:left w:w="57" w:type="dxa"/>
              <w:bottom w:w="28" w:type="dxa"/>
              <w:right w:w="57" w:type="dxa"/>
            </w:tcMar>
            <w:textDirection w:val="btLr"/>
          </w:tcPr>
          <w:p w:rsidR="0013721A" w:rsidRPr="006C5A28" w:rsidRDefault="0013721A" w:rsidP="0013721A">
            <w:pPr>
              <w:ind w:left="113" w:right="113"/>
              <w:jc w:val="center"/>
              <w:rPr>
                <w:rFonts w:asciiTheme="minorHAnsi" w:hAnsiTheme="minorHAnsi" w:cs="Arial"/>
                <w:b/>
                <w:sz w:val="14"/>
                <w:szCs w:val="18"/>
              </w:rPr>
            </w:pPr>
            <w:r w:rsidRPr="002106CE">
              <w:rPr>
                <w:rFonts w:asciiTheme="minorHAnsi" w:hAnsiTheme="minorHAnsi" w:cs="Arial"/>
                <w:b/>
                <w:color w:val="FFFFFF" w:themeColor="background1"/>
                <w:sz w:val="18"/>
                <w:szCs w:val="18"/>
              </w:rPr>
              <w:t>SKILL DEVELOPMENT</w:t>
            </w:r>
          </w:p>
        </w:tc>
        <w:tc>
          <w:tcPr>
            <w:tcW w:w="5455" w:type="dxa"/>
            <w:shd w:val="clear" w:color="auto" w:fill="auto"/>
            <w:tcMar>
              <w:top w:w="57" w:type="dxa"/>
              <w:left w:w="57" w:type="dxa"/>
              <w:bottom w:w="57" w:type="dxa"/>
              <w:right w:w="57" w:type="dxa"/>
            </w:tcMar>
          </w:tcPr>
          <w:p w:rsidR="00CC06F6" w:rsidRPr="0033285C" w:rsidRDefault="00CC06F6" w:rsidP="000B5DFE">
            <w:pPr>
              <w:pStyle w:val="ListParagraph"/>
              <w:numPr>
                <w:ilvl w:val="0"/>
                <w:numId w:val="19"/>
              </w:numPr>
              <w:spacing w:after="0"/>
              <w:jc w:val="both"/>
              <w:rPr>
                <w:rFonts w:asciiTheme="minorHAnsi" w:hAnsiTheme="minorHAnsi"/>
                <w:bCs/>
                <w:color w:val="000000" w:themeColor="text1"/>
                <w:sz w:val="18"/>
                <w:szCs w:val="18"/>
              </w:rPr>
            </w:pPr>
            <w:proofErr w:type="spellStart"/>
            <w:r w:rsidRPr="0033285C">
              <w:rPr>
                <w:rFonts w:asciiTheme="minorHAnsi" w:hAnsiTheme="minorHAnsi"/>
                <w:bCs/>
                <w:color w:val="000000" w:themeColor="text1"/>
                <w:sz w:val="18"/>
                <w:szCs w:val="18"/>
              </w:rPr>
              <w:t>Timestables</w:t>
            </w:r>
            <w:proofErr w:type="spellEnd"/>
            <w:r w:rsidRPr="0033285C">
              <w:rPr>
                <w:rFonts w:asciiTheme="minorHAnsi" w:hAnsiTheme="minorHAnsi"/>
                <w:bCs/>
                <w:color w:val="000000" w:themeColor="text1"/>
                <w:sz w:val="18"/>
                <w:szCs w:val="18"/>
              </w:rPr>
              <w:t xml:space="preserve"> (x2 – x10) </w:t>
            </w:r>
          </w:p>
          <w:p w:rsidR="00CC06F6" w:rsidRPr="0033285C" w:rsidRDefault="00CC06F6"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Factors</w:t>
            </w:r>
          </w:p>
          <w:p w:rsidR="00CC06F6" w:rsidRDefault="00CC06F6"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Multiples</w:t>
            </w:r>
          </w:p>
          <w:p w:rsidR="00CC06F6" w:rsidRPr="0033285C" w:rsidRDefault="00CC06F6" w:rsidP="000B5DFE">
            <w:pPr>
              <w:pStyle w:val="ListParagraph"/>
              <w:numPr>
                <w:ilvl w:val="0"/>
                <w:numId w:val="19"/>
              </w:num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Prime &amp; composite numbers</w:t>
            </w:r>
          </w:p>
          <w:p w:rsidR="0013721A" w:rsidRP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Identifying</w:t>
            </w:r>
            <w:r w:rsidR="0033285C">
              <w:rPr>
                <w:rFonts w:asciiTheme="minorHAnsi" w:hAnsiTheme="minorHAnsi"/>
                <w:bCs/>
                <w:color w:val="000000" w:themeColor="text1"/>
                <w:sz w:val="18"/>
                <w:szCs w:val="18"/>
              </w:rPr>
              <w:t>, representing simple fractions, decimals, percentages</w:t>
            </w:r>
          </w:p>
          <w:p w:rsidR="0013721A" w:rsidRPr="0033285C" w:rsidRDefault="0033285C" w:rsidP="000B5DFE">
            <w:pPr>
              <w:pStyle w:val="ListParagraph"/>
              <w:numPr>
                <w:ilvl w:val="0"/>
                <w:numId w:val="19"/>
              </w:num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Add and subtract unit fractions, decimals</w:t>
            </w:r>
          </w:p>
          <w:p w:rsidR="0013721A"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 xml:space="preserve">Equivalent fractions </w:t>
            </w:r>
          </w:p>
          <w:p w:rsidR="0033285C" w:rsidRPr="0033285C" w:rsidRDefault="0033285C" w:rsidP="000B5DFE">
            <w:pPr>
              <w:pStyle w:val="ListParagraph"/>
              <w:numPr>
                <w:ilvl w:val="0"/>
                <w:numId w:val="19"/>
              </w:num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Converting fractions, decimals, percentages</w:t>
            </w:r>
          </w:p>
          <w:p w:rsidR="0013721A" w:rsidRP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Classify categorical and numerical data</w:t>
            </w:r>
          </w:p>
          <w:p w:rsidR="0013721A" w:rsidRP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List possible outcomes</w:t>
            </w:r>
          </w:p>
          <w:p w:rsidR="0013721A" w:rsidRP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Representing probability using fractions</w:t>
            </w:r>
          </w:p>
          <w:p w:rsidR="0013721A" w:rsidRP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Read and represent 24 hour time</w:t>
            </w:r>
          </w:p>
          <w:p w:rsidR="0033285C" w:rsidRP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 xml:space="preserve">Perimeter of 2D shapes </w:t>
            </w:r>
          </w:p>
          <w:p w:rsidR="0013721A" w:rsidRP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 xml:space="preserve">Area of rectangles </w:t>
            </w:r>
          </w:p>
          <w:p w:rsid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 xml:space="preserve">Converting units of measurement (length) </w:t>
            </w:r>
            <w:r w:rsidR="0033285C" w:rsidRPr="0033285C">
              <w:rPr>
                <w:rFonts w:asciiTheme="minorHAnsi" w:hAnsiTheme="minorHAnsi"/>
                <w:bCs/>
                <w:color w:val="000000" w:themeColor="text1"/>
                <w:sz w:val="18"/>
                <w:szCs w:val="18"/>
              </w:rPr>
              <w:t xml:space="preserve"> </w:t>
            </w:r>
          </w:p>
          <w:p w:rsidR="0033285C" w:rsidRPr="0033285C" w:rsidRDefault="0033285C" w:rsidP="000B5DFE">
            <w:pPr>
              <w:pStyle w:val="ListParagraph"/>
              <w:numPr>
                <w:ilvl w:val="0"/>
                <w:numId w:val="19"/>
              </w:num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Calculating discounts </w:t>
            </w:r>
          </w:p>
        </w:tc>
        <w:tc>
          <w:tcPr>
            <w:tcW w:w="5455" w:type="dxa"/>
            <w:shd w:val="clear" w:color="auto" w:fill="auto"/>
            <w:tcMar>
              <w:top w:w="57" w:type="dxa"/>
              <w:left w:w="57" w:type="dxa"/>
              <w:bottom w:w="57" w:type="dxa"/>
              <w:right w:w="57" w:type="dxa"/>
            </w:tcMar>
          </w:tcPr>
          <w:p w:rsidR="0013721A" w:rsidRP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proofErr w:type="spellStart"/>
            <w:r w:rsidRPr="0033285C">
              <w:rPr>
                <w:rFonts w:asciiTheme="minorHAnsi" w:hAnsiTheme="minorHAnsi"/>
                <w:bCs/>
                <w:color w:val="000000" w:themeColor="text1"/>
                <w:sz w:val="18"/>
                <w:szCs w:val="18"/>
              </w:rPr>
              <w:t>Timestables</w:t>
            </w:r>
            <w:proofErr w:type="spellEnd"/>
            <w:r w:rsidRPr="0033285C">
              <w:rPr>
                <w:rFonts w:asciiTheme="minorHAnsi" w:hAnsiTheme="minorHAnsi"/>
                <w:bCs/>
                <w:color w:val="000000" w:themeColor="text1"/>
                <w:sz w:val="18"/>
                <w:szCs w:val="18"/>
              </w:rPr>
              <w:t xml:space="preserve"> (x2 – x10) </w:t>
            </w:r>
          </w:p>
          <w:p w:rsidR="0013721A" w:rsidRP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Identify and represent decimals</w:t>
            </w:r>
          </w:p>
          <w:p w:rsidR="0013721A" w:rsidRP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 xml:space="preserve">Place value (decimal numbers) </w:t>
            </w:r>
          </w:p>
          <w:p w:rsidR="0013721A" w:rsidRP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Equivalent fractions and decimals</w:t>
            </w:r>
            <w:r w:rsidR="00B13E77">
              <w:rPr>
                <w:rFonts w:asciiTheme="minorHAnsi" w:hAnsiTheme="minorHAnsi"/>
                <w:bCs/>
                <w:color w:val="000000" w:themeColor="text1"/>
                <w:sz w:val="18"/>
                <w:szCs w:val="18"/>
              </w:rPr>
              <w:t xml:space="preserve"> and </w:t>
            </w:r>
            <w:proofErr w:type="spellStart"/>
            <w:r w:rsidR="00B13E77">
              <w:rPr>
                <w:rFonts w:asciiTheme="minorHAnsi" w:hAnsiTheme="minorHAnsi"/>
                <w:bCs/>
                <w:color w:val="000000" w:themeColor="text1"/>
                <w:sz w:val="18"/>
                <w:szCs w:val="18"/>
              </w:rPr>
              <w:t>perecentages</w:t>
            </w:r>
            <w:proofErr w:type="spellEnd"/>
            <w:r w:rsidR="00B13E77">
              <w:rPr>
                <w:rFonts w:asciiTheme="minorHAnsi" w:hAnsiTheme="minorHAnsi"/>
                <w:bCs/>
                <w:color w:val="000000" w:themeColor="text1"/>
                <w:sz w:val="18"/>
                <w:szCs w:val="18"/>
              </w:rPr>
              <w:t xml:space="preserve"> </w:t>
            </w:r>
          </w:p>
          <w:p w:rsidR="0013721A" w:rsidRP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Connect nets of 3D shapes to 3D objects and vice versa</w:t>
            </w:r>
          </w:p>
          <w:p w:rsidR="0013721A" w:rsidRP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 xml:space="preserve">Identify and classify </w:t>
            </w:r>
            <w:r w:rsidR="00B13E77">
              <w:rPr>
                <w:rFonts w:asciiTheme="minorHAnsi" w:hAnsiTheme="minorHAnsi"/>
                <w:bCs/>
                <w:color w:val="000000" w:themeColor="text1"/>
                <w:sz w:val="18"/>
                <w:szCs w:val="18"/>
              </w:rPr>
              <w:t>angles</w:t>
            </w:r>
          </w:p>
          <w:p w:rsidR="0013721A" w:rsidRDefault="00B13E77" w:rsidP="000B5DFE">
            <w:pPr>
              <w:pStyle w:val="ListParagraph"/>
              <w:numPr>
                <w:ilvl w:val="0"/>
                <w:numId w:val="19"/>
              </w:num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Order of operations</w:t>
            </w:r>
          </w:p>
          <w:p w:rsidR="00B13E77" w:rsidRDefault="00B13E77" w:rsidP="000B5DFE">
            <w:pPr>
              <w:pStyle w:val="ListParagraph"/>
              <w:numPr>
                <w:ilvl w:val="0"/>
                <w:numId w:val="19"/>
              </w:num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Generalisations – angles </w:t>
            </w:r>
          </w:p>
          <w:p w:rsidR="00B13E77" w:rsidRPr="0033285C" w:rsidRDefault="00B13E77" w:rsidP="000B5DFE">
            <w:pPr>
              <w:pStyle w:val="ListParagraph"/>
              <w:numPr>
                <w:ilvl w:val="0"/>
                <w:numId w:val="19"/>
              </w:num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Multiplying and </w:t>
            </w:r>
            <w:proofErr w:type="spellStart"/>
            <w:r>
              <w:rPr>
                <w:rFonts w:asciiTheme="minorHAnsi" w:hAnsiTheme="minorHAnsi"/>
                <w:bCs/>
                <w:color w:val="000000" w:themeColor="text1"/>
                <w:sz w:val="18"/>
                <w:szCs w:val="18"/>
              </w:rPr>
              <w:t>dividng</w:t>
            </w:r>
            <w:proofErr w:type="spellEnd"/>
            <w:r>
              <w:rPr>
                <w:rFonts w:asciiTheme="minorHAnsi" w:hAnsiTheme="minorHAnsi"/>
                <w:bCs/>
                <w:color w:val="000000" w:themeColor="text1"/>
                <w:sz w:val="18"/>
                <w:szCs w:val="18"/>
              </w:rPr>
              <w:t xml:space="preserve"> fractions and </w:t>
            </w:r>
            <w:proofErr w:type="spellStart"/>
            <w:r>
              <w:rPr>
                <w:rFonts w:asciiTheme="minorHAnsi" w:hAnsiTheme="minorHAnsi"/>
                <w:bCs/>
                <w:color w:val="000000" w:themeColor="text1"/>
                <w:sz w:val="18"/>
                <w:szCs w:val="18"/>
              </w:rPr>
              <w:t>deicmals</w:t>
            </w:r>
            <w:proofErr w:type="spellEnd"/>
            <w:r>
              <w:rPr>
                <w:rFonts w:asciiTheme="minorHAnsi" w:hAnsiTheme="minorHAnsi"/>
                <w:bCs/>
                <w:color w:val="000000" w:themeColor="text1"/>
                <w:sz w:val="18"/>
                <w:szCs w:val="18"/>
              </w:rPr>
              <w:t xml:space="preserve"> </w:t>
            </w:r>
          </w:p>
        </w:tc>
        <w:tc>
          <w:tcPr>
            <w:tcW w:w="5455" w:type="dxa"/>
            <w:shd w:val="clear" w:color="auto" w:fill="auto"/>
            <w:tcMar>
              <w:top w:w="57" w:type="dxa"/>
              <w:left w:w="57" w:type="dxa"/>
              <w:bottom w:w="57" w:type="dxa"/>
              <w:right w:w="57" w:type="dxa"/>
            </w:tcMar>
          </w:tcPr>
          <w:p w:rsidR="00CC06F6" w:rsidRPr="0033285C" w:rsidRDefault="00CC06F6" w:rsidP="000B5DFE">
            <w:pPr>
              <w:pStyle w:val="ListParagraph"/>
              <w:numPr>
                <w:ilvl w:val="0"/>
                <w:numId w:val="19"/>
              </w:numPr>
              <w:spacing w:after="0"/>
              <w:jc w:val="both"/>
              <w:rPr>
                <w:rFonts w:asciiTheme="minorHAnsi" w:hAnsiTheme="minorHAnsi"/>
                <w:bCs/>
                <w:color w:val="000000" w:themeColor="text1"/>
                <w:sz w:val="18"/>
                <w:szCs w:val="18"/>
              </w:rPr>
            </w:pPr>
            <w:proofErr w:type="spellStart"/>
            <w:r w:rsidRPr="0033285C">
              <w:rPr>
                <w:rFonts w:asciiTheme="minorHAnsi" w:hAnsiTheme="minorHAnsi"/>
                <w:bCs/>
                <w:color w:val="000000" w:themeColor="text1"/>
                <w:sz w:val="18"/>
                <w:szCs w:val="18"/>
              </w:rPr>
              <w:t>Timestables</w:t>
            </w:r>
            <w:proofErr w:type="spellEnd"/>
            <w:r w:rsidRPr="0033285C">
              <w:rPr>
                <w:rFonts w:asciiTheme="minorHAnsi" w:hAnsiTheme="minorHAnsi"/>
                <w:bCs/>
                <w:color w:val="000000" w:themeColor="text1"/>
                <w:sz w:val="18"/>
                <w:szCs w:val="18"/>
              </w:rPr>
              <w:t xml:space="preserve"> (x2 – x10) </w:t>
            </w:r>
          </w:p>
          <w:p w:rsidR="00CC06F6" w:rsidRPr="0033285C" w:rsidRDefault="00CC06F6"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Factors</w:t>
            </w:r>
          </w:p>
          <w:p w:rsidR="00CC06F6" w:rsidRDefault="00CC06F6"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Multiples</w:t>
            </w:r>
          </w:p>
          <w:p w:rsidR="00CC06F6" w:rsidRDefault="00CC06F6" w:rsidP="000B5DFE">
            <w:pPr>
              <w:pStyle w:val="ListParagraph"/>
              <w:numPr>
                <w:ilvl w:val="0"/>
                <w:numId w:val="19"/>
              </w:num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Prime &amp; composite numbers</w:t>
            </w:r>
          </w:p>
          <w:p w:rsidR="00CC06F6" w:rsidRPr="00CC06F6" w:rsidRDefault="00CC06F6" w:rsidP="000B5DFE">
            <w:pPr>
              <w:pStyle w:val="ListParagraph"/>
              <w:numPr>
                <w:ilvl w:val="0"/>
                <w:numId w:val="19"/>
              </w:num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Square &amp; triangular numbers</w:t>
            </w:r>
          </w:p>
          <w:p w:rsidR="0013721A" w:rsidRPr="0033285C" w:rsidRDefault="00CC06F6" w:rsidP="000B5DFE">
            <w:pPr>
              <w:pStyle w:val="ListParagraph"/>
              <w:numPr>
                <w:ilvl w:val="0"/>
                <w:numId w:val="19"/>
              </w:numPr>
              <w:spacing w:after="0"/>
              <w:jc w:val="both"/>
              <w:rPr>
                <w:rFonts w:asciiTheme="minorHAnsi" w:hAnsiTheme="minorHAnsi"/>
                <w:bCs/>
                <w:color w:val="000000" w:themeColor="text1"/>
                <w:sz w:val="18"/>
                <w:szCs w:val="18"/>
              </w:rPr>
            </w:pPr>
            <w:proofErr w:type="spellStart"/>
            <w:r>
              <w:rPr>
                <w:rFonts w:asciiTheme="minorHAnsi" w:hAnsiTheme="minorHAnsi"/>
                <w:bCs/>
                <w:color w:val="000000" w:themeColor="text1"/>
                <w:sz w:val="18"/>
                <w:szCs w:val="18"/>
              </w:rPr>
              <w:t>Calcualte</w:t>
            </w:r>
            <w:proofErr w:type="spellEnd"/>
            <w:r>
              <w:rPr>
                <w:rFonts w:asciiTheme="minorHAnsi" w:hAnsiTheme="minorHAnsi"/>
                <w:bCs/>
                <w:color w:val="000000" w:themeColor="text1"/>
                <w:sz w:val="18"/>
                <w:szCs w:val="18"/>
              </w:rPr>
              <w:t xml:space="preserve"> discounts </w:t>
            </w:r>
          </w:p>
          <w:p w:rsidR="0013721A"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Best value for money problems</w:t>
            </w:r>
          </w:p>
          <w:p w:rsidR="00CC06F6" w:rsidRPr="00CC06F6" w:rsidRDefault="00CC06F6" w:rsidP="000B5DFE">
            <w:pPr>
              <w:pStyle w:val="ListParagraph"/>
              <w:numPr>
                <w:ilvl w:val="0"/>
                <w:numId w:val="19"/>
              </w:num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Cartesian plane – plotting points </w:t>
            </w:r>
          </w:p>
          <w:p w:rsidR="0013721A" w:rsidRPr="00CC06F6"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Identify translation, rotation, reflection symmetry</w:t>
            </w:r>
          </w:p>
          <w:p w:rsidR="0013721A"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C</w:t>
            </w:r>
            <w:r w:rsidR="00CC06F6">
              <w:rPr>
                <w:rFonts w:asciiTheme="minorHAnsi" w:hAnsiTheme="minorHAnsi"/>
                <w:bCs/>
                <w:color w:val="000000" w:themeColor="text1"/>
                <w:sz w:val="18"/>
                <w:szCs w:val="18"/>
              </w:rPr>
              <w:t>onvert decimals to metric system</w:t>
            </w:r>
          </w:p>
          <w:p w:rsidR="00CC06F6" w:rsidRPr="0033285C" w:rsidRDefault="00CC06F6" w:rsidP="000B5DFE">
            <w:pPr>
              <w:pStyle w:val="ListParagraph"/>
              <w:numPr>
                <w:ilvl w:val="0"/>
                <w:numId w:val="19"/>
              </w:num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Find capacity</w:t>
            </w:r>
          </w:p>
          <w:p w:rsidR="0013721A" w:rsidRP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 xml:space="preserve">Find volume </w:t>
            </w:r>
          </w:p>
          <w:p w:rsidR="0013721A" w:rsidRP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 xml:space="preserve">Perimeter of 2D shapes </w:t>
            </w:r>
          </w:p>
          <w:p w:rsidR="0013721A" w:rsidRP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Area of rectangles</w:t>
            </w:r>
          </w:p>
          <w:p w:rsidR="0013721A" w:rsidRPr="0033285C" w:rsidRDefault="00CC06F6" w:rsidP="000B5DFE">
            <w:pPr>
              <w:pStyle w:val="ListParagraph"/>
              <w:numPr>
                <w:ilvl w:val="0"/>
                <w:numId w:val="19"/>
              </w:num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Add/subtract decimals </w:t>
            </w:r>
          </w:p>
          <w:p w:rsidR="00CC06F6" w:rsidRPr="00CC06F6"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Equivalent fractions and decimals</w:t>
            </w:r>
          </w:p>
          <w:p w:rsidR="0013721A" w:rsidRPr="0033285C" w:rsidRDefault="0013721A" w:rsidP="0013721A">
            <w:pPr>
              <w:pStyle w:val="ListParagraph"/>
              <w:spacing w:after="0"/>
              <w:jc w:val="both"/>
              <w:rPr>
                <w:rFonts w:asciiTheme="minorHAnsi" w:hAnsiTheme="minorHAnsi"/>
                <w:bCs/>
                <w:color w:val="000000" w:themeColor="text1"/>
                <w:sz w:val="18"/>
                <w:szCs w:val="18"/>
              </w:rPr>
            </w:pPr>
          </w:p>
          <w:p w:rsidR="0013721A" w:rsidRPr="0033285C" w:rsidRDefault="0013721A" w:rsidP="0013721A">
            <w:pPr>
              <w:spacing w:after="0"/>
              <w:jc w:val="both"/>
              <w:rPr>
                <w:rFonts w:asciiTheme="minorHAnsi" w:hAnsiTheme="minorHAnsi"/>
                <w:bCs/>
                <w:color w:val="000000" w:themeColor="text1"/>
                <w:sz w:val="18"/>
                <w:szCs w:val="18"/>
              </w:rPr>
            </w:pPr>
          </w:p>
        </w:tc>
        <w:tc>
          <w:tcPr>
            <w:tcW w:w="5455" w:type="dxa"/>
            <w:shd w:val="clear" w:color="auto" w:fill="auto"/>
            <w:tcMar>
              <w:top w:w="57" w:type="dxa"/>
              <w:left w:w="57" w:type="dxa"/>
              <w:bottom w:w="57" w:type="dxa"/>
              <w:right w:w="57" w:type="dxa"/>
            </w:tcMar>
          </w:tcPr>
          <w:p w:rsidR="0013721A" w:rsidRPr="0033285C" w:rsidRDefault="0013721A" w:rsidP="000B5DFE">
            <w:pPr>
              <w:pStyle w:val="ListParagraph"/>
              <w:numPr>
                <w:ilvl w:val="0"/>
                <w:numId w:val="18"/>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List possible outcomes</w:t>
            </w:r>
          </w:p>
          <w:p w:rsidR="0013721A" w:rsidRPr="0033285C" w:rsidRDefault="0013721A" w:rsidP="000B5DFE">
            <w:pPr>
              <w:pStyle w:val="ListParagraph"/>
              <w:numPr>
                <w:ilvl w:val="0"/>
                <w:numId w:val="18"/>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Representing probability using fractions</w:t>
            </w:r>
          </w:p>
          <w:p w:rsidR="0013721A" w:rsidRPr="0033285C" w:rsidRDefault="0013721A" w:rsidP="000B5DFE">
            <w:pPr>
              <w:pStyle w:val="ListParagraph"/>
              <w:numPr>
                <w:ilvl w:val="0"/>
                <w:numId w:val="18"/>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Classify categorical and numerical data</w:t>
            </w:r>
          </w:p>
          <w:p w:rsidR="0013721A" w:rsidRPr="0033285C" w:rsidRDefault="0013721A" w:rsidP="000B5DFE">
            <w:pPr>
              <w:pStyle w:val="ListParagraph"/>
              <w:numPr>
                <w:ilvl w:val="0"/>
                <w:numId w:val="18"/>
              </w:numPr>
              <w:spacing w:after="0"/>
              <w:jc w:val="both"/>
              <w:rPr>
                <w:rFonts w:asciiTheme="minorHAnsi" w:hAnsiTheme="minorHAnsi"/>
                <w:bCs/>
                <w:color w:val="000000" w:themeColor="text1"/>
                <w:sz w:val="18"/>
                <w:szCs w:val="18"/>
              </w:rPr>
            </w:pPr>
            <w:proofErr w:type="spellStart"/>
            <w:r w:rsidRPr="0033285C">
              <w:rPr>
                <w:rFonts w:asciiTheme="minorHAnsi" w:hAnsiTheme="minorHAnsi"/>
                <w:bCs/>
                <w:color w:val="000000" w:themeColor="text1"/>
                <w:sz w:val="18"/>
                <w:szCs w:val="18"/>
              </w:rPr>
              <w:t>Timestables</w:t>
            </w:r>
            <w:proofErr w:type="spellEnd"/>
            <w:r w:rsidRPr="0033285C">
              <w:rPr>
                <w:rFonts w:asciiTheme="minorHAnsi" w:hAnsiTheme="minorHAnsi"/>
                <w:bCs/>
                <w:color w:val="000000" w:themeColor="text1"/>
                <w:sz w:val="18"/>
                <w:szCs w:val="18"/>
              </w:rPr>
              <w:t xml:space="preserve"> (x2 – x10) </w:t>
            </w:r>
          </w:p>
          <w:p w:rsidR="0013721A" w:rsidRPr="0033285C" w:rsidRDefault="0013721A" w:rsidP="000B5DFE">
            <w:pPr>
              <w:pStyle w:val="ListParagraph"/>
              <w:numPr>
                <w:ilvl w:val="0"/>
                <w:numId w:val="18"/>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Factors</w:t>
            </w:r>
          </w:p>
          <w:p w:rsidR="0013721A" w:rsidRDefault="0013721A" w:rsidP="000B5DFE">
            <w:pPr>
              <w:pStyle w:val="ListParagraph"/>
              <w:numPr>
                <w:ilvl w:val="0"/>
                <w:numId w:val="18"/>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Multiples</w:t>
            </w:r>
          </w:p>
          <w:p w:rsidR="00401F17" w:rsidRPr="0033285C" w:rsidRDefault="00401F17" w:rsidP="000B5DFE">
            <w:pPr>
              <w:pStyle w:val="ListParagraph"/>
              <w:numPr>
                <w:ilvl w:val="0"/>
                <w:numId w:val="18"/>
              </w:numPr>
              <w:spacing w:after="0"/>
              <w:jc w:val="both"/>
              <w:rPr>
                <w:rFonts w:asciiTheme="minorHAnsi" w:hAnsiTheme="minorHAnsi"/>
                <w:bCs/>
                <w:color w:val="000000" w:themeColor="text1"/>
                <w:sz w:val="18"/>
                <w:szCs w:val="18"/>
              </w:rPr>
            </w:pPr>
            <w:proofErr w:type="spellStart"/>
            <w:r>
              <w:rPr>
                <w:rFonts w:asciiTheme="minorHAnsi" w:hAnsiTheme="minorHAnsi"/>
                <w:bCs/>
                <w:color w:val="000000" w:themeColor="text1"/>
                <w:sz w:val="18"/>
                <w:szCs w:val="18"/>
              </w:rPr>
              <w:t>Calcualte</w:t>
            </w:r>
            <w:proofErr w:type="spellEnd"/>
            <w:r>
              <w:rPr>
                <w:rFonts w:asciiTheme="minorHAnsi" w:hAnsiTheme="minorHAnsi"/>
                <w:bCs/>
                <w:color w:val="000000" w:themeColor="text1"/>
                <w:sz w:val="18"/>
                <w:szCs w:val="18"/>
              </w:rPr>
              <w:t xml:space="preserve"> discounts </w:t>
            </w:r>
          </w:p>
          <w:p w:rsidR="00401F17" w:rsidRDefault="00401F17" w:rsidP="000B5DFE">
            <w:pPr>
              <w:pStyle w:val="ListParagraph"/>
              <w:numPr>
                <w:ilvl w:val="0"/>
                <w:numId w:val="18"/>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Best value for money problems</w:t>
            </w:r>
          </w:p>
          <w:p w:rsidR="0013721A" w:rsidRPr="0033285C" w:rsidRDefault="0013721A" w:rsidP="000B5DFE">
            <w:pPr>
              <w:pStyle w:val="ListParagraph"/>
              <w:numPr>
                <w:ilvl w:val="0"/>
                <w:numId w:val="18"/>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Identify and represent decimals</w:t>
            </w:r>
          </w:p>
          <w:p w:rsidR="0013721A" w:rsidRPr="0033285C" w:rsidRDefault="0013721A" w:rsidP="000B5DFE">
            <w:pPr>
              <w:pStyle w:val="ListParagraph"/>
              <w:numPr>
                <w:ilvl w:val="0"/>
                <w:numId w:val="18"/>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 xml:space="preserve">Place value (decimal numbers) </w:t>
            </w:r>
          </w:p>
          <w:p w:rsidR="0013721A" w:rsidRDefault="0013721A" w:rsidP="000B5DFE">
            <w:pPr>
              <w:pStyle w:val="ListParagraph"/>
              <w:numPr>
                <w:ilvl w:val="0"/>
                <w:numId w:val="18"/>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 xml:space="preserve">Order decimals (ascending and descending order) </w:t>
            </w:r>
          </w:p>
          <w:p w:rsidR="00401F17" w:rsidRPr="0033285C" w:rsidRDefault="00401F17" w:rsidP="000B5DFE">
            <w:pPr>
              <w:pStyle w:val="ListParagraph"/>
              <w:numPr>
                <w:ilvl w:val="0"/>
                <w:numId w:val="18"/>
              </w:num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Order of operations</w:t>
            </w:r>
          </w:p>
        </w:tc>
      </w:tr>
      <w:tr w:rsidR="00516C6C" w:rsidRPr="00B07137" w:rsidTr="004D2456">
        <w:trPr>
          <w:cantSplit/>
          <w:trHeight w:val="1272"/>
        </w:trPr>
        <w:tc>
          <w:tcPr>
            <w:tcW w:w="541" w:type="dxa"/>
            <w:vMerge w:val="restart"/>
            <w:shd w:val="clear" w:color="auto" w:fill="0070C0"/>
            <w:textDirection w:val="btLr"/>
            <w:vAlign w:val="center"/>
          </w:tcPr>
          <w:p w:rsidR="00516C6C" w:rsidRPr="00B07137" w:rsidRDefault="00516C6C" w:rsidP="0013721A">
            <w:pPr>
              <w:spacing w:after="0" w:line="240" w:lineRule="auto"/>
              <w:jc w:val="center"/>
              <w:rPr>
                <w:rFonts w:asciiTheme="minorHAnsi" w:hAnsiTheme="minorHAnsi" w:cs="Arial"/>
                <w:b/>
                <w:color w:val="FFFFFF"/>
                <w:sz w:val="18"/>
                <w:szCs w:val="18"/>
              </w:rPr>
            </w:pPr>
            <w:r w:rsidRPr="004D2456">
              <w:rPr>
                <w:rFonts w:asciiTheme="minorHAnsi" w:hAnsiTheme="minorHAnsi" w:cs="Arial"/>
                <w:b/>
                <w:color w:val="FFFFFF" w:themeColor="background1"/>
                <w:sz w:val="36"/>
              </w:rPr>
              <w:lastRenderedPageBreak/>
              <w:t>MATHEMATICS</w:t>
            </w:r>
            <w:r w:rsidR="004D2456">
              <w:rPr>
                <w:rFonts w:asciiTheme="minorHAnsi" w:hAnsiTheme="minorHAnsi" w:cs="Arial"/>
                <w:b/>
                <w:color w:val="FFFFFF" w:themeColor="background1"/>
                <w:sz w:val="36"/>
              </w:rPr>
              <w:t xml:space="preserve"> 5</w:t>
            </w:r>
            <w:r w:rsidR="005243EC">
              <w:rPr>
                <w:rFonts w:asciiTheme="minorHAnsi" w:hAnsiTheme="minorHAnsi" w:cs="Arial"/>
                <w:b/>
                <w:color w:val="FFFFFF" w:themeColor="background1"/>
                <w:sz w:val="36"/>
              </w:rPr>
              <w:t xml:space="preserve"> </w:t>
            </w:r>
            <w:r w:rsidR="004D2456">
              <w:rPr>
                <w:rFonts w:asciiTheme="minorHAnsi" w:hAnsiTheme="minorHAnsi" w:cs="Arial"/>
                <w:b/>
                <w:color w:val="FFFFFF" w:themeColor="background1"/>
                <w:sz w:val="36"/>
              </w:rPr>
              <w:t>h/w</w:t>
            </w:r>
          </w:p>
        </w:tc>
        <w:tc>
          <w:tcPr>
            <w:tcW w:w="431" w:type="dxa"/>
            <w:shd w:val="clear" w:color="auto" w:fill="00B0F0"/>
            <w:tcMar>
              <w:top w:w="28" w:type="dxa"/>
              <w:left w:w="57" w:type="dxa"/>
              <w:bottom w:w="28" w:type="dxa"/>
              <w:right w:w="57" w:type="dxa"/>
            </w:tcMar>
            <w:textDirection w:val="btLr"/>
          </w:tcPr>
          <w:p w:rsidR="00516C6C" w:rsidRPr="00AB00F6" w:rsidRDefault="00516C6C" w:rsidP="0013721A">
            <w:pPr>
              <w:ind w:left="113" w:right="113"/>
              <w:jc w:val="center"/>
              <w:rPr>
                <w:rFonts w:asciiTheme="minorHAnsi" w:hAnsiTheme="minorHAnsi" w:cs="Arial"/>
                <w:b/>
                <w:color w:val="FFFFFF" w:themeColor="background1"/>
                <w:sz w:val="14"/>
                <w:szCs w:val="18"/>
              </w:rPr>
            </w:pPr>
            <w:r w:rsidRPr="002374B7">
              <w:rPr>
                <w:rFonts w:asciiTheme="minorHAnsi" w:hAnsiTheme="minorHAnsi" w:cs="Arial"/>
                <w:b/>
                <w:color w:val="FFFFFF" w:themeColor="background1"/>
                <w:sz w:val="18"/>
                <w:szCs w:val="18"/>
              </w:rPr>
              <w:t>ACHIEVEMENT STANDARD</w:t>
            </w:r>
          </w:p>
        </w:tc>
        <w:tc>
          <w:tcPr>
            <w:tcW w:w="5455" w:type="dxa"/>
            <w:shd w:val="clear" w:color="auto" w:fill="auto"/>
            <w:tcMar>
              <w:top w:w="57" w:type="dxa"/>
              <w:left w:w="57" w:type="dxa"/>
              <w:bottom w:w="57" w:type="dxa"/>
              <w:right w:w="57" w:type="dxa"/>
            </w:tcMar>
          </w:tcPr>
          <w:p w:rsidR="00516C6C" w:rsidRPr="0039261B" w:rsidRDefault="00516C6C" w:rsidP="0033285C">
            <w:pPr>
              <w:autoSpaceDE w:val="0"/>
              <w:autoSpaceDN w:val="0"/>
              <w:adjustRightInd w:val="0"/>
              <w:spacing w:before="40" w:after="40"/>
              <w:rPr>
                <w:rFonts w:cs="Arial"/>
                <w:color w:val="000000" w:themeColor="text1"/>
                <w:sz w:val="18"/>
                <w:szCs w:val="18"/>
              </w:rPr>
            </w:pPr>
            <w:r w:rsidRPr="0039261B">
              <w:rPr>
                <w:rFonts w:cs="Arial"/>
                <w:color w:val="000000" w:themeColor="text1"/>
                <w:sz w:val="18"/>
                <w:szCs w:val="18"/>
              </w:rPr>
              <w:t xml:space="preserve">By the end of Year 6, students recognise the properties of prime, composite, square and triangular numbers. They describe the use of integers in everyday contexts. Students connect fractions, decimals and percentages as different representations of the same number. They solve problems involving the addition and subtraction of related fractions. Students make connections between the powers of 10 and the multiplication and  division of decimals. They describe rules used in sequences involving whole numbers, fractions and decimals. </w:t>
            </w:r>
          </w:p>
          <w:p w:rsidR="00516C6C" w:rsidRPr="0039261B" w:rsidRDefault="00516C6C" w:rsidP="0039261B">
            <w:pPr>
              <w:autoSpaceDE w:val="0"/>
              <w:autoSpaceDN w:val="0"/>
              <w:adjustRightInd w:val="0"/>
              <w:spacing w:before="40" w:after="40"/>
              <w:rPr>
                <w:rFonts w:cs="Arial"/>
                <w:color w:val="000000" w:themeColor="text1"/>
                <w:sz w:val="18"/>
                <w:szCs w:val="18"/>
              </w:rPr>
            </w:pPr>
            <w:r w:rsidRPr="0039261B">
              <w:rPr>
                <w:rFonts w:cs="Arial"/>
                <w:color w:val="000000" w:themeColor="text1"/>
                <w:sz w:val="18"/>
                <w:szCs w:val="18"/>
              </w:rPr>
              <w:t>Students connect decimal representations to the metric system and choose appropriate units of measurement to perform a calculation. They make connections between capacity and volume. They solve problems involving length and area. They interpret timetables. They interpret and compare a variety of data displays including those displays for two categorical variables. They calculate a simple fraction of a quantity. They add, subtract and multiply decimals and divide decimals where the result is rational. Students calculate common percentage discounts on sale items. Students list and communicate probabilities using simple fractions, decimals and percentages.</w:t>
            </w:r>
          </w:p>
        </w:tc>
        <w:tc>
          <w:tcPr>
            <w:tcW w:w="5455" w:type="dxa"/>
            <w:shd w:val="clear" w:color="auto" w:fill="auto"/>
            <w:tcMar>
              <w:top w:w="57" w:type="dxa"/>
              <w:left w:w="57" w:type="dxa"/>
              <w:bottom w:w="57" w:type="dxa"/>
              <w:right w:w="57" w:type="dxa"/>
            </w:tcMar>
          </w:tcPr>
          <w:p w:rsidR="00516C6C" w:rsidRPr="0039261B" w:rsidRDefault="00516C6C" w:rsidP="0039261B">
            <w:pPr>
              <w:autoSpaceDE w:val="0"/>
              <w:autoSpaceDN w:val="0"/>
              <w:adjustRightInd w:val="0"/>
              <w:spacing w:before="40" w:after="40"/>
              <w:rPr>
                <w:rFonts w:asciiTheme="minorHAnsi" w:hAnsiTheme="minorHAnsi"/>
                <w:bCs/>
                <w:color w:val="000000" w:themeColor="text1"/>
                <w:sz w:val="18"/>
                <w:szCs w:val="18"/>
              </w:rPr>
            </w:pPr>
            <w:r w:rsidRPr="0039261B">
              <w:rPr>
                <w:rFonts w:cs="Arial"/>
                <w:color w:val="000000" w:themeColor="text1"/>
                <w:sz w:val="18"/>
                <w:szCs w:val="18"/>
              </w:rPr>
              <w:t xml:space="preserve">Students solve problems involving all four operations with whole numbers. Students make connections between the powers of 10 and the multiplication and  division of decimals. They describe rules used in sequences involving whole numbers, fractions and decimals. Students connect decimal representations to the metric system and choose appropriate units of measurement to perform a calculation. They solve problems using the properties of angles. Students locate fractions and integers on a number line. They calculate a simple fraction of a quantity. They add, subtract and multiply decimals and divide decimals where the result is rational. They write correct number sentences using brackets and order of operations. They construct simple prisms and  pyramids. </w:t>
            </w:r>
          </w:p>
        </w:tc>
        <w:tc>
          <w:tcPr>
            <w:tcW w:w="5455" w:type="dxa"/>
            <w:shd w:val="clear" w:color="auto" w:fill="auto"/>
            <w:tcMar>
              <w:top w:w="57" w:type="dxa"/>
              <w:left w:w="57" w:type="dxa"/>
              <w:bottom w:w="57" w:type="dxa"/>
              <w:right w:w="57" w:type="dxa"/>
            </w:tcMar>
          </w:tcPr>
          <w:p w:rsidR="00516C6C" w:rsidRPr="0039261B" w:rsidRDefault="00516C6C" w:rsidP="0039261B">
            <w:pPr>
              <w:autoSpaceDE w:val="0"/>
              <w:autoSpaceDN w:val="0"/>
              <w:adjustRightInd w:val="0"/>
              <w:spacing w:before="40" w:after="40"/>
              <w:rPr>
                <w:rFonts w:asciiTheme="minorHAnsi" w:hAnsiTheme="minorHAnsi"/>
                <w:bCs/>
                <w:color w:val="000000" w:themeColor="text1"/>
                <w:sz w:val="18"/>
                <w:szCs w:val="18"/>
              </w:rPr>
            </w:pPr>
            <w:r w:rsidRPr="0039261B">
              <w:rPr>
                <w:rFonts w:cs="Arial"/>
                <w:color w:val="000000" w:themeColor="text1"/>
                <w:sz w:val="18"/>
                <w:szCs w:val="18"/>
              </w:rPr>
              <w:t xml:space="preserve">By the end of Year 6, students recognise the properties of prime, composite, square and triangular numbers. They describe the use of integers in everyday contexts. They solve problems involving all four operations with whole numbers. They solve problems involving the addition and subtraction of related fractions. Students make connections between the powers of 10 and the multiplication and  division of decimals. They describe rules used in sequences involving whole numbers, fractions and decimals. Students connect decimal representations to the metric system and choose appropriate units of measurement to perform a calculation. They make connections between capacity and volume. They solve problems involving length and area. Students describe combinations of transformations. Students locate fractions and integers on a number line. They calculate a simple fraction of a quantity. They add, subtract and multiply decimals and divide decimals where the result is rational. Students calculate common percentage discounts on sale items. They write correct number sentences using brackets and order of operations. Students locate an ordered pair in any one of the four quadrants on the Cartesian plane. </w:t>
            </w:r>
          </w:p>
        </w:tc>
        <w:tc>
          <w:tcPr>
            <w:tcW w:w="5455" w:type="dxa"/>
            <w:shd w:val="clear" w:color="auto" w:fill="auto"/>
            <w:tcMar>
              <w:top w:w="57" w:type="dxa"/>
              <w:left w:w="57" w:type="dxa"/>
              <w:bottom w:w="57" w:type="dxa"/>
              <w:right w:w="57" w:type="dxa"/>
            </w:tcMar>
          </w:tcPr>
          <w:p w:rsidR="00516C6C" w:rsidRPr="0039261B" w:rsidRDefault="00516C6C" w:rsidP="00AF6FC7">
            <w:pPr>
              <w:autoSpaceDE w:val="0"/>
              <w:autoSpaceDN w:val="0"/>
              <w:adjustRightInd w:val="0"/>
              <w:spacing w:before="40" w:after="40"/>
              <w:rPr>
                <w:rFonts w:cs="Arial"/>
                <w:color w:val="000000" w:themeColor="text1"/>
                <w:sz w:val="18"/>
                <w:szCs w:val="18"/>
              </w:rPr>
            </w:pPr>
            <w:r w:rsidRPr="0039261B">
              <w:rPr>
                <w:rFonts w:cs="Arial"/>
                <w:color w:val="000000" w:themeColor="text1"/>
                <w:sz w:val="18"/>
                <w:szCs w:val="18"/>
              </w:rPr>
              <w:t xml:space="preserve">By the end of Year 6, They solve problems involving all four operations with whole numbers. Students connect fractions, decimals and percentages as different representations of the same number. They solve problems involving the addition and subtraction of related fractions. Students make connections between the powers of 10 and the multiplication and  division of decimals. They describe rules used in sequences involving whole numbers, fractions and decimals. Students describe combinations of transformations. They solve problems using the properties of angles. Students compare  </w:t>
            </w:r>
            <w:proofErr w:type="spellStart"/>
            <w:r w:rsidRPr="0039261B">
              <w:rPr>
                <w:rFonts w:cs="Arial"/>
                <w:color w:val="000000" w:themeColor="text1"/>
                <w:sz w:val="18"/>
                <w:szCs w:val="18"/>
              </w:rPr>
              <w:t>bserved</w:t>
            </w:r>
            <w:proofErr w:type="spellEnd"/>
            <w:r w:rsidRPr="0039261B">
              <w:rPr>
                <w:rFonts w:cs="Arial"/>
                <w:color w:val="000000" w:themeColor="text1"/>
                <w:sz w:val="18"/>
                <w:szCs w:val="18"/>
              </w:rPr>
              <w:t xml:space="preserve"> and expected frequencies. They interpret and compare a variety of data displays including those displays for two categorical variables. They evaluate secondary data displayed in the media.</w:t>
            </w:r>
          </w:p>
          <w:p w:rsidR="00516C6C" w:rsidRPr="0039261B" w:rsidRDefault="00516C6C" w:rsidP="0039261B">
            <w:pPr>
              <w:spacing w:after="0"/>
              <w:jc w:val="both"/>
              <w:rPr>
                <w:rFonts w:asciiTheme="minorHAnsi" w:hAnsiTheme="minorHAnsi"/>
                <w:bCs/>
                <w:color w:val="000000" w:themeColor="text1"/>
                <w:sz w:val="18"/>
                <w:szCs w:val="18"/>
              </w:rPr>
            </w:pPr>
            <w:r w:rsidRPr="0039261B">
              <w:rPr>
                <w:rFonts w:cs="Arial"/>
                <w:color w:val="000000" w:themeColor="text1"/>
                <w:sz w:val="18"/>
                <w:szCs w:val="18"/>
              </w:rPr>
              <w:t xml:space="preserve">Students locate fractions and integers on a number line. They calculate a simple fraction of a quantity. They add, subtract and multiply decimals and divide decimals where the result is rational. Students calculate common percentage discounts on sale </w:t>
            </w:r>
            <w:proofErr w:type="spellStart"/>
            <w:r w:rsidRPr="0039261B">
              <w:rPr>
                <w:rFonts w:cs="Arial"/>
                <w:color w:val="000000" w:themeColor="text1"/>
                <w:sz w:val="18"/>
                <w:szCs w:val="18"/>
              </w:rPr>
              <w:t>items.Students</w:t>
            </w:r>
            <w:proofErr w:type="spellEnd"/>
            <w:r w:rsidRPr="0039261B">
              <w:rPr>
                <w:rFonts w:cs="Arial"/>
                <w:color w:val="000000" w:themeColor="text1"/>
                <w:sz w:val="18"/>
                <w:szCs w:val="18"/>
              </w:rPr>
              <w:t xml:space="preserve"> list and communicate probabilities using simple fractions, decimals and percentages.</w:t>
            </w:r>
          </w:p>
        </w:tc>
      </w:tr>
      <w:tr w:rsidR="00516C6C" w:rsidRPr="00B07137" w:rsidTr="004D2456">
        <w:trPr>
          <w:cantSplit/>
          <w:trHeight w:val="1272"/>
        </w:trPr>
        <w:tc>
          <w:tcPr>
            <w:tcW w:w="541" w:type="dxa"/>
            <w:vMerge/>
            <w:shd w:val="clear" w:color="auto" w:fill="0070C0"/>
            <w:textDirection w:val="btLr"/>
            <w:vAlign w:val="center"/>
          </w:tcPr>
          <w:p w:rsidR="00516C6C" w:rsidRPr="00B07137" w:rsidRDefault="00516C6C" w:rsidP="0013721A">
            <w:pPr>
              <w:spacing w:after="0" w:line="240" w:lineRule="auto"/>
              <w:jc w:val="center"/>
              <w:rPr>
                <w:rFonts w:asciiTheme="minorHAnsi" w:hAnsiTheme="minorHAnsi" w:cs="Arial"/>
                <w:b/>
                <w:color w:val="FFFFFF"/>
                <w:sz w:val="18"/>
                <w:szCs w:val="18"/>
              </w:rPr>
            </w:pPr>
          </w:p>
        </w:tc>
        <w:tc>
          <w:tcPr>
            <w:tcW w:w="431" w:type="dxa"/>
            <w:shd w:val="clear" w:color="auto" w:fill="00B0F0"/>
            <w:tcMar>
              <w:top w:w="28" w:type="dxa"/>
              <w:left w:w="57" w:type="dxa"/>
              <w:bottom w:w="28" w:type="dxa"/>
              <w:right w:w="57" w:type="dxa"/>
            </w:tcMar>
            <w:textDirection w:val="btLr"/>
          </w:tcPr>
          <w:p w:rsidR="00516C6C" w:rsidRDefault="00516C6C" w:rsidP="0013721A">
            <w:pPr>
              <w:ind w:left="113" w:right="113"/>
              <w:jc w:val="center"/>
              <w:rPr>
                <w:rFonts w:asciiTheme="minorHAnsi" w:hAnsiTheme="minorHAnsi" w:cs="Arial"/>
                <w:b/>
                <w:color w:val="FFFFFF" w:themeColor="background1"/>
                <w:sz w:val="18"/>
                <w:szCs w:val="18"/>
              </w:rPr>
            </w:pPr>
            <w:r>
              <w:rPr>
                <w:rFonts w:asciiTheme="minorHAnsi" w:hAnsiTheme="minorHAnsi" w:cs="Arial"/>
                <w:b/>
                <w:color w:val="FFFFFF" w:themeColor="background1"/>
                <w:sz w:val="18"/>
                <w:szCs w:val="18"/>
              </w:rPr>
              <w:t>ASSESSMENT</w:t>
            </w:r>
          </w:p>
        </w:tc>
        <w:tc>
          <w:tcPr>
            <w:tcW w:w="5455" w:type="dxa"/>
            <w:shd w:val="clear" w:color="auto" w:fill="auto"/>
            <w:tcMar>
              <w:top w:w="57" w:type="dxa"/>
              <w:left w:w="57" w:type="dxa"/>
              <w:bottom w:w="57" w:type="dxa"/>
              <w:right w:w="57" w:type="dxa"/>
            </w:tcMar>
          </w:tcPr>
          <w:p w:rsidR="00516C6C" w:rsidRDefault="00516C6C" w:rsidP="0013721A">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Data Decoder (summative)</w:t>
            </w:r>
          </w:p>
          <w:p w:rsidR="00516C6C" w:rsidRPr="0033285C" w:rsidRDefault="00516C6C" w:rsidP="0013721A">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interpret, compare and analyse </w:t>
            </w:r>
            <w:proofErr w:type="spellStart"/>
            <w:r>
              <w:rPr>
                <w:rFonts w:asciiTheme="minorHAnsi" w:hAnsiTheme="minorHAnsi"/>
                <w:bCs/>
                <w:color w:val="000000" w:themeColor="text1"/>
                <w:sz w:val="18"/>
                <w:szCs w:val="18"/>
              </w:rPr>
              <w:t>dadta</w:t>
            </w:r>
            <w:proofErr w:type="spellEnd"/>
            <w:r>
              <w:rPr>
                <w:rFonts w:asciiTheme="minorHAnsi" w:hAnsiTheme="minorHAnsi"/>
                <w:bCs/>
                <w:color w:val="000000" w:themeColor="text1"/>
                <w:sz w:val="18"/>
                <w:szCs w:val="18"/>
              </w:rPr>
              <w:t xml:space="preserve"> displays to make reasoned decisions. </w:t>
            </w:r>
          </w:p>
          <w:p w:rsidR="00516C6C" w:rsidRDefault="00516C6C" w:rsidP="0013721A">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Rodeo round-up  (summative) </w:t>
            </w:r>
          </w:p>
          <w:p w:rsidR="00516C6C" w:rsidRPr="0033285C" w:rsidRDefault="00516C6C" w:rsidP="0013721A">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Students interpret and use timetables and cost information to determine a travel schedule.</w:t>
            </w:r>
          </w:p>
          <w:p w:rsidR="00516C6C" w:rsidRDefault="00516C6C" w:rsidP="0013721A">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Measurement Mathematical Guided Inquiry (formative)</w:t>
            </w:r>
          </w:p>
          <w:p w:rsidR="00516C6C" w:rsidRPr="00AB00F6" w:rsidRDefault="00516C6C" w:rsidP="0013721A">
            <w:pPr>
              <w:spacing w:after="0"/>
              <w:jc w:val="both"/>
              <w:rPr>
                <w:rFonts w:asciiTheme="minorHAnsi" w:hAnsiTheme="minorHAnsi"/>
                <w:bCs/>
                <w:color w:val="000000" w:themeColor="text1"/>
                <w:sz w:val="18"/>
                <w:szCs w:val="18"/>
              </w:rPr>
            </w:pPr>
            <w:proofErr w:type="spellStart"/>
            <w:r>
              <w:rPr>
                <w:rFonts w:asciiTheme="minorHAnsi" w:hAnsiTheme="minorHAnsi"/>
                <w:bCs/>
                <w:color w:val="000000" w:themeColor="text1"/>
                <w:sz w:val="18"/>
                <w:szCs w:val="18"/>
              </w:rPr>
              <w:t>Studnents</w:t>
            </w:r>
            <w:proofErr w:type="spellEnd"/>
            <w:r>
              <w:rPr>
                <w:rFonts w:asciiTheme="minorHAnsi" w:hAnsiTheme="minorHAnsi"/>
                <w:bCs/>
                <w:color w:val="000000" w:themeColor="text1"/>
                <w:sz w:val="18"/>
                <w:szCs w:val="18"/>
              </w:rPr>
              <w:t xml:space="preserve"> use simple strategies to reason and solve a measurement inquiry question. </w:t>
            </w:r>
          </w:p>
        </w:tc>
        <w:tc>
          <w:tcPr>
            <w:tcW w:w="5455" w:type="dxa"/>
            <w:shd w:val="clear" w:color="auto" w:fill="auto"/>
            <w:tcMar>
              <w:top w:w="57" w:type="dxa"/>
              <w:left w:w="57" w:type="dxa"/>
              <w:bottom w:w="57" w:type="dxa"/>
              <w:right w:w="57" w:type="dxa"/>
            </w:tcMar>
          </w:tcPr>
          <w:p w:rsidR="00516C6C" w:rsidRDefault="00516C6C" w:rsidP="0013721A">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Order of operations (summative) </w:t>
            </w:r>
          </w:p>
          <w:p w:rsidR="00516C6C" w:rsidRDefault="00516C6C" w:rsidP="0013721A">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write and apply the correct use of brackets and order of </w:t>
            </w:r>
            <w:proofErr w:type="spellStart"/>
            <w:r>
              <w:rPr>
                <w:rFonts w:asciiTheme="minorHAnsi" w:hAnsiTheme="minorHAnsi"/>
                <w:bCs/>
                <w:color w:val="000000" w:themeColor="text1"/>
                <w:sz w:val="18"/>
                <w:szCs w:val="18"/>
              </w:rPr>
              <w:t>oeprations</w:t>
            </w:r>
            <w:proofErr w:type="spellEnd"/>
            <w:r>
              <w:rPr>
                <w:rFonts w:asciiTheme="minorHAnsi" w:hAnsiTheme="minorHAnsi"/>
                <w:bCs/>
                <w:color w:val="000000" w:themeColor="text1"/>
                <w:sz w:val="18"/>
                <w:szCs w:val="18"/>
              </w:rPr>
              <w:t xml:space="preserve"> in number sentences. </w:t>
            </w:r>
          </w:p>
          <w:p w:rsidR="00516C6C" w:rsidRDefault="00516C6C" w:rsidP="0013721A">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Investigating angles (summative) </w:t>
            </w:r>
          </w:p>
          <w:p w:rsidR="00516C6C" w:rsidRPr="00C27C60" w:rsidRDefault="00516C6C" w:rsidP="0013721A">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solve problems using the relationships between angles on a straight </w:t>
            </w:r>
            <w:proofErr w:type="spellStart"/>
            <w:r>
              <w:rPr>
                <w:rFonts w:asciiTheme="minorHAnsi" w:hAnsiTheme="minorHAnsi"/>
                <w:bCs/>
                <w:color w:val="000000" w:themeColor="text1"/>
                <w:sz w:val="18"/>
                <w:szCs w:val="18"/>
              </w:rPr>
              <w:t>tline</w:t>
            </w:r>
            <w:proofErr w:type="spellEnd"/>
            <w:r>
              <w:rPr>
                <w:rFonts w:asciiTheme="minorHAnsi" w:hAnsiTheme="minorHAnsi"/>
                <w:bCs/>
                <w:color w:val="000000" w:themeColor="text1"/>
                <w:sz w:val="18"/>
                <w:szCs w:val="18"/>
              </w:rPr>
              <w:t xml:space="preserve">, vertically opposite angles and angles at a point. </w:t>
            </w:r>
          </w:p>
          <w:p w:rsidR="00516C6C" w:rsidRDefault="00516C6C" w:rsidP="0013721A">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Shape Mathematical Guided Inquiry (formative) </w:t>
            </w:r>
          </w:p>
          <w:p w:rsidR="00516C6C" w:rsidRPr="00C27C60" w:rsidRDefault="00516C6C" w:rsidP="0013721A">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use simple strategies to reason and solve a shape inquiry question. </w:t>
            </w:r>
          </w:p>
        </w:tc>
        <w:tc>
          <w:tcPr>
            <w:tcW w:w="5455" w:type="dxa"/>
            <w:shd w:val="clear" w:color="auto" w:fill="auto"/>
            <w:tcMar>
              <w:top w:w="57" w:type="dxa"/>
              <w:left w:w="57" w:type="dxa"/>
              <w:bottom w:w="57" w:type="dxa"/>
              <w:right w:w="57" w:type="dxa"/>
            </w:tcMar>
          </w:tcPr>
          <w:p w:rsidR="00516C6C" w:rsidRDefault="00516C6C" w:rsidP="0013721A">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Number properties and percentage discounts  (summative) </w:t>
            </w:r>
          </w:p>
          <w:p w:rsidR="00516C6C" w:rsidRPr="0081323E" w:rsidRDefault="00516C6C" w:rsidP="0013721A">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recognise the properties of prime, composite, square and triangular numbers; solve problems involving division and multiplication  and calculate common percentage discounts on sale items. Students connect fractions, decimals and percentages as different representations of the same number.  </w:t>
            </w:r>
          </w:p>
          <w:p w:rsidR="00516C6C" w:rsidRDefault="00516C6C" w:rsidP="0013721A">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Integers, Cartesian plane and transformations (summative) </w:t>
            </w:r>
          </w:p>
          <w:p w:rsidR="00516C6C" w:rsidRPr="0081323E" w:rsidRDefault="00516C6C" w:rsidP="0013721A">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Students describe the use of integers in everyday contexts, locate integers on a number line and locate an ordered pair in any one of the four quadrants on the Cartesian plane and describe combinations of transformations.</w:t>
            </w:r>
          </w:p>
          <w:p w:rsidR="00516C6C" w:rsidRDefault="00516C6C" w:rsidP="0013721A">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Fractions and decimals (summative) </w:t>
            </w:r>
          </w:p>
          <w:p w:rsidR="00516C6C" w:rsidRPr="00BF0B00" w:rsidRDefault="00516C6C" w:rsidP="0013721A">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solve problems involving the addition and subtraction of related fractions. Students calculate simple fractions of a quantity and describe rules for sequences involving fractions and </w:t>
            </w:r>
            <w:proofErr w:type="spellStart"/>
            <w:r>
              <w:rPr>
                <w:rFonts w:asciiTheme="minorHAnsi" w:hAnsiTheme="minorHAnsi"/>
                <w:bCs/>
                <w:color w:val="000000" w:themeColor="text1"/>
                <w:sz w:val="18"/>
                <w:szCs w:val="18"/>
              </w:rPr>
              <w:t>decmals</w:t>
            </w:r>
            <w:proofErr w:type="spellEnd"/>
            <w:r>
              <w:rPr>
                <w:rFonts w:asciiTheme="minorHAnsi" w:hAnsiTheme="minorHAnsi"/>
                <w:bCs/>
                <w:color w:val="000000" w:themeColor="text1"/>
                <w:sz w:val="18"/>
                <w:szCs w:val="18"/>
              </w:rPr>
              <w:t xml:space="preserve">. They perform calculations on decimals including multiplying and dividing by powers of 10.  </w:t>
            </w:r>
          </w:p>
        </w:tc>
        <w:tc>
          <w:tcPr>
            <w:tcW w:w="5455" w:type="dxa"/>
            <w:shd w:val="clear" w:color="auto" w:fill="auto"/>
            <w:tcMar>
              <w:top w:w="57" w:type="dxa"/>
              <w:left w:w="57" w:type="dxa"/>
              <w:bottom w:w="57" w:type="dxa"/>
              <w:right w:w="57" w:type="dxa"/>
            </w:tcMar>
          </w:tcPr>
          <w:p w:rsidR="00516C6C" w:rsidRDefault="00516C6C" w:rsidP="0013721A">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Is the game “Dice difference” fair?  (summative) </w:t>
            </w:r>
          </w:p>
          <w:p w:rsidR="00516C6C" w:rsidRPr="0081323E" w:rsidRDefault="00516C6C" w:rsidP="0013721A">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write probabilities as fractions, decimals and percentages and compare observed and expected frequencies.  </w:t>
            </w:r>
          </w:p>
          <w:p w:rsidR="00516C6C" w:rsidRDefault="00516C6C" w:rsidP="0013721A">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Data and Measurement Mathematical Guided Inquiry (formative) </w:t>
            </w:r>
          </w:p>
          <w:p w:rsidR="00516C6C" w:rsidRPr="00F9080D" w:rsidRDefault="00516C6C" w:rsidP="0013721A">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use simple </w:t>
            </w:r>
            <w:proofErr w:type="spellStart"/>
            <w:r>
              <w:rPr>
                <w:rFonts w:asciiTheme="minorHAnsi" w:hAnsiTheme="minorHAnsi"/>
                <w:bCs/>
                <w:color w:val="000000" w:themeColor="text1"/>
                <w:sz w:val="18"/>
                <w:szCs w:val="18"/>
              </w:rPr>
              <w:t>streatgies</w:t>
            </w:r>
            <w:proofErr w:type="spellEnd"/>
            <w:r>
              <w:rPr>
                <w:rFonts w:asciiTheme="minorHAnsi" w:hAnsiTheme="minorHAnsi"/>
                <w:bCs/>
                <w:color w:val="000000" w:themeColor="text1"/>
                <w:sz w:val="18"/>
                <w:szCs w:val="18"/>
              </w:rPr>
              <w:t xml:space="preserve"> to reason and solve a data and measurement inquiry question. </w:t>
            </w:r>
          </w:p>
          <w:p w:rsidR="00516C6C" w:rsidRPr="00F9080D" w:rsidRDefault="00516C6C" w:rsidP="0013721A">
            <w:pPr>
              <w:spacing w:after="0"/>
              <w:jc w:val="both"/>
              <w:rPr>
                <w:rFonts w:asciiTheme="minorHAnsi" w:hAnsiTheme="minorHAnsi"/>
                <w:b/>
                <w:bCs/>
                <w:color w:val="000000" w:themeColor="text1"/>
                <w:sz w:val="18"/>
                <w:szCs w:val="18"/>
              </w:rPr>
            </w:pPr>
          </w:p>
        </w:tc>
      </w:tr>
    </w:tbl>
    <w:p w:rsidR="00E81F32" w:rsidRDefault="00E81F32" w:rsidP="00E81F32">
      <w:pPr>
        <w:spacing w:after="0" w:line="240" w:lineRule="auto"/>
        <w:rPr>
          <w:rFonts w:asciiTheme="minorHAnsi" w:hAnsiTheme="minorHAnsi"/>
          <w:b/>
          <w:sz w:val="32"/>
          <w:szCs w:val="32"/>
        </w:rPr>
      </w:pPr>
    </w:p>
    <w:p w:rsidR="00E81F32" w:rsidRDefault="00E81F32" w:rsidP="00E81F32">
      <w:pPr>
        <w:spacing w:after="0" w:line="240" w:lineRule="auto"/>
        <w:rPr>
          <w:rFonts w:asciiTheme="minorHAnsi" w:hAnsiTheme="minorHAnsi"/>
          <w:b/>
          <w:sz w:val="32"/>
          <w:szCs w:val="32"/>
        </w:rPr>
      </w:pPr>
    </w:p>
    <w:p w:rsidR="00E81F32" w:rsidRDefault="00E81F32" w:rsidP="00E81F32">
      <w:pPr>
        <w:spacing w:after="0" w:line="240" w:lineRule="auto"/>
        <w:rPr>
          <w:rFonts w:asciiTheme="minorHAnsi" w:hAnsiTheme="minorHAnsi"/>
          <w:b/>
          <w:sz w:val="32"/>
          <w:szCs w:val="32"/>
        </w:rPr>
      </w:pPr>
    </w:p>
    <w:p w:rsidR="002423FC" w:rsidRDefault="002423FC" w:rsidP="002423FC">
      <w:pPr>
        <w:spacing w:after="0" w:line="240" w:lineRule="auto"/>
        <w:rPr>
          <w:rFonts w:asciiTheme="minorHAnsi" w:hAnsiTheme="minorHAnsi"/>
          <w:b/>
          <w:sz w:val="32"/>
          <w:szCs w:val="32"/>
        </w:rPr>
      </w:pPr>
    </w:p>
    <w:p w:rsidR="002423FC" w:rsidRDefault="002423FC" w:rsidP="002423FC">
      <w:pPr>
        <w:spacing w:after="0" w:line="240" w:lineRule="auto"/>
        <w:rPr>
          <w:rFonts w:asciiTheme="minorHAnsi" w:hAnsiTheme="minorHAnsi"/>
          <w:b/>
          <w:sz w:val="32"/>
          <w:szCs w:val="32"/>
        </w:rPr>
      </w:pPr>
    </w:p>
    <w:p w:rsidR="002423FC" w:rsidRDefault="002423FC" w:rsidP="002423FC">
      <w:pPr>
        <w:spacing w:after="0" w:line="240" w:lineRule="auto"/>
        <w:rPr>
          <w:rFonts w:asciiTheme="minorHAnsi" w:hAnsiTheme="minorHAnsi"/>
          <w:b/>
          <w:sz w:val="32"/>
          <w:szCs w:val="32"/>
        </w:rPr>
      </w:pPr>
    </w:p>
    <w:p w:rsidR="002423FC" w:rsidRDefault="002423FC" w:rsidP="002423FC">
      <w:pPr>
        <w:spacing w:after="0" w:line="240" w:lineRule="auto"/>
        <w:rPr>
          <w:rFonts w:asciiTheme="minorHAnsi" w:hAnsiTheme="minorHAnsi"/>
          <w:b/>
          <w:sz w:val="32"/>
          <w:szCs w:val="32"/>
        </w:rPr>
      </w:pPr>
    </w:p>
    <w:p w:rsidR="002423FC" w:rsidRDefault="002423FC" w:rsidP="002423FC">
      <w:pPr>
        <w:spacing w:after="0" w:line="240" w:lineRule="auto"/>
        <w:rPr>
          <w:rFonts w:asciiTheme="minorHAnsi" w:hAnsiTheme="minorHAnsi"/>
          <w:b/>
          <w:sz w:val="32"/>
          <w:szCs w:val="32"/>
        </w:rPr>
      </w:pPr>
    </w:p>
    <w:p w:rsidR="002423FC" w:rsidRDefault="002423FC" w:rsidP="002423FC">
      <w:pPr>
        <w:spacing w:after="0" w:line="240" w:lineRule="auto"/>
        <w:rPr>
          <w:rFonts w:asciiTheme="minorHAnsi" w:hAnsiTheme="minorHAnsi"/>
          <w:b/>
          <w:sz w:val="32"/>
          <w:szCs w:val="32"/>
        </w:rPr>
      </w:pPr>
    </w:p>
    <w:p w:rsidR="002423FC" w:rsidRDefault="002423FC" w:rsidP="002423FC">
      <w:pPr>
        <w:spacing w:after="0" w:line="240" w:lineRule="auto"/>
        <w:rPr>
          <w:rFonts w:asciiTheme="minorHAnsi" w:hAnsiTheme="minorHAnsi"/>
          <w:b/>
          <w:sz w:val="32"/>
          <w:szCs w:val="32"/>
        </w:rPr>
      </w:pPr>
    </w:p>
    <w:p w:rsidR="002423FC" w:rsidRDefault="002423FC" w:rsidP="002423FC">
      <w:pPr>
        <w:spacing w:after="0" w:line="240" w:lineRule="auto"/>
        <w:rPr>
          <w:rFonts w:asciiTheme="minorHAnsi" w:hAnsiTheme="minorHAnsi"/>
          <w:b/>
          <w:sz w:val="32"/>
          <w:szCs w:val="32"/>
        </w:rPr>
      </w:pPr>
    </w:p>
    <w:p w:rsidR="002423FC" w:rsidRDefault="002423FC" w:rsidP="002423FC">
      <w:pPr>
        <w:spacing w:after="0" w:line="240" w:lineRule="auto"/>
        <w:rPr>
          <w:rFonts w:asciiTheme="minorHAnsi" w:hAnsiTheme="minorHAnsi"/>
          <w:b/>
          <w:sz w:val="32"/>
          <w:szCs w:val="32"/>
        </w:rPr>
      </w:pPr>
    </w:p>
    <w:p w:rsidR="002423FC" w:rsidRDefault="002423FC" w:rsidP="002423FC">
      <w:pPr>
        <w:spacing w:after="0" w:line="240" w:lineRule="auto"/>
        <w:rPr>
          <w:rFonts w:asciiTheme="minorHAnsi" w:hAnsiTheme="minorHAnsi"/>
          <w:b/>
          <w:sz w:val="32"/>
          <w:szCs w:val="32"/>
        </w:rPr>
      </w:pPr>
    </w:p>
    <w:p w:rsidR="002423FC" w:rsidRPr="002423FC" w:rsidRDefault="002423FC" w:rsidP="002423FC">
      <w:pPr>
        <w:spacing w:after="0" w:line="240" w:lineRule="auto"/>
        <w:rPr>
          <w:rFonts w:asciiTheme="minorHAnsi" w:hAnsiTheme="minorHAnsi"/>
          <w:b/>
          <w:sz w:val="32"/>
          <w:szCs w:val="32"/>
        </w:rPr>
      </w:pPr>
      <w:r>
        <w:rPr>
          <w:rFonts w:asciiTheme="minorHAnsi" w:hAnsiTheme="minorHAnsi"/>
          <w:b/>
          <w:sz w:val="32"/>
          <w:szCs w:val="32"/>
        </w:rPr>
        <w:lastRenderedPageBreak/>
        <w:t xml:space="preserve">                                                                                                                                                                                                                                </w:t>
      </w:r>
      <w:r w:rsidRPr="002423FC">
        <w:rPr>
          <w:rFonts w:asciiTheme="minorHAnsi" w:hAnsiTheme="minorHAnsi"/>
          <w:b/>
          <w:sz w:val="32"/>
          <w:szCs w:val="32"/>
        </w:rPr>
        <w:t>Grade 5 and 6 – Rotation B -  STEM</w:t>
      </w:r>
    </w:p>
    <w:p w:rsidR="002423FC" w:rsidRPr="002423FC" w:rsidRDefault="002423FC" w:rsidP="002423FC">
      <w:pPr>
        <w:spacing w:after="0" w:line="240" w:lineRule="auto"/>
        <w:rPr>
          <w:rFonts w:asciiTheme="minorHAnsi" w:hAnsiTheme="minorHAnsi"/>
          <w:b/>
          <w:sz w:val="32"/>
          <w:szCs w:val="32"/>
        </w:rPr>
      </w:pPr>
    </w:p>
    <w:tbl>
      <w:tblPr>
        <w:tblW w:w="22835"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
        <w:gridCol w:w="567"/>
        <w:gridCol w:w="41"/>
        <w:gridCol w:w="642"/>
        <w:gridCol w:w="27"/>
        <w:gridCol w:w="5419"/>
        <w:gridCol w:w="5164"/>
        <w:gridCol w:w="48"/>
        <w:gridCol w:w="5116"/>
        <w:gridCol w:w="5657"/>
        <w:gridCol w:w="142"/>
      </w:tblGrid>
      <w:tr w:rsidR="002423FC" w:rsidRPr="002423FC" w:rsidTr="00FC1297">
        <w:trPr>
          <w:gridBefore w:val="5"/>
          <w:gridAfter w:val="1"/>
          <w:wBefore w:w="1289" w:type="dxa"/>
          <w:wAfter w:w="142" w:type="dxa"/>
          <w:cantSplit/>
          <w:trHeight w:val="303"/>
          <w:tblHeader/>
        </w:trPr>
        <w:tc>
          <w:tcPr>
            <w:tcW w:w="10631" w:type="dxa"/>
            <w:gridSpan w:val="3"/>
            <w:shd w:val="clear" w:color="auto" w:fill="C00000"/>
            <w:tcMar>
              <w:left w:w="57" w:type="dxa"/>
              <w:right w:w="57" w:type="dxa"/>
            </w:tcMar>
            <w:vAlign w:val="center"/>
          </w:tcPr>
          <w:p w:rsidR="002423FC" w:rsidRPr="002423FC" w:rsidRDefault="002423FC" w:rsidP="002423FC">
            <w:pPr>
              <w:widowControl w:val="0"/>
              <w:autoSpaceDE w:val="0"/>
              <w:autoSpaceDN w:val="0"/>
              <w:adjustRightInd w:val="0"/>
              <w:spacing w:after="0" w:line="200" w:lineRule="atLeast"/>
              <w:jc w:val="center"/>
              <w:textAlignment w:val="center"/>
              <w:rPr>
                <w:rFonts w:asciiTheme="minorHAnsi" w:hAnsiTheme="minorHAnsi" w:cs="Arial"/>
                <w:b/>
                <w:color w:val="FFFFFF" w:themeColor="background1"/>
                <w:sz w:val="48"/>
                <w:szCs w:val="20"/>
                <w:lang w:val="en-GB" w:eastAsia="en-US"/>
              </w:rPr>
            </w:pPr>
            <w:r w:rsidRPr="002423FC">
              <w:rPr>
                <w:rFonts w:asciiTheme="minorHAnsi" w:hAnsiTheme="minorHAnsi" w:cs="Arial"/>
                <w:b/>
                <w:color w:val="FFFFFF" w:themeColor="background1"/>
                <w:sz w:val="48"/>
                <w:szCs w:val="20"/>
                <w:lang w:val="en-GB" w:eastAsia="en-US"/>
              </w:rPr>
              <w:t>Semester 1</w:t>
            </w:r>
          </w:p>
        </w:tc>
        <w:tc>
          <w:tcPr>
            <w:tcW w:w="10773" w:type="dxa"/>
            <w:gridSpan w:val="2"/>
            <w:shd w:val="clear" w:color="auto" w:fill="C00000"/>
            <w:tcMar>
              <w:left w:w="57" w:type="dxa"/>
              <w:right w:w="57" w:type="dxa"/>
            </w:tcMar>
            <w:vAlign w:val="center"/>
          </w:tcPr>
          <w:p w:rsidR="002423FC" w:rsidRPr="002423FC" w:rsidRDefault="002423FC" w:rsidP="002423FC">
            <w:pPr>
              <w:widowControl w:val="0"/>
              <w:autoSpaceDE w:val="0"/>
              <w:autoSpaceDN w:val="0"/>
              <w:adjustRightInd w:val="0"/>
              <w:spacing w:after="0" w:line="200" w:lineRule="atLeast"/>
              <w:jc w:val="center"/>
              <w:textAlignment w:val="center"/>
              <w:rPr>
                <w:rFonts w:asciiTheme="minorHAnsi" w:hAnsiTheme="minorHAnsi" w:cs="Arial"/>
                <w:b/>
                <w:color w:val="FFFFFF" w:themeColor="background1"/>
                <w:sz w:val="48"/>
                <w:szCs w:val="20"/>
                <w:lang w:val="en-GB" w:eastAsia="en-US"/>
              </w:rPr>
            </w:pPr>
            <w:r w:rsidRPr="002423FC">
              <w:rPr>
                <w:rFonts w:asciiTheme="minorHAnsi" w:hAnsiTheme="minorHAnsi" w:cs="Arial"/>
                <w:b/>
                <w:color w:val="FFFFFF" w:themeColor="background1"/>
                <w:sz w:val="48"/>
                <w:szCs w:val="20"/>
                <w:lang w:val="en-GB" w:eastAsia="en-US"/>
              </w:rPr>
              <w:t>Semester 2</w:t>
            </w:r>
          </w:p>
        </w:tc>
      </w:tr>
      <w:tr w:rsidR="002423FC" w:rsidRPr="002423FC" w:rsidTr="00FC1297">
        <w:trPr>
          <w:cantSplit/>
          <w:trHeight w:val="536"/>
        </w:trPr>
        <w:tc>
          <w:tcPr>
            <w:tcW w:w="620" w:type="dxa"/>
            <w:gridSpan w:val="3"/>
            <w:vMerge w:val="restart"/>
            <w:shd w:val="clear" w:color="auto" w:fill="0070C0"/>
            <w:textDirection w:val="btLr"/>
            <w:vAlign w:val="center"/>
          </w:tcPr>
          <w:p w:rsidR="002423FC" w:rsidRPr="002423FC" w:rsidRDefault="002423FC" w:rsidP="002423FC">
            <w:pPr>
              <w:spacing w:after="0" w:line="240" w:lineRule="auto"/>
              <w:jc w:val="center"/>
              <w:rPr>
                <w:rFonts w:asciiTheme="minorHAnsi" w:hAnsiTheme="minorHAnsi" w:cs="Arial"/>
                <w:b/>
                <w:color w:val="FFFFFF" w:themeColor="background1"/>
                <w:sz w:val="36"/>
              </w:rPr>
            </w:pPr>
            <w:r w:rsidRPr="002423FC">
              <w:rPr>
                <w:rFonts w:asciiTheme="minorHAnsi" w:hAnsiTheme="minorHAnsi" w:cs="Arial"/>
                <w:b/>
                <w:color w:val="FFFFFF" w:themeColor="background1"/>
                <w:sz w:val="36"/>
              </w:rPr>
              <w:t xml:space="preserve">STEM </w:t>
            </w:r>
          </w:p>
          <w:p w:rsidR="002423FC" w:rsidRPr="002423FC" w:rsidRDefault="002423FC" w:rsidP="002423FC">
            <w:pPr>
              <w:spacing w:after="0" w:line="240" w:lineRule="auto"/>
              <w:jc w:val="center"/>
              <w:rPr>
                <w:rFonts w:asciiTheme="minorHAnsi" w:hAnsiTheme="minorHAnsi" w:cs="Arial"/>
                <w:b/>
                <w:color w:val="FFFFFF" w:themeColor="background1"/>
                <w:sz w:val="36"/>
              </w:rPr>
            </w:pPr>
          </w:p>
          <w:p w:rsidR="002423FC" w:rsidRPr="002423FC" w:rsidRDefault="002423FC" w:rsidP="002423FC">
            <w:pPr>
              <w:spacing w:after="0" w:line="240" w:lineRule="auto"/>
              <w:jc w:val="center"/>
              <w:rPr>
                <w:rFonts w:asciiTheme="minorHAnsi" w:hAnsiTheme="minorHAnsi" w:cs="Arial"/>
                <w:b/>
                <w:color w:val="FFFFFF" w:themeColor="background1"/>
                <w:sz w:val="36"/>
              </w:rPr>
            </w:pPr>
            <w:r w:rsidRPr="002423FC">
              <w:rPr>
                <w:rFonts w:asciiTheme="minorHAnsi" w:hAnsiTheme="minorHAnsi" w:cs="Arial"/>
                <w:b/>
                <w:color w:val="FFFFFF" w:themeColor="background1"/>
                <w:sz w:val="36"/>
              </w:rPr>
              <w:t xml:space="preserve">  </w:t>
            </w:r>
          </w:p>
          <w:p w:rsidR="002423FC" w:rsidRPr="002423FC" w:rsidRDefault="002423FC" w:rsidP="002423FC">
            <w:pPr>
              <w:spacing w:after="0" w:line="240" w:lineRule="auto"/>
              <w:jc w:val="center"/>
              <w:rPr>
                <w:rFonts w:asciiTheme="minorHAnsi" w:hAnsiTheme="minorHAnsi" w:cs="Arial"/>
                <w:b/>
                <w:color w:val="FFFFFF" w:themeColor="background1"/>
                <w:sz w:val="36"/>
              </w:rPr>
            </w:pPr>
          </w:p>
        </w:tc>
        <w:tc>
          <w:tcPr>
            <w:tcW w:w="642" w:type="dxa"/>
            <w:vMerge w:val="restart"/>
            <w:shd w:val="clear" w:color="auto" w:fill="00B0F0"/>
            <w:tcMar>
              <w:top w:w="28" w:type="dxa"/>
              <w:left w:w="57" w:type="dxa"/>
              <w:bottom w:w="28" w:type="dxa"/>
              <w:right w:w="57" w:type="dxa"/>
            </w:tcMar>
            <w:textDirection w:val="btLr"/>
          </w:tcPr>
          <w:p w:rsidR="002423FC" w:rsidRPr="002423FC" w:rsidRDefault="002423FC" w:rsidP="002423FC">
            <w:pPr>
              <w:ind w:left="113" w:right="113"/>
              <w:jc w:val="center"/>
              <w:rPr>
                <w:rFonts w:asciiTheme="minorHAnsi" w:hAnsiTheme="minorHAnsi" w:cs="Arial"/>
                <w:b/>
                <w:color w:val="FFFFFF"/>
                <w:sz w:val="24"/>
                <w:szCs w:val="24"/>
              </w:rPr>
            </w:pPr>
            <w:r w:rsidRPr="002423FC">
              <w:rPr>
                <w:rFonts w:asciiTheme="minorHAnsi" w:hAnsiTheme="minorHAnsi" w:cs="Arial"/>
                <w:b/>
                <w:color w:val="FFFFFF"/>
                <w:sz w:val="24"/>
                <w:szCs w:val="24"/>
              </w:rPr>
              <w:t>Science</w:t>
            </w:r>
          </w:p>
          <w:p w:rsidR="002423FC" w:rsidRPr="002423FC" w:rsidRDefault="002423FC" w:rsidP="002423FC">
            <w:pPr>
              <w:ind w:left="113" w:right="113"/>
              <w:jc w:val="center"/>
              <w:rPr>
                <w:rFonts w:asciiTheme="minorHAnsi" w:hAnsiTheme="minorHAnsi" w:cs="Arial"/>
                <w:b/>
                <w:color w:val="FFFFFF"/>
                <w:sz w:val="24"/>
                <w:szCs w:val="24"/>
              </w:rPr>
            </w:pPr>
            <w:r w:rsidRPr="002423FC">
              <w:rPr>
                <w:rFonts w:asciiTheme="minorHAnsi" w:hAnsiTheme="minorHAnsi" w:cs="Arial"/>
                <w:b/>
                <w:color w:val="FFFFFF"/>
                <w:sz w:val="24"/>
                <w:szCs w:val="24"/>
              </w:rPr>
              <w:t xml:space="preserve">SCIENCE </w:t>
            </w:r>
          </w:p>
          <w:p w:rsidR="002423FC" w:rsidRPr="002423FC" w:rsidRDefault="002423FC" w:rsidP="002423FC">
            <w:pPr>
              <w:ind w:left="113" w:right="113"/>
              <w:jc w:val="center"/>
              <w:rPr>
                <w:rFonts w:asciiTheme="minorHAnsi" w:hAnsiTheme="minorHAnsi" w:cs="Arial"/>
                <w:b/>
                <w:color w:val="FFFFFF"/>
                <w:sz w:val="24"/>
                <w:szCs w:val="24"/>
              </w:rPr>
            </w:pPr>
            <w:r w:rsidRPr="002423FC">
              <w:rPr>
                <w:rFonts w:asciiTheme="minorHAnsi" w:hAnsiTheme="minorHAnsi" w:cs="Arial"/>
                <w:b/>
                <w:color w:val="FFFFFF"/>
                <w:sz w:val="24"/>
                <w:szCs w:val="24"/>
              </w:rPr>
              <w:t xml:space="preserve">Curriculum Knowledge </w:t>
            </w:r>
          </w:p>
        </w:tc>
        <w:tc>
          <w:tcPr>
            <w:tcW w:w="5446" w:type="dxa"/>
            <w:gridSpan w:val="2"/>
            <w:shd w:val="clear" w:color="auto" w:fill="auto"/>
            <w:tcMar>
              <w:left w:w="57" w:type="dxa"/>
              <w:right w:w="57" w:type="dxa"/>
            </w:tcMar>
          </w:tcPr>
          <w:p w:rsidR="002423FC" w:rsidRPr="002423FC" w:rsidRDefault="002423FC" w:rsidP="002423FC">
            <w:pPr>
              <w:spacing w:line="221" w:lineRule="exact"/>
              <w:jc w:val="center"/>
              <w:rPr>
                <w:rFonts w:ascii="Arial" w:hAnsi="Arial" w:cs="Arial"/>
                <w:b/>
                <w:sz w:val="20"/>
                <w:szCs w:val="20"/>
              </w:rPr>
            </w:pPr>
            <w:r w:rsidRPr="002423FC">
              <w:rPr>
                <w:rFonts w:ascii="Arial" w:hAnsi="Arial" w:cs="Arial"/>
                <w:b/>
                <w:sz w:val="20"/>
                <w:szCs w:val="20"/>
              </w:rPr>
              <w:t>How does matter change, yet stay the same?</w:t>
            </w:r>
          </w:p>
        </w:tc>
        <w:tc>
          <w:tcPr>
            <w:tcW w:w="5164" w:type="dxa"/>
          </w:tcPr>
          <w:p w:rsidR="002423FC" w:rsidRPr="002423FC" w:rsidRDefault="002423FC" w:rsidP="002423FC">
            <w:pPr>
              <w:spacing w:after="0" w:line="240" w:lineRule="auto"/>
              <w:jc w:val="center"/>
              <w:rPr>
                <w:rFonts w:ascii="Arial" w:hAnsi="Arial" w:cs="Arial"/>
                <w:b/>
                <w:sz w:val="20"/>
                <w:szCs w:val="20"/>
              </w:rPr>
            </w:pPr>
            <w:r w:rsidRPr="002423FC">
              <w:rPr>
                <w:rFonts w:ascii="Arial" w:hAnsi="Arial" w:cs="Arial"/>
                <w:b/>
                <w:sz w:val="20"/>
                <w:szCs w:val="20"/>
              </w:rPr>
              <w:t>Will you Survive to thrive ?</w:t>
            </w:r>
          </w:p>
          <w:p w:rsidR="002423FC" w:rsidRPr="002423FC" w:rsidRDefault="002423FC" w:rsidP="002423FC">
            <w:pPr>
              <w:spacing w:after="0" w:line="240" w:lineRule="auto"/>
              <w:jc w:val="center"/>
              <w:rPr>
                <w:rFonts w:ascii="Arial" w:hAnsi="Arial" w:cs="Arial"/>
                <w:b/>
                <w:sz w:val="20"/>
                <w:szCs w:val="20"/>
              </w:rPr>
            </w:pPr>
          </w:p>
        </w:tc>
        <w:tc>
          <w:tcPr>
            <w:tcW w:w="5164" w:type="dxa"/>
            <w:gridSpan w:val="2"/>
            <w:shd w:val="clear" w:color="auto" w:fill="auto"/>
            <w:tcMar>
              <w:left w:w="57" w:type="dxa"/>
              <w:right w:w="57" w:type="dxa"/>
            </w:tcMar>
          </w:tcPr>
          <w:p w:rsidR="002423FC" w:rsidRPr="002423FC" w:rsidRDefault="002423FC" w:rsidP="002423FC">
            <w:pPr>
              <w:spacing w:after="0" w:line="240" w:lineRule="auto"/>
              <w:jc w:val="center"/>
              <w:rPr>
                <w:rFonts w:ascii="Arial" w:hAnsi="Arial" w:cs="Arial"/>
                <w:b/>
                <w:sz w:val="20"/>
                <w:szCs w:val="20"/>
              </w:rPr>
            </w:pPr>
            <w:r w:rsidRPr="002423FC">
              <w:rPr>
                <w:rFonts w:ascii="Arial" w:hAnsi="Arial" w:cs="Arial"/>
                <w:b/>
                <w:sz w:val="20"/>
                <w:szCs w:val="20"/>
              </w:rPr>
              <w:t>What is our Place in the Solar System ?</w:t>
            </w:r>
          </w:p>
        </w:tc>
        <w:tc>
          <w:tcPr>
            <w:tcW w:w="5799" w:type="dxa"/>
            <w:gridSpan w:val="2"/>
            <w:shd w:val="clear" w:color="auto" w:fill="auto"/>
            <w:tcMar>
              <w:left w:w="57" w:type="dxa"/>
              <w:right w:w="57" w:type="dxa"/>
            </w:tcMar>
          </w:tcPr>
          <w:p w:rsidR="002423FC" w:rsidRPr="002423FC" w:rsidRDefault="002423FC" w:rsidP="002423FC">
            <w:pPr>
              <w:spacing w:after="60" w:line="240" w:lineRule="auto"/>
              <w:jc w:val="center"/>
              <w:rPr>
                <w:rFonts w:ascii="Arial" w:eastAsiaTheme="minorEastAsia" w:hAnsi="Arial" w:cs="Arial"/>
                <w:b/>
                <w:sz w:val="20"/>
                <w:szCs w:val="20"/>
                <w:lang w:eastAsia="en-AU"/>
              </w:rPr>
            </w:pPr>
            <w:r w:rsidRPr="002423FC">
              <w:rPr>
                <w:rFonts w:ascii="Arial" w:eastAsiaTheme="minorEastAsia" w:hAnsi="Arial" w:cs="Arial"/>
                <w:b/>
                <w:sz w:val="20"/>
                <w:szCs w:val="20"/>
                <w:lang w:eastAsia="en-AU"/>
              </w:rPr>
              <w:t>Is our world changing?</w:t>
            </w:r>
          </w:p>
        </w:tc>
      </w:tr>
      <w:tr w:rsidR="002423FC" w:rsidRPr="002423FC" w:rsidTr="00FC1297">
        <w:trPr>
          <w:cantSplit/>
          <w:trHeight w:val="1635"/>
        </w:trPr>
        <w:tc>
          <w:tcPr>
            <w:tcW w:w="620" w:type="dxa"/>
            <w:gridSpan w:val="3"/>
            <w:vMerge/>
            <w:shd w:val="clear" w:color="auto" w:fill="0070C0"/>
            <w:textDirection w:val="btLr"/>
            <w:vAlign w:val="center"/>
          </w:tcPr>
          <w:p w:rsidR="002423FC" w:rsidRPr="002423FC" w:rsidRDefault="002423FC" w:rsidP="002423FC">
            <w:pPr>
              <w:spacing w:after="0" w:line="240" w:lineRule="auto"/>
              <w:jc w:val="center"/>
              <w:rPr>
                <w:rFonts w:asciiTheme="minorHAnsi" w:hAnsiTheme="minorHAnsi" w:cs="Arial"/>
                <w:b/>
                <w:color w:val="FFFFFF"/>
                <w:sz w:val="36"/>
                <w:szCs w:val="20"/>
              </w:rPr>
            </w:pPr>
          </w:p>
        </w:tc>
        <w:tc>
          <w:tcPr>
            <w:tcW w:w="642" w:type="dxa"/>
            <w:vMerge/>
            <w:shd w:val="clear" w:color="auto" w:fill="00B0F0"/>
            <w:tcMar>
              <w:top w:w="28" w:type="dxa"/>
              <w:left w:w="57" w:type="dxa"/>
              <w:bottom w:w="28" w:type="dxa"/>
              <w:right w:w="57" w:type="dxa"/>
            </w:tcMar>
            <w:textDirection w:val="btLr"/>
          </w:tcPr>
          <w:p w:rsidR="002423FC" w:rsidRPr="002423FC" w:rsidRDefault="002423FC" w:rsidP="002423FC">
            <w:pPr>
              <w:ind w:left="113" w:right="113"/>
              <w:jc w:val="center"/>
              <w:rPr>
                <w:rFonts w:asciiTheme="minorHAnsi" w:hAnsiTheme="minorHAnsi" w:cs="Arial"/>
                <w:b/>
                <w:sz w:val="24"/>
                <w:szCs w:val="24"/>
              </w:rPr>
            </w:pPr>
          </w:p>
        </w:tc>
        <w:tc>
          <w:tcPr>
            <w:tcW w:w="544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23FC" w:rsidRPr="002423FC" w:rsidRDefault="002423FC" w:rsidP="002423FC">
            <w:pPr>
              <w:rPr>
                <w:rFonts w:asciiTheme="minorHAnsi" w:hAnsiTheme="minorHAnsi" w:cstheme="minorHAnsi"/>
                <w:sz w:val="20"/>
                <w:szCs w:val="16"/>
                <w:lang w:val="en-US" w:eastAsia="en-US" w:bidi="en-US"/>
              </w:rPr>
            </w:pPr>
            <w:r w:rsidRPr="002423FC">
              <w:rPr>
                <w:rFonts w:asciiTheme="minorHAnsi" w:hAnsiTheme="minorHAnsi" w:cstheme="minorHAnsi"/>
                <w:b/>
                <w:sz w:val="20"/>
                <w:szCs w:val="16"/>
                <w:lang w:val="en-US" w:eastAsia="en-US" w:bidi="en-US"/>
              </w:rPr>
              <w:t>Chemical Science</w:t>
            </w:r>
            <w:r w:rsidRPr="002423FC">
              <w:rPr>
                <w:rFonts w:asciiTheme="minorHAnsi" w:hAnsiTheme="minorHAnsi" w:cstheme="minorHAnsi"/>
                <w:sz w:val="20"/>
                <w:szCs w:val="16"/>
                <w:lang w:val="en-US" w:eastAsia="en-US" w:bidi="en-US"/>
              </w:rPr>
              <w:t xml:space="preserve"> - </w:t>
            </w:r>
            <w:r w:rsidRPr="002423FC">
              <w:rPr>
                <w:rFonts w:asciiTheme="minorHAnsi" w:hAnsiTheme="minorHAnsi" w:cstheme="minorHAnsi"/>
                <w:sz w:val="20"/>
                <w:szCs w:val="16"/>
                <w:lang w:bidi="en-US"/>
              </w:rPr>
              <w:t xml:space="preserve">Students broaden their classification of matter to see how matter structures the world around them. They understand that solids, liquids and gases have some shared and some distinct observable properties and can behave in different ways. </w:t>
            </w:r>
          </w:p>
        </w:tc>
        <w:tc>
          <w:tcPr>
            <w:tcW w:w="5164" w:type="dxa"/>
            <w:tcBorders>
              <w:top w:val="single" w:sz="4" w:space="0" w:color="auto"/>
              <w:left w:val="single" w:sz="4" w:space="0" w:color="auto"/>
              <w:bottom w:val="single" w:sz="4" w:space="0" w:color="auto"/>
              <w:right w:val="single" w:sz="4" w:space="0" w:color="auto"/>
            </w:tcBorders>
          </w:tcPr>
          <w:p w:rsidR="002423FC" w:rsidRPr="002423FC" w:rsidRDefault="002423FC" w:rsidP="002423FC">
            <w:pPr>
              <w:spacing w:before="80" w:after="80" w:line="240" w:lineRule="auto"/>
              <w:rPr>
                <w:rFonts w:asciiTheme="minorHAnsi" w:hAnsiTheme="minorHAnsi" w:cstheme="minorHAnsi"/>
                <w:sz w:val="20"/>
                <w:szCs w:val="16"/>
                <w:lang w:bidi="en-US"/>
              </w:rPr>
            </w:pPr>
            <w:r w:rsidRPr="002423FC">
              <w:rPr>
                <w:rFonts w:asciiTheme="minorHAnsi" w:hAnsiTheme="minorHAnsi" w:cstheme="minorHAnsi"/>
                <w:b/>
                <w:color w:val="000000"/>
                <w:sz w:val="20"/>
                <w:szCs w:val="16"/>
                <w:lang w:eastAsia="en-US"/>
              </w:rPr>
              <w:t>Biological Science</w:t>
            </w:r>
            <w:r w:rsidRPr="002423FC">
              <w:rPr>
                <w:rFonts w:asciiTheme="minorHAnsi" w:hAnsiTheme="minorHAnsi" w:cstheme="minorHAnsi"/>
                <w:color w:val="000000"/>
                <w:sz w:val="20"/>
                <w:szCs w:val="16"/>
                <w:lang w:eastAsia="en-US"/>
              </w:rPr>
              <w:t xml:space="preserve"> – </w:t>
            </w:r>
            <w:r w:rsidRPr="002423FC">
              <w:rPr>
                <w:rFonts w:asciiTheme="minorHAnsi" w:hAnsiTheme="minorHAnsi" w:cstheme="minorHAnsi"/>
                <w:sz w:val="20"/>
                <w:szCs w:val="16"/>
                <w:lang w:bidi="en-US"/>
              </w:rPr>
              <w:t>Students analyse the growth and survival of living things and how that assists them  to survive in their environment. Students investigate the relationships between the factors that influence how plants survive in their environments.</w:t>
            </w:r>
          </w:p>
          <w:p w:rsidR="002423FC" w:rsidRPr="002423FC" w:rsidRDefault="002423FC" w:rsidP="002423FC">
            <w:pPr>
              <w:spacing w:before="80" w:after="80" w:line="240" w:lineRule="auto"/>
              <w:rPr>
                <w:rFonts w:asciiTheme="minorHAnsi" w:hAnsiTheme="minorHAnsi" w:cstheme="minorHAnsi"/>
                <w:sz w:val="20"/>
                <w:szCs w:val="16"/>
                <w:lang w:bidi="en-US"/>
              </w:rPr>
            </w:pPr>
            <w:r w:rsidRPr="002423FC">
              <w:rPr>
                <w:rFonts w:asciiTheme="minorHAnsi" w:hAnsiTheme="minorHAnsi" w:cstheme="minorHAnsi"/>
                <w:sz w:val="20"/>
                <w:szCs w:val="16"/>
                <w:lang w:bidi="en-US"/>
              </w:rPr>
              <w:t>Students will use this knowledge in a design task to create a healthy meal to grow in a school garden.</w:t>
            </w:r>
          </w:p>
        </w:tc>
        <w:tc>
          <w:tcPr>
            <w:tcW w:w="516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23FC" w:rsidRPr="002423FC" w:rsidRDefault="002423FC" w:rsidP="002423FC">
            <w:pPr>
              <w:spacing w:before="80" w:after="80" w:line="240" w:lineRule="auto"/>
              <w:rPr>
                <w:rFonts w:asciiTheme="minorHAnsi" w:hAnsiTheme="minorHAnsi" w:cstheme="minorHAnsi"/>
                <w:sz w:val="20"/>
                <w:szCs w:val="16"/>
                <w:lang w:bidi="en-US"/>
              </w:rPr>
            </w:pPr>
            <w:r w:rsidRPr="002423FC">
              <w:rPr>
                <w:rFonts w:asciiTheme="minorHAnsi" w:hAnsiTheme="minorHAnsi" w:cstheme="minorHAnsi"/>
                <w:b/>
                <w:sz w:val="20"/>
                <w:szCs w:val="16"/>
              </w:rPr>
              <w:t>Earth and Space Science</w:t>
            </w:r>
            <w:r w:rsidRPr="002423FC">
              <w:rPr>
                <w:rFonts w:asciiTheme="minorHAnsi" w:hAnsiTheme="minorHAnsi" w:cstheme="minorHAnsi"/>
                <w:sz w:val="20"/>
                <w:szCs w:val="16"/>
              </w:rPr>
              <w:t xml:space="preserve"> - </w:t>
            </w:r>
            <w:r w:rsidRPr="002423FC">
              <w:rPr>
                <w:rFonts w:asciiTheme="minorHAnsi" w:hAnsiTheme="minorHAnsi" w:cstheme="minorHAnsi"/>
                <w:sz w:val="20"/>
                <w:szCs w:val="16"/>
                <w:lang w:bidi="en-US"/>
              </w:rPr>
              <w:t xml:space="preserve">Students describe the key features of our solar system including planets and stars. They discuss scientific developments that have affected people's lives and describe details of contributions to our knowledge of the solar system from a range of people. </w:t>
            </w:r>
          </w:p>
          <w:p w:rsidR="002423FC" w:rsidRPr="002423FC" w:rsidRDefault="002423FC" w:rsidP="002423FC">
            <w:pPr>
              <w:spacing w:before="80" w:after="80" w:line="240" w:lineRule="auto"/>
              <w:rPr>
                <w:rFonts w:asciiTheme="minorHAnsi" w:hAnsiTheme="minorHAnsi" w:cstheme="minorHAnsi"/>
                <w:sz w:val="20"/>
                <w:szCs w:val="16"/>
                <w:lang w:bidi="en-US"/>
              </w:rPr>
            </w:pPr>
          </w:p>
          <w:p w:rsidR="002423FC" w:rsidRPr="002423FC" w:rsidRDefault="002423FC" w:rsidP="002423FC">
            <w:pPr>
              <w:spacing w:before="80" w:after="80" w:line="240" w:lineRule="auto"/>
              <w:rPr>
                <w:rFonts w:asciiTheme="minorHAnsi" w:hAnsiTheme="minorHAnsi" w:cstheme="minorHAnsi"/>
                <w:b/>
                <w:sz w:val="20"/>
                <w:szCs w:val="16"/>
              </w:rPr>
            </w:pPr>
            <w:r w:rsidRPr="002423FC">
              <w:rPr>
                <w:rFonts w:asciiTheme="minorHAnsi" w:hAnsiTheme="minorHAnsi" w:cstheme="minorHAnsi"/>
                <w:b/>
                <w:sz w:val="20"/>
                <w:szCs w:val="16"/>
              </w:rPr>
              <w:t>Excursion - Planetarium</w:t>
            </w:r>
          </w:p>
        </w:tc>
        <w:tc>
          <w:tcPr>
            <w:tcW w:w="579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23FC" w:rsidRPr="002423FC" w:rsidRDefault="002423FC" w:rsidP="002423FC">
            <w:pPr>
              <w:spacing w:before="80" w:after="80" w:line="240" w:lineRule="auto"/>
              <w:rPr>
                <w:rFonts w:asciiTheme="minorHAnsi" w:eastAsia="Times New Roman" w:hAnsiTheme="minorHAnsi" w:cstheme="minorHAnsi"/>
                <w:sz w:val="20"/>
                <w:szCs w:val="16"/>
                <w:lang w:eastAsia="en-US" w:bidi="en-US"/>
              </w:rPr>
            </w:pPr>
            <w:r w:rsidRPr="002423FC">
              <w:rPr>
                <w:rFonts w:asciiTheme="minorHAnsi" w:hAnsiTheme="minorHAnsi" w:cs="Cambria"/>
                <w:color w:val="000000"/>
                <w:sz w:val="20"/>
                <w:szCs w:val="16"/>
                <w:lang w:eastAsia="en-US" w:bidi="en-US"/>
              </w:rPr>
              <w:t>Students explain how natural events cause rapid changes to the Earth's surface</w:t>
            </w:r>
            <w:r w:rsidRPr="002423FC">
              <w:rPr>
                <w:rFonts w:asciiTheme="minorHAnsi" w:hAnsiTheme="minorHAnsi" w:cs="Cambria"/>
                <w:color w:val="000000"/>
                <w:sz w:val="20"/>
                <w:szCs w:val="16"/>
                <w:lang w:eastAsia="en-US"/>
              </w:rPr>
              <w:t xml:space="preserve"> </w:t>
            </w:r>
            <w:r w:rsidRPr="002423FC">
              <w:rPr>
                <w:rFonts w:asciiTheme="minorHAnsi" w:hAnsiTheme="minorHAnsi" w:cs="Cambria"/>
                <w:color w:val="000000"/>
                <w:sz w:val="20"/>
                <w:szCs w:val="16"/>
                <w:lang w:eastAsia="en-US" w:bidi="en-US"/>
              </w:rPr>
              <w:t>and identify contributions to the development of science by people from a range of cultures. They identify how research can improve data.</w:t>
            </w:r>
          </w:p>
        </w:tc>
      </w:tr>
      <w:tr w:rsidR="002423FC" w:rsidRPr="002423FC" w:rsidTr="00FC1297">
        <w:trPr>
          <w:cantSplit/>
          <w:trHeight w:val="834"/>
        </w:trPr>
        <w:tc>
          <w:tcPr>
            <w:tcW w:w="620" w:type="dxa"/>
            <w:gridSpan w:val="3"/>
            <w:vMerge/>
            <w:shd w:val="clear" w:color="auto" w:fill="0070C0"/>
            <w:textDirection w:val="btLr"/>
            <w:vAlign w:val="center"/>
          </w:tcPr>
          <w:p w:rsidR="002423FC" w:rsidRPr="002423FC" w:rsidRDefault="002423FC" w:rsidP="002423FC">
            <w:pPr>
              <w:spacing w:after="0" w:line="240" w:lineRule="auto"/>
              <w:jc w:val="center"/>
              <w:rPr>
                <w:rFonts w:asciiTheme="minorHAnsi" w:hAnsiTheme="minorHAnsi" w:cs="Arial"/>
                <w:b/>
                <w:color w:val="FFFFFF" w:themeColor="background1"/>
                <w:sz w:val="36"/>
              </w:rPr>
            </w:pPr>
          </w:p>
        </w:tc>
        <w:tc>
          <w:tcPr>
            <w:tcW w:w="642" w:type="dxa"/>
            <w:shd w:val="clear" w:color="auto" w:fill="00B0F0"/>
            <w:tcMar>
              <w:top w:w="28" w:type="dxa"/>
              <w:left w:w="57" w:type="dxa"/>
              <w:bottom w:w="28" w:type="dxa"/>
              <w:right w:w="57" w:type="dxa"/>
            </w:tcMar>
            <w:textDirection w:val="btLr"/>
          </w:tcPr>
          <w:p w:rsidR="002423FC" w:rsidRPr="002423FC" w:rsidRDefault="002423FC" w:rsidP="002423FC">
            <w:pPr>
              <w:ind w:left="113" w:right="113"/>
              <w:jc w:val="center"/>
              <w:rPr>
                <w:rFonts w:asciiTheme="minorHAnsi" w:hAnsiTheme="minorHAnsi" w:cs="Arial"/>
                <w:b/>
                <w:color w:val="FFFFFF"/>
                <w:sz w:val="24"/>
                <w:szCs w:val="24"/>
              </w:rPr>
            </w:pPr>
            <w:r w:rsidRPr="002423FC">
              <w:rPr>
                <w:rFonts w:asciiTheme="minorHAnsi" w:hAnsiTheme="minorHAnsi" w:cs="Arial"/>
                <w:b/>
                <w:color w:val="FFFFFF"/>
                <w:sz w:val="24"/>
                <w:szCs w:val="24"/>
              </w:rPr>
              <w:t>Assessment</w:t>
            </w:r>
          </w:p>
        </w:tc>
        <w:tc>
          <w:tcPr>
            <w:tcW w:w="544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23FC" w:rsidRPr="002423FC" w:rsidRDefault="002423FC" w:rsidP="002423FC">
            <w:pPr>
              <w:spacing w:before="80" w:after="80" w:line="240" w:lineRule="auto"/>
              <w:rPr>
                <w:rFonts w:asciiTheme="minorHAnsi" w:eastAsia="Calibri" w:hAnsiTheme="minorHAnsi" w:cstheme="minorHAnsi"/>
                <w:sz w:val="16"/>
                <w:szCs w:val="16"/>
                <w:lang w:val="en-US" w:eastAsia="en-US" w:bidi="en-US"/>
              </w:rPr>
            </w:pPr>
            <w:r w:rsidRPr="002423FC">
              <w:rPr>
                <w:rFonts w:asciiTheme="minorHAnsi" w:eastAsia="Calibri" w:hAnsiTheme="minorHAnsi" w:cstheme="minorHAnsi"/>
                <w:sz w:val="16"/>
                <w:szCs w:val="16"/>
                <w:lang w:val="en-US" w:eastAsia="en-US" w:bidi="en-US"/>
              </w:rPr>
              <w:t>Tasks and activities for this unit will cover the following assessment criteria</w:t>
            </w:r>
          </w:p>
          <w:p w:rsidR="002423FC" w:rsidRPr="002423FC" w:rsidRDefault="002423FC" w:rsidP="002423FC">
            <w:pPr>
              <w:numPr>
                <w:ilvl w:val="0"/>
                <w:numId w:val="49"/>
              </w:numPr>
              <w:autoSpaceDE w:val="0"/>
              <w:autoSpaceDN w:val="0"/>
              <w:adjustRightInd w:val="0"/>
              <w:spacing w:after="0" w:line="240" w:lineRule="auto"/>
              <w:rPr>
                <w:rFonts w:cs="Calibri"/>
                <w:color w:val="000000"/>
                <w:sz w:val="16"/>
                <w:szCs w:val="16"/>
              </w:rPr>
            </w:pPr>
            <w:r w:rsidRPr="002423FC">
              <w:rPr>
                <w:rFonts w:cs="Calibri"/>
                <w:color w:val="000000"/>
                <w:sz w:val="16"/>
                <w:szCs w:val="16"/>
              </w:rPr>
              <w:t xml:space="preserve">Identify, plan and apply the elements of scientific investigations to answer questions and solve problems using equipment and materials safely and identifying potential risks </w:t>
            </w:r>
          </w:p>
          <w:p w:rsidR="002423FC" w:rsidRPr="002423FC" w:rsidRDefault="002423FC" w:rsidP="002423FC">
            <w:pPr>
              <w:numPr>
                <w:ilvl w:val="0"/>
                <w:numId w:val="49"/>
              </w:numPr>
              <w:autoSpaceDE w:val="0"/>
              <w:autoSpaceDN w:val="0"/>
              <w:adjustRightInd w:val="0"/>
              <w:spacing w:after="0" w:line="240" w:lineRule="auto"/>
              <w:rPr>
                <w:rFonts w:cs="Calibri"/>
                <w:color w:val="000000"/>
                <w:sz w:val="16"/>
                <w:szCs w:val="16"/>
              </w:rPr>
            </w:pPr>
            <w:r w:rsidRPr="002423FC">
              <w:rPr>
                <w:rFonts w:cs="Calibri"/>
                <w:color w:val="000000"/>
                <w:sz w:val="16"/>
                <w:szCs w:val="16"/>
              </w:rPr>
              <w:t xml:space="preserve">Construct and use a range of representations, including tables and graphs, to represent and describe observations, patterns or relationships in data </w:t>
            </w:r>
          </w:p>
          <w:p w:rsidR="002423FC" w:rsidRPr="002423FC" w:rsidRDefault="002423FC" w:rsidP="002423FC">
            <w:pPr>
              <w:numPr>
                <w:ilvl w:val="0"/>
                <w:numId w:val="49"/>
              </w:numPr>
              <w:autoSpaceDE w:val="0"/>
              <w:autoSpaceDN w:val="0"/>
              <w:adjustRightInd w:val="0"/>
              <w:spacing w:after="0" w:line="240" w:lineRule="auto"/>
              <w:rPr>
                <w:rFonts w:cs="Calibri"/>
                <w:color w:val="000000"/>
                <w:sz w:val="16"/>
                <w:szCs w:val="16"/>
              </w:rPr>
            </w:pPr>
            <w:r w:rsidRPr="002423FC">
              <w:rPr>
                <w:rFonts w:cs="Calibri"/>
                <w:color w:val="000000"/>
                <w:sz w:val="16"/>
                <w:szCs w:val="16"/>
              </w:rPr>
              <w:t xml:space="preserve">Compare data and use as evidence in developing explanations </w:t>
            </w:r>
          </w:p>
          <w:p w:rsidR="002423FC" w:rsidRPr="002423FC" w:rsidRDefault="002423FC" w:rsidP="002423FC">
            <w:pPr>
              <w:numPr>
                <w:ilvl w:val="0"/>
                <w:numId w:val="49"/>
              </w:numPr>
              <w:autoSpaceDE w:val="0"/>
              <w:autoSpaceDN w:val="0"/>
              <w:adjustRightInd w:val="0"/>
              <w:spacing w:after="0" w:line="240" w:lineRule="auto"/>
              <w:rPr>
                <w:rFonts w:cs="Calibri"/>
                <w:color w:val="000000"/>
                <w:sz w:val="16"/>
                <w:szCs w:val="16"/>
              </w:rPr>
            </w:pPr>
            <w:r w:rsidRPr="002423FC">
              <w:rPr>
                <w:rFonts w:cs="Calibri"/>
                <w:color w:val="000000"/>
                <w:sz w:val="16"/>
                <w:szCs w:val="16"/>
              </w:rPr>
              <w:t xml:space="preserve">Reflect on and suggest improvements to scientific investigations </w:t>
            </w:r>
          </w:p>
          <w:p w:rsidR="002423FC" w:rsidRPr="002423FC" w:rsidRDefault="002423FC" w:rsidP="002423FC">
            <w:pPr>
              <w:numPr>
                <w:ilvl w:val="0"/>
                <w:numId w:val="49"/>
              </w:numPr>
              <w:autoSpaceDE w:val="0"/>
              <w:autoSpaceDN w:val="0"/>
              <w:adjustRightInd w:val="0"/>
              <w:spacing w:after="0" w:line="240" w:lineRule="auto"/>
              <w:rPr>
                <w:rFonts w:cs="Calibri"/>
                <w:color w:val="000000"/>
                <w:sz w:val="16"/>
                <w:szCs w:val="16"/>
              </w:rPr>
            </w:pPr>
            <w:r w:rsidRPr="002423FC">
              <w:rPr>
                <w:rFonts w:cs="Calibri"/>
                <w:color w:val="000000"/>
                <w:sz w:val="16"/>
                <w:szCs w:val="16"/>
              </w:rPr>
              <w:t xml:space="preserve">Communicate ideas, explanations and processes using scientific representations in a variety of ways, including multi-modal texts </w:t>
            </w:r>
          </w:p>
          <w:p w:rsidR="002423FC" w:rsidRPr="002423FC" w:rsidRDefault="002423FC" w:rsidP="002423FC">
            <w:pPr>
              <w:spacing w:before="20" w:after="10" w:line="252" w:lineRule="auto"/>
              <w:ind w:left="360"/>
              <w:rPr>
                <w:rFonts w:asciiTheme="minorHAnsi" w:eastAsia="Times New Roman" w:hAnsiTheme="minorHAnsi" w:cstheme="minorHAnsi"/>
                <w:color w:val="000000" w:themeColor="text1"/>
                <w:sz w:val="16"/>
                <w:szCs w:val="16"/>
                <w:lang w:eastAsia="en-US"/>
              </w:rPr>
            </w:pPr>
          </w:p>
        </w:tc>
        <w:tc>
          <w:tcPr>
            <w:tcW w:w="5164" w:type="dxa"/>
            <w:tcBorders>
              <w:top w:val="single" w:sz="4" w:space="0" w:color="auto"/>
              <w:left w:val="single" w:sz="4" w:space="0" w:color="auto"/>
              <w:bottom w:val="single" w:sz="4" w:space="0" w:color="auto"/>
              <w:right w:val="single" w:sz="4" w:space="0" w:color="auto"/>
            </w:tcBorders>
            <w:shd w:val="clear" w:color="auto" w:fill="auto"/>
          </w:tcPr>
          <w:p w:rsidR="002423FC" w:rsidRPr="002423FC" w:rsidRDefault="002423FC" w:rsidP="002423FC">
            <w:pPr>
              <w:spacing w:before="80" w:after="80" w:line="240" w:lineRule="auto"/>
              <w:rPr>
                <w:rFonts w:asciiTheme="minorHAnsi" w:eastAsia="Calibri" w:hAnsiTheme="minorHAnsi" w:cstheme="minorHAnsi"/>
                <w:sz w:val="16"/>
                <w:szCs w:val="16"/>
                <w:lang w:val="en-US" w:eastAsia="en-US" w:bidi="en-US"/>
              </w:rPr>
            </w:pPr>
            <w:r w:rsidRPr="002423FC">
              <w:rPr>
                <w:rFonts w:asciiTheme="minorHAnsi" w:eastAsia="Calibri" w:hAnsiTheme="minorHAnsi" w:cstheme="minorHAnsi"/>
                <w:sz w:val="16"/>
                <w:szCs w:val="16"/>
                <w:lang w:val="en-US" w:eastAsia="en-US" w:bidi="en-US"/>
              </w:rPr>
              <w:t>Tasks and activities for this unit will cover the following assessment criteria</w:t>
            </w:r>
          </w:p>
          <w:p w:rsidR="002423FC" w:rsidRPr="002423FC" w:rsidRDefault="002423FC" w:rsidP="002423FC">
            <w:pPr>
              <w:numPr>
                <w:ilvl w:val="0"/>
                <w:numId w:val="49"/>
              </w:numPr>
              <w:spacing w:before="80" w:after="80" w:line="240" w:lineRule="auto"/>
              <w:rPr>
                <w:rFonts w:asciiTheme="minorHAnsi" w:eastAsia="Calibri" w:hAnsiTheme="minorHAnsi" w:cstheme="minorHAnsi"/>
                <w:bCs/>
                <w:color w:val="000000"/>
                <w:sz w:val="16"/>
                <w:szCs w:val="16"/>
                <w:lang w:val="en-US" w:eastAsia="en-US" w:bidi="en-US"/>
              </w:rPr>
            </w:pPr>
            <w:r w:rsidRPr="002423FC">
              <w:rPr>
                <w:rFonts w:asciiTheme="minorHAnsi" w:eastAsia="Calibri" w:hAnsiTheme="minorHAnsi" w:cstheme="minorHAnsi"/>
                <w:sz w:val="16"/>
                <w:szCs w:val="16"/>
                <w:lang w:val="en-US" w:eastAsia="en-US" w:bidi="en-US"/>
              </w:rPr>
              <w:t>analysis of how the form of living things enables them to function in their environments</w:t>
            </w:r>
          </w:p>
          <w:p w:rsidR="002423FC" w:rsidRPr="002423FC" w:rsidRDefault="002423FC" w:rsidP="002423FC">
            <w:pPr>
              <w:numPr>
                <w:ilvl w:val="0"/>
                <w:numId w:val="49"/>
              </w:numPr>
              <w:spacing w:before="40" w:after="40" w:line="220" w:lineRule="atLeast"/>
              <w:rPr>
                <w:rFonts w:asciiTheme="minorHAnsi" w:hAnsiTheme="minorHAnsi" w:cstheme="minorHAnsi"/>
                <w:sz w:val="16"/>
                <w:szCs w:val="16"/>
                <w:lang w:eastAsia="en-US"/>
              </w:rPr>
            </w:pPr>
            <w:r w:rsidRPr="002423FC">
              <w:rPr>
                <w:rFonts w:asciiTheme="minorHAnsi" w:hAnsiTheme="minorHAnsi" w:cstheme="minorHAnsi"/>
                <w:sz w:val="16"/>
                <w:szCs w:val="16"/>
                <w:lang w:eastAsia="en-US"/>
              </w:rPr>
              <w:t xml:space="preserve">Identify, plan and apply the elements of scientific investigations to answer questions and solve problems using equipment and materials safely and identifying potential risks </w:t>
            </w:r>
          </w:p>
          <w:p w:rsidR="002423FC" w:rsidRPr="002423FC" w:rsidRDefault="002423FC" w:rsidP="002423FC">
            <w:pPr>
              <w:numPr>
                <w:ilvl w:val="0"/>
                <w:numId w:val="49"/>
              </w:numPr>
              <w:spacing w:before="40" w:after="40" w:line="220" w:lineRule="atLeast"/>
              <w:rPr>
                <w:rFonts w:asciiTheme="minorHAnsi" w:hAnsiTheme="minorHAnsi" w:cstheme="minorHAnsi"/>
                <w:sz w:val="16"/>
                <w:szCs w:val="16"/>
                <w:lang w:eastAsia="en-US"/>
              </w:rPr>
            </w:pPr>
            <w:r w:rsidRPr="002423FC">
              <w:rPr>
                <w:rFonts w:asciiTheme="minorHAnsi" w:hAnsiTheme="minorHAnsi" w:cstheme="minorHAnsi"/>
                <w:sz w:val="16"/>
                <w:szCs w:val="16"/>
                <w:lang w:eastAsia="en-US"/>
              </w:rPr>
              <w:t>Construct and use a range of representations, including tables and graphs, to represent and describe observations, patterns or relationships in data using </w:t>
            </w:r>
          </w:p>
          <w:p w:rsidR="002423FC" w:rsidRPr="002423FC" w:rsidRDefault="002423FC" w:rsidP="002423FC">
            <w:pPr>
              <w:numPr>
                <w:ilvl w:val="0"/>
                <w:numId w:val="49"/>
              </w:numPr>
              <w:spacing w:before="40" w:after="40" w:line="220" w:lineRule="atLeast"/>
              <w:rPr>
                <w:rFonts w:asciiTheme="minorHAnsi" w:hAnsiTheme="minorHAnsi" w:cstheme="minorHAnsi"/>
                <w:sz w:val="16"/>
                <w:szCs w:val="16"/>
                <w:lang w:eastAsia="en-US"/>
              </w:rPr>
            </w:pPr>
            <w:r w:rsidRPr="002423FC">
              <w:rPr>
                <w:rFonts w:asciiTheme="minorHAnsi" w:hAnsiTheme="minorHAnsi" w:cstheme="minorHAnsi"/>
                <w:sz w:val="16"/>
                <w:szCs w:val="16"/>
                <w:lang w:eastAsia="en-US"/>
              </w:rPr>
              <w:t>Compare data in developing explanations</w:t>
            </w:r>
          </w:p>
          <w:p w:rsidR="002423FC" w:rsidRPr="002423FC" w:rsidRDefault="002423FC" w:rsidP="002423FC">
            <w:pPr>
              <w:spacing w:before="80" w:after="80" w:line="240" w:lineRule="auto"/>
              <w:rPr>
                <w:rFonts w:asciiTheme="minorHAnsi" w:eastAsia="Calibri" w:hAnsiTheme="minorHAnsi" w:cstheme="minorHAnsi"/>
                <w:bCs/>
                <w:color w:val="000000"/>
                <w:sz w:val="16"/>
                <w:szCs w:val="16"/>
                <w:lang w:val="en-US" w:eastAsia="en-US" w:bidi="en-US"/>
              </w:rPr>
            </w:pPr>
          </w:p>
        </w:tc>
        <w:tc>
          <w:tcPr>
            <w:tcW w:w="516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23FC" w:rsidRPr="002423FC" w:rsidRDefault="002423FC" w:rsidP="002423FC">
            <w:pPr>
              <w:spacing w:before="80" w:after="80" w:line="240" w:lineRule="auto"/>
              <w:rPr>
                <w:rFonts w:asciiTheme="minorHAnsi" w:eastAsia="Calibri" w:hAnsiTheme="minorHAnsi" w:cstheme="minorHAnsi"/>
                <w:sz w:val="16"/>
                <w:szCs w:val="16"/>
                <w:lang w:val="en-US" w:eastAsia="en-US" w:bidi="en-US"/>
              </w:rPr>
            </w:pPr>
            <w:r w:rsidRPr="002423FC">
              <w:rPr>
                <w:rFonts w:asciiTheme="minorHAnsi" w:eastAsia="Calibri" w:hAnsiTheme="minorHAnsi" w:cstheme="minorHAnsi"/>
                <w:sz w:val="16"/>
                <w:szCs w:val="16"/>
                <w:lang w:val="en-US" w:eastAsia="en-US" w:bidi="en-US"/>
              </w:rPr>
              <w:t>Tasks and activities for this unit will cover the following assessment criteria</w:t>
            </w:r>
          </w:p>
          <w:p w:rsidR="002423FC" w:rsidRPr="002423FC" w:rsidRDefault="002423FC" w:rsidP="002423FC">
            <w:pPr>
              <w:numPr>
                <w:ilvl w:val="0"/>
                <w:numId w:val="49"/>
              </w:numPr>
              <w:autoSpaceDE w:val="0"/>
              <w:autoSpaceDN w:val="0"/>
              <w:adjustRightInd w:val="0"/>
              <w:spacing w:after="0" w:line="240" w:lineRule="auto"/>
              <w:rPr>
                <w:rFonts w:cs="Calibri"/>
                <w:color w:val="000000"/>
                <w:sz w:val="16"/>
                <w:szCs w:val="16"/>
              </w:rPr>
            </w:pPr>
            <w:r w:rsidRPr="002423FC">
              <w:rPr>
                <w:rFonts w:cs="Calibri"/>
                <w:color w:val="000000"/>
                <w:sz w:val="16"/>
                <w:szCs w:val="16"/>
              </w:rPr>
              <w:t xml:space="preserve">Science involves gathering data and using evidence to develop explanations of events and phenomena and reflects historical and cultural contributions </w:t>
            </w:r>
          </w:p>
          <w:p w:rsidR="002423FC" w:rsidRPr="002423FC" w:rsidRDefault="002423FC" w:rsidP="002423FC">
            <w:pPr>
              <w:numPr>
                <w:ilvl w:val="0"/>
                <w:numId w:val="49"/>
              </w:numPr>
              <w:autoSpaceDE w:val="0"/>
              <w:autoSpaceDN w:val="0"/>
              <w:adjustRightInd w:val="0"/>
              <w:spacing w:after="0" w:line="240" w:lineRule="auto"/>
              <w:rPr>
                <w:rFonts w:cs="Calibri"/>
                <w:color w:val="000000"/>
                <w:sz w:val="16"/>
                <w:szCs w:val="16"/>
              </w:rPr>
            </w:pPr>
            <w:r w:rsidRPr="002423FC">
              <w:rPr>
                <w:rFonts w:cs="Calibri"/>
                <w:color w:val="000000"/>
                <w:sz w:val="16"/>
                <w:szCs w:val="16"/>
              </w:rPr>
              <w:t xml:space="preserve">Construct and use a range of representations, including tables and graphs, to represent and describe observations, patterns or relationships in data using digital technologies as appropriate </w:t>
            </w:r>
          </w:p>
          <w:p w:rsidR="002423FC" w:rsidRPr="002423FC" w:rsidRDefault="002423FC" w:rsidP="002423FC">
            <w:pPr>
              <w:numPr>
                <w:ilvl w:val="0"/>
                <w:numId w:val="49"/>
              </w:numPr>
              <w:autoSpaceDE w:val="0"/>
              <w:autoSpaceDN w:val="0"/>
              <w:adjustRightInd w:val="0"/>
              <w:spacing w:after="0" w:line="240" w:lineRule="auto"/>
              <w:rPr>
                <w:rFonts w:cs="Calibri"/>
                <w:color w:val="000000"/>
                <w:sz w:val="16"/>
                <w:szCs w:val="16"/>
              </w:rPr>
            </w:pPr>
            <w:r w:rsidRPr="002423FC">
              <w:rPr>
                <w:rFonts w:cs="Calibri"/>
                <w:color w:val="000000"/>
                <w:sz w:val="16"/>
                <w:szCs w:val="16"/>
              </w:rPr>
              <w:t xml:space="preserve">Compare data and use as evidence in developing explanations </w:t>
            </w:r>
          </w:p>
          <w:p w:rsidR="002423FC" w:rsidRPr="002423FC" w:rsidRDefault="002423FC" w:rsidP="002423FC">
            <w:pPr>
              <w:numPr>
                <w:ilvl w:val="0"/>
                <w:numId w:val="49"/>
              </w:numPr>
              <w:autoSpaceDE w:val="0"/>
              <w:autoSpaceDN w:val="0"/>
              <w:adjustRightInd w:val="0"/>
              <w:spacing w:after="0" w:line="240" w:lineRule="auto"/>
              <w:rPr>
                <w:rFonts w:asciiTheme="minorHAnsi" w:hAnsiTheme="minorHAnsi" w:cstheme="minorHAnsi"/>
                <w:b/>
                <w:color w:val="000000"/>
                <w:sz w:val="16"/>
                <w:szCs w:val="16"/>
              </w:rPr>
            </w:pPr>
            <w:r w:rsidRPr="002423FC">
              <w:rPr>
                <w:rFonts w:cs="Calibri"/>
                <w:color w:val="000000"/>
                <w:sz w:val="16"/>
                <w:szCs w:val="16"/>
              </w:rPr>
              <w:t>Communicate ideas, explanations and processes using scientific representations in a variety of ways, including multi-modal texts</w:t>
            </w:r>
            <w:r w:rsidRPr="002423FC">
              <w:rPr>
                <w:rFonts w:cs="Calibri"/>
                <w:color w:val="000000"/>
                <w:sz w:val="20"/>
                <w:szCs w:val="20"/>
              </w:rPr>
              <w:t xml:space="preserve"> </w:t>
            </w:r>
          </w:p>
        </w:tc>
        <w:tc>
          <w:tcPr>
            <w:tcW w:w="579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23FC" w:rsidRPr="002423FC" w:rsidRDefault="002423FC" w:rsidP="002423FC">
            <w:pPr>
              <w:spacing w:before="80" w:after="80" w:line="240" w:lineRule="auto"/>
              <w:rPr>
                <w:rFonts w:asciiTheme="minorHAnsi" w:eastAsia="Calibri" w:hAnsiTheme="minorHAnsi" w:cstheme="minorHAnsi"/>
                <w:sz w:val="16"/>
                <w:szCs w:val="16"/>
                <w:lang w:val="en-US" w:eastAsia="en-US" w:bidi="en-US"/>
              </w:rPr>
            </w:pPr>
            <w:r w:rsidRPr="002423FC">
              <w:rPr>
                <w:rFonts w:asciiTheme="minorHAnsi" w:eastAsia="Calibri" w:hAnsiTheme="minorHAnsi" w:cstheme="minorHAnsi"/>
                <w:sz w:val="16"/>
                <w:szCs w:val="16"/>
                <w:lang w:val="en-US" w:eastAsia="en-US" w:bidi="en-US"/>
              </w:rPr>
              <w:t>Tasks and activities for this unit will cover the following assessment criteria</w:t>
            </w:r>
          </w:p>
          <w:p w:rsidR="002423FC" w:rsidRPr="002423FC" w:rsidRDefault="002423FC" w:rsidP="002423FC">
            <w:pPr>
              <w:numPr>
                <w:ilvl w:val="0"/>
                <w:numId w:val="49"/>
              </w:numPr>
              <w:tabs>
                <w:tab w:val="left" w:pos="736"/>
              </w:tabs>
              <w:spacing w:after="60" w:line="240" w:lineRule="auto"/>
              <w:ind w:right="-23"/>
              <w:rPr>
                <w:rFonts w:asciiTheme="minorHAnsi" w:eastAsia="Arial" w:hAnsiTheme="minorHAnsi" w:cstheme="minorHAnsi"/>
                <w:b/>
                <w:sz w:val="16"/>
                <w:szCs w:val="16"/>
                <w:lang w:val="en-US"/>
              </w:rPr>
            </w:pPr>
            <w:r w:rsidRPr="002423FC">
              <w:rPr>
                <w:rFonts w:asciiTheme="minorHAnsi" w:eastAsia="Arial" w:hAnsiTheme="minorHAnsi" w:cstheme="minorHAnsi"/>
                <w:sz w:val="16"/>
                <w:szCs w:val="16"/>
              </w:rPr>
              <w:t xml:space="preserve">Scientific knowledge is used to solve problems and inform personal and community decisions </w:t>
            </w:r>
          </w:p>
          <w:p w:rsidR="002423FC" w:rsidRPr="002423FC" w:rsidRDefault="002423FC" w:rsidP="002423FC">
            <w:pPr>
              <w:numPr>
                <w:ilvl w:val="0"/>
                <w:numId w:val="49"/>
              </w:numPr>
              <w:autoSpaceDE w:val="0"/>
              <w:autoSpaceDN w:val="0"/>
              <w:adjustRightInd w:val="0"/>
              <w:spacing w:after="0" w:line="240" w:lineRule="auto"/>
              <w:rPr>
                <w:rFonts w:cs="Calibri"/>
                <w:color w:val="000000"/>
                <w:sz w:val="16"/>
                <w:szCs w:val="16"/>
              </w:rPr>
            </w:pPr>
            <w:r w:rsidRPr="002423FC">
              <w:rPr>
                <w:rFonts w:cs="Calibri"/>
                <w:color w:val="000000"/>
                <w:sz w:val="16"/>
                <w:szCs w:val="16"/>
              </w:rPr>
              <w:t>use a range of representations, including maps and graphs, to represent and describe observations, patterns or relationships in data.</w:t>
            </w:r>
          </w:p>
          <w:p w:rsidR="002423FC" w:rsidRPr="002423FC" w:rsidRDefault="002423FC" w:rsidP="002423FC">
            <w:pPr>
              <w:numPr>
                <w:ilvl w:val="0"/>
                <w:numId w:val="49"/>
              </w:numPr>
              <w:autoSpaceDE w:val="0"/>
              <w:autoSpaceDN w:val="0"/>
              <w:adjustRightInd w:val="0"/>
              <w:spacing w:after="0" w:line="240" w:lineRule="auto"/>
              <w:rPr>
                <w:rFonts w:cs="Calibri"/>
                <w:color w:val="000000"/>
                <w:sz w:val="16"/>
                <w:szCs w:val="16"/>
              </w:rPr>
            </w:pPr>
            <w:r w:rsidRPr="002423FC">
              <w:rPr>
                <w:rFonts w:cs="Calibri"/>
                <w:color w:val="000000"/>
                <w:sz w:val="16"/>
                <w:szCs w:val="16"/>
              </w:rPr>
              <w:t xml:space="preserve">Communicate ideas, explanations and processes using scientific representations in a variety of ways, including multi-modal texts </w:t>
            </w:r>
          </w:p>
          <w:p w:rsidR="002423FC" w:rsidRPr="002423FC" w:rsidRDefault="002423FC" w:rsidP="002423FC">
            <w:pPr>
              <w:tabs>
                <w:tab w:val="left" w:pos="736"/>
              </w:tabs>
              <w:spacing w:after="60" w:line="240" w:lineRule="auto"/>
              <w:ind w:left="747" w:right="-23"/>
              <w:rPr>
                <w:rFonts w:asciiTheme="minorHAnsi" w:eastAsia="Arial" w:hAnsiTheme="minorHAnsi" w:cstheme="minorHAnsi"/>
                <w:b/>
                <w:sz w:val="16"/>
                <w:szCs w:val="16"/>
              </w:rPr>
            </w:pPr>
          </w:p>
        </w:tc>
      </w:tr>
      <w:tr w:rsidR="002423FC" w:rsidRPr="002423FC" w:rsidTr="00FC1297">
        <w:trPr>
          <w:gridBefore w:val="1"/>
          <w:gridAfter w:val="1"/>
          <w:wBefore w:w="12" w:type="dxa"/>
          <w:wAfter w:w="142" w:type="dxa"/>
          <w:cantSplit/>
          <w:trHeight w:val="1220"/>
        </w:trPr>
        <w:tc>
          <w:tcPr>
            <w:tcW w:w="567" w:type="dxa"/>
            <w:vMerge w:val="restart"/>
            <w:shd w:val="clear" w:color="auto" w:fill="0070C0"/>
            <w:textDirection w:val="btLr"/>
            <w:vAlign w:val="center"/>
          </w:tcPr>
          <w:p w:rsidR="002423FC" w:rsidRPr="002423FC" w:rsidRDefault="002423FC" w:rsidP="002423FC">
            <w:pPr>
              <w:spacing w:after="0" w:line="240" w:lineRule="auto"/>
              <w:jc w:val="center"/>
              <w:rPr>
                <w:rFonts w:asciiTheme="minorHAnsi" w:hAnsiTheme="minorHAnsi" w:cs="Arial"/>
                <w:b/>
                <w:color w:val="FFFFFF"/>
                <w:sz w:val="36"/>
                <w:szCs w:val="20"/>
              </w:rPr>
            </w:pPr>
            <w:r w:rsidRPr="002423FC">
              <w:rPr>
                <w:rFonts w:asciiTheme="minorHAnsi" w:hAnsiTheme="minorHAnsi" w:cs="Arial"/>
                <w:b/>
                <w:color w:val="FFFFFF"/>
                <w:sz w:val="36"/>
                <w:szCs w:val="20"/>
              </w:rPr>
              <w:t xml:space="preserve">STEM </w:t>
            </w:r>
          </w:p>
        </w:tc>
        <w:tc>
          <w:tcPr>
            <w:tcW w:w="710" w:type="dxa"/>
            <w:gridSpan w:val="3"/>
            <w:shd w:val="clear" w:color="auto" w:fill="00B0F0"/>
            <w:tcMar>
              <w:top w:w="28" w:type="dxa"/>
              <w:left w:w="57" w:type="dxa"/>
              <w:bottom w:w="28" w:type="dxa"/>
              <w:right w:w="57" w:type="dxa"/>
            </w:tcMar>
            <w:textDirection w:val="btLr"/>
          </w:tcPr>
          <w:p w:rsidR="002423FC" w:rsidRPr="002423FC" w:rsidRDefault="002423FC" w:rsidP="002423FC">
            <w:pPr>
              <w:ind w:left="113" w:right="113"/>
              <w:jc w:val="center"/>
              <w:rPr>
                <w:rFonts w:asciiTheme="minorHAnsi" w:hAnsiTheme="minorHAnsi" w:cs="Arial"/>
                <w:b/>
                <w:sz w:val="24"/>
                <w:szCs w:val="24"/>
              </w:rPr>
            </w:pPr>
            <w:r w:rsidRPr="002423FC">
              <w:rPr>
                <w:rFonts w:asciiTheme="minorHAnsi" w:hAnsiTheme="minorHAnsi" w:cs="Arial"/>
                <w:b/>
                <w:color w:val="FFFFFF" w:themeColor="background1"/>
                <w:sz w:val="24"/>
                <w:szCs w:val="24"/>
              </w:rPr>
              <w:t>Technologies</w:t>
            </w:r>
          </w:p>
        </w:tc>
        <w:tc>
          <w:tcPr>
            <w:tcW w:w="10631" w:type="dxa"/>
            <w:gridSpan w:val="3"/>
            <w:tcBorders>
              <w:top w:val="single" w:sz="4" w:space="0" w:color="auto"/>
              <w:left w:val="single" w:sz="4" w:space="0" w:color="auto"/>
              <w:right w:val="single" w:sz="4" w:space="0" w:color="auto"/>
            </w:tcBorders>
            <w:shd w:val="clear" w:color="auto" w:fill="auto"/>
            <w:tcMar>
              <w:left w:w="57" w:type="dxa"/>
              <w:right w:w="57" w:type="dxa"/>
            </w:tcMar>
          </w:tcPr>
          <w:p w:rsidR="002423FC" w:rsidRPr="002423FC" w:rsidRDefault="002423FC" w:rsidP="002423FC">
            <w:pPr>
              <w:widowControl w:val="0"/>
              <w:autoSpaceDE w:val="0"/>
              <w:autoSpaceDN w:val="0"/>
              <w:adjustRightInd w:val="0"/>
              <w:spacing w:before="60" w:after="60" w:line="240" w:lineRule="auto"/>
              <w:ind w:right="-23"/>
              <w:jc w:val="center"/>
              <w:rPr>
                <w:rFonts w:asciiTheme="minorHAnsi" w:hAnsiTheme="minorHAnsi" w:cs="Arial"/>
                <w:b/>
                <w:bCs/>
                <w:sz w:val="20"/>
                <w:szCs w:val="16"/>
              </w:rPr>
            </w:pPr>
            <w:r w:rsidRPr="002423FC">
              <w:rPr>
                <w:rFonts w:asciiTheme="minorHAnsi" w:hAnsiTheme="minorHAnsi" w:cs="Arial"/>
                <w:b/>
                <w:bCs/>
                <w:sz w:val="20"/>
                <w:szCs w:val="16"/>
              </w:rPr>
              <w:t>Harvesting good health- Will you survive to thrive?</w:t>
            </w:r>
          </w:p>
          <w:p w:rsidR="002423FC" w:rsidRPr="002423FC" w:rsidRDefault="002423FC" w:rsidP="002423FC">
            <w:pPr>
              <w:spacing w:before="120" w:after="120" w:line="240" w:lineRule="auto"/>
              <w:ind w:right="-23"/>
              <w:rPr>
                <w:rFonts w:asciiTheme="minorHAnsi" w:eastAsia="Arial" w:hAnsiTheme="minorHAnsi" w:cs="Arial"/>
                <w:sz w:val="20"/>
                <w:szCs w:val="16"/>
              </w:rPr>
            </w:pPr>
            <w:r w:rsidRPr="002423FC">
              <w:rPr>
                <w:rFonts w:asciiTheme="minorHAnsi" w:eastAsia="Arial" w:hAnsiTheme="minorHAnsi" w:cs="Arial"/>
                <w:sz w:val="20"/>
                <w:szCs w:val="16"/>
              </w:rPr>
              <w:t>In this unit students will explore how competing factors and technologies influence the design of a sustainable service which provides a plant for the preparation of a healthy food product.</w:t>
            </w:r>
          </w:p>
          <w:p w:rsidR="002423FC" w:rsidRPr="002423FC" w:rsidRDefault="002423FC" w:rsidP="002423FC">
            <w:pPr>
              <w:spacing w:before="120" w:after="120" w:line="240" w:lineRule="auto"/>
              <w:ind w:right="-23"/>
              <w:rPr>
                <w:rFonts w:asciiTheme="minorHAnsi" w:eastAsia="Arial" w:hAnsiTheme="minorHAnsi" w:cstheme="minorHAnsi"/>
                <w:sz w:val="20"/>
                <w:szCs w:val="16"/>
              </w:rPr>
            </w:pPr>
            <w:r w:rsidRPr="002423FC">
              <w:rPr>
                <w:rFonts w:asciiTheme="minorHAnsi" w:eastAsia="Arial" w:hAnsiTheme="minorHAnsi" w:cs="Arial"/>
                <w:sz w:val="20"/>
                <w:szCs w:val="16"/>
              </w:rPr>
              <w:t xml:space="preserve"> This unit links with the Science unit Survival in the environment</w:t>
            </w:r>
          </w:p>
        </w:tc>
        <w:tc>
          <w:tcPr>
            <w:tcW w:w="10773" w:type="dxa"/>
            <w:gridSpan w:val="2"/>
            <w:tcBorders>
              <w:top w:val="single" w:sz="4" w:space="0" w:color="auto"/>
              <w:left w:val="single" w:sz="4" w:space="0" w:color="auto"/>
              <w:right w:val="single" w:sz="4" w:space="0" w:color="auto"/>
            </w:tcBorders>
            <w:shd w:val="clear" w:color="auto" w:fill="auto"/>
          </w:tcPr>
          <w:p w:rsidR="002423FC" w:rsidRPr="002423FC" w:rsidRDefault="002423FC" w:rsidP="002423FC">
            <w:pPr>
              <w:spacing w:before="80" w:after="80" w:line="240" w:lineRule="auto"/>
              <w:jc w:val="center"/>
              <w:rPr>
                <w:rFonts w:asciiTheme="minorHAnsi" w:eastAsia="Times New Roman" w:hAnsiTheme="minorHAnsi" w:cstheme="minorHAnsi"/>
                <w:sz w:val="20"/>
                <w:szCs w:val="16"/>
                <w:lang w:val="en-US" w:eastAsia="en-US" w:bidi="en-US"/>
              </w:rPr>
            </w:pPr>
            <w:r w:rsidRPr="002423FC">
              <w:rPr>
                <w:rFonts w:asciiTheme="minorHAnsi" w:eastAsia="Times New Roman" w:hAnsiTheme="minorHAnsi" w:cstheme="minorHAnsi"/>
                <w:b/>
                <w:sz w:val="20"/>
                <w:szCs w:val="16"/>
                <w:lang w:val="en-US" w:eastAsia="en-US" w:bidi="en-US"/>
              </w:rPr>
              <w:t>Digital technologies</w:t>
            </w:r>
            <w:r w:rsidRPr="002423FC">
              <w:rPr>
                <w:rFonts w:asciiTheme="minorHAnsi" w:eastAsia="Times New Roman" w:hAnsiTheme="minorHAnsi" w:cstheme="minorHAnsi"/>
                <w:sz w:val="20"/>
                <w:szCs w:val="16"/>
                <w:lang w:val="en-US" w:eastAsia="en-US" w:bidi="en-US"/>
              </w:rPr>
              <w:t xml:space="preserve"> – </w:t>
            </w:r>
            <w:r w:rsidRPr="002423FC">
              <w:rPr>
                <w:rFonts w:asciiTheme="minorHAnsi" w:eastAsia="Times New Roman" w:hAnsiTheme="minorHAnsi" w:cstheme="minorHAnsi"/>
                <w:b/>
                <w:sz w:val="20"/>
                <w:szCs w:val="16"/>
                <w:lang w:val="en-US" w:eastAsia="en-US" w:bidi="en-US"/>
              </w:rPr>
              <w:t>How is Data changing our world?</w:t>
            </w:r>
          </w:p>
          <w:p w:rsidR="002423FC" w:rsidRPr="002423FC" w:rsidRDefault="002423FC" w:rsidP="002423FC">
            <w:pPr>
              <w:spacing w:before="80" w:after="80" w:line="240" w:lineRule="auto"/>
              <w:rPr>
                <w:rFonts w:asciiTheme="minorHAnsi" w:eastAsia="Times New Roman" w:hAnsiTheme="minorHAnsi"/>
                <w:sz w:val="20"/>
                <w:szCs w:val="16"/>
                <w:lang w:val="en-US" w:eastAsia="en-US" w:bidi="en-US"/>
              </w:rPr>
            </w:pPr>
            <w:r w:rsidRPr="002423FC">
              <w:rPr>
                <w:rFonts w:asciiTheme="minorHAnsi" w:eastAsia="Times New Roman" w:hAnsiTheme="minorHAnsi"/>
                <w:sz w:val="20"/>
                <w:szCs w:val="16"/>
                <w:lang w:val="en-US" w:eastAsia="en-US" w:bidi="en-US"/>
              </w:rPr>
              <w:t xml:space="preserve">Students explain how information systems meet needs. Students represent a variety of data types in digital systems. Students design and create an interactive spreadsheet and share information ethically. </w:t>
            </w:r>
          </w:p>
          <w:p w:rsidR="002423FC" w:rsidRPr="002423FC" w:rsidRDefault="002423FC" w:rsidP="002423FC">
            <w:pPr>
              <w:spacing w:before="80" w:after="80" w:line="240" w:lineRule="auto"/>
              <w:rPr>
                <w:rFonts w:asciiTheme="minorHAnsi" w:eastAsia="Times New Roman" w:hAnsiTheme="minorHAnsi" w:cstheme="minorHAnsi"/>
                <w:sz w:val="20"/>
                <w:szCs w:val="16"/>
                <w:lang w:val="en-US" w:eastAsia="en-US" w:bidi="en-US"/>
              </w:rPr>
            </w:pPr>
            <w:r w:rsidRPr="002423FC">
              <w:rPr>
                <w:rFonts w:asciiTheme="minorHAnsi" w:eastAsia="Times New Roman" w:hAnsiTheme="minorHAnsi"/>
                <w:sz w:val="20"/>
                <w:szCs w:val="16"/>
                <w:lang w:val="en-US" w:eastAsia="en-US" w:bidi="en-US"/>
              </w:rPr>
              <w:t>This unit links with the Science unit of Our Place in Space</w:t>
            </w:r>
          </w:p>
          <w:p w:rsidR="002423FC" w:rsidRPr="002423FC" w:rsidRDefault="002423FC" w:rsidP="002423FC">
            <w:pPr>
              <w:spacing w:before="80" w:after="80"/>
              <w:rPr>
                <w:rFonts w:asciiTheme="minorHAnsi" w:hAnsiTheme="minorHAnsi" w:cstheme="minorHAnsi"/>
                <w:sz w:val="20"/>
                <w:szCs w:val="16"/>
              </w:rPr>
            </w:pPr>
          </w:p>
          <w:p w:rsidR="002423FC" w:rsidRPr="002423FC" w:rsidRDefault="002423FC" w:rsidP="002423FC">
            <w:pPr>
              <w:spacing w:before="80" w:after="80" w:line="240" w:lineRule="auto"/>
              <w:contextualSpacing/>
              <w:rPr>
                <w:rFonts w:asciiTheme="minorHAnsi" w:hAnsiTheme="minorHAnsi" w:cstheme="minorHAnsi"/>
                <w:sz w:val="20"/>
                <w:szCs w:val="16"/>
              </w:rPr>
            </w:pPr>
          </w:p>
        </w:tc>
      </w:tr>
      <w:tr w:rsidR="002423FC" w:rsidRPr="002423FC" w:rsidTr="00FC1297">
        <w:trPr>
          <w:gridBefore w:val="1"/>
          <w:gridAfter w:val="1"/>
          <w:wBefore w:w="12" w:type="dxa"/>
          <w:wAfter w:w="142" w:type="dxa"/>
          <w:cantSplit/>
          <w:trHeight w:val="834"/>
        </w:trPr>
        <w:tc>
          <w:tcPr>
            <w:tcW w:w="567" w:type="dxa"/>
            <w:vMerge/>
            <w:shd w:val="clear" w:color="auto" w:fill="0070C0"/>
            <w:textDirection w:val="btLr"/>
            <w:vAlign w:val="center"/>
          </w:tcPr>
          <w:p w:rsidR="002423FC" w:rsidRPr="002423FC" w:rsidRDefault="002423FC" w:rsidP="002423FC">
            <w:pPr>
              <w:spacing w:after="0" w:line="240" w:lineRule="auto"/>
              <w:jc w:val="center"/>
              <w:rPr>
                <w:rFonts w:asciiTheme="minorHAnsi" w:hAnsiTheme="minorHAnsi" w:cs="Arial"/>
                <w:b/>
                <w:color w:val="FFFFFF" w:themeColor="background1"/>
                <w:sz w:val="36"/>
              </w:rPr>
            </w:pPr>
          </w:p>
        </w:tc>
        <w:tc>
          <w:tcPr>
            <w:tcW w:w="710" w:type="dxa"/>
            <w:gridSpan w:val="3"/>
            <w:vMerge w:val="restart"/>
            <w:shd w:val="clear" w:color="auto" w:fill="00B0F0"/>
            <w:tcMar>
              <w:top w:w="28" w:type="dxa"/>
              <w:left w:w="57" w:type="dxa"/>
              <w:bottom w:w="28" w:type="dxa"/>
              <w:right w:w="57" w:type="dxa"/>
            </w:tcMar>
            <w:textDirection w:val="btLr"/>
          </w:tcPr>
          <w:p w:rsidR="002423FC" w:rsidRPr="002423FC" w:rsidRDefault="002423FC" w:rsidP="002423FC">
            <w:pPr>
              <w:ind w:left="113" w:right="113"/>
              <w:jc w:val="center"/>
              <w:rPr>
                <w:rFonts w:asciiTheme="minorHAnsi" w:hAnsiTheme="minorHAnsi" w:cs="Arial"/>
                <w:b/>
                <w:color w:val="FFFFFF"/>
                <w:sz w:val="24"/>
                <w:szCs w:val="24"/>
              </w:rPr>
            </w:pPr>
            <w:r w:rsidRPr="002423FC">
              <w:rPr>
                <w:rFonts w:asciiTheme="minorHAnsi" w:hAnsiTheme="minorHAnsi" w:cs="Arial"/>
                <w:b/>
                <w:color w:val="FFFFFF"/>
                <w:sz w:val="24"/>
                <w:szCs w:val="24"/>
              </w:rPr>
              <w:t xml:space="preserve">Assessment </w:t>
            </w:r>
          </w:p>
        </w:tc>
        <w:tc>
          <w:tcPr>
            <w:tcW w:w="10631" w:type="dxa"/>
            <w:gridSpan w:val="3"/>
            <w:tcBorders>
              <w:left w:val="single" w:sz="4" w:space="0" w:color="auto"/>
              <w:bottom w:val="single" w:sz="4" w:space="0" w:color="auto"/>
              <w:right w:val="single" w:sz="4" w:space="0" w:color="auto"/>
            </w:tcBorders>
            <w:shd w:val="clear" w:color="auto" w:fill="auto"/>
            <w:tcMar>
              <w:left w:w="57" w:type="dxa"/>
              <w:right w:w="57" w:type="dxa"/>
            </w:tcMar>
          </w:tcPr>
          <w:p w:rsidR="002423FC" w:rsidRPr="002423FC" w:rsidRDefault="002423FC" w:rsidP="002423FC">
            <w:pPr>
              <w:spacing w:before="80" w:after="80" w:line="240" w:lineRule="auto"/>
              <w:rPr>
                <w:rFonts w:asciiTheme="minorHAnsi" w:eastAsia="Calibri" w:hAnsiTheme="minorHAnsi" w:cstheme="minorHAnsi"/>
                <w:sz w:val="16"/>
                <w:szCs w:val="16"/>
                <w:lang w:val="en-US" w:eastAsia="en-US" w:bidi="en-US"/>
              </w:rPr>
            </w:pPr>
            <w:r w:rsidRPr="002423FC">
              <w:rPr>
                <w:rFonts w:asciiTheme="minorHAnsi" w:eastAsia="Calibri" w:hAnsiTheme="minorHAnsi" w:cstheme="minorHAnsi"/>
                <w:sz w:val="16"/>
                <w:szCs w:val="16"/>
                <w:lang w:val="en-US" w:eastAsia="en-US" w:bidi="en-US"/>
              </w:rPr>
              <w:t>Tasks and activities for this unit will cover the following assessment criteria</w:t>
            </w:r>
          </w:p>
          <w:p w:rsidR="002423FC" w:rsidRPr="002423FC" w:rsidRDefault="002423FC" w:rsidP="002423FC">
            <w:pPr>
              <w:numPr>
                <w:ilvl w:val="0"/>
                <w:numId w:val="50"/>
              </w:numPr>
              <w:autoSpaceDE w:val="0"/>
              <w:autoSpaceDN w:val="0"/>
              <w:adjustRightInd w:val="0"/>
              <w:spacing w:after="0" w:line="240" w:lineRule="auto"/>
              <w:rPr>
                <w:rFonts w:asciiTheme="minorHAnsi" w:hAnsiTheme="minorHAnsi" w:cs="Calibri"/>
                <w:color w:val="000000"/>
                <w:sz w:val="16"/>
                <w:szCs w:val="16"/>
              </w:rPr>
            </w:pPr>
            <w:r w:rsidRPr="002423FC">
              <w:rPr>
                <w:rFonts w:asciiTheme="minorHAnsi" w:hAnsiTheme="minorHAnsi" w:cs="Calibri"/>
                <w:color w:val="000000"/>
                <w:sz w:val="16"/>
                <w:szCs w:val="16"/>
              </w:rPr>
              <w:t xml:space="preserve">Investigate how and why food and fibre are produced in managed environments and prepared to enable people to grow and be healthy </w:t>
            </w:r>
          </w:p>
          <w:p w:rsidR="002423FC" w:rsidRPr="002423FC" w:rsidRDefault="002423FC" w:rsidP="002423FC">
            <w:pPr>
              <w:numPr>
                <w:ilvl w:val="0"/>
                <w:numId w:val="50"/>
              </w:numPr>
              <w:spacing w:before="40" w:after="40" w:line="220" w:lineRule="atLeast"/>
              <w:rPr>
                <w:rFonts w:asciiTheme="minorHAnsi" w:hAnsiTheme="minorHAnsi"/>
                <w:sz w:val="16"/>
                <w:szCs w:val="16"/>
                <w:lang w:eastAsia="en-US"/>
              </w:rPr>
            </w:pPr>
            <w:r w:rsidRPr="002423FC">
              <w:rPr>
                <w:rFonts w:asciiTheme="minorHAnsi" w:hAnsiTheme="minorHAnsi"/>
                <w:sz w:val="16"/>
                <w:szCs w:val="16"/>
                <w:lang w:eastAsia="en-US"/>
              </w:rPr>
              <w:t xml:space="preserve">Critique needs or opportunities for designing, and investigate materials, components, tools, equipment and processes to achieve intended designed solutions </w:t>
            </w:r>
          </w:p>
          <w:p w:rsidR="002423FC" w:rsidRPr="002423FC" w:rsidRDefault="002423FC" w:rsidP="002423FC">
            <w:pPr>
              <w:numPr>
                <w:ilvl w:val="0"/>
                <w:numId w:val="50"/>
              </w:numPr>
              <w:spacing w:before="40" w:after="40" w:line="220" w:lineRule="atLeast"/>
              <w:rPr>
                <w:rFonts w:asciiTheme="minorHAnsi" w:hAnsiTheme="minorHAnsi"/>
                <w:sz w:val="16"/>
                <w:szCs w:val="16"/>
                <w:lang w:eastAsia="en-US"/>
              </w:rPr>
            </w:pPr>
            <w:r w:rsidRPr="002423FC">
              <w:rPr>
                <w:rFonts w:asciiTheme="minorHAnsi" w:hAnsiTheme="minorHAnsi"/>
                <w:sz w:val="16"/>
                <w:szCs w:val="16"/>
                <w:lang w:eastAsia="en-US"/>
              </w:rPr>
              <w:t>Generate, develop and communicate design ideas and processes for audiences using appropriate technical terms and graphical representation techniques</w:t>
            </w:r>
          </w:p>
          <w:p w:rsidR="002423FC" w:rsidRPr="002423FC" w:rsidRDefault="002423FC" w:rsidP="002423FC">
            <w:pPr>
              <w:numPr>
                <w:ilvl w:val="0"/>
                <w:numId w:val="50"/>
              </w:numPr>
              <w:spacing w:before="40" w:after="40" w:line="220" w:lineRule="atLeast"/>
              <w:rPr>
                <w:rFonts w:asciiTheme="minorHAnsi" w:hAnsiTheme="minorHAnsi"/>
                <w:sz w:val="16"/>
                <w:szCs w:val="16"/>
                <w:lang w:eastAsia="en-US"/>
              </w:rPr>
            </w:pPr>
            <w:r w:rsidRPr="002423FC">
              <w:rPr>
                <w:rFonts w:asciiTheme="minorHAnsi" w:hAnsiTheme="minorHAnsi"/>
                <w:sz w:val="16"/>
                <w:szCs w:val="16"/>
                <w:lang w:eastAsia="en-US"/>
              </w:rPr>
              <w:t xml:space="preserve">Select appropriate materials, components, tools, equipment and techniques and apply safe procedures to make designed solutions </w:t>
            </w:r>
          </w:p>
          <w:p w:rsidR="002423FC" w:rsidRPr="002423FC" w:rsidRDefault="002423FC" w:rsidP="002423FC">
            <w:pPr>
              <w:numPr>
                <w:ilvl w:val="0"/>
                <w:numId w:val="50"/>
              </w:numPr>
              <w:spacing w:before="40" w:after="40" w:line="220" w:lineRule="atLeast"/>
              <w:rPr>
                <w:rFonts w:asciiTheme="minorHAnsi" w:hAnsiTheme="minorHAnsi"/>
                <w:sz w:val="16"/>
                <w:szCs w:val="16"/>
                <w:lang w:eastAsia="en-US"/>
              </w:rPr>
            </w:pPr>
            <w:r w:rsidRPr="002423FC">
              <w:rPr>
                <w:rFonts w:asciiTheme="minorHAnsi" w:hAnsiTheme="minorHAnsi"/>
                <w:sz w:val="16"/>
                <w:szCs w:val="16"/>
                <w:lang w:eastAsia="en-US"/>
              </w:rPr>
              <w:t xml:space="preserve">Negotiate criteria for success that include sustainability to evaluate design ideas, processes and solutions </w:t>
            </w:r>
          </w:p>
          <w:p w:rsidR="002423FC" w:rsidRPr="002423FC" w:rsidRDefault="002423FC" w:rsidP="002423FC">
            <w:pPr>
              <w:numPr>
                <w:ilvl w:val="0"/>
                <w:numId w:val="50"/>
              </w:numPr>
              <w:spacing w:before="80" w:after="80" w:line="240" w:lineRule="auto"/>
              <w:rPr>
                <w:rFonts w:asciiTheme="minorHAnsi" w:eastAsia="Calibri" w:hAnsiTheme="minorHAnsi" w:cstheme="minorHAnsi"/>
                <w:sz w:val="16"/>
                <w:szCs w:val="16"/>
                <w:lang w:val="en-US" w:eastAsia="en-US" w:bidi="en-US"/>
              </w:rPr>
            </w:pPr>
            <w:r w:rsidRPr="002423FC">
              <w:rPr>
                <w:rFonts w:asciiTheme="minorHAnsi" w:eastAsia="Calibri" w:hAnsiTheme="minorHAnsi"/>
                <w:sz w:val="16"/>
                <w:szCs w:val="16"/>
                <w:lang w:val="en-US" w:eastAsia="en-US" w:bidi="en-US"/>
              </w:rPr>
              <w:t>Develop project plans that include consideration of resources when making designed solutions individually and collaboratively</w:t>
            </w:r>
            <w:r w:rsidRPr="002423FC">
              <w:rPr>
                <w:rFonts w:ascii="Arial" w:eastAsia="Calibri" w:hAnsi="Arial"/>
                <w:sz w:val="16"/>
                <w:szCs w:val="16"/>
                <w:lang w:val="en-US" w:eastAsia="en-US" w:bidi="en-US"/>
              </w:rPr>
              <w:t xml:space="preserve"> </w:t>
            </w:r>
          </w:p>
        </w:tc>
        <w:tc>
          <w:tcPr>
            <w:tcW w:w="10773" w:type="dxa"/>
            <w:gridSpan w:val="2"/>
            <w:tcBorders>
              <w:left w:val="single" w:sz="4" w:space="0" w:color="auto"/>
              <w:bottom w:val="single" w:sz="4" w:space="0" w:color="auto"/>
              <w:right w:val="single" w:sz="4" w:space="0" w:color="auto"/>
            </w:tcBorders>
            <w:shd w:val="clear" w:color="auto" w:fill="auto"/>
          </w:tcPr>
          <w:p w:rsidR="002423FC" w:rsidRPr="002423FC" w:rsidRDefault="002423FC" w:rsidP="002423FC">
            <w:pPr>
              <w:spacing w:before="80" w:after="80" w:line="240" w:lineRule="auto"/>
              <w:rPr>
                <w:rFonts w:asciiTheme="minorHAnsi" w:eastAsia="Calibri" w:hAnsiTheme="minorHAnsi" w:cstheme="minorHAnsi"/>
                <w:sz w:val="16"/>
                <w:szCs w:val="16"/>
                <w:lang w:val="en-US" w:eastAsia="en-US" w:bidi="en-US"/>
              </w:rPr>
            </w:pPr>
            <w:r w:rsidRPr="002423FC">
              <w:rPr>
                <w:rFonts w:asciiTheme="minorHAnsi" w:eastAsia="Calibri" w:hAnsiTheme="minorHAnsi" w:cstheme="minorHAnsi"/>
                <w:sz w:val="16"/>
                <w:szCs w:val="16"/>
                <w:lang w:val="en-US" w:eastAsia="en-US" w:bidi="en-US"/>
              </w:rPr>
              <w:t>Tasks and activities for this unit will cover the following assessment criteria</w:t>
            </w:r>
          </w:p>
          <w:p w:rsidR="002423FC" w:rsidRPr="002423FC" w:rsidRDefault="002423FC" w:rsidP="002423FC">
            <w:pPr>
              <w:numPr>
                <w:ilvl w:val="0"/>
                <w:numId w:val="48"/>
              </w:numPr>
              <w:autoSpaceDE w:val="0"/>
              <w:autoSpaceDN w:val="0"/>
              <w:adjustRightInd w:val="0"/>
              <w:spacing w:after="0" w:line="240" w:lineRule="auto"/>
              <w:rPr>
                <w:rFonts w:cs="Calibri"/>
                <w:color w:val="000000"/>
                <w:sz w:val="16"/>
                <w:szCs w:val="16"/>
              </w:rPr>
            </w:pPr>
            <w:r w:rsidRPr="002423FC">
              <w:rPr>
                <w:rFonts w:cs="Calibri"/>
                <w:color w:val="000000"/>
                <w:sz w:val="16"/>
                <w:szCs w:val="16"/>
              </w:rPr>
              <w:t xml:space="preserve">Examine how whole numbers are used to represent all data in digital systems </w:t>
            </w:r>
          </w:p>
          <w:p w:rsidR="002423FC" w:rsidRPr="002423FC" w:rsidRDefault="002423FC" w:rsidP="002423FC">
            <w:pPr>
              <w:numPr>
                <w:ilvl w:val="0"/>
                <w:numId w:val="48"/>
              </w:numPr>
              <w:autoSpaceDE w:val="0"/>
              <w:autoSpaceDN w:val="0"/>
              <w:adjustRightInd w:val="0"/>
              <w:spacing w:after="0" w:line="240" w:lineRule="auto"/>
              <w:rPr>
                <w:rFonts w:cs="Calibri"/>
                <w:color w:val="000000"/>
                <w:sz w:val="16"/>
                <w:szCs w:val="16"/>
              </w:rPr>
            </w:pPr>
            <w:r w:rsidRPr="002423FC">
              <w:rPr>
                <w:rFonts w:cs="Calibri"/>
                <w:color w:val="000000"/>
                <w:sz w:val="16"/>
                <w:szCs w:val="16"/>
              </w:rPr>
              <w:t xml:space="preserve">Acquire, store and validate different types of data, and use a range of software to interpret and visualise data to create information </w:t>
            </w:r>
          </w:p>
          <w:p w:rsidR="002423FC" w:rsidRPr="002423FC" w:rsidRDefault="002423FC" w:rsidP="002423FC">
            <w:pPr>
              <w:numPr>
                <w:ilvl w:val="0"/>
                <w:numId w:val="48"/>
              </w:numPr>
              <w:autoSpaceDE w:val="0"/>
              <w:autoSpaceDN w:val="0"/>
              <w:adjustRightInd w:val="0"/>
              <w:spacing w:after="0" w:line="240" w:lineRule="auto"/>
              <w:rPr>
                <w:rFonts w:cs="Calibri"/>
                <w:color w:val="000000"/>
                <w:sz w:val="16"/>
                <w:szCs w:val="16"/>
              </w:rPr>
            </w:pPr>
            <w:r w:rsidRPr="002423FC">
              <w:rPr>
                <w:rFonts w:cs="Calibri"/>
                <w:color w:val="000000"/>
                <w:sz w:val="16"/>
                <w:szCs w:val="16"/>
              </w:rPr>
              <w:t xml:space="preserve">Explain how student solutions and existing information systems are sustainable and meet current and future local community needs </w:t>
            </w:r>
          </w:p>
          <w:p w:rsidR="002423FC" w:rsidRPr="002423FC" w:rsidRDefault="002423FC" w:rsidP="002423FC">
            <w:pPr>
              <w:numPr>
                <w:ilvl w:val="0"/>
                <w:numId w:val="48"/>
              </w:numPr>
              <w:autoSpaceDE w:val="0"/>
              <w:autoSpaceDN w:val="0"/>
              <w:adjustRightInd w:val="0"/>
              <w:spacing w:after="0" w:line="240" w:lineRule="auto"/>
              <w:rPr>
                <w:rFonts w:cs="Calibri"/>
                <w:color w:val="000000"/>
                <w:sz w:val="16"/>
                <w:szCs w:val="16"/>
              </w:rPr>
            </w:pPr>
            <w:r w:rsidRPr="002423FC">
              <w:rPr>
                <w:rFonts w:cs="Calibri"/>
                <w:color w:val="000000"/>
                <w:sz w:val="16"/>
                <w:szCs w:val="16"/>
              </w:rPr>
              <w:t xml:space="preserve">Plan, create and communicate ideas and information, including collaboratively online, applying agreed ethical, social and technical protocols </w:t>
            </w:r>
          </w:p>
          <w:p w:rsidR="002423FC" w:rsidRPr="002423FC" w:rsidRDefault="002423FC" w:rsidP="002423FC">
            <w:pPr>
              <w:tabs>
                <w:tab w:val="left" w:pos="736"/>
              </w:tabs>
              <w:spacing w:after="60" w:line="240" w:lineRule="auto"/>
              <w:ind w:left="720" w:right="-23"/>
              <w:rPr>
                <w:rFonts w:asciiTheme="minorHAnsi" w:eastAsia="Arial" w:hAnsiTheme="minorHAnsi" w:cstheme="minorHAnsi"/>
                <w:b/>
                <w:sz w:val="16"/>
                <w:szCs w:val="16"/>
              </w:rPr>
            </w:pPr>
          </w:p>
        </w:tc>
      </w:tr>
      <w:tr w:rsidR="002423FC" w:rsidRPr="002423FC" w:rsidTr="00FC1297">
        <w:trPr>
          <w:gridBefore w:val="1"/>
          <w:gridAfter w:val="1"/>
          <w:wBefore w:w="12" w:type="dxa"/>
          <w:wAfter w:w="142" w:type="dxa"/>
          <w:cantSplit/>
          <w:trHeight w:val="561"/>
        </w:trPr>
        <w:tc>
          <w:tcPr>
            <w:tcW w:w="567" w:type="dxa"/>
            <w:vMerge/>
            <w:shd w:val="clear" w:color="auto" w:fill="0070C0"/>
            <w:textDirection w:val="btLr"/>
            <w:vAlign w:val="center"/>
          </w:tcPr>
          <w:p w:rsidR="002423FC" w:rsidRPr="002423FC" w:rsidRDefault="002423FC" w:rsidP="002423FC">
            <w:pPr>
              <w:spacing w:after="0" w:line="240" w:lineRule="auto"/>
              <w:jc w:val="center"/>
              <w:rPr>
                <w:rFonts w:asciiTheme="minorHAnsi" w:hAnsiTheme="minorHAnsi" w:cs="Arial"/>
                <w:sz w:val="36"/>
              </w:rPr>
            </w:pPr>
          </w:p>
        </w:tc>
        <w:tc>
          <w:tcPr>
            <w:tcW w:w="710" w:type="dxa"/>
            <w:gridSpan w:val="3"/>
            <w:vMerge/>
            <w:shd w:val="clear" w:color="auto" w:fill="00B0F0"/>
            <w:tcMar>
              <w:top w:w="28" w:type="dxa"/>
              <w:left w:w="57" w:type="dxa"/>
              <w:bottom w:w="28" w:type="dxa"/>
              <w:right w:w="57" w:type="dxa"/>
            </w:tcMar>
            <w:textDirection w:val="btLr"/>
          </w:tcPr>
          <w:p w:rsidR="002423FC" w:rsidRPr="002423FC" w:rsidRDefault="002423FC" w:rsidP="002423FC">
            <w:pPr>
              <w:ind w:left="113" w:right="113"/>
              <w:jc w:val="center"/>
              <w:rPr>
                <w:rFonts w:asciiTheme="minorHAnsi" w:hAnsiTheme="minorHAnsi" w:cs="Tahoma"/>
                <w:b/>
                <w:color w:val="FFFFFF" w:themeColor="background1"/>
                <w:sz w:val="20"/>
                <w:szCs w:val="20"/>
              </w:rPr>
            </w:pPr>
          </w:p>
        </w:tc>
        <w:tc>
          <w:tcPr>
            <w:tcW w:w="10631" w:type="dxa"/>
            <w:gridSpan w:val="3"/>
            <w:tcBorders>
              <w:top w:val="single" w:sz="4" w:space="0" w:color="auto"/>
              <w:left w:val="single" w:sz="4" w:space="0" w:color="auto"/>
            </w:tcBorders>
            <w:shd w:val="clear" w:color="auto" w:fill="EEECE1" w:themeFill="background2"/>
            <w:tcMar>
              <w:left w:w="57" w:type="dxa"/>
              <w:right w:w="57" w:type="dxa"/>
            </w:tcMar>
          </w:tcPr>
          <w:p w:rsidR="002423FC" w:rsidRPr="002423FC" w:rsidRDefault="002423FC" w:rsidP="002423FC">
            <w:pPr>
              <w:spacing w:before="80" w:after="80" w:line="240" w:lineRule="auto"/>
              <w:rPr>
                <w:rFonts w:asciiTheme="minorHAnsi" w:eastAsia="Calibri" w:hAnsiTheme="minorHAnsi"/>
                <w:b/>
                <w:i/>
                <w:sz w:val="20"/>
                <w:szCs w:val="20"/>
                <w:lang w:val="en-US" w:eastAsia="en-US" w:bidi="en-US"/>
              </w:rPr>
            </w:pPr>
            <w:r w:rsidRPr="002423FC">
              <w:rPr>
                <w:rFonts w:asciiTheme="minorHAnsi" w:eastAsia="Calibri" w:hAnsiTheme="minorHAnsi"/>
                <w:b/>
                <w:i/>
                <w:sz w:val="20"/>
                <w:szCs w:val="20"/>
                <w:lang w:val="en-US" w:eastAsia="en-US" w:bidi="en-US"/>
              </w:rPr>
              <w:t>Assessment of student learning will be Tasks gathered from completing a STEM portfolio.</w:t>
            </w:r>
          </w:p>
          <w:p w:rsidR="002423FC" w:rsidRPr="002423FC" w:rsidRDefault="002423FC" w:rsidP="002423FC">
            <w:pPr>
              <w:widowControl w:val="0"/>
              <w:autoSpaceDE w:val="0"/>
              <w:autoSpaceDN w:val="0"/>
              <w:adjustRightInd w:val="0"/>
              <w:spacing w:after="20" w:line="200" w:lineRule="atLeast"/>
              <w:ind w:left="14" w:hanging="14"/>
              <w:jc w:val="both"/>
              <w:textAlignment w:val="center"/>
              <w:rPr>
                <w:rFonts w:asciiTheme="minorHAnsi" w:eastAsia="Cambria" w:hAnsiTheme="minorHAnsi" w:cs="Arial"/>
                <w:b/>
                <w:sz w:val="16"/>
                <w:szCs w:val="16"/>
                <w:lang w:val="en-US" w:eastAsia="en-US"/>
              </w:rPr>
            </w:pPr>
          </w:p>
        </w:tc>
        <w:tc>
          <w:tcPr>
            <w:tcW w:w="10773" w:type="dxa"/>
            <w:gridSpan w:val="2"/>
            <w:tcBorders>
              <w:top w:val="single" w:sz="4" w:space="0" w:color="auto"/>
              <w:left w:val="single" w:sz="4" w:space="0" w:color="auto"/>
            </w:tcBorders>
            <w:shd w:val="clear" w:color="auto" w:fill="EEECE1" w:themeFill="background2"/>
          </w:tcPr>
          <w:p w:rsidR="002423FC" w:rsidRPr="002423FC" w:rsidRDefault="002423FC" w:rsidP="002423FC">
            <w:pPr>
              <w:spacing w:before="80" w:after="80" w:line="240" w:lineRule="auto"/>
              <w:rPr>
                <w:rFonts w:asciiTheme="minorHAnsi" w:eastAsia="Calibri" w:hAnsiTheme="minorHAnsi"/>
                <w:b/>
                <w:i/>
                <w:sz w:val="20"/>
                <w:szCs w:val="20"/>
                <w:lang w:val="en-US" w:eastAsia="en-US" w:bidi="en-US"/>
              </w:rPr>
            </w:pPr>
            <w:r w:rsidRPr="002423FC">
              <w:rPr>
                <w:rFonts w:asciiTheme="minorHAnsi" w:eastAsia="Calibri" w:hAnsiTheme="minorHAnsi"/>
                <w:b/>
                <w:i/>
                <w:sz w:val="20"/>
                <w:szCs w:val="20"/>
                <w:lang w:val="en-US" w:eastAsia="en-US" w:bidi="en-US"/>
              </w:rPr>
              <w:t>Assessment of student learning will be Tasks gathered from completing a STEM portfolio.</w:t>
            </w:r>
          </w:p>
          <w:p w:rsidR="002423FC" w:rsidRPr="002423FC" w:rsidRDefault="002423FC" w:rsidP="002423FC">
            <w:pPr>
              <w:widowControl w:val="0"/>
              <w:autoSpaceDE w:val="0"/>
              <w:autoSpaceDN w:val="0"/>
              <w:adjustRightInd w:val="0"/>
              <w:spacing w:after="20" w:line="200" w:lineRule="atLeast"/>
              <w:ind w:left="14" w:hanging="14"/>
              <w:jc w:val="both"/>
              <w:textAlignment w:val="center"/>
              <w:rPr>
                <w:rFonts w:asciiTheme="minorHAnsi" w:eastAsia="Cambria" w:hAnsiTheme="minorHAnsi" w:cs="Arial"/>
                <w:b/>
                <w:sz w:val="16"/>
                <w:szCs w:val="16"/>
                <w:lang w:eastAsia="en-US"/>
              </w:rPr>
            </w:pPr>
          </w:p>
        </w:tc>
      </w:tr>
    </w:tbl>
    <w:p w:rsidR="002423FC" w:rsidRPr="002423FC" w:rsidRDefault="002423FC" w:rsidP="002423FC">
      <w:pPr>
        <w:spacing w:after="0" w:line="240" w:lineRule="auto"/>
        <w:rPr>
          <w:rFonts w:asciiTheme="minorHAnsi" w:hAnsiTheme="minorHAnsi"/>
          <w:b/>
          <w:sz w:val="24"/>
          <w:szCs w:val="24"/>
        </w:rPr>
      </w:pPr>
    </w:p>
    <w:p w:rsidR="002423FC" w:rsidRPr="002423FC" w:rsidRDefault="002423FC" w:rsidP="002423FC">
      <w:pPr>
        <w:spacing w:after="0" w:line="240" w:lineRule="auto"/>
        <w:jc w:val="center"/>
        <w:rPr>
          <w:rFonts w:asciiTheme="minorHAnsi" w:hAnsiTheme="minorHAnsi"/>
          <w:b/>
          <w:sz w:val="32"/>
          <w:szCs w:val="32"/>
        </w:rPr>
      </w:pPr>
    </w:p>
    <w:p w:rsidR="002423FC" w:rsidRDefault="002423FC" w:rsidP="00E81F32">
      <w:pPr>
        <w:spacing w:after="0" w:line="240" w:lineRule="auto"/>
        <w:rPr>
          <w:rFonts w:asciiTheme="minorHAnsi" w:hAnsiTheme="minorHAnsi"/>
          <w:b/>
          <w:sz w:val="32"/>
          <w:szCs w:val="32"/>
        </w:rPr>
      </w:pPr>
    </w:p>
    <w:p w:rsidR="002423FC" w:rsidRDefault="002423FC" w:rsidP="002423FC">
      <w:pPr>
        <w:spacing w:after="0" w:line="240" w:lineRule="auto"/>
        <w:ind w:right="640"/>
        <w:rPr>
          <w:rFonts w:asciiTheme="minorHAnsi" w:hAnsiTheme="minorHAnsi"/>
          <w:b/>
          <w:sz w:val="32"/>
          <w:szCs w:val="32"/>
        </w:rPr>
      </w:pPr>
    </w:p>
    <w:p w:rsidR="002423FC" w:rsidRDefault="002423FC" w:rsidP="002423FC">
      <w:pPr>
        <w:spacing w:after="0" w:line="240" w:lineRule="auto"/>
        <w:ind w:right="640"/>
        <w:rPr>
          <w:rFonts w:asciiTheme="minorHAnsi" w:hAnsiTheme="minorHAnsi"/>
          <w:b/>
          <w:sz w:val="32"/>
          <w:szCs w:val="24"/>
        </w:rPr>
      </w:pPr>
    </w:p>
    <w:p w:rsidR="002423FC" w:rsidRDefault="002423FC" w:rsidP="002423FC">
      <w:pPr>
        <w:spacing w:after="0" w:line="240" w:lineRule="auto"/>
        <w:ind w:right="640"/>
        <w:rPr>
          <w:rFonts w:asciiTheme="minorHAnsi" w:hAnsiTheme="minorHAnsi"/>
          <w:b/>
          <w:sz w:val="32"/>
          <w:szCs w:val="24"/>
        </w:rPr>
      </w:pPr>
    </w:p>
    <w:p w:rsidR="002423FC" w:rsidRDefault="002423FC" w:rsidP="002423FC">
      <w:pPr>
        <w:spacing w:after="0" w:line="240" w:lineRule="auto"/>
        <w:ind w:right="640"/>
        <w:rPr>
          <w:rFonts w:asciiTheme="minorHAnsi" w:hAnsiTheme="minorHAnsi"/>
          <w:b/>
          <w:sz w:val="32"/>
          <w:szCs w:val="24"/>
        </w:rPr>
      </w:pPr>
    </w:p>
    <w:p w:rsidR="002423FC" w:rsidRDefault="002423FC" w:rsidP="002423FC">
      <w:pPr>
        <w:spacing w:after="0" w:line="240" w:lineRule="auto"/>
        <w:ind w:right="640"/>
        <w:rPr>
          <w:rFonts w:asciiTheme="minorHAnsi" w:hAnsiTheme="minorHAnsi"/>
          <w:b/>
          <w:sz w:val="32"/>
          <w:szCs w:val="24"/>
        </w:rPr>
      </w:pPr>
    </w:p>
    <w:p w:rsidR="002423FC" w:rsidRDefault="002423FC" w:rsidP="002423FC">
      <w:pPr>
        <w:spacing w:after="0" w:line="240" w:lineRule="auto"/>
        <w:ind w:right="640"/>
        <w:rPr>
          <w:rFonts w:asciiTheme="minorHAnsi" w:hAnsiTheme="minorHAnsi"/>
          <w:b/>
          <w:sz w:val="32"/>
          <w:szCs w:val="24"/>
        </w:rPr>
      </w:pPr>
    </w:p>
    <w:p w:rsidR="00E63A2F" w:rsidRPr="003B027A" w:rsidRDefault="002423FC" w:rsidP="002423FC">
      <w:pPr>
        <w:spacing w:after="0" w:line="240" w:lineRule="auto"/>
        <w:ind w:right="640"/>
        <w:rPr>
          <w:rFonts w:asciiTheme="minorHAnsi" w:hAnsiTheme="minorHAnsi"/>
          <w:b/>
          <w:sz w:val="32"/>
          <w:szCs w:val="32"/>
        </w:rPr>
      </w:pPr>
      <w:r>
        <w:rPr>
          <w:rFonts w:asciiTheme="minorHAnsi" w:hAnsiTheme="minorHAnsi"/>
          <w:b/>
          <w:sz w:val="32"/>
          <w:szCs w:val="24"/>
        </w:rPr>
        <w:t xml:space="preserve">                                                                                                                                                                                                                             </w:t>
      </w:r>
      <w:r w:rsidR="00E81F32" w:rsidRPr="002423FC">
        <w:rPr>
          <w:rFonts w:asciiTheme="minorHAnsi" w:hAnsiTheme="minorHAnsi"/>
          <w:b/>
          <w:sz w:val="32"/>
          <w:szCs w:val="24"/>
        </w:rPr>
        <w:t xml:space="preserve">Year 6 </w:t>
      </w:r>
      <w:r w:rsidR="003B027A">
        <w:rPr>
          <w:rFonts w:asciiTheme="minorHAnsi" w:hAnsiTheme="minorHAnsi"/>
          <w:b/>
          <w:sz w:val="32"/>
          <w:szCs w:val="32"/>
        </w:rPr>
        <w:t>HASS</w:t>
      </w:r>
      <w:r>
        <w:rPr>
          <w:rFonts w:asciiTheme="minorHAnsi" w:hAnsiTheme="minorHAnsi"/>
          <w:b/>
          <w:sz w:val="32"/>
          <w:szCs w:val="32"/>
        </w:rPr>
        <w:t xml:space="preserve"> and Arts</w:t>
      </w:r>
    </w:p>
    <w:tbl>
      <w:tblPr>
        <w:tblW w:w="22586" w:type="dxa"/>
        <w:tblInd w:w="-619"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627"/>
        <w:gridCol w:w="649"/>
        <w:gridCol w:w="4738"/>
        <w:gridCol w:w="5917"/>
        <w:gridCol w:w="36"/>
        <w:gridCol w:w="5207"/>
        <w:gridCol w:w="5412"/>
      </w:tblGrid>
      <w:tr w:rsidR="000C54B9" w:rsidRPr="00E63A2F" w:rsidTr="00697478">
        <w:trPr>
          <w:gridBefore w:val="2"/>
          <w:wBefore w:w="1276" w:type="dxa"/>
          <w:cantSplit/>
          <w:trHeight w:val="301"/>
          <w:tblHeader/>
        </w:trPr>
        <w:tc>
          <w:tcPr>
            <w:tcW w:w="10691" w:type="dxa"/>
            <w:gridSpan w:val="3"/>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0C54B9" w:rsidRPr="00E63A2F" w:rsidRDefault="000C54B9" w:rsidP="00E63A2F">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Pr>
                <w:rFonts w:asciiTheme="minorHAnsi" w:hAnsiTheme="minorHAnsi" w:cs="Arial"/>
                <w:b/>
                <w:color w:val="FFFFFF"/>
                <w:sz w:val="48"/>
                <w:szCs w:val="20"/>
                <w:lang w:val="en-GB" w:eastAsia="en-US"/>
              </w:rPr>
              <w:t xml:space="preserve">Semester One </w:t>
            </w:r>
          </w:p>
        </w:tc>
        <w:tc>
          <w:tcPr>
            <w:tcW w:w="10619" w:type="dxa"/>
            <w:gridSpan w:val="2"/>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0C54B9" w:rsidRPr="00E63A2F" w:rsidRDefault="000C54B9" w:rsidP="00E63A2F">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Pr>
                <w:rFonts w:asciiTheme="minorHAnsi" w:hAnsiTheme="minorHAnsi" w:cs="Arial"/>
                <w:b/>
                <w:color w:val="FFFFFF"/>
                <w:sz w:val="48"/>
                <w:szCs w:val="20"/>
                <w:lang w:val="en-GB" w:eastAsia="en-US"/>
              </w:rPr>
              <w:t xml:space="preserve">Semester Two </w:t>
            </w:r>
          </w:p>
        </w:tc>
      </w:tr>
      <w:tr w:rsidR="00697478" w:rsidRPr="009E436E" w:rsidTr="00697478">
        <w:trPr>
          <w:cantSplit/>
          <w:trHeight w:val="774"/>
        </w:trPr>
        <w:tc>
          <w:tcPr>
            <w:tcW w:w="627" w:type="dxa"/>
            <w:vMerge w:val="restart"/>
            <w:tcBorders>
              <w:top w:val="single" w:sz="4" w:space="0" w:color="auto"/>
              <w:left w:val="single" w:sz="4" w:space="0" w:color="auto"/>
              <w:right w:val="single" w:sz="4" w:space="0" w:color="auto"/>
            </w:tcBorders>
            <w:shd w:val="clear" w:color="auto" w:fill="0070C0"/>
            <w:textDirection w:val="btLr"/>
            <w:vAlign w:val="center"/>
          </w:tcPr>
          <w:p w:rsidR="00697478" w:rsidRPr="004D2456" w:rsidRDefault="00697478" w:rsidP="00951EC6">
            <w:pPr>
              <w:spacing w:after="0" w:line="240" w:lineRule="auto"/>
              <w:jc w:val="center"/>
              <w:rPr>
                <w:rFonts w:asciiTheme="minorHAnsi" w:hAnsiTheme="minorHAnsi" w:cs="Arial"/>
                <w:b/>
                <w:color w:val="FFFFFF" w:themeColor="background1"/>
                <w:sz w:val="36"/>
              </w:rPr>
            </w:pPr>
            <w:r w:rsidRPr="004D2456">
              <w:rPr>
                <w:rFonts w:asciiTheme="minorHAnsi" w:hAnsiTheme="minorHAnsi" w:cs="Arial"/>
                <w:b/>
                <w:color w:val="FFFFFF" w:themeColor="background1"/>
                <w:sz w:val="36"/>
              </w:rPr>
              <w:t>HUMANITIES AND SOCIAL SCIENCES  2h/w</w:t>
            </w:r>
          </w:p>
          <w:p w:rsidR="00697478" w:rsidRPr="00E63A2F" w:rsidRDefault="00697478" w:rsidP="00951EC6">
            <w:pPr>
              <w:spacing w:after="0" w:line="240" w:lineRule="auto"/>
              <w:jc w:val="center"/>
              <w:rPr>
                <w:rFonts w:asciiTheme="minorHAnsi" w:hAnsiTheme="minorHAnsi" w:cs="Arial"/>
                <w:b/>
                <w:color w:val="FFFFFF" w:themeColor="background1"/>
                <w:sz w:val="18"/>
                <w:szCs w:val="18"/>
              </w:rPr>
            </w:pPr>
          </w:p>
          <w:p w:rsidR="00697478" w:rsidRPr="00E63A2F" w:rsidRDefault="00697478" w:rsidP="00951EC6">
            <w:pPr>
              <w:spacing w:after="0" w:line="240" w:lineRule="auto"/>
              <w:jc w:val="center"/>
              <w:rPr>
                <w:rFonts w:asciiTheme="minorHAnsi" w:hAnsiTheme="minorHAnsi" w:cs="Arial"/>
                <w:b/>
                <w:color w:val="FFFFFF" w:themeColor="background1"/>
                <w:sz w:val="18"/>
                <w:szCs w:val="18"/>
              </w:rPr>
            </w:pPr>
            <w:r w:rsidRPr="00E63A2F">
              <w:rPr>
                <w:rFonts w:asciiTheme="minorHAnsi" w:hAnsiTheme="minorHAnsi" w:cs="Arial"/>
                <w:b/>
                <w:color w:val="FFFFFF" w:themeColor="background1"/>
                <w:sz w:val="18"/>
                <w:szCs w:val="18"/>
              </w:rPr>
              <w:t xml:space="preserve">  </w:t>
            </w:r>
          </w:p>
          <w:p w:rsidR="00697478" w:rsidRDefault="00697478" w:rsidP="00951EC6">
            <w:pPr>
              <w:spacing w:after="0" w:line="240" w:lineRule="auto"/>
              <w:jc w:val="center"/>
              <w:rPr>
                <w:rFonts w:asciiTheme="minorHAnsi" w:hAnsiTheme="minorHAnsi" w:cs="Arial"/>
                <w:b/>
                <w:color w:val="FFFFFF"/>
                <w:sz w:val="18"/>
                <w:szCs w:val="18"/>
              </w:rPr>
            </w:pPr>
            <w:r>
              <w:rPr>
                <w:rFonts w:asciiTheme="minorHAnsi" w:hAnsiTheme="minorHAnsi" w:cs="Arial"/>
                <w:b/>
                <w:color w:val="FFFFFF"/>
                <w:sz w:val="18"/>
                <w:szCs w:val="18"/>
              </w:rPr>
              <w:t>\</w:t>
            </w:r>
          </w:p>
          <w:p w:rsidR="00697478" w:rsidRPr="00E63A2F" w:rsidRDefault="00697478" w:rsidP="00951EC6">
            <w:pPr>
              <w:spacing w:after="0" w:line="240" w:lineRule="auto"/>
              <w:jc w:val="center"/>
              <w:rPr>
                <w:rFonts w:asciiTheme="minorHAnsi" w:hAnsiTheme="minorHAnsi" w:cs="Arial"/>
                <w:b/>
                <w:color w:val="FFFFFF"/>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697478" w:rsidRPr="00516C6C" w:rsidRDefault="00697478" w:rsidP="00951EC6">
            <w:pPr>
              <w:ind w:left="113" w:right="113"/>
              <w:jc w:val="center"/>
              <w:rPr>
                <w:rFonts w:asciiTheme="minorHAnsi" w:hAnsiTheme="minorHAnsi" w:cs="Arial"/>
                <w:b/>
                <w:color w:val="FFFFFF" w:themeColor="background1"/>
                <w:sz w:val="18"/>
                <w:szCs w:val="18"/>
              </w:rPr>
            </w:pPr>
            <w:r w:rsidRPr="00516C6C">
              <w:rPr>
                <w:rFonts w:asciiTheme="minorHAnsi" w:hAnsiTheme="minorHAnsi" w:cs="Arial"/>
                <w:b/>
                <w:color w:val="FFFFFF" w:themeColor="background1"/>
                <w:sz w:val="18"/>
                <w:szCs w:val="18"/>
              </w:rPr>
              <w:t>KA</w:t>
            </w:r>
          </w:p>
        </w:tc>
        <w:tc>
          <w:tcPr>
            <w:tcW w:w="1065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97478" w:rsidRPr="009E436E" w:rsidRDefault="00697478" w:rsidP="00951EC6">
            <w:pPr>
              <w:widowControl w:val="0"/>
              <w:autoSpaceDE w:val="0"/>
              <w:autoSpaceDN w:val="0"/>
              <w:adjustRightInd w:val="0"/>
              <w:spacing w:after="0" w:line="240" w:lineRule="auto"/>
              <w:jc w:val="center"/>
              <w:textAlignment w:val="center"/>
              <w:rPr>
                <w:rFonts w:asciiTheme="minorHAnsi" w:eastAsia="Cambria" w:hAnsiTheme="minorHAnsi" w:cstheme="minorHAnsi"/>
                <w:b/>
                <w:sz w:val="18"/>
                <w:szCs w:val="18"/>
                <w:lang w:eastAsia="en-US"/>
              </w:rPr>
            </w:pPr>
            <w:r w:rsidRPr="009E436E">
              <w:rPr>
                <w:rFonts w:asciiTheme="minorHAnsi" w:eastAsia="Cambria" w:hAnsiTheme="minorHAnsi" w:cstheme="minorHAnsi"/>
                <w:b/>
                <w:sz w:val="18"/>
                <w:szCs w:val="18"/>
                <w:lang w:eastAsia="en-US"/>
              </w:rPr>
              <w:t>Unit 1: The development of voting rights in Australia (Year A Program)</w:t>
            </w:r>
          </w:p>
          <w:p w:rsidR="00697478" w:rsidRPr="009E436E" w:rsidRDefault="00697478" w:rsidP="00951EC6">
            <w:pPr>
              <w:widowControl w:val="0"/>
              <w:autoSpaceDE w:val="0"/>
              <w:autoSpaceDN w:val="0"/>
              <w:adjustRightInd w:val="0"/>
              <w:spacing w:after="0" w:line="240" w:lineRule="auto"/>
              <w:jc w:val="center"/>
              <w:textAlignment w:val="center"/>
              <w:rPr>
                <w:rFonts w:asciiTheme="minorHAnsi" w:eastAsia="Cambria" w:hAnsiTheme="minorHAnsi" w:cstheme="minorHAnsi"/>
                <w:sz w:val="18"/>
                <w:szCs w:val="18"/>
                <w:lang w:eastAsia="en-US"/>
              </w:rPr>
            </w:pPr>
            <w:r w:rsidRPr="009E436E">
              <w:rPr>
                <w:rFonts w:asciiTheme="minorHAnsi" w:eastAsia="Cambria" w:hAnsiTheme="minorHAnsi" w:cstheme="minorHAnsi"/>
                <w:sz w:val="18"/>
                <w:szCs w:val="18"/>
                <w:lang w:eastAsia="en-US"/>
              </w:rPr>
              <w:t>Inquiry Question: How democratic is Australia and how do you change laws</w:t>
            </w:r>
            <w:r>
              <w:rPr>
                <w:rFonts w:asciiTheme="minorHAnsi" w:eastAsia="Cambria" w:hAnsiTheme="minorHAnsi" w:cstheme="minorHAnsi"/>
                <w:sz w:val="18"/>
                <w:szCs w:val="18"/>
                <w:lang w:eastAsia="en-US"/>
              </w:rPr>
              <w:t>?</w:t>
            </w:r>
          </w:p>
        </w:tc>
        <w:tc>
          <w:tcPr>
            <w:tcW w:w="10655" w:type="dxa"/>
            <w:gridSpan w:val="3"/>
            <w:tcBorders>
              <w:top w:val="single" w:sz="4" w:space="0" w:color="auto"/>
              <w:left w:val="single" w:sz="4" w:space="0" w:color="auto"/>
              <w:bottom w:val="single" w:sz="4" w:space="0" w:color="auto"/>
              <w:right w:val="single" w:sz="4" w:space="0" w:color="auto"/>
            </w:tcBorders>
            <w:shd w:val="clear" w:color="auto" w:fill="auto"/>
          </w:tcPr>
          <w:p w:rsidR="00697478" w:rsidRPr="009E436E" w:rsidRDefault="00697478" w:rsidP="00951EC6">
            <w:pPr>
              <w:widowControl w:val="0"/>
              <w:autoSpaceDE w:val="0"/>
              <w:autoSpaceDN w:val="0"/>
              <w:adjustRightInd w:val="0"/>
              <w:spacing w:after="0" w:line="240" w:lineRule="auto"/>
              <w:jc w:val="center"/>
              <w:textAlignment w:val="center"/>
              <w:rPr>
                <w:rFonts w:asciiTheme="minorHAnsi" w:eastAsia="Cambria" w:hAnsiTheme="minorHAnsi" w:cstheme="minorHAnsi"/>
                <w:b/>
                <w:sz w:val="18"/>
                <w:szCs w:val="18"/>
                <w:lang w:eastAsia="en-US"/>
              </w:rPr>
            </w:pPr>
            <w:r w:rsidRPr="009E436E">
              <w:rPr>
                <w:rFonts w:asciiTheme="minorHAnsi" w:eastAsia="Cambria" w:hAnsiTheme="minorHAnsi" w:cstheme="minorHAnsi"/>
                <w:b/>
                <w:sz w:val="18"/>
                <w:szCs w:val="18"/>
                <w:lang w:eastAsia="en-US"/>
              </w:rPr>
              <w:t>Unit 2:  (Year A Program)</w:t>
            </w:r>
          </w:p>
          <w:p w:rsidR="00697478" w:rsidRPr="009E436E" w:rsidRDefault="00697478" w:rsidP="00951EC6">
            <w:pPr>
              <w:jc w:val="center"/>
              <w:rPr>
                <w:rFonts w:asciiTheme="minorHAnsi" w:hAnsiTheme="minorHAnsi" w:cstheme="minorHAnsi"/>
                <w:b/>
                <w:sz w:val="18"/>
                <w:szCs w:val="18"/>
              </w:rPr>
            </w:pPr>
            <w:r w:rsidRPr="009E436E">
              <w:rPr>
                <w:rFonts w:asciiTheme="minorHAnsi" w:hAnsiTheme="minorHAnsi" w:cstheme="minorHAnsi"/>
                <w:sz w:val="18"/>
                <w:szCs w:val="18"/>
              </w:rPr>
              <w:t>Inquiry question: What have we learned from natural disasters and how does that shape how we live?</w:t>
            </w:r>
          </w:p>
        </w:tc>
      </w:tr>
      <w:tr w:rsidR="00697478" w:rsidRPr="006942CF" w:rsidTr="00697478">
        <w:trPr>
          <w:cantSplit/>
          <w:trHeight w:val="1823"/>
        </w:trPr>
        <w:tc>
          <w:tcPr>
            <w:tcW w:w="627" w:type="dxa"/>
            <w:vMerge/>
            <w:tcBorders>
              <w:left w:val="single" w:sz="4" w:space="0" w:color="auto"/>
              <w:right w:val="single" w:sz="4" w:space="0" w:color="auto"/>
            </w:tcBorders>
            <w:shd w:val="clear" w:color="auto" w:fill="0070C0"/>
            <w:textDirection w:val="btLr"/>
            <w:vAlign w:val="center"/>
          </w:tcPr>
          <w:p w:rsidR="00697478" w:rsidRPr="00E63A2F" w:rsidRDefault="00697478" w:rsidP="00951EC6">
            <w:pPr>
              <w:spacing w:after="0" w:line="240" w:lineRule="auto"/>
              <w:jc w:val="center"/>
              <w:rPr>
                <w:rFonts w:asciiTheme="minorHAnsi" w:hAnsiTheme="minorHAnsi" w:cs="Arial"/>
                <w:b/>
                <w:color w:val="FFFFFF" w:themeColor="background1"/>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697478" w:rsidRPr="00516C6C" w:rsidRDefault="00697478" w:rsidP="00951EC6">
            <w:pPr>
              <w:ind w:left="113" w:right="113"/>
              <w:jc w:val="center"/>
              <w:rPr>
                <w:rFonts w:asciiTheme="minorHAnsi" w:hAnsiTheme="minorHAnsi" w:cs="Arial"/>
                <w:b/>
                <w:color w:val="FFFFFF" w:themeColor="background1"/>
                <w:sz w:val="18"/>
                <w:szCs w:val="18"/>
              </w:rPr>
            </w:pPr>
            <w:r>
              <w:rPr>
                <w:rFonts w:asciiTheme="minorHAnsi" w:hAnsiTheme="minorHAnsi" w:cs="Arial"/>
                <w:b/>
                <w:color w:val="FFFFFF" w:themeColor="background1"/>
                <w:sz w:val="18"/>
                <w:szCs w:val="18"/>
              </w:rPr>
              <w:t>CURRICULUM KNOWLEDGE</w:t>
            </w:r>
          </w:p>
        </w:tc>
        <w:tc>
          <w:tcPr>
            <w:tcW w:w="1065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97478" w:rsidRPr="009E436E" w:rsidRDefault="00697478" w:rsidP="00951EC6">
            <w:pPr>
              <w:widowControl w:val="0"/>
              <w:numPr>
                <w:ilvl w:val="0"/>
                <w:numId w:val="46"/>
              </w:numPr>
              <w:autoSpaceDE w:val="0"/>
              <w:autoSpaceDN w:val="0"/>
              <w:adjustRightInd w:val="0"/>
              <w:spacing w:after="0" w:line="240" w:lineRule="auto"/>
              <w:textAlignment w:val="center"/>
              <w:rPr>
                <w:rFonts w:ascii="Arial" w:eastAsia="Cambria" w:hAnsi="Arial" w:cs="Arial"/>
                <w:sz w:val="16"/>
                <w:szCs w:val="16"/>
                <w:lang w:eastAsia="en-US"/>
              </w:rPr>
            </w:pPr>
            <w:r w:rsidRPr="009E436E">
              <w:rPr>
                <w:rFonts w:ascii="Arial" w:eastAsia="Cambria" w:hAnsi="Arial" w:cs="Arial"/>
                <w:sz w:val="16"/>
                <w:szCs w:val="16"/>
                <w:lang w:eastAsia="en-US"/>
              </w:rPr>
              <w:t>The key values that underpin Australia’s democracy</w:t>
            </w:r>
          </w:p>
          <w:p w:rsidR="00697478" w:rsidRPr="009E436E" w:rsidRDefault="00697478" w:rsidP="00951EC6">
            <w:pPr>
              <w:widowControl w:val="0"/>
              <w:numPr>
                <w:ilvl w:val="0"/>
                <w:numId w:val="46"/>
              </w:numPr>
              <w:autoSpaceDE w:val="0"/>
              <w:autoSpaceDN w:val="0"/>
              <w:adjustRightInd w:val="0"/>
              <w:spacing w:after="0" w:line="240" w:lineRule="auto"/>
              <w:textAlignment w:val="center"/>
              <w:rPr>
                <w:rFonts w:ascii="Arial" w:eastAsia="Cambria" w:hAnsi="Arial" w:cs="Arial"/>
                <w:sz w:val="16"/>
                <w:szCs w:val="16"/>
                <w:lang w:eastAsia="en-US"/>
              </w:rPr>
            </w:pPr>
            <w:r w:rsidRPr="009E436E">
              <w:rPr>
                <w:rFonts w:ascii="Arial" w:eastAsia="Cambria" w:hAnsi="Arial" w:cs="Arial"/>
                <w:sz w:val="16"/>
                <w:szCs w:val="16"/>
                <w:lang w:eastAsia="en-US"/>
              </w:rPr>
              <w:t>The key institutions of Australia’s democratic system of government and how it is based on the Westminster system</w:t>
            </w:r>
          </w:p>
          <w:p w:rsidR="00697478" w:rsidRPr="009E436E" w:rsidRDefault="00697478" w:rsidP="00951EC6">
            <w:pPr>
              <w:widowControl w:val="0"/>
              <w:numPr>
                <w:ilvl w:val="0"/>
                <w:numId w:val="46"/>
              </w:numPr>
              <w:autoSpaceDE w:val="0"/>
              <w:autoSpaceDN w:val="0"/>
              <w:adjustRightInd w:val="0"/>
              <w:spacing w:after="0" w:line="240" w:lineRule="auto"/>
              <w:textAlignment w:val="center"/>
              <w:rPr>
                <w:rFonts w:ascii="Arial" w:eastAsia="Cambria" w:hAnsi="Arial" w:cs="Arial"/>
                <w:sz w:val="16"/>
                <w:szCs w:val="16"/>
                <w:lang w:eastAsia="en-US"/>
              </w:rPr>
            </w:pPr>
            <w:r w:rsidRPr="009E436E">
              <w:rPr>
                <w:rFonts w:ascii="Arial" w:eastAsia="Cambria" w:hAnsi="Arial" w:cs="Arial"/>
                <w:sz w:val="16"/>
                <w:szCs w:val="16"/>
                <w:lang w:eastAsia="en-US"/>
              </w:rPr>
              <w:t>The roles and responsibilities of Australia’s three levels of government</w:t>
            </w:r>
          </w:p>
          <w:p w:rsidR="00697478" w:rsidRPr="009E436E" w:rsidRDefault="00697478" w:rsidP="00951EC6">
            <w:pPr>
              <w:widowControl w:val="0"/>
              <w:numPr>
                <w:ilvl w:val="0"/>
                <w:numId w:val="46"/>
              </w:numPr>
              <w:autoSpaceDE w:val="0"/>
              <w:autoSpaceDN w:val="0"/>
              <w:adjustRightInd w:val="0"/>
              <w:spacing w:after="0" w:line="240" w:lineRule="auto"/>
              <w:textAlignment w:val="center"/>
              <w:rPr>
                <w:rFonts w:ascii="Arial" w:eastAsia="Cambria" w:hAnsi="Arial" w:cs="Arial"/>
                <w:sz w:val="16"/>
                <w:szCs w:val="16"/>
                <w:lang w:eastAsia="en-US"/>
              </w:rPr>
            </w:pPr>
            <w:r w:rsidRPr="009E436E">
              <w:rPr>
                <w:rFonts w:ascii="Arial" w:eastAsia="Cambria" w:hAnsi="Arial" w:cs="Arial"/>
                <w:sz w:val="16"/>
                <w:szCs w:val="16"/>
                <w:lang w:eastAsia="en-US"/>
              </w:rPr>
              <w:t>The responsibilities of electors and representatives in Australia’s democracy</w:t>
            </w:r>
          </w:p>
          <w:p w:rsidR="00697478" w:rsidRPr="009E436E" w:rsidRDefault="00697478" w:rsidP="00951EC6">
            <w:pPr>
              <w:widowControl w:val="0"/>
              <w:numPr>
                <w:ilvl w:val="0"/>
                <w:numId w:val="46"/>
              </w:numPr>
              <w:autoSpaceDE w:val="0"/>
              <w:autoSpaceDN w:val="0"/>
              <w:adjustRightInd w:val="0"/>
              <w:spacing w:after="0" w:line="240" w:lineRule="auto"/>
              <w:textAlignment w:val="center"/>
              <w:rPr>
                <w:rFonts w:ascii="Arial" w:eastAsia="Cambria" w:hAnsi="Arial" w:cs="Arial"/>
                <w:sz w:val="16"/>
                <w:szCs w:val="16"/>
                <w:lang w:eastAsia="en-US"/>
              </w:rPr>
            </w:pPr>
            <w:r w:rsidRPr="009E436E">
              <w:rPr>
                <w:rFonts w:ascii="Arial" w:eastAsia="Cambria" w:hAnsi="Arial" w:cs="Arial"/>
                <w:sz w:val="16"/>
                <w:szCs w:val="16"/>
                <w:lang w:eastAsia="en-US"/>
              </w:rPr>
              <w:t>Where ideas for new laws can come from and how they become law</w:t>
            </w:r>
          </w:p>
          <w:p w:rsidR="00697478" w:rsidRPr="009E436E" w:rsidRDefault="00697478" w:rsidP="00951EC6">
            <w:pPr>
              <w:widowControl w:val="0"/>
              <w:numPr>
                <w:ilvl w:val="0"/>
                <w:numId w:val="46"/>
              </w:numPr>
              <w:autoSpaceDE w:val="0"/>
              <w:autoSpaceDN w:val="0"/>
              <w:adjustRightInd w:val="0"/>
              <w:spacing w:after="0" w:line="240" w:lineRule="auto"/>
              <w:textAlignment w:val="center"/>
              <w:rPr>
                <w:rFonts w:ascii="Arial" w:eastAsia="Cambria" w:hAnsi="Arial" w:cs="Arial"/>
                <w:sz w:val="16"/>
                <w:szCs w:val="16"/>
                <w:lang w:eastAsia="en-US"/>
              </w:rPr>
            </w:pPr>
            <w:r w:rsidRPr="009E436E">
              <w:rPr>
                <w:rFonts w:ascii="Arial" w:eastAsia="Cambria" w:hAnsi="Arial" w:cs="Arial"/>
                <w:sz w:val="16"/>
                <w:szCs w:val="16"/>
                <w:lang w:eastAsia="en-US"/>
              </w:rPr>
              <w:t>The contribution of individuals and groups to the development of Australian society since Federation</w:t>
            </w:r>
          </w:p>
          <w:p w:rsidR="00697478" w:rsidRDefault="00697478" w:rsidP="00951EC6">
            <w:pPr>
              <w:widowControl w:val="0"/>
              <w:numPr>
                <w:ilvl w:val="0"/>
                <w:numId w:val="46"/>
              </w:numPr>
              <w:autoSpaceDE w:val="0"/>
              <w:autoSpaceDN w:val="0"/>
              <w:adjustRightInd w:val="0"/>
              <w:spacing w:after="0" w:line="240" w:lineRule="auto"/>
              <w:textAlignment w:val="center"/>
              <w:rPr>
                <w:rFonts w:ascii="Arial" w:eastAsia="Cambria" w:hAnsi="Arial" w:cs="Arial"/>
                <w:sz w:val="16"/>
                <w:szCs w:val="16"/>
                <w:lang w:eastAsia="en-US"/>
              </w:rPr>
            </w:pPr>
            <w:r w:rsidRPr="009E436E">
              <w:rPr>
                <w:rFonts w:ascii="Arial" w:eastAsia="Cambria" w:hAnsi="Arial" w:cs="Arial"/>
                <w:sz w:val="16"/>
                <w:szCs w:val="16"/>
                <w:lang w:eastAsia="en-US"/>
              </w:rPr>
              <w:t>Key figures, events and ideas that led to Australia’s Federation and Constitution</w:t>
            </w:r>
          </w:p>
          <w:p w:rsidR="00697478" w:rsidRPr="009E436E" w:rsidRDefault="00697478" w:rsidP="00951EC6">
            <w:pPr>
              <w:widowControl w:val="0"/>
              <w:numPr>
                <w:ilvl w:val="0"/>
                <w:numId w:val="46"/>
              </w:numPr>
              <w:autoSpaceDE w:val="0"/>
              <w:autoSpaceDN w:val="0"/>
              <w:adjustRightInd w:val="0"/>
              <w:spacing w:after="0" w:line="240" w:lineRule="auto"/>
              <w:textAlignment w:val="center"/>
              <w:rPr>
                <w:rFonts w:ascii="Arial" w:eastAsia="Cambria" w:hAnsi="Arial" w:cs="Arial"/>
                <w:sz w:val="16"/>
                <w:szCs w:val="16"/>
                <w:lang w:eastAsia="en-US"/>
              </w:rPr>
            </w:pPr>
            <w:r w:rsidRPr="009E436E">
              <w:rPr>
                <w:rFonts w:cs="Arial"/>
                <w:sz w:val="18"/>
                <w:szCs w:val="16"/>
              </w:rPr>
              <w:t>Experiences of Australian democracy and citizenship, including the status and rights of Aboriginal and Torres Strait Islander Peoples, migrants, women and children</w:t>
            </w:r>
          </w:p>
        </w:tc>
        <w:tc>
          <w:tcPr>
            <w:tcW w:w="10655" w:type="dxa"/>
            <w:gridSpan w:val="3"/>
            <w:tcBorders>
              <w:top w:val="single" w:sz="4" w:space="0" w:color="auto"/>
              <w:left w:val="single" w:sz="4" w:space="0" w:color="auto"/>
              <w:bottom w:val="single" w:sz="4" w:space="0" w:color="auto"/>
              <w:right w:val="single" w:sz="4" w:space="0" w:color="auto"/>
            </w:tcBorders>
            <w:shd w:val="clear" w:color="auto" w:fill="auto"/>
          </w:tcPr>
          <w:p w:rsidR="00697478" w:rsidRDefault="00697478" w:rsidP="00951EC6">
            <w:pPr>
              <w:pStyle w:val="Bodytext"/>
              <w:numPr>
                <w:ilvl w:val="0"/>
                <w:numId w:val="46"/>
              </w:numPr>
              <w:spacing w:after="0" w:line="240" w:lineRule="auto"/>
              <w:rPr>
                <w:rFonts w:cs="Arial"/>
                <w:sz w:val="16"/>
                <w:szCs w:val="16"/>
              </w:rPr>
            </w:pPr>
            <w:r>
              <w:rPr>
                <w:rFonts w:cs="Arial"/>
                <w:sz w:val="16"/>
                <w:szCs w:val="16"/>
              </w:rPr>
              <w:t>T</w:t>
            </w:r>
            <w:r w:rsidRPr="00694C87">
              <w:rPr>
                <w:rFonts w:cs="Arial"/>
                <w:sz w:val="16"/>
                <w:szCs w:val="16"/>
              </w:rPr>
              <w:t>he influence of people, including Aboriginal and Torres Strait Islander Peoples, on the environmental characteristics of Australian places</w:t>
            </w:r>
          </w:p>
          <w:p w:rsidR="00697478" w:rsidRDefault="00697478" w:rsidP="00951EC6">
            <w:pPr>
              <w:pStyle w:val="Bodytext"/>
              <w:numPr>
                <w:ilvl w:val="0"/>
                <w:numId w:val="46"/>
              </w:numPr>
              <w:spacing w:after="0" w:line="240" w:lineRule="auto"/>
              <w:rPr>
                <w:rFonts w:cs="Arial"/>
                <w:sz w:val="16"/>
                <w:szCs w:val="16"/>
              </w:rPr>
            </w:pPr>
            <w:r w:rsidRPr="000D1FBA">
              <w:rPr>
                <w:rFonts w:cs="Arial"/>
                <w:sz w:val="16"/>
                <w:szCs w:val="16"/>
              </w:rPr>
              <w:t>The environmental and human influences on the location and characteristics of a place and the management of spaces within them</w:t>
            </w:r>
          </w:p>
          <w:p w:rsidR="00697478" w:rsidRDefault="00697478" w:rsidP="00951EC6">
            <w:pPr>
              <w:pStyle w:val="Bodytext"/>
              <w:numPr>
                <w:ilvl w:val="0"/>
                <w:numId w:val="46"/>
              </w:numPr>
              <w:spacing w:after="0" w:line="240" w:lineRule="auto"/>
              <w:rPr>
                <w:rFonts w:cs="Arial"/>
                <w:sz w:val="16"/>
                <w:szCs w:val="16"/>
              </w:rPr>
            </w:pPr>
            <w:r w:rsidRPr="000D1FBA">
              <w:rPr>
                <w:rFonts w:cs="Arial"/>
                <w:sz w:val="16"/>
                <w:szCs w:val="16"/>
              </w:rPr>
              <w:t>The impact of bushfires or floods on environments and communities, and how people can respond</w:t>
            </w:r>
          </w:p>
          <w:p w:rsidR="00697478" w:rsidRDefault="00697478" w:rsidP="00951EC6">
            <w:pPr>
              <w:pStyle w:val="Bodytext"/>
              <w:numPr>
                <w:ilvl w:val="0"/>
                <w:numId w:val="46"/>
              </w:numPr>
              <w:spacing w:after="0" w:line="240" w:lineRule="auto"/>
              <w:rPr>
                <w:rFonts w:cs="Arial"/>
                <w:sz w:val="16"/>
                <w:szCs w:val="16"/>
              </w:rPr>
            </w:pPr>
            <w:r w:rsidRPr="000D1FBA">
              <w:rPr>
                <w:rFonts w:cs="Arial"/>
                <w:sz w:val="16"/>
                <w:szCs w:val="16"/>
              </w:rPr>
              <w:t>The difference between needs and wants and why choices need to be made about how limited resources are used</w:t>
            </w:r>
          </w:p>
          <w:p w:rsidR="00697478" w:rsidRDefault="00697478" w:rsidP="00951EC6">
            <w:pPr>
              <w:pStyle w:val="Bodytext"/>
              <w:numPr>
                <w:ilvl w:val="0"/>
                <w:numId w:val="46"/>
              </w:numPr>
              <w:spacing w:after="0" w:line="240" w:lineRule="auto"/>
              <w:rPr>
                <w:rFonts w:cs="Arial"/>
                <w:sz w:val="16"/>
                <w:szCs w:val="16"/>
              </w:rPr>
            </w:pPr>
            <w:r>
              <w:rPr>
                <w:rFonts w:cs="Arial"/>
                <w:sz w:val="16"/>
                <w:szCs w:val="16"/>
              </w:rPr>
              <w:t>T</w:t>
            </w:r>
            <w:r w:rsidRPr="000D1FBA">
              <w:rPr>
                <w:rFonts w:cs="Arial"/>
                <w:sz w:val="16"/>
                <w:szCs w:val="16"/>
              </w:rPr>
              <w:t>ypes of resources (natural, human, capital) and the ways societies use them to satisfy the needs and wants of present and future generations</w:t>
            </w:r>
          </w:p>
          <w:p w:rsidR="00697478" w:rsidRPr="006942CF" w:rsidRDefault="00697478" w:rsidP="00951EC6">
            <w:pPr>
              <w:pStyle w:val="ListParagraph"/>
              <w:numPr>
                <w:ilvl w:val="0"/>
                <w:numId w:val="46"/>
              </w:numPr>
              <w:spacing w:after="0" w:line="240" w:lineRule="auto"/>
              <w:rPr>
                <w:sz w:val="16"/>
                <w:szCs w:val="16"/>
              </w:rPr>
            </w:pPr>
            <w:r w:rsidRPr="009E436E">
              <w:rPr>
                <w:rFonts w:cs="Arial"/>
                <w:sz w:val="18"/>
                <w:szCs w:val="16"/>
              </w:rPr>
              <w:t>How the concept of opportunity cost involves choices about the alternative use of resources and the need to consider trade-offs</w:t>
            </w:r>
          </w:p>
        </w:tc>
      </w:tr>
      <w:tr w:rsidR="00697478" w:rsidRPr="009E436E" w:rsidTr="00697478">
        <w:trPr>
          <w:cantSplit/>
          <w:trHeight w:val="393"/>
        </w:trPr>
        <w:tc>
          <w:tcPr>
            <w:tcW w:w="627" w:type="dxa"/>
            <w:vMerge/>
            <w:tcBorders>
              <w:left w:val="single" w:sz="4" w:space="0" w:color="auto"/>
              <w:right w:val="single" w:sz="4" w:space="0" w:color="auto"/>
            </w:tcBorders>
            <w:shd w:val="clear" w:color="auto" w:fill="0070C0"/>
            <w:textDirection w:val="btLr"/>
            <w:vAlign w:val="center"/>
          </w:tcPr>
          <w:p w:rsidR="00697478" w:rsidRPr="00E63A2F" w:rsidRDefault="00697478" w:rsidP="00951EC6">
            <w:pPr>
              <w:spacing w:after="0" w:line="240" w:lineRule="auto"/>
              <w:jc w:val="center"/>
              <w:rPr>
                <w:rFonts w:asciiTheme="minorHAnsi" w:hAnsiTheme="minorHAnsi" w:cs="Arial"/>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697478" w:rsidRPr="00516C6C" w:rsidRDefault="00697478" w:rsidP="00951EC6">
            <w:pPr>
              <w:ind w:left="113" w:right="113"/>
              <w:jc w:val="center"/>
              <w:rPr>
                <w:rFonts w:asciiTheme="minorHAnsi" w:hAnsiTheme="minorHAnsi" w:cs="Arial"/>
                <w:b/>
                <w:color w:val="FFFFFF" w:themeColor="background1"/>
                <w:sz w:val="18"/>
                <w:szCs w:val="18"/>
              </w:rPr>
            </w:pPr>
            <w:r w:rsidRPr="00516C6C">
              <w:rPr>
                <w:rFonts w:asciiTheme="minorHAnsi" w:hAnsiTheme="minorHAnsi" w:cs="Arial"/>
                <w:b/>
                <w:color w:val="FFFFFF" w:themeColor="background1"/>
                <w:sz w:val="18"/>
                <w:szCs w:val="18"/>
              </w:rPr>
              <w:t>ACHIEVEMENT STANDARD</w:t>
            </w:r>
          </w:p>
        </w:tc>
        <w:tc>
          <w:tcPr>
            <w:tcW w:w="1065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rsidR="00697478" w:rsidRPr="009E436E" w:rsidRDefault="00697478" w:rsidP="00951EC6">
            <w:pPr>
              <w:pStyle w:val="Bodytext"/>
              <w:spacing w:before="20" w:after="20" w:line="276" w:lineRule="auto"/>
              <w:rPr>
                <w:rFonts w:asciiTheme="minorHAnsi" w:hAnsiTheme="minorHAnsi" w:cstheme="minorHAnsi"/>
                <w:color w:val="000000" w:themeColor="text1"/>
                <w:sz w:val="16"/>
                <w:szCs w:val="16"/>
              </w:rPr>
            </w:pPr>
            <w:r w:rsidRPr="009E436E">
              <w:rPr>
                <w:rFonts w:asciiTheme="minorHAnsi" w:hAnsiTheme="minorHAnsi" w:cstheme="minorHAnsi"/>
              </w:rPr>
              <w:t xml:space="preserve">By the end of Year 6, students explain the significance of an event/development, an individual and/or group. They identify and describe continuities and changes for different groups in the past and present. They describe the causes and effects of change on society. They compare the experiences of different people in the past. </w:t>
            </w:r>
            <w:r w:rsidRPr="009E436E">
              <w:rPr>
                <w:rFonts w:asciiTheme="minorHAnsi" w:hAnsiTheme="minorHAnsi" w:cstheme="minorHAnsi"/>
                <w:color w:val="A6A6A6" w:themeColor="background1" w:themeShade="A6"/>
              </w:rPr>
              <w:t xml:space="preserve">Students describe, compare and explain the diverse characteristics of different places in different locations from local to global scales. They describe how people, places, communities and environments are diverse and globally interconnected and identify the effects of these interconnections over time. </w:t>
            </w:r>
            <w:r w:rsidRPr="009E436E">
              <w:rPr>
                <w:rFonts w:asciiTheme="minorHAnsi" w:hAnsiTheme="minorHAnsi" w:cstheme="minorHAnsi"/>
              </w:rPr>
              <w:t xml:space="preserve">Students explain the importance of people, institutions, and processes to Australia’s democracy and legal system. They describe the rights and responsibilities of Australian citizens and the obligations they may have as global citizens. </w:t>
            </w:r>
            <w:r w:rsidRPr="009E436E">
              <w:rPr>
                <w:rFonts w:asciiTheme="minorHAnsi" w:hAnsiTheme="minorHAnsi" w:cstheme="minorHAnsi"/>
                <w:color w:val="A6A6A6" w:themeColor="background1" w:themeShade="A6"/>
              </w:rPr>
              <w:t xml:space="preserve">Students recognise why choices about the allocation of resources involve trade-offs. They explain why it is important to be informed when making consumer and financial decisions. They identify the purpose of business and recognise the different ways that businesses choose to provide goods and services. </w:t>
            </w:r>
            <w:r w:rsidRPr="009E436E">
              <w:rPr>
                <w:rFonts w:asciiTheme="minorHAnsi" w:hAnsiTheme="minorHAnsi" w:cstheme="minorHAnsi"/>
              </w:rPr>
              <w:t xml:space="preserve">They explain different views on how to respond to an issue or challenge. Students develop appropriate questions to frame an investigation. They locate and collect useful data and information from primary and secondary sources. They examine sources to determine their origin and purpose and to identify different perspectives in the past and present. </w:t>
            </w:r>
            <w:r w:rsidRPr="009E436E">
              <w:rPr>
                <w:rFonts w:asciiTheme="minorHAnsi" w:hAnsiTheme="minorHAnsi" w:cstheme="minorHAnsi"/>
                <w:color w:val="A6A6A6" w:themeColor="background1" w:themeShade="A6"/>
              </w:rPr>
              <w:t>They interpret data to identify, describe and compare distributions, patterns and trends, and to infer relationships, and evaluate evidence to draw conclusions.</w:t>
            </w:r>
            <w:r w:rsidRPr="009E436E">
              <w:rPr>
                <w:rFonts w:asciiTheme="minorHAnsi" w:hAnsiTheme="minorHAnsi" w:cstheme="minorHAnsi"/>
              </w:rPr>
              <w:t xml:space="preserve"> Students sequence information about events, the lives of individuals and selected phenomena in chronological order and represent time by creating timelines. </w:t>
            </w:r>
            <w:r w:rsidRPr="009E436E">
              <w:rPr>
                <w:rFonts w:asciiTheme="minorHAnsi" w:hAnsiTheme="minorHAnsi" w:cstheme="minorHAnsi"/>
                <w:color w:val="A6A6A6" w:themeColor="background1" w:themeShade="A6"/>
              </w:rPr>
              <w:t>They organise and represent data in a range of formats, including large- and small-scale maps, using appropriate conventions</w:t>
            </w:r>
            <w:r w:rsidRPr="009E436E">
              <w:rPr>
                <w:rFonts w:asciiTheme="minorHAnsi" w:hAnsiTheme="minorHAnsi" w:cstheme="minorHAnsi"/>
              </w:rPr>
              <w:t>. They collaboratively generate alternative responses to an issue, use criteria to make decisions and identify the advantages and disadvantages of preferring one decision over others. They reflect on their learning to propose action in response to an issue or challenge and describe the probable effects of their proposal. They present ideas, findings, viewpoints and conclusions in a range of communication forms that incorporate source materials, mapping, graphing, communication conventions and discipline-specific terms.</w:t>
            </w:r>
          </w:p>
        </w:tc>
        <w:tc>
          <w:tcPr>
            <w:tcW w:w="106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97478" w:rsidRPr="009E436E" w:rsidRDefault="00697478" w:rsidP="00951EC6">
            <w:pPr>
              <w:pStyle w:val="Bodytext"/>
              <w:spacing w:before="20" w:after="20" w:line="276" w:lineRule="auto"/>
              <w:rPr>
                <w:rFonts w:asciiTheme="minorHAnsi" w:hAnsiTheme="minorHAnsi" w:cstheme="minorHAnsi"/>
                <w:color w:val="000000" w:themeColor="text1"/>
                <w:sz w:val="16"/>
                <w:szCs w:val="16"/>
              </w:rPr>
            </w:pPr>
            <w:r w:rsidRPr="009E436E">
              <w:rPr>
                <w:rFonts w:asciiTheme="minorHAnsi" w:hAnsiTheme="minorHAnsi" w:cstheme="minorHAnsi"/>
              </w:rPr>
              <w:t>By the end of Year 6, students explain the significance of an event/development, an individual and/or group</w:t>
            </w:r>
            <w:r w:rsidRPr="006B49E9">
              <w:rPr>
                <w:rFonts w:asciiTheme="minorHAnsi" w:hAnsiTheme="minorHAnsi" w:cstheme="minorHAnsi"/>
                <w:color w:val="A6A6A6" w:themeColor="background1" w:themeShade="A6"/>
              </w:rPr>
              <w:t>. They identify and describe continuities and changes for different groups in the past and present. They describe the causes and effects of change on society. They compare the experiences of different people in the past.</w:t>
            </w:r>
            <w:r w:rsidRPr="009E436E">
              <w:rPr>
                <w:rFonts w:asciiTheme="minorHAnsi" w:hAnsiTheme="minorHAnsi" w:cstheme="minorHAnsi"/>
              </w:rPr>
              <w:t xml:space="preserve"> Students describe, compare and explain the diverse characteristics of different places in different locations from local to global scales. They describe how people, places, communities and environments are diverse and globally interconnected and identify the effects of these interconnections over time. </w:t>
            </w:r>
            <w:r w:rsidRPr="006B49E9">
              <w:rPr>
                <w:rFonts w:asciiTheme="minorHAnsi" w:hAnsiTheme="minorHAnsi" w:cstheme="minorHAnsi"/>
                <w:color w:val="A6A6A6" w:themeColor="background1" w:themeShade="A6"/>
              </w:rPr>
              <w:t>Students explain the importance of people, institutions, and processes to Australia’s democracy and legal system. They describe the rights and responsibilities of Australian citizens and the obligations they may have as global citizens.</w:t>
            </w:r>
            <w:r w:rsidRPr="009E436E">
              <w:rPr>
                <w:rFonts w:asciiTheme="minorHAnsi" w:hAnsiTheme="minorHAnsi" w:cstheme="minorHAnsi"/>
              </w:rPr>
              <w:t xml:space="preserve"> Students recognise why choices about the allocation of resources involve trade-offs. They explain why it is important to be informed when making consumer and financial decisions. They identify the purpose of business and recognise the different ways that businesses choose to provide goods and services. They explain different views on how to respond to an issue or challenge. Students develop appropriate questions to frame an investigation. </w:t>
            </w:r>
            <w:r w:rsidRPr="006B49E9">
              <w:rPr>
                <w:rFonts w:asciiTheme="minorHAnsi" w:hAnsiTheme="minorHAnsi" w:cstheme="minorHAnsi"/>
                <w:color w:val="A6A6A6" w:themeColor="background1" w:themeShade="A6"/>
              </w:rPr>
              <w:t xml:space="preserve">They locate and collect useful data and information from primary and secondary sources. They examine sources to determine their origin and purpose and to identify different perspectives in the past and present. </w:t>
            </w:r>
            <w:r w:rsidRPr="009E436E">
              <w:rPr>
                <w:rFonts w:asciiTheme="minorHAnsi" w:hAnsiTheme="minorHAnsi" w:cstheme="minorHAnsi"/>
              </w:rPr>
              <w:t xml:space="preserve">They interpret data to identify, describe and compare distributions, patterns and trends, and to infer relationships, and evaluate evidence to draw conclusions. </w:t>
            </w:r>
            <w:r w:rsidRPr="006B49E9">
              <w:rPr>
                <w:rFonts w:asciiTheme="minorHAnsi" w:hAnsiTheme="minorHAnsi" w:cstheme="minorHAnsi"/>
                <w:color w:val="A6A6A6" w:themeColor="background1" w:themeShade="A6"/>
              </w:rPr>
              <w:t>Students sequence information about events, the lives of individuals and selected phenomena in chronological order and represent time by creating timelines</w:t>
            </w:r>
            <w:r w:rsidRPr="009E436E">
              <w:rPr>
                <w:rFonts w:asciiTheme="minorHAnsi" w:hAnsiTheme="minorHAnsi" w:cstheme="minorHAnsi"/>
              </w:rPr>
              <w:t>. They organise and represent data in a range of formats, including large- and small-scale maps, using appropriate conventions. They collaboratively generate alternative responses to an issue, use criteria to make decisions and identify the advantages and disadvantages of preferring one decision over others. They reflect on their learning to propose action in response to an issue or challenge and describe the probable effects of their proposal. They present ideas, findings, viewpoints and conclusions in a range of communication forms that incorporate source materials, mapping, graphing, communication conventions and discipline-specific terms.</w:t>
            </w:r>
          </w:p>
        </w:tc>
      </w:tr>
      <w:tr w:rsidR="00697478" w:rsidRPr="00B50493" w:rsidTr="00697478">
        <w:trPr>
          <w:cantSplit/>
          <w:trHeight w:val="785"/>
        </w:trPr>
        <w:tc>
          <w:tcPr>
            <w:tcW w:w="627" w:type="dxa"/>
            <w:vMerge/>
            <w:tcBorders>
              <w:left w:val="single" w:sz="4" w:space="0" w:color="auto"/>
              <w:bottom w:val="single" w:sz="4" w:space="0" w:color="auto"/>
              <w:right w:val="single" w:sz="4" w:space="0" w:color="auto"/>
            </w:tcBorders>
            <w:shd w:val="clear" w:color="auto" w:fill="0070C0"/>
            <w:textDirection w:val="btLr"/>
            <w:vAlign w:val="center"/>
          </w:tcPr>
          <w:p w:rsidR="00697478" w:rsidRPr="00E63A2F" w:rsidRDefault="00697478" w:rsidP="00951EC6">
            <w:pPr>
              <w:spacing w:after="0" w:line="240" w:lineRule="auto"/>
              <w:jc w:val="center"/>
              <w:rPr>
                <w:rFonts w:asciiTheme="minorHAnsi" w:hAnsiTheme="minorHAnsi" w:cs="Arial"/>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697478" w:rsidRPr="00516C6C" w:rsidRDefault="00697478" w:rsidP="00951EC6">
            <w:pPr>
              <w:ind w:left="113" w:right="113"/>
              <w:jc w:val="center"/>
              <w:rPr>
                <w:rFonts w:asciiTheme="minorHAnsi" w:hAnsiTheme="minorHAnsi" w:cs="Arial"/>
                <w:b/>
                <w:color w:val="FFFFFF" w:themeColor="background1"/>
                <w:sz w:val="18"/>
                <w:szCs w:val="18"/>
              </w:rPr>
            </w:pPr>
            <w:r>
              <w:rPr>
                <w:rFonts w:asciiTheme="minorHAnsi" w:hAnsiTheme="minorHAnsi" w:cs="Arial"/>
                <w:b/>
                <w:color w:val="FFFFFF" w:themeColor="background1"/>
                <w:sz w:val="18"/>
                <w:szCs w:val="18"/>
              </w:rPr>
              <w:t>ASSESSMENT</w:t>
            </w:r>
          </w:p>
        </w:tc>
        <w:tc>
          <w:tcPr>
            <w:tcW w:w="106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rsidR="00697478" w:rsidRDefault="00697478" w:rsidP="00951EC6">
            <w:pPr>
              <w:spacing w:after="0"/>
              <w:rPr>
                <w:rFonts w:ascii="Arial" w:hAnsi="Arial" w:cs="Arial"/>
                <w:sz w:val="16"/>
                <w:szCs w:val="16"/>
              </w:rPr>
            </w:pPr>
            <w:r>
              <w:rPr>
                <w:rFonts w:ascii="Arial" w:hAnsi="Arial" w:cs="Arial"/>
                <w:sz w:val="16"/>
                <w:szCs w:val="16"/>
              </w:rPr>
              <w:t>Assessment tasks:</w:t>
            </w:r>
          </w:p>
          <w:p w:rsidR="00697478" w:rsidRDefault="00697478" w:rsidP="00951EC6">
            <w:pPr>
              <w:pStyle w:val="ListParagraph"/>
              <w:numPr>
                <w:ilvl w:val="0"/>
                <w:numId w:val="46"/>
              </w:numPr>
              <w:spacing w:after="0"/>
              <w:rPr>
                <w:rFonts w:ascii="Arial" w:hAnsi="Arial" w:cs="Arial"/>
                <w:sz w:val="16"/>
                <w:szCs w:val="16"/>
              </w:rPr>
            </w:pPr>
            <w:r>
              <w:rPr>
                <w:rFonts w:ascii="Arial" w:hAnsi="Arial" w:cs="Arial"/>
                <w:sz w:val="16"/>
                <w:szCs w:val="16"/>
              </w:rPr>
              <w:t>Stimulus activities reading time and sources</w:t>
            </w:r>
          </w:p>
          <w:p w:rsidR="00697478" w:rsidRPr="00212438" w:rsidRDefault="00697478" w:rsidP="00951EC6">
            <w:pPr>
              <w:pStyle w:val="ListParagraph"/>
              <w:numPr>
                <w:ilvl w:val="0"/>
                <w:numId w:val="46"/>
              </w:numPr>
              <w:spacing w:after="0"/>
              <w:rPr>
                <w:rFonts w:ascii="Arial" w:hAnsi="Arial" w:cs="Arial"/>
                <w:sz w:val="16"/>
                <w:szCs w:val="16"/>
              </w:rPr>
            </w:pPr>
            <w:r>
              <w:rPr>
                <w:rFonts w:ascii="Arial" w:hAnsi="Arial" w:cs="Arial"/>
                <w:sz w:val="16"/>
                <w:szCs w:val="16"/>
              </w:rPr>
              <w:t>Research Project investigating people and events that influenced the development of voting rights and citizenship</w:t>
            </w:r>
          </w:p>
        </w:tc>
        <w:tc>
          <w:tcPr>
            <w:tcW w:w="106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478" w:rsidRDefault="00697478" w:rsidP="00951EC6">
            <w:pPr>
              <w:spacing w:after="0"/>
              <w:rPr>
                <w:rFonts w:ascii="Arial" w:hAnsi="Arial" w:cs="Arial"/>
                <w:sz w:val="16"/>
                <w:szCs w:val="16"/>
              </w:rPr>
            </w:pPr>
            <w:r>
              <w:rPr>
                <w:rFonts w:ascii="Arial" w:hAnsi="Arial" w:cs="Arial"/>
                <w:sz w:val="16"/>
                <w:szCs w:val="16"/>
              </w:rPr>
              <w:t>Assessment tasks:</w:t>
            </w:r>
          </w:p>
          <w:p w:rsidR="00697478" w:rsidRDefault="00697478" w:rsidP="00951EC6">
            <w:pPr>
              <w:pStyle w:val="ListParagraph"/>
              <w:numPr>
                <w:ilvl w:val="0"/>
                <w:numId w:val="47"/>
              </w:numPr>
              <w:spacing w:after="0"/>
              <w:rPr>
                <w:rFonts w:ascii="Arial" w:hAnsi="Arial" w:cs="Arial"/>
                <w:sz w:val="16"/>
                <w:szCs w:val="16"/>
              </w:rPr>
            </w:pPr>
            <w:r>
              <w:rPr>
                <w:rFonts w:ascii="Arial" w:hAnsi="Arial" w:cs="Arial"/>
                <w:sz w:val="16"/>
                <w:szCs w:val="16"/>
              </w:rPr>
              <w:t>Stimulus activities describing place and economy</w:t>
            </w:r>
          </w:p>
          <w:p w:rsidR="00697478" w:rsidRPr="00B50493" w:rsidRDefault="00697478" w:rsidP="00951EC6">
            <w:pPr>
              <w:pStyle w:val="AABULLET"/>
              <w:numPr>
                <w:ilvl w:val="0"/>
                <w:numId w:val="47"/>
              </w:numPr>
              <w:rPr>
                <w:rFonts w:asciiTheme="minorHAnsi" w:hAnsiTheme="minorHAnsi"/>
              </w:rPr>
            </w:pPr>
            <w:r>
              <w:t>Research project investigating responses to natural disasters</w:t>
            </w:r>
          </w:p>
        </w:tc>
      </w:tr>
      <w:tr w:rsidR="00741E36" w:rsidRPr="001A73AF" w:rsidTr="005240C8">
        <w:trPr>
          <w:cantSplit/>
          <w:trHeight w:val="455"/>
        </w:trPr>
        <w:tc>
          <w:tcPr>
            <w:tcW w:w="627" w:type="dxa"/>
            <w:vMerge w:val="restart"/>
            <w:tcBorders>
              <w:top w:val="single" w:sz="4" w:space="0" w:color="auto"/>
              <w:left w:val="single" w:sz="4" w:space="0" w:color="auto"/>
              <w:right w:val="single" w:sz="4" w:space="0" w:color="auto"/>
            </w:tcBorders>
            <w:shd w:val="clear" w:color="auto" w:fill="0070C0"/>
            <w:textDirection w:val="btLr"/>
            <w:vAlign w:val="center"/>
          </w:tcPr>
          <w:p w:rsidR="00741E36" w:rsidRPr="00E63A2F" w:rsidRDefault="00741E36" w:rsidP="00671991">
            <w:pPr>
              <w:spacing w:after="0" w:line="240" w:lineRule="auto"/>
              <w:jc w:val="center"/>
              <w:rPr>
                <w:rFonts w:asciiTheme="minorHAnsi" w:hAnsiTheme="minorHAnsi" w:cs="Arial"/>
                <w:sz w:val="18"/>
                <w:szCs w:val="18"/>
              </w:rPr>
            </w:pPr>
            <w:r>
              <w:rPr>
                <w:rFonts w:asciiTheme="minorHAnsi" w:hAnsiTheme="minorHAnsi" w:cs="Arial"/>
                <w:b/>
                <w:color w:val="FFFFFF" w:themeColor="background1"/>
                <w:sz w:val="36"/>
              </w:rPr>
              <w:t xml:space="preserve">THE </w:t>
            </w:r>
            <w:r w:rsidRPr="00741E36">
              <w:rPr>
                <w:rFonts w:asciiTheme="minorHAnsi" w:hAnsiTheme="minorHAnsi" w:cs="Arial"/>
                <w:b/>
                <w:color w:val="FFFFFF" w:themeColor="background1"/>
                <w:sz w:val="36"/>
              </w:rPr>
              <w:t>ART</w:t>
            </w:r>
            <w:r>
              <w:rPr>
                <w:rFonts w:asciiTheme="minorHAnsi" w:hAnsiTheme="minorHAnsi" w:cs="Arial"/>
                <w:b/>
                <w:color w:val="FFFFFF" w:themeColor="background1"/>
                <w:sz w:val="36"/>
              </w:rPr>
              <w:t>S 1h/w</w:t>
            </w:r>
            <w:r w:rsidR="00CF199B">
              <w:rPr>
                <w:rFonts w:asciiTheme="minorHAnsi" w:hAnsiTheme="minorHAnsi" w:cs="Arial"/>
                <w:b/>
                <w:color w:val="FFFFFF" w:themeColor="background1"/>
                <w:sz w:val="36"/>
              </w:rPr>
              <w:t xml:space="preserve"> (plus 30 mins music)</w:t>
            </w: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741E36" w:rsidRDefault="00741E36" w:rsidP="00671991">
            <w:pPr>
              <w:ind w:left="113" w:right="113"/>
              <w:jc w:val="center"/>
              <w:rPr>
                <w:rFonts w:asciiTheme="minorHAnsi" w:hAnsiTheme="minorHAnsi" w:cs="Tahoma"/>
                <w:b/>
                <w:color w:val="FFFFFF" w:themeColor="background1"/>
                <w:sz w:val="18"/>
                <w:szCs w:val="18"/>
              </w:rPr>
            </w:pPr>
          </w:p>
          <w:p w:rsidR="003B027A" w:rsidRDefault="003B027A" w:rsidP="00671991">
            <w:pPr>
              <w:ind w:left="113" w:right="113"/>
              <w:jc w:val="center"/>
              <w:rPr>
                <w:rFonts w:asciiTheme="minorHAnsi" w:hAnsiTheme="minorHAnsi" w:cs="Tahoma"/>
                <w:b/>
                <w:color w:val="FFFFFF" w:themeColor="background1"/>
                <w:sz w:val="18"/>
                <w:szCs w:val="18"/>
              </w:rPr>
            </w:pPr>
          </w:p>
          <w:p w:rsidR="003B027A" w:rsidRDefault="003B027A" w:rsidP="00671991">
            <w:pPr>
              <w:ind w:left="113" w:right="113"/>
              <w:jc w:val="center"/>
              <w:rPr>
                <w:rFonts w:asciiTheme="minorHAnsi" w:hAnsiTheme="minorHAnsi" w:cs="Tahoma"/>
                <w:b/>
                <w:color w:val="FFFFFF" w:themeColor="background1"/>
                <w:sz w:val="18"/>
                <w:szCs w:val="18"/>
              </w:rPr>
            </w:pPr>
          </w:p>
          <w:p w:rsidR="003B027A" w:rsidRPr="00E63A2F" w:rsidRDefault="003B027A" w:rsidP="00671991">
            <w:pPr>
              <w:ind w:left="113" w:right="113"/>
              <w:jc w:val="center"/>
              <w:rPr>
                <w:rFonts w:asciiTheme="minorHAnsi" w:hAnsiTheme="minorHAnsi" w:cs="Tahoma"/>
                <w:b/>
                <w:color w:val="FFFFFF" w:themeColor="background1"/>
                <w:sz w:val="18"/>
                <w:szCs w:val="18"/>
              </w:rPr>
            </w:pPr>
          </w:p>
        </w:tc>
        <w:tc>
          <w:tcPr>
            <w:tcW w:w="4738"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rsidR="00741E36" w:rsidRDefault="00741E36" w:rsidP="003B027A">
            <w:pPr>
              <w:pStyle w:val="AABULLET"/>
              <w:numPr>
                <w:ilvl w:val="0"/>
                <w:numId w:val="0"/>
              </w:numPr>
              <w:ind w:left="360" w:hanging="360"/>
              <w:rPr>
                <w:rFonts w:asciiTheme="minorHAnsi" w:eastAsia="Cambria" w:hAnsiTheme="minorHAnsi"/>
                <w:b/>
                <w:lang w:eastAsia="en-US"/>
              </w:rPr>
            </w:pPr>
            <w:r>
              <w:rPr>
                <w:rFonts w:asciiTheme="minorHAnsi" w:eastAsia="Cambria" w:hAnsiTheme="minorHAnsi"/>
                <w:b/>
                <w:lang w:eastAsia="en-US"/>
              </w:rPr>
              <w:t>Visual Arts -  U2: Say it with art</w:t>
            </w:r>
          </w:p>
          <w:p w:rsidR="00741E36" w:rsidRPr="004848A1" w:rsidRDefault="00741E36" w:rsidP="004848A1">
            <w:pPr>
              <w:pStyle w:val="Bodytext"/>
              <w:spacing w:before="80" w:line="240" w:lineRule="auto"/>
              <w:rPr>
                <w:rFonts w:asciiTheme="minorHAnsi" w:hAnsiTheme="minorHAnsi"/>
                <w:sz w:val="16"/>
              </w:rPr>
            </w:pPr>
            <w:r w:rsidRPr="004848A1">
              <w:rPr>
                <w:rFonts w:asciiTheme="minorHAnsi" w:hAnsiTheme="minorHAnsi"/>
                <w:sz w:val="16"/>
              </w:rPr>
              <w:t xml:space="preserve">In this unit, students explore </w:t>
            </w:r>
            <w:proofErr w:type="spellStart"/>
            <w:r w:rsidRPr="004848A1">
              <w:rPr>
                <w:rFonts w:asciiTheme="minorHAnsi" w:hAnsiTheme="minorHAnsi"/>
                <w:sz w:val="16"/>
              </w:rPr>
              <w:t>recontexualisation</w:t>
            </w:r>
            <w:proofErr w:type="spellEnd"/>
            <w:r w:rsidRPr="004848A1">
              <w:rPr>
                <w:rFonts w:asciiTheme="minorHAnsi" w:hAnsiTheme="minorHAnsi"/>
                <w:sz w:val="16"/>
              </w:rPr>
              <w:t xml:space="preserve"> of objects and non-traditional art materials to communicate ideas. </w:t>
            </w:r>
          </w:p>
          <w:p w:rsidR="00741E36" w:rsidRPr="004848A1" w:rsidRDefault="00741E36" w:rsidP="004848A1">
            <w:pPr>
              <w:pStyle w:val="Bodytext"/>
              <w:spacing w:before="80" w:line="240" w:lineRule="auto"/>
              <w:rPr>
                <w:rFonts w:asciiTheme="minorHAnsi" w:hAnsiTheme="minorHAnsi"/>
                <w:sz w:val="16"/>
              </w:rPr>
            </w:pPr>
            <w:r w:rsidRPr="004848A1">
              <w:rPr>
                <w:rFonts w:asciiTheme="minorHAnsi" w:hAnsiTheme="minorHAnsi"/>
                <w:sz w:val="16"/>
              </w:rPr>
              <w:t>Students will:</w:t>
            </w:r>
          </w:p>
          <w:p w:rsidR="00741E36" w:rsidRPr="00741E36" w:rsidRDefault="00741E36" w:rsidP="00741E36">
            <w:pPr>
              <w:pStyle w:val="Tablebullet85pt"/>
              <w:spacing w:before="0" w:after="0"/>
              <w:ind w:left="714" w:hanging="357"/>
              <w:rPr>
                <w:rFonts w:asciiTheme="minorHAnsi" w:hAnsiTheme="minorHAnsi"/>
                <w:sz w:val="16"/>
                <w:szCs w:val="16"/>
              </w:rPr>
            </w:pPr>
            <w:r w:rsidRPr="00741E36">
              <w:rPr>
                <w:rFonts w:asciiTheme="minorHAnsi" w:hAnsiTheme="minorHAnsi"/>
                <w:sz w:val="16"/>
                <w:szCs w:val="16"/>
              </w:rPr>
              <w:t>explore and explain the expression of social commentary and the influence of context in artworks by artists including Aboriginal and Torres Strait Islander Peoples and Asian artists and consider this in the development of their own artworks</w:t>
            </w:r>
          </w:p>
          <w:p w:rsidR="00741E36" w:rsidRPr="00741E36" w:rsidRDefault="00741E36" w:rsidP="00741E36">
            <w:pPr>
              <w:pStyle w:val="Tablebullet85pt"/>
              <w:spacing w:before="0" w:after="0"/>
              <w:ind w:left="714" w:hanging="357"/>
              <w:rPr>
                <w:rFonts w:asciiTheme="minorHAnsi" w:hAnsiTheme="minorHAnsi"/>
                <w:sz w:val="16"/>
                <w:szCs w:val="16"/>
              </w:rPr>
            </w:pPr>
            <w:r w:rsidRPr="00741E36">
              <w:rPr>
                <w:rFonts w:asciiTheme="minorHAnsi" w:hAnsiTheme="minorHAnsi"/>
                <w:sz w:val="16"/>
                <w:szCs w:val="16"/>
              </w:rPr>
              <w:t xml:space="preserve">experiment with and use visual conventions and practices (found object mixed media forms, digital collage, digital manipulation) in research and development of individual artworks which express a personal view </w:t>
            </w:r>
          </w:p>
          <w:p w:rsidR="00741E36" w:rsidRPr="00741E36" w:rsidRDefault="00741E36" w:rsidP="00741E36">
            <w:pPr>
              <w:pStyle w:val="Tablebullet85pt"/>
              <w:spacing w:before="0" w:after="0"/>
              <w:ind w:left="714" w:hanging="357"/>
              <w:rPr>
                <w:rFonts w:asciiTheme="minorHAnsi" w:hAnsiTheme="minorHAnsi"/>
                <w:sz w:val="16"/>
                <w:szCs w:val="16"/>
              </w:rPr>
            </w:pPr>
            <w:r w:rsidRPr="00741E36">
              <w:rPr>
                <w:rFonts w:asciiTheme="minorHAnsi" w:hAnsiTheme="minorHAnsi"/>
                <w:sz w:val="16"/>
                <w:szCs w:val="16"/>
              </w:rPr>
              <w:t>plan the presentation of digital art forms and/or found object mixed media forms to express personal view and enhance meaning for audience with description of influence and context</w:t>
            </w:r>
          </w:p>
          <w:p w:rsidR="00741E36" w:rsidRPr="00741E36" w:rsidRDefault="00741E36" w:rsidP="00741E36">
            <w:pPr>
              <w:pStyle w:val="Tablebullet85pt"/>
              <w:spacing w:before="0" w:after="0"/>
              <w:ind w:left="714" w:hanging="357"/>
              <w:rPr>
                <w:rFonts w:asciiTheme="minorHAnsi" w:hAnsiTheme="minorHAnsi"/>
                <w:sz w:val="16"/>
                <w:szCs w:val="16"/>
              </w:rPr>
            </w:pPr>
            <w:r w:rsidRPr="00741E36">
              <w:rPr>
                <w:rFonts w:asciiTheme="minorHAnsi" w:hAnsiTheme="minorHAnsi"/>
                <w:sz w:val="16"/>
                <w:szCs w:val="16"/>
              </w:rPr>
              <w:t xml:space="preserve">compare </w:t>
            </w:r>
            <w:proofErr w:type="spellStart"/>
            <w:r w:rsidRPr="00741E36">
              <w:rPr>
                <w:rFonts w:asciiTheme="minorHAnsi" w:hAnsiTheme="minorHAnsi"/>
                <w:sz w:val="16"/>
                <w:szCs w:val="16"/>
              </w:rPr>
              <w:t>recontextualisation</w:t>
            </w:r>
            <w:proofErr w:type="spellEnd"/>
            <w:r w:rsidRPr="00741E36">
              <w:rPr>
                <w:rFonts w:asciiTheme="minorHAnsi" w:hAnsiTheme="minorHAnsi"/>
                <w:sz w:val="16"/>
                <w:szCs w:val="16"/>
              </w:rPr>
              <w:t xml:space="preserve"> of </w:t>
            </w:r>
            <w:proofErr w:type="spellStart"/>
            <w:r w:rsidRPr="00741E36">
              <w:rPr>
                <w:rFonts w:asciiTheme="minorHAnsi" w:hAnsiTheme="minorHAnsi"/>
                <w:sz w:val="16"/>
                <w:szCs w:val="16"/>
              </w:rPr>
              <w:t>readymades</w:t>
            </w:r>
            <w:proofErr w:type="spellEnd"/>
            <w:r w:rsidRPr="00741E36">
              <w:rPr>
                <w:rFonts w:asciiTheme="minorHAnsi" w:hAnsiTheme="minorHAnsi"/>
                <w:sz w:val="16"/>
                <w:szCs w:val="16"/>
              </w:rPr>
              <w:t xml:space="preserve"> and the representation of context in artworks from different cultures, times and places and use art terminology to explain the communication of social concern.</w:t>
            </w:r>
          </w:p>
          <w:p w:rsidR="00741E36" w:rsidRPr="004848A1" w:rsidRDefault="00741E36" w:rsidP="004848A1">
            <w:pPr>
              <w:pStyle w:val="AABULLET"/>
              <w:numPr>
                <w:ilvl w:val="0"/>
                <w:numId w:val="0"/>
              </w:numPr>
              <w:ind w:left="360" w:hanging="360"/>
              <w:rPr>
                <w:rFonts w:asciiTheme="minorHAnsi" w:eastAsia="Cambria" w:hAnsiTheme="minorHAnsi"/>
                <w:b/>
                <w:lang w:val="en-GB" w:eastAsia="en-US"/>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D1CDA" w:rsidRDefault="004D1CDA" w:rsidP="004D1CDA">
            <w:pPr>
              <w:autoSpaceDE w:val="0"/>
              <w:autoSpaceDN w:val="0"/>
              <w:adjustRightInd w:val="0"/>
              <w:spacing w:after="0" w:line="240" w:lineRule="auto"/>
              <w:rPr>
                <w:rFonts w:asciiTheme="minorHAnsi" w:hAnsiTheme="minorHAnsi" w:cstheme="minorHAnsi"/>
                <w:b/>
                <w:bCs/>
                <w:color w:val="000000"/>
                <w:sz w:val="16"/>
                <w:szCs w:val="16"/>
              </w:rPr>
            </w:pPr>
            <w:r w:rsidRPr="00E36A49">
              <w:rPr>
                <w:rFonts w:asciiTheme="minorHAnsi" w:hAnsiTheme="minorHAnsi" w:cstheme="minorHAnsi"/>
                <w:b/>
                <w:bCs/>
                <w:color w:val="000000"/>
                <w:sz w:val="16"/>
                <w:szCs w:val="16"/>
              </w:rPr>
              <w:t xml:space="preserve">Dramatic Arts </w:t>
            </w:r>
            <w:r w:rsidR="00E36A49">
              <w:rPr>
                <w:rFonts w:asciiTheme="minorHAnsi" w:hAnsiTheme="minorHAnsi" w:cstheme="minorHAnsi"/>
                <w:b/>
                <w:bCs/>
                <w:color w:val="000000"/>
                <w:sz w:val="16"/>
                <w:szCs w:val="16"/>
              </w:rPr>
              <w:t>– Documentary drama:</w:t>
            </w:r>
            <w:r w:rsidRPr="00E36A49">
              <w:rPr>
                <w:rFonts w:asciiTheme="minorHAnsi" w:hAnsiTheme="minorHAnsi" w:cstheme="minorHAnsi"/>
                <w:b/>
                <w:bCs/>
                <w:color w:val="000000"/>
                <w:sz w:val="16"/>
                <w:szCs w:val="16"/>
              </w:rPr>
              <w:t xml:space="preserve"> </w:t>
            </w:r>
            <w:r w:rsidR="00E36A49">
              <w:rPr>
                <w:rFonts w:asciiTheme="minorHAnsi" w:hAnsiTheme="minorHAnsi" w:cstheme="minorHAnsi"/>
                <w:b/>
                <w:bCs/>
                <w:color w:val="000000"/>
                <w:sz w:val="16"/>
                <w:szCs w:val="16"/>
              </w:rPr>
              <w:t>Natural disasters</w:t>
            </w:r>
          </w:p>
          <w:p w:rsidR="00E36A49" w:rsidRPr="00E36A49" w:rsidRDefault="00E36A49" w:rsidP="004D1CDA">
            <w:pPr>
              <w:autoSpaceDE w:val="0"/>
              <w:autoSpaceDN w:val="0"/>
              <w:adjustRightInd w:val="0"/>
              <w:spacing w:after="0" w:line="240" w:lineRule="auto"/>
              <w:rPr>
                <w:rFonts w:asciiTheme="minorHAnsi" w:hAnsiTheme="minorHAnsi" w:cstheme="minorHAnsi"/>
                <w:b/>
                <w:bCs/>
                <w:color w:val="000000"/>
                <w:sz w:val="16"/>
                <w:szCs w:val="16"/>
              </w:rPr>
            </w:pPr>
          </w:p>
          <w:p w:rsidR="004D1CDA" w:rsidRDefault="004D1CDA" w:rsidP="004D1CDA">
            <w:pPr>
              <w:autoSpaceDE w:val="0"/>
              <w:autoSpaceDN w:val="0"/>
              <w:adjustRightInd w:val="0"/>
              <w:spacing w:after="0" w:line="240" w:lineRule="auto"/>
              <w:rPr>
                <w:rFonts w:asciiTheme="minorHAnsi" w:hAnsiTheme="minorHAnsi" w:cstheme="minorHAnsi"/>
                <w:color w:val="000000"/>
                <w:sz w:val="16"/>
                <w:szCs w:val="16"/>
              </w:rPr>
            </w:pPr>
            <w:r w:rsidRPr="00E36A49">
              <w:rPr>
                <w:rFonts w:asciiTheme="minorHAnsi" w:hAnsiTheme="minorHAnsi" w:cstheme="minorHAnsi"/>
                <w:color w:val="000000"/>
                <w:sz w:val="16"/>
                <w:szCs w:val="16"/>
              </w:rPr>
              <w:t>In this unit students make and respond to drama, exploring the impact of natural disasters on communities including stories and accounts as stimulus.</w:t>
            </w:r>
          </w:p>
          <w:p w:rsidR="00E36A49" w:rsidRPr="00E36A49" w:rsidRDefault="00E36A49" w:rsidP="004D1CDA">
            <w:pPr>
              <w:autoSpaceDE w:val="0"/>
              <w:autoSpaceDN w:val="0"/>
              <w:adjustRightInd w:val="0"/>
              <w:spacing w:after="0" w:line="240" w:lineRule="auto"/>
              <w:rPr>
                <w:rFonts w:asciiTheme="minorHAnsi" w:hAnsiTheme="minorHAnsi" w:cstheme="minorHAnsi"/>
                <w:color w:val="000000"/>
                <w:sz w:val="16"/>
                <w:szCs w:val="16"/>
              </w:rPr>
            </w:pPr>
          </w:p>
          <w:p w:rsidR="004D1CDA" w:rsidRPr="00E36A49" w:rsidRDefault="004D1CDA" w:rsidP="004D1CDA">
            <w:pPr>
              <w:autoSpaceDE w:val="0"/>
              <w:autoSpaceDN w:val="0"/>
              <w:adjustRightInd w:val="0"/>
              <w:spacing w:after="0" w:line="240" w:lineRule="auto"/>
              <w:rPr>
                <w:rFonts w:asciiTheme="minorHAnsi" w:hAnsiTheme="minorHAnsi" w:cstheme="minorHAnsi"/>
                <w:color w:val="000000"/>
                <w:sz w:val="16"/>
                <w:szCs w:val="16"/>
              </w:rPr>
            </w:pPr>
            <w:r w:rsidRPr="00E36A49">
              <w:rPr>
                <w:rFonts w:asciiTheme="minorHAnsi" w:hAnsiTheme="minorHAnsi" w:cstheme="minorHAnsi"/>
                <w:color w:val="000000"/>
                <w:sz w:val="16"/>
                <w:szCs w:val="16"/>
              </w:rPr>
              <w:t>Students will:</w:t>
            </w:r>
          </w:p>
          <w:p w:rsidR="004D1CDA" w:rsidRPr="00E36A49" w:rsidRDefault="004D1CDA" w:rsidP="00E36A49">
            <w:pPr>
              <w:autoSpaceDE w:val="0"/>
              <w:autoSpaceDN w:val="0"/>
              <w:adjustRightInd w:val="0"/>
              <w:spacing w:before="240" w:after="0" w:line="240" w:lineRule="auto"/>
              <w:ind w:left="720"/>
              <w:rPr>
                <w:rFonts w:asciiTheme="minorHAnsi" w:hAnsiTheme="minorHAnsi" w:cstheme="minorHAnsi"/>
                <w:color w:val="000000"/>
                <w:sz w:val="16"/>
                <w:szCs w:val="16"/>
              </w:rPr>
            </w:pPr>
            <w:r w:rsidRPr="00E36A49">
              <w:rPr>
                <w:rFonts w:asciiTheme="minorHAnsi" w:hAnsiTheme="minorHAnsi" w:cstheme="minorHAnsi"/>
                <w:color w:val="000000"/>
                <w:sz w:val="16"/>
                <w:szCs w:val="16"/>
              </w:rPr>
              <w:t>• explore dramatic action, empathy and space in improvisations, play-building and scripted drama to develop characters and situations in response to stimulus of earthquakes, volcanoes,</w:t>
            </w:r>
            <w:r w:rsidR="00E36A49">
              <w:rPr>
                <w:rFonts w:asciiTheme="minorHAnsi" w:hAnsiTheme="minorHAnsi" w:cstheme="minorHAnsi"/>
                <w:color w:val="000000"/>
                <w:sz w:val="16"/>
                <w:szCs w:val="16"/>
              </w:rPr>
              <w:t xml:space="preserve"> </w:t>
            </w:r>
            <w:r w:rsidRPr="00E36A49">
              <w:rPr>
                <w:rFonts w:asciiTheme="minorHAnsi" w:hAnsiTheme="minorHAnsi" w:cstheme="minorHAnsi"/>
                <w:color w:val="000000"/>
                <w:sz w:val="16"/>
                <w:szCs w:val="16"/>
              </w:rPr>
              <w:t>cyclones and floods</w:t>
            </w:r>
          </w:p>
          <w:p w:rsidR="004D1CDA" w:rsidRPr="00E36A49" w:rsidRDefault="004D1CDA" w:rsidP="00E36A49">
            <w:pPr>
              <w:autoSpaceDE w:val="0"/>
              <w:autoSpaceDN w:val="0"/>
              <w:adjustRightInd w:val="0"/>
              <w:spacing w:before="240" w:after="0" w:line="240" w:lineRule="auto"/>
              <w:ind w:left="720"/>
              <w:rPr>
                <w:rFonts w:asciiTheme="minorHAnsi" w:hAnsiTheme="minorHAnsi" w:cstheme="minorHAnsi"/>
                <w:color w:val="000000"/>
                <w:sz w:val="16"/>
                <w:szCs w:val="16"/>
              </w:rPr>
            </w:pPr>
            <w:r w:rsidRPr="00E36A49">
              <w:rPr>
                <w:rFonts w:asciiTheme="minorHAnsi" w:hAnsiTheme="minorHAnsi" w:cstheme="minorHAnsi"/>
                <w:color w:val="000000"/>
                <w:sz w:val="16"/>
                <w:szCs w:val="16"/>
              </w:rPr>
              <w:t>• develop skills and techniques of voice and movement to create character, mood and atmosphere, and focus dramatic action</w:t>
            </w:r>
          </w:p>
          <w:p w:rsidR="004D1CDA" w:rsidRPr="00E36A49" w:rsidRDefault="004D1CDA" w:rsidP="00E36A49">
            <w:pPr>
              <w:autoSpaceDE w:val="0"/>
              <w:autoSpaceDN w:val="0"/>
              <w:adjustRightInd w:val="0"/>
              <w:spacing w:before="240" w:after="0" w:line="240" w:lineRule="auto"/>
              <w:ind w:left="720"/>
              <w:rPr>
                <w:rFonts w:asciiTheme="minorHAnsi" w:hAnsiTheme="minorHAnsi" w:cstheme="minorHAnsi"/>
                <w:color w:val="000000"/>
                <w:sz w:val="16"/>
                <w:szCs w:val="16"/>
              </w:rPr>
            </w:pPr>
            <w:r w:rsidRPr="00E36A49">
              <w:rPr>
                <w:rFonts w:asciiTheme="minorHAnsi" w:hAnsiTheme="minorHAnsi" w:cstheme="minorHAnsi"/>
                <w:color w:val="000000"/>
                <w:sz w:val="16"/>
                <w:szCs w:val="16"/>
              </w:rPr>
              <w:t>• rehearse and perform devised and scripted drama that develops narrative, drives dramatic tension, and uses dramatic symbol, performance styles and design elements to share</w:t>
            </w:r>
            <w:r w:rsidR="00E36A49">
              <w:rPr>
                <w:rFonts w:asciiTheme="minorHAnsi" w:hAnsiTheme="minorHAnsi" w:cstheme="minorHAnsi"/>
                <w:color w:val="000000"/>
                <w:sz w:val="16"/>
                <w:szCs w:val="16"/>
              </w:rPr>
              <w:t xml:space="preserve"> </w:t>
            </w:r>
            <w:r w:rsidRPr="00E36A49">
              <w:rPr>
                <w:rFonts w:asciiTheme="minorHAnsi" w:hAnsiTheme="minorHAnsi" w:cstheme="minorHAnsi"/>
                <w:color w:val="000000"/>
                <w:sz w:val="16"/>
                <w:szCs w:val="16"/>
              </w:rPr>
              <w:t>community and cultural stories about the impact of natural disasters and engage an audience</w:t>
            </w:r>
          </w:p>
          <w:p w:rsidR="004D1CDA" w:rsidRPr="00E36A49" w:rsidRDefault="004D1CDA" w:rsidP="00E36A49">
            <w:pPr>
              <w:autoSpaceDE w:val="0"/>
              <w:autoSpaceDN w:val="0"/>
              <w:adjustRightInd w:val="0"/>
              <w:spacing w:before="240" w:after="0" w:line="240" w:lineRule="auto"/>
              <w:ind w:left="720"/>
              <w:rPr>
                <w:rFonts w:asciiTheme="minorHAnsi" w:hAnsiTheme="minorHAnsi" w:cstheme="minorHAnsi"/>
                <w:color w:val="000000"/>
                <w:sz w:val="16"/>
                <w:szCs w:val="16"/>
              </w:rPr>
            </w:pPr>
            <w:r w:rsidRPr="00E36A49">
              <w:rPr>
                <w:rFonts w:asciiTheme="minorHAnsi" w:hAnsiTheme="minorHAnsi" w:cstheme="minorHAnsi"/>
                <w:color w:val="000000"/>
                <w:sz w:val="16"/>
                <w:szCs w:val="16"/>
              </w:rPr>
              <w:t>• explain and compare how the elements of drama and production elements communicate meaning in drama about the impact of events (including natural disasters) in different</w:t>
            </w:r>
            <w:r w:rsidR="00E36A49">
              <w:rPr>
                <w:rFonts w:asciiTheme="minorHAnsi" w:hAnsiTheme="minorHAnsi" w:cstheme="minorHAnsi"/>
                <w:color w:val="000000"/>
                <w:sz w:val="16"/>
                <w:szCs w:val="16"/>
              </w:rPr>
              <w:t xml:space="preserve"> </w:t>
            </w:r>
            <w:r w:rsidRPr="00E36A49">
              <w:rPr>
                <w:rFonts w:asciiTheme="minorHAnsi" w:hAnsiTheme="minorHAnsi" w:cstheme="minorHAnsi"/>
                <w:color w:val="000000"/>
                <w:sz w:val="16"/>
                <w:szCs w:val="16"/>
              </w:rPr>
              <w:t>communities.</w:t>
            </w:r>
          </w:p>
          <w:p w:rsidR="00741E36" w:rsidRPr="004848A1" w:rsidRDefault="00741E36" w:rsidP="00E36A49">
            <w:pPr>
              <w:rPr>
                <w:rFonts w:asciiTheme="minorHAnsi" w:hAnsiTheme="minorHAnsi"/>
                <w:b/>
              </w:rPr>
            </w:pPr>
          </w:p>
        </w:tc>
        <w:tc>
          <w:tcPr>
            <w:tcW w:w="5207"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rsidR="00741E36" w:rsidRDefault="00741E36" w:rsidP="00E539D1">
            <w:pPr>
              <w:pStyle w:val="AABULLET"/>
              <w:numPr>
                <w:ilvl w:val="0"/>
                <w:numId w:val="0"/>
              </w:numPr>
              <w:ind w:left="360" w:hanging="360"/>
              <w:rPr>
                <w:rFonts w:asciiTheme="minorHAnsi" w:hAnsiTheme="minorHAnsi"/>
                <w:b/>
              </w:rPr>
            </w:pPr>
            <w:r w:rsidRPr="00950A49">
              <w:rPr>
                <w:rFonts w:asciiTheme="minorHAnsi" w:hAnsiTheme="minorHAnsi"/>
                <w:b/>
              </w:rPr>
              <w:t>Visual Arts –</w:t>
            </w:r>
            <w:r>
              <w:rPr>
                <w:rFonts w:asciiTheme="minorHAnsi" w:hAnsiTheme="minorHAnsi"/>
                <w:b/>
              </w:rPr>
              <w:t xml:space="preserve"> U1: The animal within (Multicultural Night)  </w:t>
            </w:r>
          </w:p>
          <w:p w:rsidR="00741E36" w:rsidRDefault="00741E36" w:rsidP="00E539D1">
            <w:pPr>
              <w:pStyle w:val="AABULLET"/>
              <w:numPr>
                <w:ilvl w:val="0"/>
                <w:numId w:val="0"/>
              </w:numPr>
              <w:ind w:left="360" w:hanging="360"/>
              <w:rPr>
                <w:rFonts w:asciiTheme="minorHAnsi" w:hAnsiTheme="minorHAnsi"/>
                <w:b/>
              </w:rPr>
            </w:pPr>
          </w:p>
          <w:p w:rsidR="00741E36" w:rsidRPr="00E539D1" w:rsidRDefault="00741E36" w:rsidP="00E539D1">
            <w:pPr>
              <w:pStyle w:val="AABULLET"/>
              <w:numPr>
                <w:ilvl w:val="0"/>
                <w:numId w:val="0"/>
              </w:numPr>
              <w:ind w:left="360" w:hanging="360"/>
              <w:rPr>
                <w:rFonts w:asciiTheme="minorHAnsi" w:hAnsiTheme="minorHAnsi"/>
              </w:rPr>
            </w:pPr>
            <w:r w:rsidRPr="00E539D1">
              <w:rPr>
                <w:rFonts w:asciiTheme="minorHAnsi" w:hAnsiTheme="minorHAnsi"/>
                <w:b/>
              </w:rPr>
              <w:t>I</w:t>
            </w:r>
            <w:r w:rsidRPr="00E539D1">
              <w:rPr>
                <w:rFonts w:asciiTheme="minorHAnsi" w:hAnsiTheme="minorHAnsi"/>
              </w:rPr>
              <w:t>n this unit, students focus on representation of animals as companion, metaphor, totem and predator.</w:t>
            </w:r>
          </w:p>
          <w:p w:rsidR="00741E36" w:rsidRPr="00E539D1" w:rsidRDefault="00741E36" w:rsidP="00E539D1">
            <w:pPr>
              <w:pStyle w:val="Bodytext"/>
              <w:spacing w:before="80" w:line="240" w:lineRule="auto"/>
              <w:rPr>
                <w:rFonts w:asciiTheme="minorHAnsi" w:hAnsiTheme="minorHAnsi"/>
                <w:sz w:val="16"/>
                <w:szCs w:val="16"/>
              </w:rPr>
            </w:pPr>
            <w:r w:rsidRPr="00E539D1">
              <w:rPr>
                <w:rFonts w:asciiTheme="minorHAnsi" w:hAnsiTheme="minorHAnsi"/>
                <w:sz w:val="16"/>
                <w:szCs w:val="16"/>
              </w:rPr>
              <w:t>Students will:</w:t>
            </w:r>
          </w:p>
          <w:p w:rsidR="00741E36" w:rsidRPr="00E539D1" w:rsidRDefault="00741E36" w:rsidP="00741E36">
            <w:pPr>
              <w:pStyle w:val="Tablebullet85pt"/>
              <w:spacing w:before="0" w:after="0"/>
              <w:ind w:left="714" w:hanging="357"/>
              <w:rPr>
                <w:rFonts w:asciiTheme="minorHAnsi" w:hAnsiTheme="minorHAnsi"/>
                <w:sz w:val="16"/>
                <w:szCs w:val="16"/>
              </w:rPr>
            </w:pPr>
            <w:r w:rsidRPr="00E539D1">
              <w:rPr>
                <w:rFonts w:asciiTheme="minorHAnsi" w:hAnsiTheme="minorHAnsi"/>
                <w:sz w:val="16"/>
                <w:szCs w:val="16"/>
              </w:rPr>
              <w:t>explore and explain the representation of values and beliefs in sculptural artworks by artists including Aboriginal and Torres Strait Islander peoples and Asian artists and consider this in the development of their own artworks</w:t>
            </w:r>
          </w:p>
          <w:p w:rsidR="00741E36" w:rsidRPr="00E539D1" w:rsidRDefault="00741E36" w:rsidP="00741E36">
            <w:pPr>
              <w:pStyle w:val="Tablebullet85pt"/>
              <w:spacing w:before="0" w:after="0"/>
              <w:ind w:left="714" w:hanging="357"/>
              <w:rPr>
                <w:rFonts w:asciiTheme="minorHAnsi" w:hAnsiTheme="minorHAnsi"/>
                <w:sz w:val="16"/>
                <w:szCs w:val="16"/>
              </w:rPr>
            </w:pPr>
            <w:r w:rsidRPr="00E539D1">
              <w:rPr>
                <w:rFonts w:asciiTheme="minorHAnsi" w:hAnsiTheme="minorHAnsi"/>
                <w:sz w:val="16"/>
                <w:szCs w:val="16"/>
              </w:rPr>
              <w:t>experiment with and use visual conventions and practices (ceramic sculpture, collage, surface manipulation, 3-dimensional form, mixed media) in research and development of individual artworks which express a personal view</w:t>
            </w:r>
          </w:p>
          <w:p w:rsidR="00741E36" w:rsidRPr="00E539D1" w:rsidRDefault="00741E36" w:rsidP="00741E36">
            <w:pPr>
              <w:pStyle w:val="Tablebullet85pt"/>
              <w:spacing w:before="0" w:after="0"/>
              <w:ind w:left="714" w:hanging="357"/>
              <w:rPr>
                <w:rFonts w:asciiTheme="minorHAnsi" w:hAnsiTheme="minorHAnsi"/>
                <w:sz w:val="16"/>
                <w:szCs w:val="16"/>
              </w:rPr>
            </w:pPr>
            <w:r w:rsidRPr="00E539D1">
              <w:rPr>
                <w:rFonts w:asciiTheme="minorHAnsi" w:hAnsiTheme="minorHAnsi"/>
                <w:sz w:val="16"/>
                <w:szCs w:val="16"/>
              </w:rPr>
              <w:t>plan the presentation of sculptural animals to enhance meaning for audience with description of influence and personal view</w:t>
            </w:r>
          </w:p>
          <w:p w:rsidR="00741E36" w:rsidRPr="00E539D1" w:rsidRDefault="00741E36" w:rsidP="00741E36">
            <w:pPr>
              <w:pStyle w:val="Tablebullet85pt"/>
              <w:spacing w:before="0" w:after="0"/>
              <w:ind w:left="714" w:hanging="357"/>
              <w:rPr>
                <w:rFonts w:asciiTheme="minorHAnsi" w:hAnsiTheme="minorHAnsi"/>
                <w:sz w:val="16"/>
                <w:szCs w:val="16"/>
              </w:rPr>
            </w:pPr>
            <w:r w:rsidRPr="00E539D1">
              <w:rPr>
                <w:rFonts w:asciiTheme="minorHAnsi" w:hAnsiTheme="minorHAnsi"/>
                <w:sz w:val="16"/>
                <w:szCs w:val="16"/>
              </w:rPr>
              <w:t xml:space="preserve">compare visual art conventions and the representation of animals in 3-dimensional artworks from different cultures, times and places and use art terminology to explain the communication of meaning. </w:t>
            </w:r>
          </w:p>
        </w:tc>
        <w:tc>
          <w:tcPr>
            <w:tcW w:w="5412" w:type="dxa"/>
            <w:tcBorders>
              <w:top w:val="single" w:sz="4" w:space="0" w:color="auto"/>
              <w:left w:val="single" w:sz="4" w:space="0" w:color="auto"/>
              <w:bottom w:val="single" w:sz="4" w:space="0" w:color="auto"/>
              <w:right w:val="single" w:sz="4" w:space="0" w:color="auto"/>
            </w:tcBorders>
            <w:shd w:val="clear" w:color="auto" w:fill="FFFFFF" w:themeFill="background1"/>
          </w:tcPr>
          <w:p w:rsidR="004D1CDA" w:rsidRDefault="004D1CDA" w:rsidP="004D1CDA">
            <w:pPr>
              <w:pStyle w:val="AABULLET"/>
              <w:numPr>
                <w:ilvl w:val="0"/>
                <w:numId w:val="0"/>
              </w:numPr>
              <w:rPr>
                <w:rFonts w:asciiTheme="minorHAnsi" w:eastAsia="Cambria" w:hAnsiTheme="minorHAnsi"/>
                <w:b/>
                <w:lang w:eastAsia="en-US"/>
              </w:rPr>
            </w:pPr>
            <w:r>
              <w:rPr>
                <w:rFonts w:asciiTheme="minorHAnsi" w:eastAsia="Cambria" w:hAnsiTheme="minorHAnsi"/>
                <w:b/>
                <w:lang w:eastAsia="en-US"/>
              </w:rPr>
              <w:t>Media Arts – U2: Documentary – what’s the story</w:t>
            </w:r>
          </w:p>
          <w:p w:rsidR="004D1CDA" w:rsidRPr="004848A1" w:rsidRDefault="004D1CDA" w:rsidP="004D1CDA">
            <w:pPr>
              <w:pStyle w:val="Bodytext"/>
              <w:spacing w:before="80" w:line="240" w:lineRule="auto"/>
              <w:rPr>
                <w:rFonts w:asciiTheme="minorHAnsi" w:hAnsiTheme="minorHAnsi"/>
                <w:sz w:val="16"/>
                <w:szCs w:val="16"/>
              </w:rPr>
            </w:pPr>
            <w:r w:rsidRPr="004848A1">
              <w:rPr>
                <w:rFonts w:asciiTheme="minorHAnsi" w:hAnsiTheme="minorHAnsi"/>
                <w:sz w:val="16"/>
                <w:szCs w:val="16"/>
              </w:rPr>
              <w:t xml:space="preserve">In this unit, students create a documentary style film to tell the personal story of someone known to them or researched. </w:t>
            </w:r>
          </w:p>
          <w:p w:rsidR="004D1CDA" w:rsidRPr="004848A1" w:rsidRDefault="004D1CDA" w:rsidP="004D1CDA">
            <w:pPr>
              <w:pStyle w:val="Bodytext"/>
              <w:spacing w:before="80" w:line="240" w:lineRule="auto"/>
              <w:rPr>
                <w:rFonts w:asciiTheme="minorHAnsi" w:hAnsiTheme="minorHAnsi"/>
                <w:sz w:val="16"/>
                <w:szCs w:val="16"/>
              </w:rPr>
            </w:pPr>
            <w:r w:rsidRPr="004848A1">
              <w:rPr>
                <w:rFonts w:asciiTheme="minorHAnsi" w:hAnsiTheme="minorHAnsi"/>
                <w:sz w:val="16"/>
                <w:szCs w:val="16"/>
              </w:rPr>
              <w:t>Students will:</w:t>
            </w:r>
          </w:p>
          <w:p w:rsidR="004D1CDA" w:rsidRPr="004848A1" w:rsidRDefault="004D1CDA" w:rsidP="004D1CDA">
            <w:pPr>
              <w:pStyle w:val="Tablebullet85pt"/>
              <w:spacing w:before="0" w:after="0"/>
              <w:ind w:left="714" w:hanging="357"/>
              <w:rPr>
                <w:rFonts w:asciiTheme="minorHAnsi" w:hAnsiTheme="minorHAnsi"/>
                <w:sz w:val="16"/>
                <w:szCs w:val="16"/>
              </w:rPr>
            </w:pPr>
            <w:r w:rsidRPr="004848A1">
              <w:rPr>
                <w:rFonts w:asciiTheme="minorHAnsi" w:hAnsiTheme="minorHAnsi"/>
                <w:sz w:val="16"/>
                <w:szCs w:val="16"/>
              </w:rPr>
              <w:t>explore the use of documentary codes and conventions to tell a story, depict a character, enhance representation and point of view</w:t>
            </w:r>
          </w:p>
          <w:p w:rsidR="004D1CDA" w:rsidRPr="004848A1" w:rsidRDefault="004D1CDA" w:rsidP="004D1CDA">
            <w:pPr>
              <w:pStyle w:val="Tablebullet85pt"/>
              <w:spacing w:before="0" w:after="0"/>
              <w:ind w:left="714" w:hanging="357"/>
              <w:rPr>
                <w:rFonts w:asciiTheme="minorHAnsi" w:hAnsiTheme="minorHAnsi"/>
                <w:sz w:val="16"/>
                <w:szCs w:val="16"/>
              </w:rPr>
            </w:pPr>
            <w:r w:rsidRPr="004848A1">
              <w:rPr>
                <w:rFonts w:asciiTheme="minorHAnsi" w:hAnsiTheme="minorHAnsi"/>
                <w:sz w:val="16"/>
                <w:szCs w:val="16"/>
              </w:rPr>
              <w:t>experiment with media technology and collaborative production processes (script, storyboard, film, photography, editing, lighting, sound and text) to create mood and atmosphere and communicate point of view</w:t>
            </w:r>
          </w:p>
          <w:p w:rsidR="004D1CDA" w:rsidRPr="004848A1" w:rsidRDefault="004D1CDA" w:rsidP="004D1CDA">
            <w:pPr>
              <w:pStyle w:val="Tablebullet85pt"/>
              <w:spacing w:before="0" w:after="0"/>
              <w:ind w:left="714" w:hanging="357"/>
              <w:rPr>
                <w:rFonts w:asciiTheme="minorHAnsi" w:hAnsiTheme="minorHAnsi"/>
                <w:sz w:val="16"/>
                <w:szCs w:val="16"/>
              </w:rPr>
            </w:pPr>
            <w:r w:rsidRPr="004848A1">
              <w:rPr>
                <w:rFonts w:asciiTheme="minorHAnsi" w:hAnsiTheme="minorHAnsi"/>
                <w:sz w:val="16"/>
                <w:szCs w:val="16"/>
              </w:rPr>
              <w:t>present productions in digital form to share and discuss similarities and differences in story principles, point of view, genre conventions, mood and lighting</w:t>
            </w:r>
          </w:p>
          <w:p w:rsidR="004D1CDA" w:rsidRPr="004848A1" w:rsidRDefault="004D1CDA" w:rsidP="004D1CDA">
            <w:pPr>
              <w:pStyle w:val="Tablebullet85pt"/>
              <w:spacing w:before="0" w:after="0"/>
              <w:ind w:left="714" w:hanging="357"/>
              <w:rPr>
                <w:rFonts w:asciiTheme="minorHAnsi" w:hAnsiTheme="minorHAnsi"/>
                <w:sz w:val="16"/>
                <w:szCs w:val="16"/>
              </w:rPr>
            </w:pPr>
            <w:r w:rsidRPr="004848A1">
              <w:rPr>
                <w:rFonts w:asciiTheme="minorHAnsi" w:hAnsiTheme="minorHAnsi"/>
                <w:sz w:val="16"/>
                <w:szCs w:val="16"/>
              </w:rPr>
              <w:t>compare and explain the shaping of viewpoint, ideas and stories in their own media artwork and that of others, examining representation of culture, time and place in media artworks from Australia, including media artworks of Aboriginal and Torres Strait Islander Peoples.</w:t>
            </w:r>
          </w:p>
          <w:p w:rsidR="00741E36" w:rsidRPr="004D1CDA" w:rsidRDefault="00741E36" w:rsidP="00E539D1">
            <w:pPr>
              <w:pStyle w:val="AABULLET"/>
              <w:numPr>
                <w:ilvl w:val="0"/>
                <w:numId w:val="0"/>
              </w:numPr>
              <w:ind w:left="360" w:hanging="360"/>
              <w:rPr>
                <w:rFonts w:asciiTheme="minorHAnsi" w:hAnsiTheme="minorHAnsi"/>
                <w:b/>
              </w:rPr>
            </w:pPr>
          </w:p>
        </w:tc>
      </w:tr>
      <w:tr w:rsidR="00741E36" w:rsidRPr="001A73AF" w:rsidTr="00741E36">
        <w:trPr>
          <w:cantSplit/>
          <w:trHeight w:val="455"/>
        </w:trPr>
        <w:tc>
          <w:tcPr>
            <w:tcW w:w="627" w:type="dxa"/>
            <w:vMerge/>
            <w:tcBorders>
              <w:left w:val="single" w:sz="4" w:space="0" w:color="auto"/>
              <w:right w:val="single" w:sz="4" w:space="0" w:color="auto"/>
            </w:tcBorders>
            <w:shd w:val="clear" w:color="auto" w:fill="0070C0"/>
            <w:textDirection w:val="btLr"/>
            <w:vAlign w:val="center"/>
          </w:tcPr>
          <w:p w:rsidR="00741E36" w:rsidRPr="00E63A2F" w:rsidRDefault="00741E36" w:rsidP="00671991">
            <w:pPr>
              <w:spacing w:after="0" w:line="240" w:lineRule="auto"/>
              <w:jc w:val="center"/>
              <w:rPr>
                <w:rFonts w:asciiTheme="minorHAnsi" w:hAnsiTheme="minorHAnsi" w:cs="Arial"/>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741E36" w:rsidRPr="00E63A2F" w:rsidRDefault="00741E36" w:rsidP="00671991">
            <w:pPr>
              <w:ind w:left="113" w:right="113"/>
              <w:jc w:val="center"/>
              <w:rPr>
                <w:rFonts w:asciiTheme="minorHAnsi" w:hAnsiTheme="minorHAnsi" w:cs="Tahoma"/>
                <w:b/>
                <w:color w:val="FFFFFF" w:themeColor="background1"/>
                <w:sz w:val="18"/>
                <w:szCs w:val="18"/>
              </w:rPr>
            </w:pPr>
          </w:p>
        </w:tc>
        <w:tc>
          <w:tcPr>
            <w:tcW w:w="47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rsidR="00741E36" w:rsidRPr="00741E36" w:rsidRDefault="00741E36" w:rsidP="001678E2">
            <w:pPr>
              <w:pStyle w:val="Tablebullet85pt"/>
              <w:numPr>
                <w:ilvl w:val="0"/>
                <w:numId w:val="0"/>
              </w:numPr>
              <w:spacing w:before="0" w:after="0"/>
              <w:rPr>
                <w:rFonts w:asciiTheme="minorHAnsi" w:hAnsiTheme="minorHAnsi"/>
                <w:sz w:val="16"/>
                <w:szCs w:val="16"/>
              </w:rPr>
            </w:pPr>
            <w:r w:rsidRPr="00741E36">
              <w:rPr>
                <w:rFonts w:asciiTheme="minorHAnsi" w:hAnsiTheme="minorHAnsi"/>
                <w:sz w:val="16"/>
                <w:szCs w:val="16"/>
              </w:rPr>
              <w:t>Assessment will gather evidence of the student’s ability to:</w:t>
            </w:r>
          </w:p>
          <w:p w:rsidR="00741E36" w:rsidRPr="00741E36" w:rsidRDefault="00741E36" w:rsidP="00741E36">
            <w:pPr>
              <w:pStyle w:val="Tablebullet85pt"/>
              <w:spacing w:before="0" w:after="0"/>
              <w:ind w:left="714" w:hanging="357"/>
              <w:rPr>
                <w:rFonts w:asciiTheme="minorHAnsi" w:hAnsiTheme="minorHAnsi"/>
                <w:sz w:val="16"/>
                <w:szCs w:val="16"/>
              </w:rPr>
            </w:pPr>
            <w:r w:rsidRPr="00741E36">
              <w:rPr>
                <w:rFonts w:asciiTheme="minorHAnsi" w:hAnsiTheme="minorHAnsi"/>
                <w:sz w:val="16"/>
                <w:szCs w:val="16"/>
              </w:rPr>
              <w:t>explain how ideas are represented in artworks they view</w:t>
            </w:r>
          </w:p>
          <w:p w:rsidR="00741E36" w:rsidRPr="00741E36" w:rsidRDefault="00741E36" w:rsidP="00741E36">
            <w:pPr>
              <w:pStyle w:val="Tablebullet85pt"/>
              <w:spacing w:before="0" w:after="0"/>
              <w:ind w:left="714" w:hanging="357"/>
              <w:rPr>
                <w:rFonts w:asciiTheme="minorHAnsi" w:hAnsiTheme="minorHAnsi"/>
                <w:sz w:val="16"/>
                <w:szCs w:val="16"/>
              </w:rPr>
            </w:pPr>
            <w:r w:rsidRPr="00741E36">
              <w:rPr>
                <w:rFonts w:asciiTheme="minorHAnsi" w:hAnsiTheme="minorHAnsi"/>
                <w:sz w:val="16"/>
                <w:szCs w:val="16"/>
              </w:rPr>
              <w:t xml:space="preserve">describe the influences of artworks and practices from different cultures, times and places on their art making </w:t>
            </w:r>
          </w:p>
          <w:p w:rsidR="00741E36" w:rsidRPr="00741E36" w:rsidRDefault="00741E36" w:rsidP="00741E36">
            <w:pPr>
              <w:pStyle w:val="Tablebullet85pt"/>
              <w:spacing w:before="0" w:after="0"/>
              <w:ind w:left="714" w:hanging="357"/>
              <w:rPr>
                <w:rFonts w:asciiTheme="minorHAnsi" w:hAnsiTheme="minorHAnsi"/>
                <w:sz w:val="16"/>
                <w:szCs w:val="16"/>
              </w:rPr>
            </w:pPr>
            <w:r w:rsidRPr="00741E36">
              <w:rPr>
                <w:rFonts w:asciiTheme="minorHAnsi" w:hAnsiTheme="minorHAnsi"/>
                <w:sz w:val="16"/>
                <w:szCs w:val="16"/>
              </w:rPr>
              <w:t>use visual conventions and visual arts practices to express a personal view in their artworks</w:t>
            </w:r>
          </w:p>
          <w:p w:rsidR="00741E36" w:rsidRPr="00741E36" w:rsidRDefault="00741E36" w:rsidP="00741E36">
            <w:pPr>
              <w:pStyle w:val="Tablebullet85pt"/>
              <w:spacing w:before="0" w:after="0"/>
              <w:ind w:left="714" w:hanging="357"/>
              <w:rPr>
                <w:rFonts w:asciiTheme="minorHAnsi" w:hAnsiTheme="minorHAnsi"/>
                <w:sz w:val="16"/>
                <w:szCs w:val="16"/>
              </w:rPr>
            </w:pPr>
            <w:r w:rsidRPr="00741E36">
              <w:rPr>
                <w:rFonts w:asciiTheme="minorHAnsi" w:hAnsiTheme="minorHAnsi"/>
                <w:sz w:val="16"/>
                <w:szCs w:val="16"/>
              </w:rPr>
              <w:t xml:space="preserve">demonstrate different techniques and processes in planning and making artworks </w:t>
            </w:r>
          </w:p>
          <w:p w:rsidR="00741E36" w:rsidRPr="00741E36" w:rsidRDefault="00741E36" w:rsidP="00741E36">
            <w:pPr>
              <w:pStyle w:val="Tablebullet85pt"/>
              <w:spacing w:before="0" w:after="0"/>
              <w:ind w:left="714" w:hanging="357"/>
              <w:rPr>
                <w:rFonts w:asciiTheme="minorHAnsi" w:hAnsiTheme="minorHAnsi"/>
                <w:sz w:val="16"/>
                <w:szCs w:val="16"/>
              </w:rPr>
            </w:pPr>
            <w:r w:rsidRPr="00741E36">
              <w:rPr>
                <w:rFonts w:asciiTheme="minorHAnsi" w:hAnsiTheme="minorHAnsi"/>
                <w:sz w:val="16"/>
                <w:szCs w:val="16"/>
              </w:rPr>
              <w:t xml:space="preserve">describe how the display of artworks enhances meaning for an audience. </w:t>
            </w:r>
          </w:p>
        </w:tc>
        <w:tc>
          <w:tcPr>
            <w:tcW w:w="5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36A49" w:rsidRPr="00741E36" w:rsidRDefault="00E36A49" w:rsidP="00E36A49">
            <w:pPr>
              <w:pStyle w:val="Tablebullet85pt"/>
              <w:numPr>
                <w:ilvl w:val="0"/>
                <w:numId w:val="0"/>
              </w:numPr>
              <w:spacing w:before="0" w:after="0"/>
              <w:rPr>
                <w:rFonts w:asciiTheme="minorHAnsi" w:hAnsiTheme="minorHAnsi"/>
                <w:sz w:val="16"/>
                <w:szCs w:val="16"/>
              </w:rPr>
            </w:pPr>
            <w:r w:rsidRPr="00741E36">
              <w:rPr>
                <w:rFonts w:asciiTheme="minorHAnsi" w:hAnsiTheme="minorHAnsi"/>
                <w:sz w:val="16"/>
                <w:szCs w:val="16"/>
              </w:rPr>
              <w:t>Assessment will gather evidence of the student’s ability to:</w:t>
            </w:r>
          </w:p>
          <w:p w:rsidR="00E36A49" w:rsidRPr="00E36A49" w:rsidRDefault="00E36A49" w:rsidP="00E36A49">
            <w:pPr>
              <w:pStyle w:val="Tablebullet85pt"/>
              <w:ind w:left="714" w:hanging="357"/>
              <w:rPr>
                <w:rFonts w:asciiTheme="minorHAnsi" w:hAnsiTheme="minorHAnsi"/>
                <w:sz w:val="16"/>
                <w:szCs w:val="16"/>
              </w:rPr>
            </w:pPr>
            <w:r w:rsidRPr="00E36A49">
              <w:rPr>
                <w:rFonts w:asciiTheme="minorHAnsi" w:hAnsiTheme="minorHAnsi"/>
                <w:sz w:val="16"/>
                <w:szCs w:val="16"/>
              </w:rPr>
              <w:t>Understand how to use the elements of drama to devise documentary drama to communicate dramatic action and meaning.</w:t>
            </w:r>
          </w:p>
          <w:p w:rsidR="00E36A49" w:rsidRPr="00E36A49" w:rsidRDefault="00E36A49" w:rsidP="00E36A49">
            <w:pPr>
              <w:pStyle w:val="Tablebullet85pt"/>
              <w:ind w:left="714" w:hanging="357"/>
              <w:rPr>
                <w:rFonts w:asciiTheme="minorHAnsi" w:hAnsiTheme="minorHAnsi"/>
                <w:sz w:val="16"/>
                <w:szCs w:val="16"/>
              </w:rPr>
            </w:pPr>
            <w:r w:rsidRPr="00E36A49">
              <w:rPr>
                <w:rFonts w:asciiTheme="minorHAnsi" w:hAnsiTheme="minorHAnsi"/>
                <w:sz w:val="16"/>
                <w:szCs w:val="16"/>
              </w:rPr>
              <w:t>Create character, mood and atmosphere using voice and movement, symbol and focus.</w:t>
            </w:r>
          </w:p>
          <w:p w:rsidR="00E36A49" w:rsidRPr="00E36A49" w:rsidRDefault="00E36A49" w:rsidP="00E36A49">
            <w:pPr>
              <w:pStyle w:val="Tablebullet85pt"/>
              <w:ind w:left="714" w:hanging="357"/>
              <w:rPr>
                <w:rFonts w:asciiTheme="minorHAnsi" w:hAnsiTheme="minorHAnsi"/>
                <w:sz w:val="16"/>
                <w:szCs w:val="16"/>
              </w:rPr>
            </w:pPr>
            <w:r w:rsidRPr="00E36A49">
              <w:rPr>
                <w:rFonts w:asciiTheme="minorHAnsi" w:hAnsiTheme="minorHAnsi"/>
                <w:sz w:val="16"/>
                <w:szCs w:val="16"/>
              </w:rPr>
              <w:t>Rehearse and perform a documentary drama that develops narrative and drives dramatic tension.</w:t>
            </w:r>
          </w:p>
          <w:p w:rsidR="00741E36" w:rsidRPr="00413763" w:rsidRDefault="00E36A49" w:rsidP="00413763">
            <w:pPr>
              <w:pStyle w:val="Tablebullet85pt"/>
              <w:ind w:left="714" w:hanging="357"/>
              <w:rPr>
                <w:rFonts w:asciiTheme="minorHAnsi" w:hAnsiTheme="minorHAnsi"/>
                <w:sz w:val="16"/>
                <w:szCs w:val="16"/>
              </w:rPr>
            </w:pPr>
            <w:r w:rsidRPr="00E36A49">
              <w:rPr>
                <w:rFonts w:asciiTheme="minorHAnsi" w:hAnsiTheme="minorHAnsi"/>
                <w:sz w:val="16"/>
                <w:szCs w:val="16"/>
              </w:rPr>
              <w:t>Explain how the elements are used to communicate dramatic meaning i</w:t>
            </w:r>
            <w:r>
              <w:rPr>
                <w:rFonts w:asciiTheme="minorHAnsi" w:hAnsiTheme="minorHAnsi"/>
                <w:sz w:val="16"/>
                <w:szCs w:val="16"/>
              </w:rPr>
              <w:t>n the drama they make and view.</w:t>
            </w:r>
          </w:p>
        </w:tc>
        <w:tc>
          <w:tcPr>
            <w:tcW w:w="5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rsidR="00741E36" w:rsidRPr="00741E36" w:rsidRDefault="00741E36" w:rsidP="001678E2">
            <w:pPr>
              <w:pStyle w:val="Tablebullet85pt"/>
              <w:numPr>
                <w:ilvl w:val="0"/>
                <w:numId w:val="0"/>
              </w:numPr>
              <w:spacing w:before="0" w:after="0"/>
              <w:rPr>
                <w:rFonts w:asciiTheme="minorHAnsi" w:hAnsiTheme="minorHAnsi"/>
                <w:sz w:val="16"/>
                <w:szCs w:val="16"/>
              </w:rPr>
            </w:pPr>
            <w:r w:rsidRPr="00741E36">
              <w:rPr>
                <w:rFonts w:asciiTheme="minorHAnsi" w:hAnsiTheme="minorHAnsi"/>
                <w:sz w:val="16"/>
                <w:szCs w:val="16"/>
              </w:rPr>
              <w:t>Assessment will gather evidence of the student’s ability to:</w:t>
            </w:r>
          </w:p>
          <w:p w:rsidR="00741E36" w:rsidRPr="00741E36" w:rsidRDefault="00741E36" w:rsidP="00741E36">
            <w:pPr>
              <w:pStyle w:val="Tablebullet85pt"/>
              <w:spacing w:before="0" w:after="0"/>
              <w:ind w:left="714" w:hanging="357"/>
              <w:rPr>
                <w:rFonts w:asciiTheme="minorHAnsi" w:hAnsiTheme="minorHAnsi"/>
                <w:sz w:val="16"/>
                <w:szCs w:val="16"/>
              </w:rPr>
            </w:pPr>
            <w:r w:rsidRPr="00741E36">
              <w:rPr>
                <w:rFonts w:asciiTheme="minorHAnsi" w:hAnsiTheme="minorHAnsi"/>
                <w:sz w:val="16"/>
                <w:szCs w:val="16"/>
              </w:rPr>
              <w:t>explain how ideas are represented in artworks they view</w:t>
            </w:r>
          </w:p>
          <w:p w:rsidR="00741E36" w:rsidRPr="00741E36" w:rsidRDefault="00741E36" w:rsidP="00741E36">
            <w:pPr>
              <w:pStyle w:val="Tablebullet85pt"/>
              <w:spacing w:before="0" w:after="0"/>
              <w:ind w:left="714" w:hanging="357"/>
              <w:rPr>
                <w:rFonts w:asciiTheme="minorHAnsi" w:hAnsiTheme="minorHAnsi"/>
                <w:sz w:val="16"/>
                <w:szCs w:val="16"/>
              </w:rPr>
            </w:pPr>
            <w:r w:rsidRPr="00741E36">
              <w:rPr>
                <w:rFonts w:asciiTheme="minorHAnsi" w:hAnsiTheme="minorHAnsi"/>
                <w:sz w:val="16"/>
                <w:szCs w:val="16"/>
              </w:rPr>
              <w:t xml:space="preserve">describe the influences of artworks and practices from different cultures, times and places on their art making </w:t>
            </w:r>
          </w:p>
          <w:p w:rsidR="00741E36" w:rsidRPr="00741E36" w:rsidRDefault="00741E36" w:rsidP="00741E36">
            <w:pPr>
              <w:pStyle w:val="Tablebullet85pt"/>
              <w:spacing w:before="0" w:after="0"/>
              <w:ind w:left="714" w:hanging="357"/>
              <w:rPr>
                <w:rFonts w:asciiTheme="minorHAnsi" w:hAnsiTheme="minorHAnsi"/>
                <w:sz w:val="16"/>
                <w:szCs w:val="16"/>
              </w:rPr>
            </w:pPr>
            <w:r w:rsidRPr="00741E36">
              <w:rPr>
                <w:rFonts w:asciiTheme="minorHAnsi" w:hAnsiTheme="minorHAnsi"/>
                <w:sz w:val="16"/>
                <w:szCs w:val="16"/>
              </w:rPr>
              <w:t>use visual conventions and visual arts practices to express a personal view in their artworks</w:t>
            </w:r>
          </w:p>
          <w:p w:rsidR="00741E36" w:rsidRPr="00741E36" w:rsidRDefault="00741E36" w:rsidP="00741E36">
            <w:pPr>
              <w:pStyle w:val="Tablebullet85pt"/>
              <w:spacing w:before="0" w:after="0"/>
              <w:ind w:left="714" w:hanging="357"/>
              <w:rPr>
                <w:rFonts w:asciiTheme="minorHAnsi" w:hAnsiTheme="minorHAnsi"/>
                <w:sz w:val="16"/>
                <w:szCs w:val="16"/>
              </w:rPr>
            </w:pPr>
            <w:r w:rsidRPr="00741E36">
              <w:rPr>
                <w:rFonts w:asciiTheme="minorHAnsi" w:hAnsiTheme="minorHAnsi"/>
                <w:sz w:val="16"/>
                <w:szCs w:val="16"/>
              </w:rPr>
              <w:t xml:space="preserve">demonstrate different techniques and processes in planning and making artworks </w:t>
            </w:r>
          </w:p>
          <w:p w:rsidR="00741E36" w:rsidRPr="001678E2" w:rsidRDefault="00741E36" w:rsidP="001678E2">
            <w:pPr>
              <w:pStyle w:val="Tablebullet85pt"/>
              <w:spacing w:before="0" w:after="0"/>
              <w:ind w:left="714" w:hanging="357"/>
              <w:rPr>
                <w:rFonts w:asciiTheme="minorHAnsi" w:hAnsiTheme="minorHAnsi"/>
                <w:sz w:val="16"/>
                <w:szCs w:val="16"/>
              </w:rPr>
            </w:pPr>
            <w:r w:rsidRPr="00741E36">
              <w:rPr>
                <w:rFonts w:asciiTheme="minorHAnsi" w:hAnsiTheme="minorHAnsi"/>
                <w:sz w:val="16"/>
                <w:szCs w:val="16"/>
              </w:rPr>
              <w:t>describe how the display of artworks enh</w:t>
            </w:r>
            <w:r w:rsidR="001678E2">
              <w:rPr>
                <w:rFonts w:asciiTheme="minorHAnsi" w:hAnsiTheme="minorHAnsi"/>
                <w:sz w:val="16"/>
                <w:szCs w:val="16"/>
              </w:rPr>
              <w:t xml:space="preserve">ances meaning for an audience. </w:t>
            </w:r>
          </w:p>
        </w:tc>
        <w:tc>
          <w:tcPr>
            <w:tcW w:w="5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1CDA" w:rsidRPr="004848A1" w:rsidRDefault="004D1CDA" w:rsidP="004D1CDA">
            <w:pPr>
              <w:pStyle w:val="Tablebullet85pt"/>
              <w:numPr>
                <w:ilvl w:val="0"/>
                <w:numId w:val="0"/>
              </w:numPr>
              <w:spacing w:before="0" w:after="0"/>
              <w:rPr>
                <w:rFonts w:asciiTheme="minorHAnsi" w:hAnsiTheme="minorHAnsi"/>
                <w:sz w:val="16"/>
                <w:szCs w:val="16"/>
              </w:rPr>
            </w:pPr>
            <w:r w:rsidRPr="004848A1">
              <w:rPr>
                <w:rFonts w:asciiTheme="minorHAnsi" w:hAnsiTheme="minorHAnsi"/>
                <w:sz w:val="16"/>
                <w:szCs w:val="16"/>
              </w:rPr>
              <w:t>Assessment will gather evidence of the student’s ability to:</w:t>
            </w:r>
          </w:p>
          <w:p w:rsidR="004D1CDA" w:rsidRPr="00741E36" w:rsidRDefault="004D1CDA" w:rsidP="004D1CDA">
            <w:pPr>
              <w:pStyle w:val="Tablebullet85pt"/>
              <w:spacing w:before="0" w:after="0"/>
              <w:ind w:left="714" w:hanging="357"/>
              <w:rPr>
                <w:rFonts w:asciiTheme="minorHAnsi" w:hAnsiTheme="minorHAnsi"/>
                <w:sz w:val="16"/>
                <w:szCs w:val="16"/>
              </w:rPr>
            </w:pPr>
            <w:r w:rsidRPr="00741E36">
              <w:rPr>
                <w:rFonts w:asciiTheme="minorHAnsi" w:hAnsiTheme="minorHAnsi"/>
                <w:sz w:val="16"/>
                <w:szCs w:val="16"/>
              </w:rPr>
              <w:t xml:space="preserve">explain how points of view, ideas and stories are shaped and portrayed in media artworks they make and share </w:t>
            </w:r>
          </w:p>
          <w:p w:rsidR="004D1CDA" w:rsidRPr="00741E36" w:rsidRDefault="004D1CDA" w:rsidP="004D1CDA">
            <w:pPr>
              <w:pStyle w:val="Tablebullet85pt"/>
              <w:spacing w:before="0" w:after="0"/>
              <w:ind w:left="714" w:hanging="357"/>
              <w:rPr>
                <w:rFonts w:asciiTheme="minorHAnsi" w:hAnsiTheme="minorHAnsi"/>
                <w:sz w:val="16"/>
                <w:szCs w:val="16"/>
              </w:rPr>
            </w:pPr>
            <w:r w:rsidRPr="00741E36">
              <w:rPr>
                <w:rFonts w:asciiTheme="minorHAnsi" w:hAnsiTheme="minorHAnsi"/>
                <w:sz w:val="16"/>
                <w:szCs w:val="16"/>
              </w:rPr>
              <w:t xml:space="preserve">explain how points of view, ideas and stories are shaped and portrayed in media artworks they view </w:t>
            </w:r>
          </w:p>
          <w:p w:rsidR="004D1CDA" w:rsidRPr="00741E36" w:rsidRDefault="004D1CDA" w:rsidP="004D1CDA">
            <w:pPr>
              <w:pStyle w:val="Tablebullet85pt"/>
              <w:spacing w:before="0" w:after="0"/>
              <w:ind w:left="714" w:hanging="357"/>
              <w:rPr>
                <w:rFonts w:asciiTheme="minorHAnsi" w:hAnsiTheme="minorHAnsi"/>
                <w:sz w:val="16"/>
                <w:szCs w:val="16"/>
              </w:rPr>
            </w:pPr>
            <w:r w:rsidRPr="00741E36">
              <w:rPr>
                <w:rFonts w:asciiTheme="minorHAnsi" w:hAnsiTheme="minorHAnsi"/>
                <w:sz w:val="16"/>
                <w:szCs w:val="16"/>
              </w:rPr>
              <w:t>explain the purposes and audiences for media artworks made in different cultures, times and places</w:t>
            </w:r>
          </w:p>
          <w:p w:rsidR="00741E36" w:rsidRPr="001678E2" w:rsidRDefault="004D1CDA" w:rsidP="004D1CDA">
            <w:pPr>
              <w:pStyle w:val="Tablebullet85pt"/>
              <w:numPr>
                <w:ilvl w:val="0"/>
                <w:numId w:val="0"/>
              </w:numPr>
              <w:spacing w:before="0" w:after="0"/>
              <w:ind w:left="714"/>
              <w:rPr>
                <w:rFonts w:asciiTheme="minorHAnsi" w:hAnsiTheme="minorHAnsi"/>
                <w:sz w:val="16"/>
                <w:szCs w:val="16"/>
              </w:rPr>
            </w:pPr>
            <w:r w:rsidRPr="00741E36">
              <w:rPr>
                <w:rFonts w:asciiTheme="minorHAnsi" w:hAnsiTheme="minorHAnsi"/>
                <w:sz w:val="16"/>
                <w:szCs w:val="16"/>
              </w:rPr>
              <w:t>work collaboratively using technologies to make media artworks for specific audiences and purposes using story principles to shape points of view and genre conventions, movements an</w:t>
            </w:r>
            <w:r>
              <w:rPr>
                <w:rFonts w:asciiTheme="minorHAnsi" w:hAnsiTheme="minorHAnsi"/>
                <w:sz w:val="16"/>
                <w:szCs w:val="16"/>
              </w:rPr>
              <w:t>d lighting.</w:t>
            </w:r>
          </w:p>
        </w:tc>
      </w:tr>
      <w:tr w:rsidR="00D97ED0" w:rsidRPr="001A73AF" w:rsidTr="00EF6CFF">
        <w:trPr>
          <w:cantSplit/>
          <w:trHeight w:val="455"/>
        </w:trPr>
        <w:tc>
          <w:tcPr>
            <w:tcW w:w="627" w:type="dxa"/>
            <w:vMerge/>
            <w:tcBorders>
              <w:left w:val="single" w:sz="4" w:space="0" w:color="auto"/>
              <w:right w:val="single" w:sz="4" w:space="0" w:color="auto"/>
            </w:tcBorders>
            <w:shd w:val="clear" w:color="auto" w:fill="0070C0"/>
            <w:textDirection w:val="btLr"/>
            <w:vAlign w:val="center"/>
          </w:tcPr>
          <w:p w:rsidR="00D97ED0" w:rsidRPr="00E63A2F" w:rsidRDefault="00D97ED0" w:rsidP="00741E36">
            <w:pPr>
              <w:spacing w:after="0" w:line="240" w:lineRule="auto"/>
              <w:jc w:val="center"/>
              <w:rPr>
                <w:rFonts w:asciiTheme="minorHAnsi" w:hAnsiTheme="minorHAnsi" w:cs="Arial"/>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D97ED0" w:rsidRPr="00E63A2F" w:rsidRDefault="00D97ED0" w:rsidP="00741E36">
            <w:pPr>
              <w:ind w:left="113" w:right="113"/>
              <w:jc w:val="center"/>
              <w:rPr>
                <w:rFonts w:asciiTheme="minorHAnsi" w:hAnsiTheme="minorHAnsi" w:cs="Tahoma"/>
                <w:b/>
                <w:color w:val="FFFFFF" w:themeColor="background1"/>
                <w:sz w:val="18"/>
                <w:szCs w:val="18"/>
              </w:rPr>
            </w:pPr>
            <w:r>
              <w:rPr>
                <w:rFonts w:asciiTheme="minorHAnsi" w:hAnsiTheme="minorHAnsi" w:cs="Tahoma"/>
                <w:b/>
                <w:color w:val="FFFFFF" w:themeColor="background1"/>
                <w:sz w:val="18"/>
                <w:szCs w:val="18"/>
              </w:rPr>
              <w:t>Plus 30 mins</w:t>
            </w:r>
          </w:p>
        </w:tc>
        <w:tc>
          <w:tcPr>
            <w:tcW w:w="1069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rsidR="00D97ED0" w:rsidRPr="001A73AF" w:rsidRDefault="00D97ED0" w:rsidP="00741E36">
            <w:pPr>
              <w:pStyle w:val="TableColumnBlackHeading"/>
              <w:rPr>
                <w:rFonts w:asciiTheme="minorHAnsi" w:hAnsiTheme="minorHAnsi" w:cs="Arial"/>
                <w:szCs w:val="18"/>
              </w:rPr>
            </w:pPr>
            <w:r w:rsidRPr="001A73AF">
              <w:rPr>
                <w:rFonts w:asciiTheme="minorHAnsi" w:hAnsiTheme="minorHAnsi" w:cs="Arial"/>
                <w:szCs w:val="18"/>
              </w:rPr>
              <w:t>Music</w:t>
            </w:r>
          </w:p>
          <w:p w:rsidR="00D97ED0" w:rsidRPr="00D97ED0" w:rsidRDefault="00D97ED0" w:rsidP="00D97ED0">
            <w:pPr>
              <w:pStyle w:val="TableColumnBlackHeading"/>
              <w:rPr>
                <w:rFonts w:asciiTheme="minorHAnsi" w:hAnsiTheme="minorHAnsi" w:cs="Arial"/>
                <w:b w:val="0"/>
                <w:szCs w:val="18"/>
                <w:lang w:val="en-AU"/>
              </w:rPr>
            </w:pPr>
            <w:r w:rsidRPr="00D97ED0">
              <w:rPr>
                <w:rFonts w:asciiTheme="minorHAnsi" w:hAnsiTheme="minorHAnsi" w:cs="Arial"/>
                <w:b w:val="0"/>
                <w:szCs w:val="18"/>
                <w:lang w:val="en-AU"/>
              </w:rPr>
              <w:t>Sing and play music in different styles, demonstrating aural, technical and expressive skills by singing and playing instruments with accurate pitch, rhythm and expression in performances for audiences.</w:t>
            </w:r>
          </w:p>
          <w:p w:rsidR="00D97ED0" w:rsidRPr="00D97ED0" w:rsidRDefault="00D97ED0" w:rsidP="00D97ED0">
            <w:pPr>
              <w:pStyle w:val="TableColumnBlackHeading"/>
              <w:rPr>
                <w:rFonts w:asciiTheme="minorHAnsi" w:hAnsiTheme="minorHAnsi" w:cs="Arial"/>
                <w:b w:val="0"/>
                <w:szCs w:val="18"/>
                <w:lang w:val="en-AU"/>
              </w:rPr>
            </w:pPr>
            <w:r w:rsidRPr="00D97ED0">
              <w:rPr>
                <w:rFonts w:asciiTheme="minorHAnsi" w:hAnsiTheme="minorHAnsi" w:cs="Arial"/>
                <w:b w:val="0"/>
                <w:szCs w:val="18"/>
                <w:lang w:val="en-AU"/>
              </w:rPr>
              <w:t>Use rhythm, pitch and form symbols and terminology to compose and perform music.</w:t>
            </w:r>
          </w:p>
          <w:p w:rsidR="00D97ED0" w:rsidRPr="00D97ED0" w:rsidRDefault="00D97ED0" w:rsidP="00D97ED0">
            <w:pPr>
              <w:pStyle w:val="TableColumnBlackHeading"/>
              <w:rPr>
                <w:rFonts w:asciiTheme="minorHAnsi" w:hAnsiTheme="minorHAnsi" w:cs="Arial"/>
                <w:b w:val="0"/>
                <w:szCs w:val="18"/>
                <w:lang w:val="en-AU"/>
              </w:rPr>
            </w:pPr>
            <w:r w:rsidRPr="00D97ED0">
              <w:rPr>
                <w:rFonts w:asciiTheme="minorHAnsi" w:hAnsiTheme="minorHAnsi" w:cs="Arial"/>
                <w:b w:val="0"/>
                <w:szCs w:val="18"/>
                <w:lang w:val="en-AU"/>
              </w:rPr>
              <w:t xml:space="preserve">Explain how the elements of music are used to communicate meaning in the music they listen to, compose and perform. </w:t>
            </w:r>
          </w:p>
          <w:p w:rsidR="00D97ED0" w:rsidRPr="001A73AF" w:rsidRDefault="00D97ED0" w:rsidP="00D97ED0">
            <w:pPr>
              <w:pStyle w:val="TableColumnBlackHeading"/>
              <w:rPr>
                <w:rFonts w:asciiTheme="minorHAnsi" w:hAnsiTheme="minorHAnsi" w:cs="Arial"/>
                <w:b w:val="0"/>
                <w:szCs w:val="18"/>
                <w:lang w:val="en-AU"/>
              </w:rPr>
            </w:pPr>
            <w:r w:rsidRPr="00D97ED0">
              <w:rPr>
                <w:rFonts w:asciiTheme="minorHAnsi" w:hAnsiTheme="minorHAnsi" w:cs="Arial"/>
                <w:b w:val="0"/>
                <w:szCs w:val="18"/>
                <w:lang w:val="en-AU"/>
              </w:rPr>
              <w:t>Describe how their music making is influenced by music and performances from different cultures, times and places.</w:t>
            </w:r>
          </w:p>
        </w:tc>
        <w:tc>
          <w:tcPr>
            <w:tcW w:w="1061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rsidR="00D97ED0" w:rsidRPr="001A73AF" w:rsidRDefault="00D97ED0" w:rsidP="00741E36">
            <w:pPr>
              <w:pStyle w:val="TableColumnBlackHeading"/>
              <w:rPr>
                <w:rFonts w:asciiTheme="minorHAnsi" w:hAnsiTheme="minorHAnsi" w:cs="Arial"/>
                <w:szCs w:val="18"/>
                <w:lang w:val="en-AU"/>
              </w:rPr>
            </w:pPr>
            <w:r w:rsidRPr="001A73AF">
              <w:rPr>
                <w:rFonts w:asciiTheme="minorHAnsi" w:hAnsiTheme="minorHAnsi" w:cs="Arial"/>
                <w:szCs w:val="18"/>
                <w:lang w:val="en-AU"/>
              </w:rPr>
              <w:t>Music</w:t>
            </w:r>
          </w:p>
          <w:p w:rsidR="00D97ED0" w:rsidRPr="00D97ED0" w:rsidRDefault="00D97ED0" w:rsidP="00D97ED0">
            <w:pPr>
              <w:pStyle w:val="TableColumnBlackHeading"/>
              <w:rPr>
                <w:rFonts w:asciiTheme="minorHAnsi" w:hAnsiTheme="minorHAnsi" w:cs="Arial"/>
                <w:b w:val="0"/>
                <w:szCs w:val="18"/>
                <w:lang w:val="en-AU"/>
              </w:rPr>
            </w:pPr>
            <w:r w:rsidRPr="00D97ED0">
              <w:rPr>
                <w:rFonts w:asciiTheme="minorHAnsi" w:hAnsiTheme="minorHAnsi" w:cs="Arial"/>
                <w:b w:val="0"/>
                <w:szCs w:val="18"/>
                <w:lang w:val="en-AU"/>
              </w:rPr>
              <w:t>Sing and play music in different styles, demonstrating aural, technical and expressive skills by singing and playing instruments with accurate pitch, rhythm and expression in performances for audiences.</w:t>
            </w:r>
          </w:p>
          <w:p w:rsidR="00D97ED0" w:rsidRPr="00D97ED0" w:rsidRDefault="00D97ED0" w:rsidP="00D97ED0">
            <w:pPr>
              <w:pStyle w:val="TableColumnBlackHeading"/>
              <w:rPr>
                <w:rFonts w:asciiTheme="minorHAnsi" w:hAnsiTheme="minorHAnsi" w:cs="Arial"/>
                <w:b w:val="0"/>
                <w:szCs w:val="18"/>
                <w:lang w:val="en-AU"/>
              </w:rPr>
            </w:pPr>
            <w:r w:rsidRPr="00D97ED0">
              <w:rPr>
                <w:rFonts w:asciiTheme="minorHAnsi" w:hAnsiTheme="minorHAnsi" w:cs="Arial"/>
                <w:b w:val="0"/>
                <w:szCs w:val="18"/>
                <w:lang w:val="en-AU"/>
              </w:rPr>
              <w:t>Use rhythm, pitch and form symbols and terminology to compose and perform music.</w:t>
            </w:r>
          </w:p>
          <w:p w:rsidR="00D97ED0" w:rsidRPr="00D97ED0" w:rsidRDefault="00D97ED0" w:rsidP="00D97ED0">
            <w:pPr>
              <w:pStyle w:val="TableColumnBlackHeading"/>
              <w:rPr>
                <w:rFonts w:asciiTheme="minorHAnsi" w:hAnsiTheme="minorHAnsi" w:cs="Arial"/>
                <w:b w:val="0"/>
                <w:szCs w:val="18"/>
                <w:lang w:val="en-AU"/>
              </w:rPr>
            </w:pPr>
            <w:r w:rsidRPr="00D97ED0">
              <w:rPr>
                <w:rFonts w:asciiTheme="minorHAnsi" w:hAnsiTheme="minorHAnsi" w:cs="Arial"/>
                <w:b w:val="0"/>
                <w:szCs w:val="18"/>
                <w:lang w:val="en-AU"/>
              </w:rPr>
              <w:t xml:space="preserve">Explain how the elements of music are used to communicate meaning in the music they listen to, compose and perform. </w:t>
            </w:r>
          </w:p>
          <w:p w:rsidR="00D97ED0" w:rsidRPr="001A73AF" w:rsidRDefault="00D97ED0" w:rsidP="00D97ED0">
            <w:pPr>
              <w:pStyle w:val="TableColumnBlackHeading"/>
              <w:rPr>
                <w:rFonts w:asciiTheme="minorHAnsi" w:hAnsiTheme="minorHAnsi" w:cs="Arial"/>
                <w:b w:val="0"/>
                <w:szCs w:val="18"/>
                <w:lang w:val="en-AU"/>
              </w:rPr>
            </w:pPr>
            <w:r w:rsidRPr="00D97ED0">
              <w:rPr>
                <w:rFonts w:asciiTheme="minorHAnsi" w:hAnsiTheme="minorHAnsi" w:cs="Arial"/>
                <w:b w:val="0"/>
                <w:szCs w:val="18"/>
                <w:lang w:val="en-AU"/>
              </w:rPr>
              <w:t>Describe how their music making is influenced by music and performances from different cultures, times and places.</w:t>
            </w:r>
          </w:p>
        </w:tc>
      </w:tr>
      <w:tr w:rsidR="00741E36" w:rsidRPr="001A73AF" w:rsidTr="005240C8">
        <w:trPr>
          <w:cantSplit/>
          <w:trHeight w:val="455"/>
        </w:trPr>
        <w:tc>
          <w:tcPr>
            <w:tcW w:w="627" w:type="dxa"/>
            <w:vMerge/>
            <w:tcBorders>
              <w:left w:val="single" w:sz="4" w:space="0" w:color="auto"/>
              <w:bottom w:val="single" w:sz="4" w:space="0" w:color="auto"/>
              <w:right w:val="single" w:sz="4" w:space="0" w:color="auto"/>
            </w:tcBorders>
            <w:shd w:val="clear" w:color="auto" w:fill="0070C0"/>
            <w:textDirection w:val="btLr"/>
            <w:vAlign w:val="center"/>
          </w:tcPr>
          <w:p w:rsidR="00741E36" w:rsidRPr="00E63A2F" w:rsidRDefault="00741E36" w:rsidP="00741E36">
            <w:pPr>
              <w:spacing w:after="0" w:line="240" w:lineRule="auto"/>
              <w:jc w:val="center"/>
              <w:rPr>
                <w:rFonts w:asciiTheme="minorHAnsi" w:hAnsiTheme="minorHAnsi" w:cs="Arial"/>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741E36" w:rsidRPr="00E63A2F" w:rsidRDefault="00741E36" w:rsidP="00741E36">
            <w:pPr>
              <w:ind w:left="113" w:right="113"/>
              <w:jc w:val="center"/>
              <w:rPr>
                <w:rFonts w:asciiTheme="minorHAnsi" w:hAnsiTheme="minorHAnsi" w:cs="Tahoma"/>
                <w:b/>
                <w:color w:val="FFFFFF" w:themeColor="background1"/>
                <w:sz w:val="18"/>
                <w:szCs w:val="18"/>
              </w:rPr>
            </w:pPr>
          </w:p>
        </w:tc>
        <w:tc>
          <w:tcPr>
            <w:tcW w:w="47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rsidR="00741E36" w:rsidRPr="001A73AF" w:rsidRDefault="00D97ED0" w:rsidP="00741E36">
            <w:pPr>
              <w:pStyle w:val="TableColumnBlackHeading"/>
              <w:rPr>
                <w:rFonts w:asciiTheme="minorHAnsi" w:hAnsiTheme="minorHAnsi" w:cs="Arial"/>
                <w:szCs w:val="18"/>
              </w:rPr>
            </w:pPr>
            <w:r>
              <w:rPr>
                <w:rFonts w:asciiTheme="minorHAnsi" w:hAnsiTheme="minorHAnsi" w:cs="Arial"/>
                <w:szCs w:val="18"/>
              </w:rPr>
              <w:t>Formative assessment only</w:t>
            </w:r>
          </w:p>
        </w:tc>
        <w:tc>
          <w:tcPr>
            <w:tcW w:w="5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1E36" w:rsidRDefault="00741E36" w:rsidP="00741E36">
            <w:pPr>
              <w:pStyle w:val="TableColumnBlackHeading"/>
              <w:rPr>
                <w:rFonts w:asciiTheme="minorHAnsi" w:hAnsiTheme="minorHAnsi" w:cs="Arial"/>
                <w:b w:val="0"/>
                <w:szCs w:val="18"/>
              </w:rPr>
            </w:pPr>
            <w:r w:rsidRPr="001A73AF">
              <w:rPr>
                <w:rFonts w:asciiTheme="minorHAnsi" w:hAnsiTheme="minorHAnsi" w:cs="Arial"/>
                <w:szCs w:val="18"/>
              </w:rPr>
              <w:t>Assessment:</w:t>
            </w:r>
            <w:r w:rsidRPr="001A73AF">
              <w:rPr>
                <w:rFonts w:asciiTheme="minorHAnsi" w:hAnsiTheme="minorHAnsi" w:cs="Arial"/>
                <w:b w:val="0"/>
                <w:szCs w:val="18"/>
              </w:rPr>
              <w:t xml:space="preserve"> </w:t>
            </w:r>
          </w:p>
          <w:p w:rsidR="00D97ED0" w:rsidRPr="0090328D" w:rsidRDefault="0090328D" w:rsidP="00D97ED0">
            <w:pPr>
              <w:pStyle w:val="TableColumnBlackHeading"/>
              <w:rPr>
                <w:rFonts w:asciiTheme="minorHAnsi" w:hAnsiTheme="minorHAnsi" w:cs="Arial"/>
                <w:b w:val="0"/>
                <w:szCs w:val="18"/>
              </w:rPr>
            </w:pPr>
            <w:r w:rsidRPr="0090328D">
              <w:rPr>
                <w:rFonts w:asciiTheme="minorHAnsi" w:hAnsiTheme="minorHAnsi" w:cs="Arial"/>
                <w:b w:val="0"/>
                <w:szCs w:val="18"/>
              </w:rPr>
              <w:t>Student analysis of music</w:t>
            </w:r>
          </w:p>
        </w:tc>
        <w:tc>
          <w:tcPr>
            <w:tcW w:w="5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rsidR="00741E36" w:rsidRPr="001A73AF" w:rsidRDefault="00D97ED0" w:rsidP="00741E36">
            <w:pPr>
              <w:pStyle w:val="TableColumnBlackHeading"/>
              <w:rPr>
                <w:rFonts w:asciiTheme="minorHAnsi" w:hAnsiTheme="minorHAnsi" w:cs="Arial"/>
                <w:szCs w:val="18"/>
              </w:rPr>
            </w:pPr>
            <w:r>
              <w:rPr>
                <w:rFonts w:asciiTheme="minorHAnsi" w:hAnsiTheme="minorHAnsi" w:cs="Arial"/>
                <w:szCs w:val="18"/>
              </w:rPr>
              <w:t>Formative assessment only</w:t>
            </w:r>
          </w:p>
        </w:tc>
        <w:tc>
          <w:tcPr>
            <w:tcW w:w="5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1E36" w:rsidRDefault="00741E36" w:rsidP="00741E36">
            <w:pPr>
              <w:pStyle w:val="TableColumnBlackHeading"/>
              <w:rPr>
                <w:rFonts w:asciiTheme="minorHAnsi" w:hAnsiTheme="minorHAnsi" w:cs="Arial"/>
                <w:szCs w:val="18"/>
              </w:rPr>
            </w:pPr>
            <w:r w:rsidRPr="001A73AF">
              <w:rPr>
                <w:rFonts w:asciiTheme="minorHAnsi" w:hAnsiTheme="minorHAnsi" w:cs="Arial"/>
                <w:szCs w:val="18"/>
              </w:rPr>
              <w:t>Assessment</w:t>
            </w:r>
            <w:r w:rsidRPr="001A73AF">
              <w:rPr>
                <w:rFonts w:asciiTheme="minorHAnsi" w:hAnsiTheme="minorHAnsi" w:cs="Arial"/>
                <w:b w:val="0"/>
                <w:szCs w:val="18"/>
              </w:rPr>
              <w:t>:</w:t>
            </w:r>
            <w:r w:rsidRPr="001A73AF">
              <w:rPr>
                <w:rFonts w:asciiTheme="minorHAnsi" w:hAnsiTheme="minorHAnsi" w:cs="Arial"/>
                <w:szCs w:val="18"/>
              </w:rPr>
              <w:t xml:space="preserve"> </w:t>
            </w:r>
          </w:p>
          <w:p w:rsidR="00D97ED0" w:rsidRPr="00D97ED0" w:rsidRDefault="0090328D" w:rsidP="00741E36">
            <w:pPr>
              <w:pStyle w:val="TableColumnBlackHeading"/>
              <w:rPr>
                <w:rFonts w:asciiTheme="minorHAnsi" w:hAnsiTheme="minorHAnsi" w:cs="Arial"/>
                <w:b w:val="0"/>
                <w:szCs w:val="18"/>
              </w:rPr>
            </w:pPr>
            <w:r>
              <w:rPr>
                <w:rFonts w:asciiTheme="minorHAnsi" w:hAnsiTheme="minorHAnsi" w:cs="Arial"/>
                <w:b w:val="0"/>
                <w:szCs w:val="18"/>
              </w:rPr>
              <w:t>G</w:t>
            </w:r>
            <w:r w:rsidRPr="0090328D">
              <w:rPr>
                <w:rFonts w:asciiTheme="minorHAnsi" w:hAnsiTheme="minorHAnsi" w:cs="Arial"/>
                <w:b w:val="0"/>
                <w:szCs w:val="18"/>
              </w:rPr>
              <w:t>roup perform</w:t>
            </w:r>
            <w:r>
              <w:rPr>
                <w:rFonts w:asciiTheme="minorHAnsi" w:hAnsiTheme="minorHAnsi" w:cs="Arial"/>
                <w:b w:val="0"/>
                <w:szCs w:val="18"/>
              </w:rPr>
              <w:t>ance</w:t>
            </w:r>
            <w:r w:rsidRPr="0090328D">
              <w:rPr>
                <w:rFonts w:asciiTheme="minorHAnsi" w:hAnsiTheme="minorHAnsi" w:cs="Arial"/>
                <w:b w:val="0"/>
                <w:szCs w:val="18"/>
              </w:rPr>
              <w:t xml:space="preserve"> to </w:t>
            </w:r>
            <w:r>
              <w:rPr>
                <w:rFonts w:asciiTheme="minorHAnsi" w:hAnsiTheme="minorHAnsi" w:cs="Arial"/>
                <w:b w:val="0"/>
                <w:szCs w:val="18"/>
              </w:rPr>
              <w:t xml:space="preserve">an </w:t>
            </w:r>
            <w:r w:rsidRPr="0090328D">
              <w:rPr>
                <w:rFonts w:asciiTheme="minorHAnsi" w:hAnsiTheme="minorHAnsi" w:cs="Arial"/>
                <w:b w:val="0"/>
                <w:szCs w:val="18"/>
              </w:rPr>
              <w:t>audience</w:t>
            </w:r>
          </w:p>
        </w:tc>
      </w:tr>
    </w:tbl>
    <w:p w:rsidR="0019460C" w:rsidRPr="0019460C" w:rsidRDefault="0026252A" w:rsidP="002423FC">
      <w:pPr>
        <w:spacing w:after="0" w:line="240" w:lineRule="auto"/>
        <w:rPr>
          <w:rFonts w:asciiTheme="minorHAnsi" w:hAnsiTheme="minorHAnsi"/>
          <w:b/>
          <w:sz w:val="32"/>
          <w:szCs w:val="32"/>
        </w:rPr>
      </w:pPr>
      <w:r>
        <w:rPr>
          <w:rFonts w:asciiTheme="minorHAnsi" w:hAnsiTheme="minorHAnsi"/>
          <w:b/>
          <w:sz w:val="32"/>
          <w:szCs w:val="32"/>
        </w:rPr>
        <w:br w:type="page"/>
      </w:r>
      <w:r w:rsidR="00C26967">
        <w:rPr>
          <w:rFonts w:asciiTheme="minorHAnsi" w:hAnsiTheme="minorHAnsi"/>
          <w:b/>
          <w:sz w:val="32"/>
          <w:szCs w:val="32"/>
        </w:rPr>
        <w:lastRenderedPageBreak/>
        <w:t>H</w:t>
      </w:r>
      <w:r w:rsidR="0019460C" w:rsidRPr="0019460C">
        <w:rPr>
          <w:rFonts w:asciiTheme="minorHAnsi" w:hAnsiTheme="minorHAnsi"/>
          <w:b/>
          <w:sz w:val="32"/>
          <w:szCs w:val="32"/>
        </w:rPr>
        <w:t>EALTH AND PE</w:t>
      </w:r>
    </w:p>
    <w:tbl>
      <w:tblPr>
        <w:tblW w:w="22586"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
        <w:gridCol w:w="650"/>
        <w:gridCol w:w="5163"/>
        <w:gridCol w:w="5528"/>
        <w:gridCol w:w="5447"/>
        <w:gridCol w:w="10"/>
        <w:gridCol w:w="5161"/>
      </w:tblGrid>
      <w:tr w:rsidR="0019460C" w:rsidRPr="00E63A2F" w:rsidTr="005240C8">
        <w:trPr>
          <w:gridBefore w:val="2"/>
          <w:wBefore w:w="1277" w:type="dxa"/>
          <w:cantSplit/>
          <w:trHeight w:val="301"/>
          <w:tblHeader/>
        </w:trPr>
        <w:tc>
          <w:tcPr>
            <w:tcW w:w="5163" w:type="dxa"/>
            <w:tcBorders>
              <w:bottom w:val="single" w:sz="4" w:space="0" w:color="auto"/>
            </w:tcBorders>
            <w:shd w:val="clear" w:color="auto" w:fill="C00000"/>
            <w:tcMar>
              <w:left w:w="57" w:type="dxa"/>
              <w:right w:w="57" w:type="dxa"/>
            </w:tcMar>
            <w:vAlign w:val="center"/>
          </w:tcPr>
          <w:p w:rsidR="0019460C" w:rsidRPr="00E63A2F" w:rsidRDefault="0019460C" w:rsidP="005240C8">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E63A2F">
              <w:rPr>
                <w:rFonts w:asciiTheme="minorHAnsi" w:hAnsiTheme="minorHAnsi" w:cs="Arial"/>
                <w:b/>
                <w:color w:val="FFFFFF"/>
                <w:sz w:val="48"/>
                <w:szCs w:val="20"/>
                <w:lang w:val="en-GB" w:eastAsia="en-US"/>
              </w:rPr>
              <w:t>Term 1</w:t>
            </w:r>
          </w:p>
        </w:tc>
        <w:tc>
          <w:tcPr>
            <w:tcW w:w="5528" w:type="dxa"/>
            <w:tcBorders>
              <w:bottom w:val="single" w:sz="4" w:space="0" w:color="auto"/>
            </w:tcBorders>
            <w:shd w:val="clear" w:color="auto" w:fill="C00000"/>
            <w:tcMar>
              <w:left w:w="57" w:type="dxa"/>
              <w:right w:w="57" w:type="dxa"/>
            </w:tcMar>
            <w:vAlign w:val="center"/>
          </w:tcPr>
          <w:p w:rsidR="0019460C" w:rsidRPr="00E63A2F" w:rsidRDefault="0019460C" w:rsidP="005240C8">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E63A2F">
              <w:rPr>
                <w:rFonts w:asciiTheme="minorHAnsi" w:hAnsiTheme="minorHAnsi" w:cs="Arial"/>
                <w:b/>
                <w:color w:val="FFFFFF"/>
                <w:sz w:val="48"/>
                <w:szCs w:val="20"/>
                <w:lang w:val="en-GB" w:eastAsia="en-US"/>
              </w:rPr>
              <w:t>Term 2</w:t>
            </w:r>
          </w:p>
        </w:tc>
        <w:tc>
          <w:tcPr>
            <w:tcW w:w="5447" w:type="dxa"/>
            <w:tcBorders>
              <w:bottom w:val="single" w:sz="4" w:space="0" w:color="auto"/>
            </w:tcBorders>
            <w:shd w:val="clear" w:color="auto" w:fill="C00000"/>
            <w:tcMar>
              <w:left w:w="57" w:type="dxa"/>
              <w:right w:w="57" w:type="dxa"/>
            </w:tcMar>
            <w:vAlign w:val="center"/>
          </w:tcPr>
          <w:p w:rsidR="0019460C" w:rsidRPr="00E63A2F" w:rsidRDefault="0019460C" w:rsidP="005240C8">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E63A2F">
              <w:rPr>
                <w:rFonts w:asciiTheme="minorHAnsi" w:hAnsiTheme="minorHAnsi" w:cs="Arial"/>
                <w:b/>
                <w:color w:val="FFFFFF"/>
                <w:sz w:val="48"/>
                <w:szCs w:val="20"/>
                <w:lang w:val="en-GB" w:eastAsia="en-US"/>
              </w:rPr>
              <w:t>Term 3</w:t>
            </w:r>
          </w:p>
        </w:tc>
        <w:tc>
          <w:tcPr>
            <w:tcW w:w="5171" w:type="dxa"/>
            <w:gridSpan w:val="2"/>
            <w:tcBorders>
              <w:bottom w:val="single" w:sz="4" w:space="0" w:color="auto"/>
            </w:tcBorders>
            <w:shd w:val="clear" w:color="auto" w:fill="C00000"/>
            <w:tcMar>
              <w:left w:w="57" w:type="dxa"/>
              <w:right w:w="57" w:type="dxa"/>
            </w:tcMar>
            <w:vAlign w:val="center"/>
          </w:tcPr>
          <w:p w:rsidR="0019460C" w:rsidRPr="00E63A2F" w:rsidRDefault="0019460C" w:rsidP="005240C8">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E63A2F">
              <w:rPr>
                <w:rFonts w:asciiTheme="minorHAnsi" w:hAnsiTheme="minorHAnsi" w:cs="Arial"/>
                <w:b/>
                <w:color w:val="FFFFFF"/>
                <w:sz w:val="48"/>
                <w:szCs w:val="20"/>
                <w:lang w:val="en-GB" w:eastAsia="en-US"/>
              </w:rPr>
              <w:t>Term 4</w:t>
            </w:r>
          </w:p>
        </w:tc>
      </w:tr>
      <w:tr w:rsidR="0019460C" w:rsidRPr="00E63A2F" w:rsidTr="00C26967">
        <w:trPr>
          <w:cantSplit/>
          <w:trHeight w:val="1527"/>
        </w:trPr>
        <w:tc>
          <w:tcPr>
            <w:tcW w:w="627" w:type="dxa"/>
            <w:vMerge w:val="restart"/>
            <w:shd w:val="clear" w:color="auto" w:fill="0070C0"/>
            <w:textDirection w:val="btLr"/>
            <w:vAlign w:val="center"/>
          </w:tcPr>
          <w:p w:rsidR="0019460C" w:rsidRPr="00E63A2F" w:rsidRDefault="0019460C" w:rsidP="005240C8">
            <w:pPr>
              <w:spacing w:after="0" w:line="240" w:lineRule="auto"/>
              <w:jc w:val="center"/>
              <w:rPr>
                <w:rFonts w:asciiTheme="minorHAnsi" w:hAnsiTheme="minorHAnsi" w:cs="Arial"/>
                <w:b/>
                <w:color w:val="FFFFFF" w:themeColor="background1"/>
                <w:sz w:val="36"/>
              </w:rPr>
            </w:pPr>
            <w:r w:rsidRPr="004D2456">
              <w:rPr>
                <w:rFonts w:asciiTheme="minorHAnsi" w:hAnsiTheme="minorHAnsi" w:cs="Arial"/>
                <w:b/>
                <w:color w:val="FFFFFF" w:themeColor="background1"/>
                <w:sz w:val="36"/>
              </w:rPr>
              <w:t>HEALTH</w:t>
            </w:r>
            <w:r>
              <w:rPr>
                <w:rFonts w:asciiTheme="minorHAnsi" w:hAnsiTheme="minorHAnsi" w:cs="Arial"/>
                <w:b/>
                <w:color w:val="FFFFFF" w:themeColor="background1"/>
                <w:sz w:val="36"/>
              </w:rPr>
              <w:t xml:space="preserve"> &amp; PHYSICAL EDUCATION 2h/w</w:t>
            </w:r>
          </w:p>
          <w:p w:rsidR="0019460C" w:rsidRPr="00E63A2F" w:rsidRDefault="0019460C" w:rsidP="005240C8">
            <w:pPr>
              <w:spacing w:after="0" w:line="240" w:lineRule="auto"/>
              <w:jc w:val="center"/>
              <w:rPr>
                <w:rFonts w:asciiTheme="minorHAnsi" w:hAnsiTheme="minorHAnsi" w:cs="Arial"/>
                <w:b/>
                <w:color w:val="FFFFFF" w:themeColor="background1"/>
                <w:sz w:val="36"/>
              </w:rPr>
            </w:pPr>
            <w:r>
              <w:rPr>
                <w:rFonts w:asciiTheme="minorHAnsi" w:hAnsiTheme="minorHAnsi" w:cs="Arial"/>
                <w:b/>
                <w:color w:val="FFFFFF" w:themeColor="background1"/>
                <w:sz w:val="36"/>
              </w:rPr>
              <w:t xml:space="preserve"> </w:t>
            </w:r>
          </w:p>
          <w:p w:rsidR="0019460C" w:rsidRPr="00E63A2F" w:rsidRDefault="0019460C" w:rsidP="005240C8">
            <w:pPr>
              <w:spacing w:after="0" w:line="240" w:lineRule="auto"/>
              <w:jc w:val="center"/>
              <w:rPr>
                <w:rFonts w:asciiTheme="minorHAnsi" w:hAnsiTheme="minorHAnsi" w:cs="Arial"/>
                <w:b/>
                <w:color w:val="FFFFFF"/>
                <w:sz w:val="36"/>
                <w:szCs w:val="20"/>
              </w:rPr>
            </w:pPr>
          </w:p>
        </w:tc>
        <w:tc>
          <w:tcPr>
            <w:tcW w:w="650" w:type="dxa"/>
            <w:vMerge w:val="restart"/>
            <w:shd w:val="clear" w:color="auto" w:fill="00B0F0"/>
            <w:tcMar>
              <w:top w:w="28" w:type="dxa"/>
              <w:left w:w="57" w:type="dxa"/>
              <w:bottom w:w="28" w:type="dxa"/>
              <w:right w:w="57" w:type="dxa"/>
            </w:tcMar>
            <w:textDirection w:val="btLr"/>
          </w:tcPr>
          <w:p w:rsidR="0019460C" w:rsidRPr="00E63A2F" w:rsidRDefault="0019460C" w:rsidP="005240C8">
            <w:pPr>
              <w:ind w:left="113" w:right="113"/>
              <w:rPr>
                <w:rFonts w:asciiTheme="minorHAnsi" w:hAnsiTheme="minorHAnsi" w:cs="Arial"/>
                <w:b/>
                <w:sz w:val="24"/>
                <w:szCs w:val="24"/>
              </w:rPr>
            </w:pPr>
            <w:r w:rsidRPr="00E63A2F">
              <w:rPr>
                <w:rFonts w:asciiTheme="minorHAnsi" w:hAnsiTheme="minorHAnsi" w:cs="Arial"/>
                <w:b/>
                <w:color w:val="FFFFFF"/>
                <w:sz w:val="24"/>
                <w:szCs w:val="24"/>
              </w:rPr>
              <w:t xml:space="preserve"> </w:t>
            </w:r>
          </w:p>
        </w:tc>
        <w:tc>
          <w:tcPr>
            <w:tcW w:w="51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C26967" w:rsidRDefault="00C26967" w:rsidP="00BE7BC9">
            <w:pPr>
              <w:spacing w:line="240" w:lineRule="auto"/>
            </w:pPr>
            <w:r>
              <w:t>Swimming Unit 1</w:t>
            </w:r>
          </w:p>
          <w:p w:rsidR="00C26967" w:rsidRDefault="00C26967" w:rsidP="00BE7BC9">
            <w:pPr>
              <w:spacing w:line="240" w:lineRule="auto"/>
            </w:pPr>
            <w:r>
              <w:t>Aquathon</w:t>
            </w:r>
          </w:p>
          <w:p w:rsidR="00C26967" w:rsidRDefault="00C26967" w:rsidP="00BE7BC9">
            <w:pPr>
              <w:spacing w:line="240" w:lineRule="auto"/>
            </w:pPr>
            <w:r>
              <w:t>Cross Country Preparation</w:t>
            </w:r>
          </w:p>
          <w:p w:rsidR="005C0E00" w:rsidRPr="001A73AF" w:rsidRDefault="005C0E00" w:rsidP="00BE7BC9">
            <w:pPr>
              <w:pStyle w:val="Tablebullet85pt"/>
              <w:numPr>
                <w:ilvl w:val="0"/>
                <w:numId w:val="0"/>
              </w:numPr>
              <w:rPr>
                <w:rFonts w:asciiTheme="minorHAnsi" w:hAnsiTheme="minorHAnsi"/>
              </w:rPr>
            </w:pPr>
          </w:p>
        </w:tc>
        <w:tc>
          <w:tcPr>
            <w:tcW w:w="55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C26967" w:rsidRDefault="00C26967" w:rsidP="00BE7BC9">
            <w:pPr>
              <w:spacing w:line="240" w:lineRule="auto"/>
            </w:pPr>
            <w:r>
              <w:t>Athletics:</w:t>
            </w:r>
          </w:p>
          <w:p w:rsidR="00C26967" w:rsidRDefault="00C26967" w:rsidP="00BE7BC9">
            <w:pPr>
              <w:spacing w:line="240" w:lineRule="auto"/>
            </w:pPr>
            <w:r>
              <w:t>Athletic Development &amp; Technique</w:t>
            </w:r>
          </w:p>
          <w:p w:rsidR="00C26967" w:rsidRDefault="00C26967" w:rsidP="00BE7BC9">
            <w:pPr>
              <w:spacing w:line="240" w:lineRule="auto"/>
            </w:pPr>
            <w:r>
              <w:t>Cross Country Preparations</w:t>
            </w:r>
          </w:p>
          <w:p w:rsidR="0019460C" w:rsidRPr="001A73AF" w:rsidRDefault="0019460C" w:rsidP="00BE7BC9">
            <w:pPr>
              <w:pStyle w:val="Tablebullet85pt"/>
              <w:numPr>
                <w:ilvl w:val="0"/>
                <w:numId w:val="0"/>
              </w:numPr>
              <w:rPr>
                <w:rFonts w:asciiTheme="minorHAnsi" w:hAnsiTheme="minorHAnsi"/>
              </w:rPr>
            </w:pPr>
          </w:p>
        </w:tc>
        <w:tc>
          <w:tcPr>
            <w:tcW w:w="545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C26967" w:rsidRDefault="00C26967" w:rsidP="00BE7BC9">
            <w:pPr>
              <w:spacing w:line="240" w:lineRule="auto"/>
            </w:pPr>
            <w:r>
              <w:t>Tennis Unit</w:t>
            </w:r>
          </w:p>
          <w:p w:rsidR="0019460C" w:rsidRPr="00AE06D4" w:rsidRDefault="0019460C" w:rsidP="00BE7BC9">
            <w:pPr>
              <w:pStyle w:val="Tablebullet85pt"/>
              <w:numPr>
                <w:ilvl w:val="0"/>
                <w:numId w:val="0"/>
              </w:numPr>
              <w:rPr>
                <w:rFonts w:asciiTheme="minorHAnsi" w:hAnsiTheme="minorHAnsi"/>
              </w:rPr>
            </w:pPr>
            <w:bookmarkStart w:id="0" w:name="_GoBack"/>
            <w:bookmarkEnd w:id="0"/>
          </w:p>
        </w:tc>
        <w:tc>
          <w:tcPr>
            <w:tcW w:w="516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C26967" w:rsidRDefault="00C26967" w:rsidP="00BE7BC9">
            <w:pPr>
              <w:spacing w:line="240" w:lineRule="auto"/>
            </w:pPr>
            <w:r>
              <w:t>Swimming Unit 2</w:t>
            </w:r>
          </w:p>
          <w:p w:rsidR="00C26967" w:rsidRDefault="00C26967" w:rsidP="00BE7BC9">
            <w:pPr>
              <w:spacing w:line="240" w:lineRule="auto"/>
            </w:pPr>
            <w:r>
              <w:t>Foundation Life Saving</w:t>
            </w:r>
          </w:p>
          <w:p w:rsidR="0019460C" w:rsidRPr="00C26967" w:rsidRDefault="0019460C" w:rsidP="00BE7BC9">
            <w:pPr>
              <w:spacing w:before="80" w:after="80" w:line="240" w:lineRule="auto"/>
              <w:rPr>
                <w:rFonts w:asciiTheme="minorHAnsi" w:eastAsia="Calibri" w:hAnsiTheme="minorHAnsi" w:cs="Arial"/>
                <w:sz w:val="18"/>
                <w:szCs w:val="18"/>
                <w:lang w:val="en-US" w:eastAsia="en-US" w:bidi="en-US"/>
              </w:rPr>
            </w:pPr>
          </w:p>
        </w:tc>
      </w:tr>
      <w:tr w:rsidR="005C0E00" w:rsidRPr="00E63A2F" w:rsidTr="005C0E00">
        <w:trPr>
          <w:cantSplit/>
          <w:trHeight w:val="2469"/>
        </w:trPr>
        <w:tc>
          <w:tcPr>
            <w:tcW w:w="627" w:type="dxa"/>
            <w:vMerge/>
            <w:shd w:val="clear" w:color="auto" w:fill="0070C0"/>
            <w:textDirection w:val="btLr"/>
            <w:vAlign w:val="center"/>
          </w:tcPr>
          <w:p w:rsidR="005C0E00" w:rsidRPr="004D2456" w:rsidRDefault="005C0E00" w:rsidP="005240C8">
            <w:pPr>
              <w:spacing w:after="0" w:line="240" w:lineRule="auto"/>
              <w:jc w:val="center"/>
              <w:rPr>
                <w:rFonts w:asciiTheme="minorHAnsi" w:hAnsiTheme="minorHAnsi" w:cs="Arial"/>
                <w:b/>
                <w:color w:val="FFFFFF" w:themeColor="background1"/>
                <w:sz w:val="36"/>
              </w:rPr>
            </w:pPr>
          </w:p>
        </w:tc>
        <w:tc>
          <w:tcPr>
            <w:tcW w:w="650" w:type="dxa"/>
            <w:vMerge/>
            <w:shd w:val="clear" w:color="auto" w:fill="00B0F0"/>
            <w:tcMar>
              <w:top w:w="28" w:type="dxa"/>
              <w:left w:w="57" w:type="dxa"/>
              <w:bottom w:w="28" w:type="dxa"/>
              <w:right w:w="57" w:type="dxa"/>
            </w:tcMar>
            <w:textDirection w:val="btLr"/>
          </w:tcPr>
          <w:p w:rsidR="005C0E00" w:rsidRPr="00E63A2F" w:rsidRDefault="005C0E00" w:rsidP="005240C8">
            <w:pPr>
              <w:ind w:left="113" w:right="113"/>
              <w:rPr>
                <w:rFonts w:asciiTheme="minorHAnsi" w:hAnsiTheme="minorHAnsi" w:cs="Arial"/>
                <w:b/>
                <w:color w:val="FFFFFF"/>
                <w:sz w:val="24"/>
                <w:szCs w:val="24"/>
              </w:rPr>
            </w:pPr>
          </w:p>
        </w:tc>
        <w:tc>
          <w:tcPr>
            <w:tcW w:w="51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C0E00" w:rsidRDefault="005C0E00" w:rsidP="005C0E00">
            <w:pPr>
              <w:spacing w:before="40" w:after="40"/>
              <w:rPr>
                <w:rFonts w:asciiTheme="minorHAnsi" w:eastAsia="Calibri" w:hAnsiTheme="minorHAnsi" w:cs="Arial"/>
                <w:sz w:val="18"/>
                <w:szCs w:val="18"/>
                <w:lang w:val="en-US" w:eastAsia="en-US" w:bidi="en-US"/>
              </w:rPr>
            </w:pPr>
            <w:r>
              <w:rPr>
                <w:rFonts w:asciiTheme="minorHAnsi" w:eastAsia="Calibri" w:hAnsiTheme="minorHAnsi" w:cs="Arial"/>
                <w:sz w:val="18"/>
                <w:szCs w:val="18"/>
                <w:lang w:val="en-US" w:eastAsia="en-US" w:bidi="en-US"/>
              </w:rPr>
              <w:t>By the end of Year 6:</w:t>
            </w:r>
          </w:p>
          <w:p w:rsidR="005C0E00" w:rsidRPr="005C0E00" w:rsidRDefault="005C0E00" w:rsidP="005C0E00">
            <w:pPr>
              <w:spacing w:before="40" w:after="40"/>
              <w:rPr>
                <w:rFonts w:asciiTheme="minorHAnsi" w:eastAsia="Calibri" w:hAnsiTheme="minorHAnsi" w:cs="Arial"/>
                <w:sz w:val="18"/>
                <w:szCs w:val="18"/>
                <w:lang w:val="en-US" w:eastAsia="en-US" w:bidi="en-US"/>
              </w:rPr>
            </w:pPr>
            <w:r w:rsidRPr="005C0E00">
              <w:rPr>
                <w:rFonts w:asciiTheme="minorHAnsi" w:eastAsia="Calibri" w:hAnsiTheme="minorHAnsi" w:cs="Arial"/>
                <w:sz w:val="18"/>
                <w:szCs w:val="18"/>
                <w:lang w:val="en-US" w:eastAsia="en-US" w:bidi="en-US"/>
              </w:rPr>
              <w:t xml:space="preserve">Students demonstrate fair play and skills to work collaboratively. They access and interpret health information and apply decision-making and problem-solving skills to enhance their own and others’ health, safety and wellbeing. They perform </w:t>
            </w:r>
            <w:proofErr w:type="spellStart"/>
            <w:r w:rsidRPr="005C0E00">
              <w:rPr>
                <w:rFonts w:asciiTheme="minorHAnsi" w:eastAsia="Calibri" w:hAnsiTheme="minorHAnsi" w:cs="Arial"/>
                <w:sz w:val="18"/>
                <w:szCs w:val="18"/>
                <w:lang w:val="en-US" w:eastAsia="en-US" w:bidi="en-US"/>
              </w:rPr>
              <w:t>specialised</w:t>
            </w:r>
            <w:proofErr w:type="spellEnd"/>
            <w:r w:rsidRPr="005C0E00">
              <w:rPr>
                <w:rFonts w:asciiTheme="minorHAnsi" w:eastAsia="Calibri" w:hAnsiTheme="minorHAnsi" w:cs="Arial"/>
                <w:sz w:val="18"/>
                <w:szCs w:val="18"/>
                <w:lang w:val="en-US" w:eastAsia="en-US" w:bidi="en-US"/>
              </w:rPr>
              <w:t xml:space="preserve"> movement skills and sequences and propose and combine movement concepts and strategies to achieve movement outcomes and solve movement challenges. They apply the elements of movement when composing and performing movement sequences.</w:t>
            </w:r>
          </w:p>
        </w:tc>
        <w:tc>
          <w:tcPr>
            <w:tcW w:w="55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C0E00" w:rsidRDefault="005C0E00" w:rsidP="005C0E00">
            <w:pPr>
              <w:spacing w:before="40" w:after="40"/>
              <w:rPr>
                <w:rFonts w:asciiTheme="minorHAnsi" w:eastAsia="Calibri" w:hAnsiTheme="minorHAnsi" w:cs="Arial"/>
                <w:sz w:val="18"/>
                <w:szCs w:val="18"/>
                <w:lang w:val="en-US" w:eastAsia="en-US" w:bidi="en-US"/>
              </w:rPr>
            </w:pPr>
            <w:r w:rsidRPr="005C0E00">
              <w:rPr>
                <w:rFonts w:asciiTheme="minorHAnsi" w:eastAsia="Calibri" w:hAnsiTheme="minorHAnsi" w:cs="Arial"/>
                <w:sz w:val="18"/>
                <w:szCs w:val="18"/>
                <w:lang w:val="en-US" w:eastAsia="en-US" w:bidi="en-US"/>
              </w:rPr>
              <w:t>By the end of Year 6</w:t>
            </w:r>
            <w:r>
              <w:rPr>
                <w:rFonts w:asciiTheme="minorHAnsi" w:eastAsia="Calibri" w:hAnsiTheme="minorHAnsi" w:cs="Arial"/>
                <w:sz w:val="18"/>
                <w:szCs w:val="18"/>
                <w:lang w:val="en-US" w:eastAsia="en-US" w:bidi="en-US"/>
              </w:rPr>
              <w:t>:</w:t>
            </w:r>
          </w:p>
          <w:p w:rsidR="005C0E00" w:rsidRPr="005C0E00" w:rsidRDefault="005C0E00" w:rsidP="005C0E00">
            <w:pPr>
              <w:spacing w:before="40" w:after="40"/>
              <w:rPr>
                <w:rFonts w:asciiTheme="minorHAnsi" w:eastAsia="Calibri" w:hAnsiTheme="minorHAnsi" w:cs="Arial"/>
                <w:sz w:val="18"/>
                <w:szCs w:val="18"/>
                <w:lang w:val="en-US" w:eastAsia="en-US" w:bidi="en-US"/>
              </w:rPr>
            </w:pPr>
            <w:r>
              <w:rPr>
                <w:rFonts w:asciiTheme="minorHAnsi" w:eastAsia="Calibri" w:hAnsiTheme="minorHAnsi" w:cs="Arial"/>
                <w:sz w:val="18"/>
                <w:szCs w:val="18"/>
                <w:lang w:val="en-US" w:eastAsia="en-US" w:bidi="en-US"/>
              </w:rPr>
              <w:t>S</w:t>
            </w:r>
            <w:r w:rsidRPr="005C0E00">
              <w:rPr>
                <w:rFonts w:asciiTheme="minorHAnsi" w:eastAsia="Calibri" w:hAnsiTheme="minorHAnsi" w:cs="Arial"/>
                <w:sz w:val="18"/>
                <w:szCs w:val="18"/>
                <w:lang w:val="en-US" w:eastAsia="en-US" w:bidi="en-US"/>
              </w:rPr>
              <w:t xml:space="preserve">tudents demonstrate fair play and skills to work collaboratively. They access and interpret health information and apply decision-making and problem-solving skills to enhance their own and others’ health, safety and wellbeing. They perform </w:t>
            </w:r>
            <w:proofErr w:type="spellStart"/>
            <w:r w:rsidRPr="005C0E00">
              <w:rPr>
                <w:rFonts w:asciiTheme="minorHAnsi" w:eastAsia="Calibri" w:hAnsiTheme="minorHAnsi" w:cs="Arial"/>
                <w:sz w:val="18"/>
                <w:szCs w:val="18"/>
                <w:lang w:val="en-US" w:eastAsia="en-US" w:bidi="en-US"/>
              </w:rPr>
              <w:t>specialised</w:t>
            </w:r>
            <w:proofErr w:type="spellEnd"/>
            <w:r w:rsidRPr="005C0E00">
              <w:rPr>
                <w:rFonts w:asciiTheme="minorHAnsi" w:eastAsia="Calibri" w:hAnsiTheme="minorHAnsi" w:cs="Arial"/>
                <w:sz w:val="18"/>
                <w:szCs w:val="18"/>
                <w:lang w:val="en-US" w:eastAsia="en-US" w:bidi="en-US"/>
              </w:rPr>
              <w:t xml:space="preserve"> movement skills and sequences and propose and combine movement concepts and strategies to achieve movement outcomes and solve movement challenges. They apply the elements of movement when composing and performing movement sequences.</w:t>
            </w:r>
          </w:p>
        </w:tc>
        <w:tc>
          <w:tcPr>
            <w:tcW w:w="545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C0E00" w:rsidRDefault="005C0E00" w:rsidP="005C0E00">
            <w:pPr>
              <w:spacing w:before="40" w:after="40"/>
              <w:rPr>
                <w:rFonts w:asciiTheme="minorHAnsi" w:eastAsia="Calibri" w:hAnsiTheme="minorHAnsi" w:cs="Arial"/>
                <w:sz w:val="18"/>
                <w:szCs w:val="18"/>
                <w:lang w:val="en-US" w:eastAsia="en-US" w:bidi="en-US"/>
              </w:rPr>
            </w:pPr>
            <w:r>
              <w:rPr>
                <w:rFonts w:asciiTheme="minorHAnsi" w:eastAsia="Calibri" w:hAnsiTheme="minorHAnsi" w:cs="Arial"/>
                <w:sz w:val="18"/>
                <w:szCs w:val="18"/>
                <w:lang w:val="en-US" w:eastAsia="en-US" w:bidi="en-US"/>
              </w:rPr>
              <w:t>By the end of Year 6:</w:t>
            </w:r>
          </w:p>
          <w:p w:rsidR="005C0E00" w:rsidRPr="005C0E00" w:rsidRDefault="005C0E00" w:rsidP="005C0E00">
            <w:pPr>
              <w:spacing w:before="40" w:after="40"/>
              <w:rPr>
                <w:rFonts w:asciiTheme="minorHAnsi" w:eastAsia="Calibri" w:hAnsiTheme="minorHAnsi" w:cs="Arial"/>
                <w:sz w:val="18"/>
                <w:szCs w:val="18"/>
                <w:lang w:val="en-US" w:eastAsia="en-US" w:bidi="en-US"/>
              </w:rPr>
            </w:pPr>
            <w:r w:rsidRPr="005C0E00">
              <w:rPr>
                <w:rFonts w:asciiTheme="minorHAnsi" w:eastAsia="Calibri" w:hAnsiTheme="minorHAnsi" w:cs="Arial"/>
                <w:sz w:val="18"/>
                <w:szCs w:val="18"/>
                <w:lang w:val="en-US" w:eastAsia="en-US" w:bidi="en-US"/>
              </w:rPr>
              <w:t xml:space="preserve">Students demonstrate fair play and skills to work collaboratively. They access and interpret health information and apply decision-making and problem-solving skills to enhance their own and others’ health, safety and wellbeing. They perform </w:t>
            </w:r>
            <w:proofErr w:type="spellStart"/>
            <w:r w:rsidRPr="005C0E00">
              <w:rPr>
                <w:rFonts w:asciiTheme="minorHAnsi" w:eastAsia="Calibri" w:hAnsiTheme="minorHAnsi" w:cs="Arial"/>
                <w:sz w:val="18"/>
                <w:szCs w:val="18"/>
                <w:lang w:val="en-US" w:eastAsia="en-US" w:bidi="en-US"/>
              </w:rPr>
              <w:t>specialised</w:t>
            </w:r>
            <w:proofErr w:type="spellEnd"/>
            <w:r w:rsidRPr="005C0E00">
              <w:rPr>
                <w:rFonts w:asciiTheme="minorHAnsi" w:eastAsia="Calibri" w:hAnsiTheme="minorHAnsi" w:cs="Arial"/>
                <w:sz w:val="18"/>
                <w:szCs w:val="18"/>
                <w:lang w:val="en-US" w:eastAsia="en-US" w:bidi="en-US"/>
              </w:rPr>
              <w:t xml:space="preserve"> movement skills and sequences and propose and combine movement concepts and strategies to achieve movement outcomes and solve movement challenges. They apply the elements of movement when composing and performing movement sequences.</w:t>
            </w:r>
          </w:p>
        </w:tc>
        <w:tc>
          <w:tcPr>
            <w:tcW w:w="516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C0E00" w:rsidRDefault="005C0E00" w:rsidP="005C0E00">
            <w:pPr>
              <w:spacing w:before="40" w:after="40"/>
              <w:rPr>
                <w:rFonts w:asciiTheme="minorHAnsi" w:eastAsia="Calibri" w:hAnsiTheme="minorHAnsi" w:cs="Arial"/>
                <w:sz w:val="18"/>
                <w:szCs w:val="18"/>
                <w:lang w:val="en-US" w:eastAsia="en-US" w:bidi="en-US"/>
              </w:rPr>
            </w:pPr>
            <w:r>
              <w:rPr>
                <w:rFonts w:asciiTheme="minorHAnsi" w:eastAsia="Calibri" w:hAnsiTheme="minorHAnsi" w:cs="Arial"/>
                <w:sz w:val="18"/>
                <w:szCs w:val="18"/>
                <w:lang w:val="en-US" w:eastAsia="en-US" w:bidi="en-US"/>
              </w:rPr>
              <w:t>By the end of Year 6:</w:t>
            </w:r>
          </w:p>
          <w:p w:rsidR="005C0E00" w:rsidRPr="005C0E00" w:rsidRDefault="005C0E00" w:rsidP="005C0E00">
            <w:pPr>
              <w:spacing w:before="40" w:after="40"/>
              <w:rPr>
                <w:rFonts w:asciiTheme="minorHAnsi" w:eastAsia="Calibri" w:hAnsiTheme="minorHAnsi" w:cs="Arial"/>
                <w:sz w:val="18"/>
                <w:szCs w:val="18"/>
                <w:lang w:val="en-US" w:eastAsia="en-US" w:bidi="en-US"/>
              </w:rPr>
            </w:pPr>
            <w:r w:rsidRPr="005C0E00">
              <w:rPr>
                <w:rFonts w:asciiTheme="minorHAnsi" w:eastAsia="Calibri" w:hAnsiTheme="minorHAnsi" w:cs="Arial"/>
                <w:sz w:val="18"/>
                <w:szCs w:val="18"/>
                <w:lang w:val="en-US" w:eastAsia="en-US" w:bidi="en-US"/>
              </w:rPr>
              <w:t xml:space="preserve">Students demonstrate fair play and skills to work collaboratively. They access and interpret health information and apply decision-making and problem-solving skills to enhance their own and others’ health, safety and wellbeing. They perform </w:t>
            </w:r>
            <w:proofErr w:type="spellStart"/>
            <w:r w:rsidRPr="005C0E00">
              <w:rPr>
                <w:rFonts w:asciiTheme="minorHAnsi" w:eastAsia="Calibri" w:hAnsiTheme="minorHAnsi" w:cs="Arial"/>
                <w:sz w:val="18"/>
                <w:szCs w:val="18"/>
                <w:lang w:val="en-US" w:eastAsia="en-US" w:bidi="en-US"/>
              </w:rPr>
              <w:t>specialised</w:t>
            </w:r>
            <w:proofErr w:type="spellEnd"/>
            <w:r w:rsidRPr="005C0E00">
              <w:rPr>
                <w:rFonts w:asciiTheme="minorHAnsi" w:eastAsia="Calibri" w:hAnsiTheme="minorHAnsi" w:cs="Arial"/>
                <w:sz w:val="18"/>
                <w:szCs w:val="18"/>
                <w:lang w:val="en-US" w:eastAsia="en-US" w:bidi="en-US"/>
              </w:rPr>
              <w:t xml:space="preserve"> movement skills and sequences and propose and combine movement concepts and strategies to achieve movement outcomes and solve movement challenges. They apply the elements of movement when composing and performing movement sequences.</w:t>
            </w:r>
          </w:p>
        </w:tc>
      </w:tr>
      <w:tr w:rsidR="0019460C" w:rsidRPr="00E63A2F" w:rsidTr="005240C8">
        <w:trPr>
          <w:cantSplit/>
          <w:trHeight w:val="351"/>
        </w:trPr>
        <w:tc>
          <w:tcPr>
            <w:tcW w:w="627" w:type="dxa"/>
            <w:vMerge/>
            <w:shd w:val="clear" w:color="auto" w:fill="0070C0"/>
            <w:textDirection w:val="btLr"/>
            <w:vAlign w:val="center"/>
          </w:tcPr>
          <w:p w:rsidR="0019460C" w:rsidRPr="00E63A2F" w:rsidRDefault="0019460C" w:rsidP="005240C8">
            <w:pPr>
              <w:spacing w:after="0" w:line="240" w:lineRule="auto"/>
              <w:jc w:val="center"/>
              <w:rPr>
                <w:rFonts w:asciiTheme="minorHAnsi" w:hAnsiTheme="minorHAnsi" w:cs="Arial"/>
                <w:b/>
                <w:color w:val="FFFFFF" w:themeColor="background1"/>
                <w:sz w:val="36"/>
              </w:rPr>
            </w:pPr>
          </w:p>
        </w:tc>
        <w:tc>
          <w:tcPr>
            <w:tcW w:w="650" w:type="dxa"/>
            <w:vMerge/>
            <w:tcBorders>
              <w:bottom w:val="single" w:sz="4" w:space="0" w:color="auto"/>
            </w:tcBorders>
            <w:shd w:val="clear" w:color="auto" w:fill="00B0F0"/>
            <w:tcMar>
              <w:top w:w="28" w:type="dxa"/>
              <w:left w:w="57" w:type="dxa"/>
              <w:bottom w:w="28" w:type="dxa"/>
              <w:right w:w="57" w:type="dxa"/>
            </w:tcMar>
            <w:textDirection w:val="btLr"/>
          </w:tcPr>
          <w:p w:rsidR="0019460C" w:rsidRPr="00E63A2F" w:rsidRDefault="0019460C" w:rsidP="005240C8">
            <w:pPr>
              <w:ind w:left="113" w:right="113"/>
              <w:jc w:val="center"/>
              <w:rPr>
                <w:rFonts w:asciiTheme="minorHAnsi" w:hAnsiTheme="minorHAnsi" w:cs="Arial"/>
                <w:b/>
                <w:color w:val="FFFFFF"/>
                <w:sz w:val="24"/>
                <w:szCs w:val="24"/>
              </w:rPr>
            </w:pPr>
          </w:p>
        </w:tc>
        <w:tc>
          <w:tcPr>
            <w:tcW w:w="5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rsidR="0019460C" w:rsidRPr="005A3CF8" w:rsidRDefault="0019460C" w:rsidP="005240C8">
            <w:pPr>
              <w:spacing w:before="80" w:after="80" w:line="240" w:lineRule="auto"/>
              <w:rPr>
                <w:rFonts w:asciiTheme="minorHAnsi" w:eastAsia="Calibri" w:hAnsiTheme="minorHAnsi" w:cs="Arial"/>
                <w:b/>
                <w:sz w:val="18"/>
                <w:szCs w:val="18"/>
                <w:lang w:val="en-US" w:eastAsia="en-US" w:bidi="en-US"/>
              </w:rPr>
            </w:pPr>
            <w:r w:rsidRPr="005A3CF8">
              <w:rPr>
                <w:rFonts w:asciiTheme="minorHAnsi" w:eastAsia="Calibri" w:hAnsiTheme="minorHAnsi" w:cs="Arial"/>
                <w:b/>
                <w:sz w:val="18"/>
                <w:szCs w:val="18"/>
                <w:lang w:val="en-US" w:eastAsia="en-US" w:bidi="en-US"/>
              </w:rPr>
              <w:t>Assessment: Observations</w:t>
            </w:r>
            <w:r>
              <w:rPr>
                <w:rFonts w:asciiTheme="minorHAnsi" w:eastAsia="Calibri" w:hAnsiTheme="minorHAnsi" w:cs="Arial"/>
                <w:b/>
                <w:sz w:val="18"/>
                <w:szCs w:val="18"/>
                <w:lang w:val="en-US" w:eastAsia="en-US" w:bidi="en-US"/>
              </w:rPr>
              <w:t xml:space="preserve"> </w:t>
            </w:r>
            <w:r w:rsidRPr="005A3CF8">
              <w:rPr>
                <w:rFonts w:asciiTheme="minorHAnsi" w:eastAsia="Calibri" w:hAnsiTheme="minorHAnsi" w:cs="Arial"/>
                <w:b/>
                <w:sz w:val="18"/>
                <w:szCs w:val="18"/>
                <w:lang w:val="en-US" w:eastAsia="en-US" w:bidi="en-US"/>
              </w:rPr>
              <w:t>/ checklists</w:t>
            </w:r>
          </w:p>
        </w:tc>
        <w:tc>
          <w:tcPr>
            <w:tcW w:w="55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rsidR="0019460C" w:rsidRPr="005A3CF8" w:rsidRDefault="0019460C" w:rsidP="005240C8">
            <w:pPr>
              <w:spacing w:before="80" w:after="80" w:line="240" w:lineRule="auto"/>
              <w:rPr>
                <w:rFonts w:asciiTheme="minorHAnsi" w:eastAsia="Calibri" w:hAnsiTheme="minorHAnsi" w:cs="Arial"/>
                <w:b/>
                <w:sz w:val="18"/>
                <w:szCs w:val="18"/>
                <w:lang w:val="en-US" w:eastAsia="en-US" w:bidi="en-US"/>
              </w:rPr>
            </w:pPr>
            <w:r w:rsidRPr="005A3CF8">
              <w:rPr>
                <w:rFonts w:asciiTheme="minorHAnsi" w:eastAsia="Calibri" w:hAnsiTheme="minorHAnsi" w:cs="Arial"/>
                <w:b/>
                <w:sz w:val="18"/>
                <w:szCs w:val="18"/>
                <w:lang w:val="en-US" w:eastAsia="en-US" w:bidi="en-US"/>
              </w:rPr>
              <w:t>Assessment: Observations</w:t>
            </w:r>
            <w:r>
              <w:rPr>
                <w:rFonts w:asciiTheme="minorHAnsi" w:eastAsia="Calibri" w:hAnsiTheme="minorHAnsi" w:cs="Arial"/>
                <w:b/>
                <w:sz w:val="18"/>
                <w:szCs w:val="18"/>
                <w:lang w:val="en-US" w:eastAsia="en-US" w:bidi="en-US"/>
              </w:rPr>
              <w:t xml:space="preserve"> </w:t>
            </w:r>
            <w:r w:rsidRPr="005A3CF8">
              <w:rPr>
                <w:rFonts w:asciiTheme="minorHAnsi" w:eastAsia="Calibri" w:hAnsiTheme="minorHAnsi" w:cs="Arial"/>
                <w:b/>
                <w:sz w:val="18"/>
                <w:szCs w:val="18"/>
                <w:lang w:val="en-US" w:eastAsia="en-US" w:bidi="en-US"/>
              </w:rPr>
              <w:t>/ checklists</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rsidR="0019460C" w:rsidRPr="005A3CF8" w:rsidRDefault="0019460C" w:rsidP="005240C8">
            <w:pPr>
              <w:spacing w:before="80" w:after="80" w:line="240" w:lineRule="auto"/>
              <w:rPr>
                <w:rFonts w:asciiTheme="minorHAnsi" w:eastAsia="Calibri" w:hAnsiTheme="minorHAnsi" w:cs="Arial"/>
                <w:b/>
                <w:sz w:val="18"/>
                <w:szCs w:val="18"/>
                <w:lang w:val="en-US" w:eastAsia="en-US" w:bidi="en-US"/>
              </w:rPr>
            </w:pPr>
            <w:r w:rsidRPr="005A3CF8">
              <w:rPr>
                <w:rFonts w:asciiTheme="minorHAnsi" w:eastAsia="Calibri" w:hAnsiTheme="minorHAnsi" w:cs="Arial"/>
                <w:b/>
                <w:sz w:val="18"/>
                <w:szCs w:val="18"/>
                <w:lang w:val="en-US" w:eastAsia="en-US" w:bidi="en-US"/>
              </w:rPr>
              <w:t>Assessment: Observations</w:t>
            </w:r>
            <w:r>
              <w:rPr>
                <w:rFonts w:asciiTheme="minorHAnsi" w:eastAsia="Calibri" w:hAnsiTheme="minorHAnsi" w:cs="Arial"/>
                <w:b/>
                <w:sz w:val="18"/>
                <w:szCs w:val="18"/>
                <w:lang w:val="en-US" w:eastAsia="en-US" w:bidi="en-US"/>
              </w:rPr>
              <w:t xml:space="preserve"> </w:t>
            </w:r>
            <w:r w:rsidRPr="005A3CF8">
              <w:rPr>
                <w:rFonts w:asciiTheme="minorHAnsi" w:eastAsia="Calibri" w:hAnsiTheme="minorHAnsi" w:cs="Arial"/>
                <w:b/>
                <w:sz w:val="18"/>
                <w:szCs w:val="18"/>
                <w:lang w:val="en-US" w:eastAsia="en-US" w:bidi="en-US"/>
              </w:rPr>
              <w:t>/ checklists</w:t>
            </w:r>
          </w:p>
        </w:tc>
        <w:tc>
          <w:tcPr>
            <w:tcW w:w="5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rsidR="0019460C" w:rsidRPr="005A3CF8" w:rsidRDefault="0019460C" w:rsidP="005240C8">
            <w:pPr>
              <w:spacing w:before="80" w:after="80" w:line="240" w:lineRule="auto"/>
              <w:rPr>
                <w:rFonts w:asciiTheme="minorHAnsi" w:eastAsia="Calibri" w:hAnsiTheme="minorHAnsi" w:cs="Arial"/>
                <w:b/>
                <w:sz w:val="18"/>
                <w:szCs w:val="18"/>
                <w:lang w:val="en-US" w:eastAsia="en-US" w:bidi="en-US"/>
              </w:rPr>
            </w:pPr>
            <w:r w:rsidRPr="005A3CF8">
              <w:rPr>
                <w:rFonts w:asciiTheme="minorHAnsi" w:eastAsia="Calibri" w:hAnsiTheme="minorHAnsi" w:cs="Arial"/>
                <w:b/>
                <w:sz w:val="18"/>
                <w:szCs w:val="18"/>
                <w:lang w:val="en-US" w:eastAsia="en-US" w:bidi="en-US"/>
              </w:rPr>
              <w:t xml:space="preserve"> Assessment: Swim and Survive Level 6 Test</w:t>
            </w:r>
          </w:p>
        </w:tc>
      </w:tr>
      <w:tr w:rsidR="0019460C" w:rsidRPr="00E63A2F" w:rsidTr="005240C8">
        <w:trPr>
          <w:cantSplit/>
          <w:trHeight w:val="351"/>
        </w:trPr>
        <w:tc>
          <w:tcPr>
            <w:tcW w:w="627" w:type="dxa"/>
            <w:vMerge/>
            <w:shd w:val="clear" w:color="auto" w:fill="0070C0"/>
            <w:textDirection w:val="btLr"/>
            <w:vAlign w:val="center"/>
          </w:tcPr>
          <w:p w:rsidR="0019460C" w:rsidRPr="00E63A2F" w:rsidRDefault="0019460C" w:rsidP="005240C8">
            <w:pPr>
              <w:spacing w:after="0" w:line="240" w:lineRule="auto"/>
              <w:jc w:val="center"/>
              <w:rPr>
                <w:rFonts w:asciiTheme="minorHAnsi" w:hAnsiTheme="minorHAnsi" w:cs="Arial"/>
                <w:b/>
                <w:color w:val="FFFFFF" w:themeColor="background1"/>
                <w:sz w:val="36"/>
              </w:rPr>
            </w:pPr>
          </w:p>
        </w:tc>
        <w:tc>
          <w:tcPr>
            <w:tcW w:w="650" w:type="dxa"/>
            <w:vMerge w:val="restart"/>
            <w:shd w:val="clear" w:color="auto" w:fill="00B0F0"/>
            <w:tcMar>
              <w:top w:w="28" w:type="dxa"/>
              <w:left w:w="57" w:type="dxa"/>
              <w:bottom w:w="28" w:type="dxa"/>
              <w:right w:w="57" w:type="dxa"/>
            </w:tcMar>
            <w:textDirection w:val="btLr"/>
          </w:tcPr>
          <w:p w:rsidR="0019460C" w:rsidRPr="00E63A2F" w:rsidRDefault="0019460C" w:rsidP="005240C8">
            <w:pPr>
              <w:ind w:left="113" w:right="113"/>
              <w:jc w:val="center"/>
              <w:rPr>
                <w:rFonts w:asciiTheme="minorHAnsi" w:hAnsiTheme="minorHAnsi" w:cs="Arial"/>
                <w:b/>
                <w:color w:val="FFFFFF"/>
                <w:sz w:val="24"/>
                <w:szCs w:val="24"/>
              </w:rPr>
            </w:pPr>
          </w:p>
        </w:tc>
        <w:tc>
          <w:tcPr>
            <w:tcW w:w="5163"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rsidR="0019460C" w:rsidRPr="00950A49" w:rsidRDefault="0019460C" w:rsidP="005240C8">
            <w:pPr>
              <w:pStyle w:val="TableHeadingBold9pt"/>
              <w:rPr>
                <w:rFonts w:asciiTheme="minorHAnsi" w:hAnsiTheme="minorHAnsi"/>
                <w:sz w:val="16"/>
                <w:szCs w:val="16"/>
              </w:rPr>
            </w:pPr>
            <w:r>
              <w:rPr>
                <w:rFonts w:asciiTheme="minorHAnsi" w:hAnsiTheme="minorHAnsi"/>
                <w:sz w:val="16"/>
                <w:szCs w:val="16"/>
              </w:rPr>
              <w:t xml:space="preserve">Health: </w:t>
            </w:r>
            <w:r w:rsidRPr="00950A49">
              <w:rPr>
                <w:rFonts w:asciiTheme="minorHAnsi" w:hAnsiTheme="minorHAnsi"/>
                <w:sz w:val="16"/>
                <w:szCs w:val="16"/>
              </w:rPr>
              <w:t>Who influences me?</w:t>
            </w:r>
          </w:p>
          <w:p w:rsidR="0019460C" w:rsidRPr="00950A49" w:rsidRDefault="0019460C" w:rsidP="005240C8">
            <w:pPr>
              <w:pStyle w:val="Tabletext85pt"/>
              <w:rPr>
                <w:rFonts w:asciiTheme="minorHAnsi" w:hAnsiTheme="minorHAnsi"/>
                <w:sz w:val="16"/>
                <w:szCs w:val="16"/>
              </w:rPr>
            </w:pPr>
            <w:r w:rsidRPr="00950A49">
              <w:rPr>
                <w:rFonts w:asciiTheme="minorHAnsi" w:hAnsiTheme="minorHAnsi"/>
                <w:sz w:val="16"/>
                <w:szCs w:val="16"/>
              </w:rPr>
              <w:t xml:space="preserve">Students explore how important people in their lives and the media can influence health </w:t>
            </w:r>
            <w:proofErr w:type="spellStart"/>
            <w:r w:rsidRPr="00950A49">
              <w:rPr>
                <w:rFonts w:asciiTheme="minorHAnsi" w:hAnsiTheme="minorHAnsi"/>
                <w:sz w:val="16"/>
                <w:szCs w:val="16"/>
              </w:rPr>
              <w:t>behaviour</w:t>
            </w:r>
            <w:proofErr w:type="spellEnd"/>
            <w:r w:rsidRPr="00950A49">
              <w:rPr>
                <w:rFonts w:asciiTheme="minorHAnsi" w:hAnsiTheme="minorHAnsi"/>
                <w:sz w:val="16"/>
                <w:szCs w:val="16"/>
              </w:rPr>
              <w:t xml:space="preserve">. Students examine how membership of different groups and personal qualities shape identity. Students examine influences on health </w:t>
            </w:r>
            <w:proofErr w:type="spellStart"/>
            <w:r w:rsidRPr="00950A49">
              <w:rPr>
                <w:rFonts w:asciiTheme="minorHAnsi" w:hAnsiTheme="minorHAnsi"/>
                <w:sz w:val="16"/>
                <w:szCs w:val="16"/>
              </w:rPr>
              <w:t>behaviour</w:t>
            </w:r>
            <w:proofErr w:type="spellEnd"/>
            <w:r w:rsidRPr="00950A49">
              <w:rPr>
                <w:rFonts w:asciiTheme="minorHAnsi" w:hAnsiTheme="minorHAnsi"/>
                <w:sz w:val="16"/>
                <w:szCs w:val="16"/>
              </w:rPr>
              <w:t xml:space="preserve"> and construct a health message for their peers.</w:t>
            </w:r>
          </w:p>
          <w:p w:rsidR="0019460C" w:rsidRPr="00950A49" w:rsidRDefault="0019460C" w:rsidP="005240C8">
            <w:pPr>
              <w:pStyle w:val="Tablebullet85pt"/>
              <w:rPr>
                <w:rFonts w:asciiTheme="minorHAnsi" w:hAnsiTheme="minorHAnsi"/>
                <w:sz w:val="16"/>
                <w:szCs w:val="16"/>
              </w:rPr>
            </w:pPr>
            <w:r w:rsidRPr="00950A49">
              <w:rPr>
                <w:rFonts w:asciiTheme="minorHAnsi" w:hAnsiTheme="minorHAnsi"/>
                <w:sz w:val="16"/>
                <w:szCs w:val="16"/>
              </w:rPr>
              <w:t>investigate membership of groups</w:t>
            </w:r>
          </w:p>
          <w:p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explore how personal qualities shape identity</w:t>
            </w:r>
          </w:p>
          <w:p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examine how personal identity changes over time</w:t>
            </w:r>
          </w:p>
          <w:p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understand the meaning of the terms celebrity, hero and role model</w:t>
            </w:r>
          </w:p>
          <w:p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investigate the influence of celebrities, heroes and role models on identity</w:t>
            </w:r>
          </w:p>
          <w:p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investigate the use and influence of high profile people as health messengers</w:t>
            </w:r>
          </w:p>
          <w:p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explore different influences on personal choices</w:t>
            </w:r>
          </w:p>
          <w:p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reflect on how influences on their choices have changed over time</w:t>
            </w:r>
          </w:p>
          <w:p w:rsidR="0019460C" w:rsidRPr="00A54E33"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consider the influence they have on the health choices of others</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rsidR="0019460C" w:rsidRPr="00950A49" w:rsidRDefault="0019460C" w:rsidP="005240C8">
            <w:pPr>
              <w:pStyle w:val="TableHeadingBold9pt"/>
              <w:rPr>
                <w:rFonts w:asciiTheme="minorHAnsi" w:hAnsiTheme="minorHAnsi"/>
                <w:sz w:val="16"/>
                <w:szCs w:val="16"/>
              </w:rPr>
            </w:pPr>
            <w:r>
              <w:rPr>
                <w:rFonts w:asciiTheme="minorHAnsi" w:hAnsiTheme="minorHAnsi"/>
                <w:sz w:val="16"/>
                <w:szCs w:val="16"/>
              </w:rPr>
              <w:t xml:space="preserve">Health: </w:t>
            </w:r>
            <w:r w:rsidRPr="00950A49">
              <w:rPr>
                <w:rFonts w:asciiTheme="minorHAnsi" w:hAnsiTheme="minorHAnsi"/>
                <w:sz w:val="16"/>
                <w:szCs w:val="16"/>
              </w:rPr>
              <w:t xml:space="preserve">Let’s all be active </w:t>
            </w:r>
          </w:p>
          <w:p w:rsidR="0019460C" w:rsidRPr="00950A49" w:rsidRDefault="0019460C" w:rsidP="005240C8">
            <w:pPr>
              <w:pStyle w:val="Tabletext85pt"/>
              <w:rPr>
                <w:rFonts w:asciiTheme="minorHAnsi" w:hAnsiTheme="minorHAnsi"/>
                <w:sz w:val="16"/>
                <w:szCs w:val="16"/>
              </w:rPr>
            </w:pPr>
            <w:r w:rsidRPr="00950A49">
              <w:rPr>
                <w:rFonts w:asciiTheme="minorHAnsi" w:hAnsiTheme="minorHAnsi"/>
                <w:sz w:val="16"/>
                <w:szCs w:val="16"/>
              </w:rPr>
              <w:t>Students investigate how physical activity creates opportunities for different groups to work together. Students identify how physical activity contributes to individual and community wellbeing. Students collect information on physical activity participation in their school setting and explore how technology can support participation in physical activity.</w:t>
            </w:r>
          </w:p>
          <w:p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 xml:space="preserve">review their physical activity choices and reasons for participation. </w:t>
            </w:r>
          </w:p>
          <w:p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explore different physical activities including those from Aboriginal and Torres Strait Islander people’s and Asian cultures.</w:t>
            </w:r>
          </w:p>
          <w:p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discuss selected findings about physical activity participation for young Australians.</w:t>
            </w:r>
          </w:p>
          <w:p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determine methods to gather and record information on physical activity participation.</w:t>
            </w:r>
          </w:p>
          <w:p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discuss how food choices support participation in physical activity.</w:t>
            </w:r>
          </w:p>
          <w:p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identify the benefits of participating in physical activity for all the dimensions of health.</w:t>
            </w:r>
          </w:p>
          <w:p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consider factors that contribute to the creation of a physical activity.</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rsidR="0019460C" w:rsidRPr="00950A49" w:rsidRDefault="0019460C" w:rsidP="005240C8">
            <w:pPr>
              <w:pStyle w:val="TableHeadingBold9pt"/>
              <w:rPr>
                <w:rFonts w:asciiTheme="minorHAnsi" w:hAnsiTheme="minorHAnsi"/>
                <w:sz w:val="16"/>
                <w:szCs w:val="16"/>
              </w:rPr>
            </w:pPr>
            <w:r>
              <w:rPr>
                <w:rFonts w:asciiTheme="minorHAnsi" w:hAnsiTheme="minorHAnsi"/>
                <w:sz w:val="16"/>
                <w:szCs w:val="16"/>
              </w:rPr>
              <w:t xml:space="preserve">Health: </w:t>
            </w:r>
            <w:r w:rsidRPr="00950A49">
              <w:rPr>
                <w:rFonts w:asciiTheme="minorHAnsi" w:hAnsiTheme="minorHAnsi"/>
                <w:sz w:val="16"/>
                <w:szCs w:val="16"/>
              </w:rPr>
              <w:t>What am I drinking?</w:t>
            </w:r>
          </w:p>
          <w:p w:rsidR="0019460C" w:rsidRPr="00950A49" w:rsidRDefault="0019460C" w:rsidP="005240C8">
            <w:pPr>
              <w:pStyle w:val="Tabletext85pt"/>
              <w:rPr>
                <w:rFonts w:asciiTheme="minorHAnsi" w:hAnsiTheme="minorHAnsi"/>
                <w:sz w:val="16"/>
                <w:szCs w:val="16"/>
              </w:rPr>
            </w:pPr>
            <w:r w:rsidRPr="00950A49">
              <w:rPr>
                <w:rFonts w:asciiTheme="minorHAnsi" w:hAnsiTheme="minorHAnsi"/>
                <w:sz w:val="16"/>
                <w:szCs w:val="16"/>
              </w:rPr>
              <w:t xml:space="preserve">Students explore drink products that contribute to health and wellbeing. They focus on investigating a variety of drink options including soft drinks, energy drinks and fruit juice, and the effects they have on the body. Students examine available alternatives to various drink options. </w:t>
            </w:r>
          </w:p>
          <w:p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 xml:space="preserve">understand how drink choices affect health and wellbeing </w:t>
            </w:r>
          </w:p>
          <w:p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examine drink labels and consider drink alternatives</w:t>
            </w:r>
          </w:p>
          <w:p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understand how preventative health practices contribute to promoting and maintaining health, safety and wellbeing</w:t>
            </w:r>
          </w:p>
          <w:p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apply preventative health strategies to promote and maintain the health, safety and wellbeing of individuals and their communities.</w:t>
            </w:r>
          </w:p>
        </w:tc>
        <w:tc>
          <w:tcPr>
            <w:tcW w:w="5161"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rsidR="0019460C" w:rsidRPr="00950A49" w:rsidRDefault="0019460C" w:rsidP="005240C8">
            <w:pPr>
              <w:pStyle w:val="TableHeadingBold9pt"/>
              <w:rPr>
                <w:rFonts w:asciiTheme="minorHAnsi" w:hAnsiTheme="minorHAnsi"/>
                <w:sz w:val="16"/>
                <w:szCs w:val="16"/>
              </w:rPr>
            </w:pPr>
            <w:r>
              <w:rPr>
                <w:rFonts w:asciiTheme="minorHAnsi" w:hAnsiTheme="minorHAnsi"/>
                <w:sz w:val="16"/>
                <w:szCs w:val="16"/>
              </w:rPr>
              <w:t xml:space="preserve">Health: </w:t>
            </w:r>
            <w:r w:rsidRPr="00950A49">
              <w:rPr>
                <w:rFonts w:asciiTheme="minorHAnsi" w:hAnsiTheme="minorHAnsi"/>
                <w:sz w:val="16"/>
                <w:szCs w:val="16"/>
              </w:rPr>
              <w:t xml:space="preserve">Transitioning </w:t>
            </w:r>
          </w:p>
          <w:p w:rsidR="0019460C" w:rsidRPr="00950A49" w:rsidRDefault="0019460C" w:rsidP="005240C8">
            <w:pPr>
              <w:pStyle w:val="Tabletext85pt"/>
              <w:rPr>
                <w:rFonts w:asciiTheme="minorHAnsi" w:hAnsiTheme="minorHAnsi"/>
                <w:sz w:val="16"/>
                <w:szCs w:val="16"/>
              </w:rPr>
            </w:pPr>
            <w:r w:rsidRPr="00950A49">
              <w:rPr>
                <w:rFonts w:asciiTheme="minorHAnsi" w:hAnsiTheme="minorHAnsi"/>
                <w:sz w:val="16"/>
                <w:szCs w:val="16"/>
              </w:rPr>
              <w:t xml:space="preserve">Students explore the feelings, challenges, and issues associated with making the transition to secondary school. They devise strategies to assist them in making a smooth transition. </w:t>
            </w:r>
          </w:p>
          <w:p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explore the feelings and emotions associated with new situations and coping with change</w:t>
            </w:r>
          </w:p>
          <w:p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discuss the knowledge and skills that help people adapt to new situations</w:t>
            </w:r>
          </w:p>
          <w:p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reflect on the way they adapt to change</w:t>
            </w:r>
          </w:p>
          <w:p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examine how communication skills support positive relationships</w:t>
            </w:r>
          </w:p>
          <w:p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explore the similarities and differences between primary and secondary school</w:t>
            </w:r>
          </w:p>
          <w:p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examine how students experience diversity during their transition to secondary school</w:t>
            </w:r>
          </w:p>
          <w:p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discuss how diversity has positive influences on individuals and communities.</w:t>
            </w:r>
          </w:p>
        </w:tc>
      </w:tr>
      <w:tr w:rsidR="0019460C" w:rsidRPr="00E63A2F" w:rsidTr="005240C8">
        <w:trPr>
          <w:cantSplit/>
          <w:trHeight w:val="351"/>
        </w:trPr>
        <w:tc>
          <w:tcPr>
            <w:tcW w:w="627" w:type="dxa"/>
            <w:vMerge/>
            <w:shd w:val="clear" w:color="auto" w:fill="0070C0"/>
            <w:textDirection w:val="btLr"/>
            <w:vAlign w:val="center"/>
          </w:tcPr>
          <w:p w:rsidR="0019460C" w:rsidRPr="00E63A2F" w:rsidRDefault="0019460C" w:rsidP="005240C8">
            <w:pPr>
              <w:spacing w:after="0" w:line="240" w:lineRule="auto"/>
              <w:jc w:val="center"/>
              <w:rPr>
                <w:rFonts w:asciiTheme="minorHAnsi" w:hAnsiTheme="minorHAnsi" w:cs="Arial"/>
                <w:b/>
                <w:color w:val="FFFFFF" w:themeColor="background1"/>
                <w:sz w:val="36"/>
              </w:rPr>
            </w:pPr>
          </w:p>
        </w:tc>
        <w:tc>
          <w:tcPr>
            <w:tcW w:w="650" w:type="dxa"/>
            <w:vMerge/>
            <w:tcBorders>
              <w:bottom w:val="single" w:sz="4" w:space="0" w:color="auto"/>
            </w:tcBorders>
            <w:shd w:val="clear" w:color="auto" w:fill="00B0F0"/>
            <w:tcMar>
              <w:top w:w="28" w:type="dxa"/>
              <w:left w:w="57" w:type="dxa"/>
              <w:bottom w:w="28" w:type="dxa"/>
              <w:right w:w="57" w:type="dxa"/>
            </w:tcMar>
            <w:textDirection w:val="btLr"/>
          </w:tcPr>
          <w:p w:rsidR="0019460C" w:rsidRPr="00E63A2F" w:rsidRDefault="0019460C" w:rsidP="005240C8">
            <w:pPr>
              <w:ind w:left="113" w:right="113"/>
              <w:jc w:val="center"/>
              <w:rPr>
                <w:rFonts w:asciiTheme="minorHAnsi" w:hAnsiTheme="minorHAnsi" w:cs="Arial"/>
                <w:b/>
                <w:color w:val="FFFFFF"/>
                <w:sz w:val="24"/>
                <w:szCs w:val="24"/>
              </w:rPr>
            </w:pPr>
          </w:p>
        </w:tc>
        <w:tc>
          <w:tcPr>
            <w:tcW w:w="5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rsidR="0019460C" w:rsidRDefault="0019460C" w:rsidP="005240C8">
            <w:r w:rsidRPr="00A94A7E">
              <w:rPr>
                <w:rFonts w:cs="Arial"/>
                <w:b/>
                <w:sz w:val="16"/>
                <w:szCs w:val="16"/>
              </w:rPr>
              <w:t>Observations and checklist</w:t>
            </w:r>
          </w:p>
        </w:tc>
        <w:tc>
          <w:tcPr>
            <w:tcW w:w="55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rsidR="0019460C" w:rsidRPr="000C54B9" w:rsidRDefault="0019460C" w:rsidP="005240C8">
            <w:pPr>
              <w:rPr>
                <w:rFonts w:cs="Arial"/>
                <w:b/>
                <w:sz w:val="16"/>
                <w:szCs w:val="16"/>
              </w:rPr>
            </w:pPr>
            <w:r>
              <w:rPr>
                <w:rFonts w:cs="Arial"/>
                <w:b/>
                <w:sz w:val="16"/>
                <w:szCs w:val="16"/>
              </w:rPr>
              <w:t>Observations and checklist</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rsidR="0019460C" w:rsidRDefault="0019460C" w:rsidP="005240C8">
            <w:r w:rsidRPr="00A94A7E">
              <w:rPr>
                <w:rFonts w:cs="Arial"/>
                <w:b/>
                <w:sz w:val="16"/>
                <w:szCs w:val="16"/>
              </w:rPr>
              <w:t>Observations and checklist</w:t>
            </w:r>
          </w:p>
        </w:tc>
        <w:tc>
          <w:tcPr>
            <w:tcW w:w="5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rsidR="0019460C" w:rsidRDefault="0019460C" w:rsidP="005240C8">
            <w:r w:rsidRPr="00A94A7E">
              <w:rPr>
                <w:rFonts w:cs="Arial"/>
                <w:b/>
                <w:sz w:val="16"/>
                <w:szCs w:val="16"/>
              </w:rPr>
              <w:t>Observations and checklist</w:t>
            </w:r>
          </w:p>
        </w:tc>
      </w:tr>
    </w:tbl>
    <w:p w:rsidR="0019460C" w:rsidRDefault="0019460C">
      <w:r>
        <w:br w:type="page"/>
      </w:r>
    </w:p>
    <w:p w:rsidR="002423FC" w:rsidRPr="006A15D1" w:rsidRDefault="002423FC" w:rsidP="002423FC">
      <w:pPr>
        <w:rPr>
          <w:rFonts w:asciiTheme="minorHAnsi" w:hAnsiTheme="minorHAnsi"/>
          <w:b/>
          <w:sz w:val="32"/>
          <w:szCs w:val="32"/>
        </w:rPr>
      </w:pPr>
      <w:r w:rsidRPr="00F7656C">
        <w:rPr>
          <w:rFonts w:ascii="Arial" w:hAnsi="Arial" w:cs="Arial"/>
          <w:b/>
          <w:sz w:val="28"/>
          <w:szCs w:val="28"/>
        </w:rPr>
        <w:lastRenderedPageBreak/>
        <w:t>Yea</w:t>
      </w:r>
      <w:r>
        <w:rPr>
          <w:rFonts w:ascii="Arial" w:hAnsi="Arial" w:cs="Arial"/>
          <w:b/>
          <w:sz w:val="28"/>
          <w:szCs w:val="28"/>
        </w:rPr>
        <w:t>r</w:t>
      </w:r>
      <w:r w:rsidRPr="006A15D1">
        <w:rPr>
          <w:rFonts w:asciiTheme="minorHAnsi" w:hAnsiTheme="minorHAnsi"/>
          <w:b/>
          <w:sz w:val="32"/>
          <w:szCs w:val="32"/>
        </w:rPr>
        <w:t xml:space="preserve"> </w:t>
      </w:r>
      <w:r>
        <w:rPr>
          <w:rFonts w:asciiTheme="minorHAnsi" w:hAnsiTheme="minorHAnsi"/>
          <w:b/>
          <w:sz w:val="32"/>
          <w:szCs w:val="32"/>
        </w:rPr>
        <w:t>6</w:t>
      </w:r>
      <w:r w:rsidRPr="006A15D1">
        <w:rPr>
          <w:rFonts w:asciiTheme="minorHAnsi" w:hAnsiTheme="minorHAnsi"/>
          <w:b/>
          <w:sz w:val="32"/>
          <w:szCs w:val="32"/>
        </w:rPr>
        <w:t xml:space="preserve"> </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 xml:space="preserve">Curriculum &amp; Assessment Plan </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 xml:space="preserve">                                                                 GERMAN</w:t>
      </w:r>
    </w:p>
    <w:tbl>
      <w:tblPr>
        <w:tblW w:w="21728"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
        <w:gridCol w:w="625"/>
        <w:gridCol w:w="4967"/>
        <w:gridCol w:w="5318"/>
        <w:gridCol w:w="5250"/>
        <w:gridCol w:w="4965"/>
      </w:tblGrid>
      <w:tr w:rsidR="002423FC" w:rsidRPr="00E63A2F" w:rsidTr="00BE7BC9">
        <w:trPr>
          <w:cantSplit/>
          <w:trHeight w:val="1721"/>
        </w:trPr>
        <w:tc>
          <w:tcPr>
            <w:tcW w:w="603" w:type="dxa"/>
            <w:vMerge w:val="restart"/>
            <w:shd w:val="clear" w:color="auto" w:fill="0070C0"/>
            <w:textDirection w:val="btLr"/>
            <w:vAlign w:val="center"/>
          </w:tcPr>
          <w:p w:rsidR="002423FC" w:rsidRPr="00E63A2F" w:rsidRDefault="002423FC" w:rsidP="00FC1297">
            <w:pPr>
              <w:spacing w:after="0" w:line="240" w:lineRule="auto"/>
              <w:jc w:val="center"/>
              <w:rPr>
                <w:rFonts w:asciiTheme="minorHAnsi" w:hAnsiTheme="minorHAnsi" w:cs="Arial"/>
                <w:sz w:val="36"/>
              </w:rPr>
            </w:pPr>
            <w:r w:rsidRPr="000147A4">
              <w:rPr>
                <w:rFonts w:asciiTheme="minorHAnsi" w:hAnsiTheme="minorHAnsi" w:cs="Arial"/>
                <w:b/>
                <w:color w:val="FFFFFF" w:themeColor="background1"/>
                <w:sz w:val="36"/>
              </w:rPr>
              <w:t>LANGUAGES 1.5h/w</w:t>
            </w:r>
          </w:p>
        </w:tc>
        <w:tc>
          <w:tcPr>
            <w:tcW w:w="625" w:type="dxa"/>
            <w:tcBorders>
              <w:top w:val="single" w:sz="4" w:space="0" w:color="auto"/>
              <w:right w:val="single" w:sz="4" w:space="0" w:color="auto"/>
            </w:tcBorders>
            <w:shd w:val="clear" w:color="auto" w:fill="00B0F0"/>
            <w:tcMar>
              <w:top w:w="28" w:type="dxa"/>
              <w:left w:w="57" w:type="dxa"/>
              <w:bottom w:w="28" w:type="dxa"/>
              <w:right w:w="57" w:type="dxa"/>
            </w:tcMar>
            <w:textDirection w:val="btLr"/>
          </w:tcPr>
          <w:p w:rsidR="002423FC" w:rsidRPr="00E63A2F" w:rsidRDefault="002423FC" w:rsidP="00FC1297">
            <w:pPr>
              <w:ind w:left="113" w:right="113"/>
              <w:jc w:val="center"/>
              <w:rPr>
                <w:rFonts w:asciiTheme="minorHAnsi" w:hAnsiTheme="minorHAnsi" w:cs="Tahoma"/>
                <w:b/>
                <w:sz w:val="20"/>
                <w:szCs w:val="20"/>
              </w:rPr>
            </w:pPr>
            <w:r w:rsidRPr="00C3240E">
              <w:rPr>
                <w:rFonts w:asciiTheme="minorHAnsi" w:hAnsiTheme="minorHAnsi" w:cs="Arial"/>
                <w:b/>
                <w:color w:val="FFFFFF"/>
                <w:sz w:val="18"/>
                <w:szCs w:val="18"/>
              </w:rPr>
              <w:t>CURRICULUM KNOWLEDGE</w:t>
            </w:r>
          </w:p>
        </w:tc>
        <w:tc>
          <w:tcPr>
            <w:tcW w:w="49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23FC" w:rsidRPr="00E777BB" w:rsidRDefault="002423FC" w:rsidP="00FC1297">
            <w:pPr>
              <w:pStyle w:val="TableColumnBlackHeading"/>
              <w:rPr>
                <w:rFonts w:asciiTheme="minorHAnsi" w:hAnsiTheme="minorHAnsi" w:cs="Arial"/>
                <w:szCs w:val="18"/>
              </w:rPr>
            </w:pPr>
            <w:r>
              <w:rPr>
                <w:rFonts w:asciiTheme="minorHAnsi" w:hAnsiTheme="minorHAnsi" w:cs="Arial"/>
                <w:szCs w:val="18"/>
              </w:rPr>
              <w:t>Unit 5: My interests</w:t>
            </w:r>
          </w:p>
          <w:p w:rsidR="002423FC" w:rsidRPr="00390C59" w:rsidRDefault="002423FC" w:rsidP="00FC1297">
            <w:pPr>
              <w:pStyle w:val="TableColumnBlackHeading"/>
              <w:rPr>
                <w:rFonts w:asciiTheme="minorHAnsi" w:hAnsiTheme="minorHAnsi" w:cs="Arial"/>
                <w:b w:val="0"/>
                <w:szCs w:val="18"/>
                <w:lang w:val="en-AU"/>
              </w:rPr>
            </w:pPr>
            <w:r w:rsidRPr="00390C59">
              <w:rPr>
                <w:rFonts w:asciiTheme="minorHAnsi" w:hAnsiTheme="minorHAnsi" w:cs="Arial"/>
                <w:b w:val="0"/>
                <w:szCs w:val="18"/>
                <w:lang w:val="en-AU"/>
              </w:rPr>
              <w:t>In this unit, students explore concepts relating to interests, activities and personality types.</w:t>
            </w:r>
            <w:r>
              <w:rPr>
                <w:rFonts w:asciiTheme="minorHAnsi" w:hAnsiTheme="minorHAnsi" w:cs="Arial"/>
                <w:b w:val="0"/>
                <w:szCs w:val="18"/>
                <w:lang w:val="en-AU"/>
              </w:rPr>
              <w:t xml:space="preserve"> Students learn about popular free time opportunities in German and reflect on similarities and differences between countries.</w:t>
            </w:r>
          </w:p>
        </w:tc>
        <w:tc>
          <w:tcPr>
            <w:tcW w:w="53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23FC" w:rsidRPr="00E777BB" w:rsidRDefault="002423FC" w:rsidP="00FC1297">
            <w:pPr>
              <w:pStyle w:val="TableColumnBlackHeading"/>
              <w:rPr>
                <w:rFonts w:asciiTheme="minorHAnsi" w:hAnsiTheme="minorHAnsi" w:cs="Arial"/>
                <w:szCs w:val="18"/>
              </w:rPr>
            </w:pPr>
            <w:r>
              <w:rPr>
                <w:rFonts w:asciiTheme="minorHAnsi" w:hAnsiTheme="minorHAnsi" w:cs="Arial"/>
                <w:szCs w:val="18"/>
              </w:rPr>
              <w:t>Unit 6: Character</w:t>
            </w:r>
          </w:p>
          <w:p w:rsidR="002423FC" w:rsidRPr="002F7BE6" w:rsidRDefault="002423FC" w:rsidP="00FC1297">
            <w:pPr>
              <w:pStyle w:val="TableColumnBlackHeading"/>
              <w:rPr>
                <w:rFonts w:asciiTheme="minorHAnsi" w:hAnsiTheme="minorHAnsi" w:cs="Arial"/>
                <w:b w:val="0"/>
                <w:szCs w:val="18"/>
                <w:lang w:val="en-GB"/>
              </w:rPr>
            </w:pPr>
            <w:r w:rsidRPr="002F7BE6">
              <w:rPr>
                <w:rFonts w:asciiTheme="minorHAnsi" w:hAnsiTheme="minorHAnsi" w:cs="Arial"/>
                <w:b w:val="0"/>
                <w:szCs w:val="18"/>
                <w:lang w:val="en-GB"/>
              </w:rPr>
              <w:t>In this unit, students explore the concept of character as reflected in personality traits and qualities of real people and imaginative characters in German-speaking cultures and Australia.</w:t>
            </w:r>
            <w:r>
              <w:rPr>
                <w:rFonts w:asciiTheme="minorHAnsi" w:hAnsiTheme="minorHAnsi" w:cs="Arial"/>
                <w:b w:val="0"/>
                <w:szCs w:val="18"/>
                <w:lang w:val="en-GB"/>
              </w:rPr>
              <w:t xml:space="preserve"> They reflect on what makes their role model special to them and communicate that in German through various text types.</w:t>
            </w:r>
          </w:p>
        </w:tc>
        <w:tc>
          <w:tcPr>
            <w:tcW w:w="52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23FC" w:rsidRPr="00E777BB" w:rsidRDefault="002423FC" w:rsidP="00FC1297">
            <w:pPr>
              <w:pStyle w:val="TableColumnBlackHeading"/>
              <w:rPr>
                <w:rFonts w:asciiTheme="minorHAnsi" w:hAnsiTheme="minorHAnsi" w:cs="Arial"/>
                <w:szCs w:val="18"/>
              </w:rPr>
            </w:pPr>
            <w:r>
              <w:rPr>
                <w:rFonts w:asciiTheme="minorHAnsi" w:hAnsiTheme="minorHAnsi" w:cs="Arial"/>
                <w:szCs w:val="18"/>
              </w:rPr>
              <w:t>Unit 7: My School</w:t>
            </w:r>
          </w:p>
          <w:p w:rsidR="002423FC" w:rsidRPr="00F166B0" w:rsidRDefault="002423FC" w:rsidP="00FC1297">
            <w:pPr>
              <w:pStyle w:val="TableColumnBlackHeading"/>
              <w:rPr>
                <w:rFonts w:asciiTheme="minorHAnsi" w:hAnsiTheme="minorHAnsi" w:cs="Arial"/>
                <w:b w:val="0"/>
                <w:szCs w:val="18"/>
                <w:lang w:val="en-AU"/>
              </w:rPr>
            </w:pPr>
            <w:r w:rsidRPr="00725EBD">
              <w:rPr>
                <w:rFonts w:asciiTheme="minorHAnsi" w:hAnsiTheme="minorHAnsi" w:cs="Arial"/>
                <w:b w:val="0"/>
                <w:szCs w:val="18"/>
                <w:lang w:val="x-none"/>
              </w:rPr>
              <w:t>In this unit, students explore the concept of school life in German-speaking communities and Australia.</w:t>
            </w:r>
            <w:r>
              <w:rPr>
                <w:rFonts w:asciiTheme="minorHAnsi" w:hAnsiTheme="minorHAnsi" w:cs="Arial"/>
                <w:b w:val="0"/>
                <w:szCs w:val="18"/>
                <w:lang w:val="en-AU"/>
              </w:rPr>
              <w:t xml:space="preserve"> Students talk about aspects of school that they like and don’t like.</w:t>
            </w:r>
          </w:p>
        </w:tc>
        <w:tc>
          <w:tcPr>
            <w:tcW w:w="496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23FC" w:rsidRPr="00E777BB" w:rsidRDefault="002423FC" w:rsidP="00FC1297">
            <w:pPr>
              <w:pStyle w:val="TableColumnBlackHeading"/>
              <w:rPr>
                <w:rFonts w:asciiTheme="minorHAnsi" w:hAnsiTheme="minorHAnsi" w:cs="Arial"/>
                <w:szCs w:val="18"/>
              </w:rPr>
            </w:pPr>
            <w:r>
              <w:rPr>
                <w:rFonts w:asciiTheme="minorHAnsi" w:hAnsiTheme="minorHAnsi" w:cs="Arial"/>
                <w:szCs w:val="18"/>
              </w:rPr>
              <w:t>Unit 8: Change</w:t>
            </w:r>
          </w:p>
          <w:p w:rsidR="002423FC" w:rsidRPr="00CB192A" w:rsidRDefault="002423FC" w:rsidP="00FC1297">
            <w:pPr>
              <w:pStyle w:val="TableColumnBlackHeading"/>
              <w:rPr>
                <w:rFonts w:asciiTheme="minorHAnsi" w:hAnsiTheme="minorHAnsi" w:cs="Arial"/>
                <w:b w:val="0"/>
                <w:szCs w:val="18"/>
                <w:lang w:val="en-AU"/>
              </w:rPr>
            </w:pPr>
            <w:r w:rsidRPr="00CB192A">
              <w:rPr>
                <w:rFonts w:asciiTheme="minorHAnsi" w:hAnsiTheme="minorHAnsi" w:cs="Arial"/>
                <w:b w:val="0"/>
                <w:szCs w:val="18"/>
                <w:lang w:val="en-AU"/>
              </w:rPr>
              <w:t>In this unit, students will explore the concept of change and the experiences of young people in German-sp</w:t>
            </w:r>
            <w:r>
              <w:rPr>
                <w:rFonts w:asciiTheme="minorHAnsi" w:hAnsiTheme="minorHAnsi" w:cs="Arial"/>
                <w:b w:val="0"/>
                <w:szCs w:val="18"/>
                <w:lang w:val="en-AU"/>
              </w:rPr>
              <w:t>eaking countries and Australia.</w:t>
            </w:r>
          </w:p>
        </w:tc>
      </w:tr>
      <w:tr w:rsidR="002423FC" w:rsidRPr="001A73AF" w:rsidTr="00FC1297">
        <w:trPr>
          <w:cantSplit/>
          <w:trHeight w:val="2664"/>
        </w:trPr>
        <w:tc>
          <w:tcPr>
            <w:tcW w:w="603" w:type="dxa"/>
            <w:vMerge/>
            <w:shd w:val="clear" w:color="auto" w:fill="0070C0"/>
            <w:textDirection w:val="btLr"/>
            <w:vAlign w:val="center"/>
          </w:tcPr>
          <w:p w:rsidR="002423FC" w:rsidRPr="00E63A2F" w:rsidRDefault="002423FC" w:rsidP="00FC1297">
            <w:pPr>
              <w:spacing w:after="0" w:line="240" w:lineRule="auto"/>
              <w:jc w:val="center"/>
              <w:rPr>
                <w:rFonts w:asciiTheme="minorHAnsi" w:hAnsiTheme="minorHAnsi" w:cs="Arial"/>
                <w:sz w:val="36"/>
              </w:rPr>
            </w:pPr>
          </w:p>
        </w:tc>
        <w:tc>
          <w:tcPr>
            <w:tcW w:w="625" w:type="dxa"/>
            <w:tcBorders>
              <w:right w:val="single" w:sz="4" w:space="0" w:color="auto"/>
            </w:tcBorders>
            <w:shd w:val="clear" w:color="auto" w:fill="00B0F0"/>
            <w:tcMar>
              <w:top w:w="28" w:type="dxa"/>
              <w:left w:w="57" w:type="dxa"/>
              <w:bottom w:w="28" w:type="dxa"/>
              <w:right w:w="57" w:type="dxa"/>
            </w:tcMar>
            <w:textDirection w:val="btLr"/>
          </w:tcPr>
          <w:p w:rsidR="002423FC" w:rsidRPr="00516C6C" w:rsidRDefault="002423FC" w:rsidP="00FC1297">
            <w:pPr>
              <w:ind w:left="113" w:right="113"/>
              <w:jc w:val="center"/>
              <w:rPr>
                <w:rFonts w:asciiTheme="minorHAnsi" w:hAnsiTheme="minorHAnsi" w:cs="Arial"/>
                <w:b/>
                <w:color w:val="FFFFFF" w:themeColor="background1"/>
                <w:sz w:val="18"/>
                <w:szCs w:val="18"/>
              </w:rPr>
            </w:pPr>
            <w:r w:rsidRPr="00516C6C">
              <w:rPr>
                <w:rFonts w:asciiTheme="minorHAnsi" w:hAnsiTheme="minorHAnsi" w:cs="Arial"/>
                <w:b/>
                <w:color w:val="FFFFFF" w:themeColor="background1"/>
                <w:sz w:val="18"/>
                <w:szCs w:val="18"/>
              </w:rPr>
              <w:t>ACHIEVEMENT STANDARD</w:t>
            </w:r>
          </w:p>
        </w:tc>
        <w:tc>
          <w:tcPr>
            <w:tcW w:w="49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23FC" w:rsidRPr="00390C59" w:rsidRDefault="002423FC" w:rsidP="00FC1297">
            <w:pPr>
              <w:pStyle w:val="TableColumnBlackHeading"/>
              <w:rPr>
                <w:rFonts w:asciiTheme="minorHAnsi" w:hAnsiTheme="minorHAnsi" w:cs="Arial"/>
                <w:b w:val="0"/>
                <w:szCs w:val="18"/>
              </w:rPr>
            </w:pPr>
            <w:r>
              <w:rPr>
                <w:rFonts w:asciiTheme="minorHAnsi" w:hAnsiTheme="minorHAnsi" w:cs="Arial"/>
                <w:b w:val="0"/>
                <w:szCs w:val="18"/>
              </w:rPr>
              <w:t xml:space="preserve">Students </w:t>
            </w:r>
            <w:r w:rsidRPr="00390C59">
              <w:rPr>
                <w:rFonts w:asciiTheme="minorHAnsi" w:hAnsiTheme="minorHAnsi" w:cs="Arial"/>
                <w:b w:val="0"/>
                <w:szCs w:val="18"/>
              </w:rPr>
              <w:t>use written and spoken German</w:t>
            </w:r>
            <w:r>
              <w:rPr>
                <w:rFonts w:asciiTheme="minorHAnsi" w:hAnsiTheme="minorHAnsi" w:cs="Arial"/>
                <w:b w:val="0"/>
                <w:szCs w:val="18"/>
              </w:rPr>
              <w:t xml:space="preserve"> to relate </w:t>
            </w:r>
            <w:r w:rsidRPr="00390C59">
              <w:rPr>
                <w:rFonts w:asciiTheme="minorHAnsi" w:hAnsiTheme="minorHAnsi" w:cs="Arial"/>
                <w:b w:val="0"/>
                <w:szCs w:val="18"/>
              </w:rPr>
              <w:t>experiences and express feelings. They use complete sentences in familiar contexts to ask questions</w:t>
            </w:r>
            <w:r>
              <w:rPr>
                <w:rFonts w:asciiTheme="minorHAnsi" w:hAnsiTheme="minorHAnsi" w:cs="Arial"/>
                <w:b w:val="0"/>
                <w:szCs w:val="18"/>
              </w:rPr>
              <w:t xml:space="preserve"> and </w:t>
            </w:r>
            <w:r w:rsidRPr="00390C59">
              <w:rPr>
                <w:rFonts w:asciiTheme="minorHAnsi" w:hAnsiTheme="minorHAnsi" w:cs="Arial"/>
                <w:b w:val="0"/>
                <w:szCs w:val="18"/>
              </w:rPr>
              <w:t>use descriptive and expressive vocabulary, including adjectives</w:t>
            </w:r>
            <w:r>
              <w:t xml:space="preserve"> </w:t>
            </w:r>
            <w:r w:rsidRPr="008B2A5D">
              <w:rPr>
                <w:rFonts w:asciiTheme="minorHAnsi" w:hAnsiTheme="minorHAnsi" w:cs="Arial"/>
                <w:b w:val="0"/>
                <w:szCs w:val="18"/>
              </w:rPr>
              <w:t>to express feelings and make statements</w:t>
            </w:r>
            <w:r>
              <w:rPr>
                <w:rFonts w:asciiTheme="minorHAnsi" w:hAnsiTheme="minorHAnsi" w:cs="Arial"/>
                <w:b w:val="0"/>
                <w:szCs w:val="18"/>
              </w:rPr>
              <w:t xml:space="preserve">, producing original sentences with regular and some </w:t>
            </w:r>
            <w:proofErr w:type="spellStart"/>
            <w:r>
              <w:rPr>
                <w:rFonts w:asciiTheme="minorHAnsi" w:hAnsiTheme="minorHAnsi" w:cs="Arial"/>
                <w:b w:val="0"/>
                <w:szCs w:val="18"/>
              </w:rPr>
              <w:t>seperable</w:t>
            </w:r>
            <w:proofErr w:type="spellEnd"/>
            <w:r>
              <w:rPr>
                <w:rFonts w:asciiTheme="minorHAnsi" w:hAnsiTheme="minorHAnsi" w:cs="Arial"/>
                <w:b w:val="0"/>
                <w:szCs w:val="18"/>
              </w:rPr>
              <w:t xml:space="preserve"> verbs. Students use appropriate intonation for statements, questions and exclamations and correct pronunciation. They gather and compare information from different sources. They </w:t>
            </w:r>
            <w:r w:rsidRPr="008B2A5D">
              <w:rPr>
                <w:rFonts w:asciiTheme="minorHAnsi" w:hAnsiTheme="minorHAnsi" w:cs="Arial"/>
                <w:b w:val="0"/>
                <w:szCs w:val="18"/>
              </w:rPr>
              <w:t>create a bilingual text to support their own</w:t>
            </w:r>
            <w:r>
              <w:rPr>
                <w:rFonts w:asciiTheme="minorHAnsi" w:hAnsiTheme="minorHAnsi" w:cs="Arial"/>
                <w:b w:val="0"/>
                <w:szCs w:val="18"/>
              </w:rPr>
              <w:t xml:space="preserve"> and their peers’</w:t>
            </w:r>
            <w:r w:rsidRPr="008B2A5D">
              <w:rPr>
                <w:rFonts w:asciiTheme="minorHAnsi" w:hAnsiTheme="minorHAnsi" w:cs="Arial"/>
                <w:b w:val="0"/>
                <w:szCs w:val="18"/>
              </w:rPr>
              <w:t xml:space="preserve"> language learning.</w:t>
            </w:r>
            <w:r>
              <w:rPr>
                <w:rFonts w:asciiTheme="minorHAnsi" w:hAnsiTheme="minorHAnsi" w:cs="Arial"/>
                <w:b w:val="0"/>
                <w:szCs w:val="18"/>
              </w:rPr>
              <w:t xml:space="preserve"> They </w:t>
            </w:r>
            <w:r w:rsidRPr="008B2A5D">
              <w:rPr>
                <w:rFonts w:asciiTheme="minorHAnsi" w:hAnsiTheme="minorHAnsi" w:cs="Arial"/>
                <w:b w:val="0"/>
                <w:szCs w:val="18"/>
              </w:rPr>
              <w:t xml:space="preserve">make connections between culture and language use, </w:t>
            </w:r>
            <w:proofErr w:type="gramStart"/>
            <w:r w:rsidRPr="008B2A5D">
              <w:rPr>
                <w:rFonts w:asciiTheme="minorHAnsi" w:hAnsiTheme="minorHAnsi" w:cs="Arial"/>
                <w:b w:val="0"/>
                <w:szCs w:val="18"/>
              </w:rPr>
              <w:t>and  identify</w:t>
            </w:r>
            <w:proofErr w:type="gramEnd"/>
            <w:r w:rsidRPr="008B2A5D">
              <w:rPr>
                <w:rFonts w:asciiTheme="minorHAnsi" w:hAnsiTheme="minorHAnsi" w:cs="Arial"/>
                <w:b w:val="0"/>
                <w:szCs w:val="18"/>
              </w:rPr>
              <w:t xml:space="preserve">  ways that language reflects the norms of a community.</w:t>
            </w:r>
          </w:p>
        </w:tc>
        <w:tc>
          <w:tcPr>
            <w:tcW w:w="53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23FC" w:rsidRDefault="002423FC" w:rsidP="00FC1297">
            <w:pPr>
              <w:pStyle w:val="TableColumnBlackHeading"/>
              <w:rPr>
                <w:rFonts w:asciiTheme="minorHAnsi" w:hAnsiTheme="minorHAnsi" w:cs="Arial"/>
                <w:b w:val="0"/>
                <w:szCs w:val="18"/>
              </w:rPr>
            </w:pPr>
            <w:r w:rsidRPr="00785990">
              <w:rPr>
                <w:rFonts w:asciiTheme="minorHAnsi" w:hAnsiTheme="minorHAnsi" w:cs="Arial"/>
                <w:b w:val="0"/>
                <w:szCs w:val="18"/>
              </w:rPr>
              <w:t>S</w:t>
            </w:r>
            <w:r>
              <w:rPr>
                <w:rFonts w:asciiTheme="minorHAnsi" w:hAnsiTheme="minorHAnsi" w:cs="Arial"/>
                <w:b w:val="0"/>
                <w:szCs w:val="18"/>
              </w:rPr>
              <w:t xml:space="preserve">tudents use descriptive and expressive vocabulary to express feelings and make statements in different formats to suit specific purposes. They produce original sentences using regular and some modal verbs in present tense and adjectives, adverbs and adverbial phrases to qualify meaning. The creation of a bilingual text supports their learning. Students apply and reflect on the conventions of text types, identify their differences and compare their effectiveness to suit the purpose. </w:t>
            </w:r>
          </w:p>
          <w:p w:rsidR="002423FC" w:rsidRDefault="002423FC" w:rsidP="00FC1297">
            <w:pPr>
              <w:pStyle w:val="TableColumnBlackHeading"/>
              <w:rPr>
                <w:rFonts w:asciiTheme="minorHAnsi" w:hAnsiTheme="minorHAnsi" w:cs="Arial"/>
                <w:b w:val="0"/>
                <w:szCs w:val="18"/>
              </w:rPr>
            </w:pPr>
          </w:p>
          <w:p w:rsidR="002423FC" w:rsidRPr="0019460C" w:rsidRDefault="002423FC" w:rsidP="00FC1297">
            <w:pPr>
              <w:pStyle w:val="TableColumnBlackHeading"/>
              <w:rPr>
                <w:rFonts w:asciiTheme="minorHAnsi" w:hAnsiTheme="minorHAnsi" w:cs="Arial"/>
                <w:szCs w:val="18"/>
              </w:rPr>
            </w:pPr>
          </w:p>
        </w:tc>
        <w:tc>
          <w:tcPr>
            <w:tcW w:w="52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23FC" w:rsidRDefault="002423FC" w:rsidP="00FC1297">
            <w:pPr>
              <w:pStyle w:val="TableColumnBlackHeading"/>
              <w:rPr>
                <w:rFonts w:asciiTheme="minorHAnsi" w:hAnsiTheme="minorHAnsi" w:cs="Arial"/>
                <w:b w:val="0"/>
                <w:szCs w:val="18"/>
              </w:rPr>
            </w:pPr>
            <w:r>
              <w:rPr>
                <w:rFonts w:asciiTheme="minorHAnsi" w:hAnsiTheme="minorHAnsi" w:cs="Arial"/>
                <w:b w:val="0"/>
                <w:szCs w:val="18"/>
              </w:rPr>
              <w:t>Students share opinions in written and spoken German and relate their experiences of learning. They use descriptive and expressive vocabulary to express feelings and make statements and in spoken German use appropriate intonation and pronunciation. Students’ written and spoken sentences use common and modal verbs, adjectives and adverbs to qualify meaning. Students create a bilingual text to share learning across the school community. Aspects of German language and culture where there are not always equivalent English expressions are identified.</w:t>
            </w:r>
          </w:p>
          <w:p w:rsidR="002423FC" w:rsidRDefault="002423FC" w:rsidP="00FC1297">
            <w:pPr>
              <w:pStyle w:val="TableColumnBlackHeading"/>
              <w:rPr>
                <w:rFonts w:asciiTheme="minorHAnsi" w:hAnsiTheme="minorHAnsi" w:cs="Arial"/>
                <w:b w:val="0"/>
                <w:szCs w:val="18"/>
              </w:rPr>
            </w:pPr>
          </w:p>
          <w:p w:rsidR="002423FC" w:rsidRPr="0019460C" w:rsidRDefault="002423FC" w:rsidP="00FC1297">
            <w:pPr>
              <w:pStyle w:val="TableColumnBlackHeading"/>
              <w:rPr>
                <w:rFonts w:asciiTheme="minorHAnsi" w:hAnsiTheme="minorHAnsi" w:cs="Arial"/>
                <w:szCs w:val="18"/>
              </w:rPr>
            </w:pPr>
          </w:p>
        </w:tc>
        <w:tc>
          <w:tcPr>
            <w:tcW w:w="496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23FC" w:rsidRPr="0019460C" w:rsidRDefault="002423FC" w:rsidP="00FC1297">
            <w:pPr>
              <w:pStyle w:val="TableColumnBlackHeading"/>
              <w:rPr>
                <w:rFonts w:asciiTheme="minorHAnsi" w:hAnsiTheme="minorHAnsi" w:cs="Arial"/>
                <w:szCs w:val="18"/>
              </w:rPr>
            </w:pPr>
            <w:r>
              <w:rPr>
                <w:rFonts w:asciiTheme="minorHAnsi" w:hAnsiTheme="minorHAnsi" w:cs="Arial"/>
                <w:b w:val="0"/>
                <w:szCs w:val="18"/>
              </w:rPr>
              <w:t xml:space="preserve">Students use written descriptive and expressive German in complete sentences to ask questions and share experiences of learning. They </w:t>
            </w:r>
            <w:r w:rsidRPr="00CB192A">
              <w:rPr>
                <w:rFonts w:asciiTheme="minorHAnsi" w:hAnsiTheme="minorHAnsi" w:cs="Arial"/>
                <w:b w:val="0"/>
                <w:szCs w:val="18"/>
              </w:rPr>
              <w:t>re-create imaginative texts to reflect their imaginative experience</w:t>
            </w:r>
            <w:r>
              <w:rPr>
                <w:rFonts w:asciiTheme="minorHAnsi" w:hAnsiTheme="minorHAnsi" w:cs="Arial"/>
                <w:b w:val="0"/>
                <w:szCs w:val="18"/>
              </w:rPr>
              <w:t xml:space="preserve">, </w:t>
            </w:r>
            <w:r w:rsidRPr="00CB192A">
              <w:rPr>
                <w:rFonts w:asciiTheme="minorHAnsi" w:hAnsiTheme="minorHAnsi" w:cs="Arial"/>
                <w:b w:val="0"/>
                <w:szCs w:val="18"/>
              </w:rPr>
              <w:t>manipulat</w:t>
            </w:r>
            <w:r>
              <w:rPr>
                <w:rFonts w:asciiTheme="minorHAnsi" w:hAnsiTheme="minorHAnsi" w:cs="Arial"/>
                <w:b w:val="0"/>
                <w:szCs w:val="18"/>
              </w:rPr>
              <w:t>ing</w:t>
            </w:r>
            <w:r w:rsidRPr="00CB192A">
              <w:rPr>
                <w:rFonts w:asciiTheme="minorHAnsi" w:hAnsiTheme="minorHAnsi" w:cs="Arial"/>
                <w:b w:val="0"/>
                <w:szCs w:val="18"/>
              </w:rPr>
              <w:t xml:space="preserve"> modelled language to describe current</w:t>
            </w:r>
            <w:r>
              <w:rPr>
                <w:rFonts w:asciiTheme="minorHAnsi" w:hAnsiTheme="minorHAnsi" w:cs="Arial"/>
                <w:b w:val="0"/>
                <w:szCs w:val="18"/>
              </w:rPr>
              <w:t xml:space="preserve"> and </w:t>
            </w:r>
            <w:r w:rsidRPr="00CB192A">
              <w:rPr>
                <w:rFonts w:asciiTheme="minorHAnsi" w:hAnsiTheme="minorHAnsi" w:cs="Arial"/>
                <w:b w:val="0"/>
                <w:szCs w:val="18"/>
              </w:rPr>
              <w:t>future actions</w:t>
            </w:r>
            <w:r>
              <w:rPr>
                <w:rFonts w:asciiTheme="minorHAnsi" w:hAnsiTheme="minorHAnsi" w:cs="Arial"/>
                <w:b w:val="0"/>
                <w:szCs w:val="18"/>
              </w:rPr>
              <w:t xml:space="preserve">. Students apply the conventions of the text type and include bilingual text. They </w:t>
            </w:r>
            <w:r w:rsidRPr="00CB192A">
              <w:rPr>
                <w:rFonts w:asciiTheme="minorHAnsi" w:hAnsiTheme="minorHAnsi" w:cs="Arial"/>
                <w:b w:val="0"/>
                <w:szCs w:val="18"/>
              </w:rPr>
              <w:t>give examples of how German language and culture are continuously changing and are influenced by other languages and cultures.</w:t>
            </w:r>
          </w:p>
        </w:tc>
      </w:tr>
      <w:tr w:rsidR="002423FC" w:rsidRPr="001A73AF" w:rsidTr="00FC1297">
        <w:trPr>
          <w:cantSplit/>
          <w:trHeight w:val="1672"/>
        </w:trPr>
        <w:tc>
          <w:tcPr>
            <w:tcW w:w="603" w:type="dxa"/>
            <w:vMerge/>
            <w:tcBorders>
              <w:bottom w:val="single" w:sz="4" w:space="0" w:color="auto"/>
            </w:tcBorders>
            <w:shd w:val="clear" w:color="auto" w:fill="0070C0"/>
            <w:textDirection w:val="btLr"/>
            <w:vAlign w:val="center"/>
          </w:tcPr>
          <w:p w:rsidR="002423FC" w:rsidRPr="00E63A2F" w:rsidRDefault="002423FC" w:rsidP="00FC1297">
            <w:pPr>
              <w:spacing w:after="0" w:line="240" w:lineRule="auto"/>
              <w:jc w:val="center"/>
              <w:rPr>
                <w:rFonts w:asciiTheme="minorHAnsi" w:hAnsiTheme="minorHAnsi" w:cs="Arial"/>
                <w:sz w:val="36"/>
              </w:rPr>
            </w:pPr>
          </w:p>
        </w:tc>
        <w:tc>
          <w:tcPr>
            <w:tcW w:w="625" w:type="dxa"/>
            <w:tcBorders>
              <w:right w:val="single" w:sz="4" w:space="0" w:color="auto"/>
            </w:tcBorders>
            <w:shd w:val="clear" w:color="auto" w:fill="00B0F0"/>
            <w:tcMar>
              <w:top w:w="28" w:type="dxa"/>
              <w:left w:w="57" w:type="dxa"/>
              <w:bottom w:w="28" w:type="dxa"/>
              <w:right w:w="57" w:type="dxa"/>
            </w:tcMar>
            <w:textDirection w:val="btLr"/>
          </w:tcPr>
          <w:p w:rsidR="002423FC" w:rsidRPr="00516C6C" w:rsidRDefault="002423FC" w:rsidP="00FC1297">
            <w:pPr>
              <w:ind w:left="113" w:right="113"/>
              <w:jc w:val="center"/>
              <w:rPr>
                <w:rFonts w:asciiTheme="minorHAnsi" w:hAnsiTheme="minorHAnsi" w:cs="Arial"/>
                <w:b/>
                <w:color w:val="FFFFFF" w:themeColor="background1"/>
                <w:sz w:val="18"/>
                <w:szCs w:val="18"/>
              </w:rPr>
            </w:pPr>
            <w:r>
              <w:rPr>
                <w:rFonts w:asciiTheme="minorHAnsi" w:hAnsiTheme="minorHAnsi" w:cs="Arial"/>
                <w:b/>
                <w:color w:val="FFFFFF" w:themeColor="background1"/>
                <w:sz w:val="18"/>
                <w:szCs w:val="18"/>
              </w:rPr>
              <w:t>ASSESSMENT</w:t>
            </w:r>
          </w:p>
        </w:tc>
        <w:tc>
          <w:tcPr>
            <w:tcW w:w="49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rsidR="002423FC" w:rsidRDefault="002423FC" w:rsidP="00FC1297">
            <w:pPr>
              <w:pStyle w:val="TableColumnBlackHeading"/>
              <w:rPr>
                <w:rFonts w:asciiTheme="minorHAnsi" w:hAnsiTheme="minorHAnsi" w:cs="Arial"/>
                <w:b w:val="0"/>
                <w:szCs w:val="18"/>
              </w:rPr>
            </w:pPr>
            <w:r>
              <w:rPr>
                <w:rFonts w:asciiTheme="minorHAnsi" w:hAnsiTheme="minorHAnsi" w:cs="Arial"/>
                <w:szCs w:val="18"/>
              </w:rPr>
              <w:t>Collection of work</w:t>
            </w:r>
            <w:r w:rsidRPr="00E777BB">
              <w:rPr>
                <w:rFonts w:asciiTheme="minorHAnsi" w:hAnsiTheme="minorHAnsi" w:cs="Arial"/>
                <w:b w:val="0"/>
                <w:szCs w:val="18"/>
              </w:rPr>
              <w:t>:</w:t>
            </w:r>
            <w:r>
              <w:rPr>
                <w:rFonts w:asciiTheme="minorHAnsi" w:hAnsiTheme="minorHAnsi" w:cs="Arial"/>
                <w:b w:val="0"/>
                <w:szCs w:val="18"/>
              </w:rPr>
              <w:t xml:space="preserve"> speaking, writing and reflecting</w:t>
            </w:r>
          </w:p>
          <w:p w:rsidR="002423FC" w:rsidRPr="00390C59" w:rsidRDefault="002423FC" w:rsidP="00FC1297">
            <w:pPr>
              <w:pStyle w:val="TableColumnBlackHeading"/>
              <w:rPr>
                <w:rFonts w:asciiTheme="minorHAnsi" w:hAnsiTheme="minorHAnsi" w:cs="Arial"/>
                <w:b w:val="0"/>
                <w:szCs w:val="18"/>
              </w:rPr>
            </w:pPr>
            <w:r w:rsidRPr="00390C59">
              <w:rPr>
                <w:rFonts w:asciiTheme="minorHAnsi" w:hAnsiTheme="minorHAnsi" w:cs="Arial"/>
                <w:b w:val="0"/>
                <w:szCs w:val="18"/>
              </w:rPr>
              <w:t>Students create</w:t>
            </w:r>
            <w:r>
              <w:rPr>
                <w:rFonts w:asciiTheme="minorHAnsi" w:hAnsiTheme="minorHAnsi" w:cs="Arial"/>
                <w:b w:val="0"/>
                <w:szCs w:val="18"/>
              </w:rPr>
              <w:t xml:space="preserve"> a</w:t>
            </w:r>
            <w:r w:rsidRPr="00390C59">
              <w:rPr>
                <w:rFonts w:asciiTheme="minorHAnsi" w:hAnsiTheme="minorHAnsi" w:cs="Arial"/>
                <w:b w:val="0"/>
                <w:szCs w:val="18"/>
              </w:rPr>
              <w:t xml:space="preserve"> bilingual </w:t>
            </w:r>
            <w:r>
              <w:rPr>
                <w:rFonts w:asciiTheme="minorHAnsi" w:hAnsiTheme="minorHAnsi" w:cs="Arial"/>
                <w:b w:val="0"/>
                <w:szCs w:val="18"/>
              </w:rPr>
              <w:t xml:space="preserve">language learning tool. They </w:t>
            </w:r>
            <w:r w:rsidRPr="00390C59">
              <w:rPr>
                <w:rFonts w:asciiTheme="minorHAnsi" w:hAnsiTheme="minorHAnsi" w:cs="Arial"/>
                <w:b w:val="0"/>
                <w:szCs w:val="18"/>
              </w:rPr>
              <w:t>discuss personal interests</w:t>
            </w:r>
            <w:r>
              <w:rPr>
                <w:rFonts w:asciiTheme="minorHAnsi" w:hAnsiTheme="minorHAnsi" w:cs="Arial"/>
                <w:b w:val="0"/>
                <w:szCs w:val="18"/>
              </w:rPr>
              <w:t xml:space="preserve"> in a conversation with a partner</w:t>
            </w:r>
            <w:r w:rsidRPr="00390C59">
              <w:rPr>
                <w:rFonts w:asciiTheme="minorHAnsi" w:hAnsiTheme="minorHAnsi" w:cs="Arial"/>
                <w:b w:val="0"/>
                <w:szCs w:val="18"/>
              </w:rPr>
              <w:t xml:space="preserve">, and reflect on cultural </w:t>
            </w:r>
            <w:r>
              <w:rPr>
                <w:rFonts w:asciiTheme="minorHAnsi" w:hAnsiTheme="minorHAnsi" w:cs="Arial"/>
                <w:b w:val="0"/>
                <w:szCs w:val="18"/>
              </w:rPr>
              <w:t>norms around the concept of young people’s interests in Germany.</w:t>
            </w:r>
          </w:p>
        </w:tc>
        <w:tc>
          <w:tcPr>
            <w:tcW w:w="53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rsidR="002423FC" w:rsidRDefault="002423FC" w:rsidP="00FC1297">
            <w:pPr>
              <w:pStyle w:val="TableColumnBlackHeading"/>
              <w:rPr>
                <w:rFonts w:asciiTheme="minorHAnsi" w:hAnsiTheme="minorHAnsi" w:cs="Arial"/>
                <w:b w:val="0"/>
                <w:szCs w:val="18"/>
              </w:rPr>
            </w:pPr>
            <w:r>
              <w:rPr>
                <w:rFonts w:asciiTheme="minorHAnsi" w:hAnsiTheme="minorHAnsi" w:cs="Arial"/>
                <w:szCs w:val="18"/>
              </w:rPr>
              <w:t>Collection of work</w:t>
            </w:r>
            <w:r>
              <w:rPr>
                <w:rFonts w:asciiTheme="minorHAnsi" w:hAnsiTheme="minorHAnsi" w:cs="Arial"/>
                <w:b w:val="0"/>
                <w:szCs w:val="18"/>
              </w:rPr>
              <w:t>:</w:t>
            </w:r>
            <w:r w:rsidRPr="00E777BB">
              <w:rPr>
                <w:rFonts w:asciiTheme="minorHAnsi" w:hAnsiTheme="minorHAnsi" w:cs="Arial"/>
                <w:b w:val="0"/>
                <w:szCs w:val="18"/>
              </w:rPr>
              <w:t xml:space="preserve"> writing and </w:t>
            </w:r>
            <w:r>
              <w:rPr>
                <w:rFonts w:asciiTheme="minorHAnsi" w:hAnsiTheme="minorHAnsi" w:cs="Arial"/>
                <w:b w:val="0"/>
                <w:szCs w:val="18"/>
              </w:rPr>
              <w:t>reflecting</w:t>
            </w:r>
          </w:p>
          <w:p w:rsidR="002423FC" w:rsidRPr="00E777BB" w:rsidRDefault="002423FC" w:rsidP="00FC1297">
            <w:pPr>
              <w:pStyle w:val="TableColumnBlackHeading"/>
              <w:rPr>
                <w:rFonts w:asciiTheme="minorHAnsi" w:hAnsiTheme="minorHAnsi" w:cs="Arial"/>
                <w:szCs w:val="18"/>
              </w:rPr>
            </w:pPr>
            <w:r w:rsidRPr="002F7BE6">
              <w:rPr>
                <w:rFonts w:asciiTheme="minorHAnsi" w:hAnsiTheme="minorHAnsi" w:cs="Arial"/>
                <w:b w:val="0"/>
                <w:szCs w:val="18"/>
              </w:rPr>
              <w:t xml:space="preserve">Students create </w:t>
            </w:r>
            <w:r>
              <w:rPr>
                <w:rFonts w:asciiTheme="minorHAnsi" w:hAnsiTheme="minorHAnsi" w:cs="Arial"/>
                <w:b w:val="0"/>
                <w:szCs w:val="18"/>
              </w:rPr>
              <w:t>two types of</w:t>
            </w:r>
            <w:r w:rsidRPr="002F7BE6">
              <w:rPr>
                <w:rFonts w:asciiTheme="minorHAnsi" w:hAnsiTheme="minorHAnsi" w:cs="Arial"/>
                <w:b w:val="0"/>
                <w:szCs w:val="18"/>
              </w:rPr>
              <w:t xml:space="preserve"> imaginative text</w:t>
            </w:r>
            <w:r>
              <w:rPr>
                <w:rFonts w:asciiTheme="minorHAnsi" w:hAnsiTheme="minorHAnsi" w:cs="Arial"/>
                <w:b w:val="0"/>
                <w:szCs w:val="18"/>
              </w:rPr>
              <w:t xml:space="preserve"> – a description and an ‘</w:t>
            </w:r>
            <w:proofErr w:type="spellStart"/>
            <w:r>
              <w:rPr>
                <w:rFonts w:asciiTheme="minorHAnsi" w:hAnsiTheme="minorHAnsi" w:cs="Arial"/>
                <w:b w:val="0"/>
                <w:szCs w:val="18"/>
              </w:rPr>
              <w:t>Elevensie</w:t>
            </w:r>
            <w:proofErr w:type="spellEnd"/>
            <w:r>
              <w:rPr>
                <w:rFonts w:asciiTheme="minorHAnsi" w:hAnsiTheme="minorHAnsi" w:cs="Arial"/>
                <w:b w:val="0"/>
                <w:szCs w:val="18"/>
              </w:rPr>
              <w:t xml:space="preserve">’ poem </w:t>
            </w:r>
            <w:proofErr w:type="gramStart"/>
            <w:r>
              <w:rPr>
                <w:rFonts w:asciiTheme="minorHAnsi" w:hAnsiTheme="minorHAnsi" w:cs="Arial"/>
                <w:b w:val="0"/>
                <w:szCs w:val="18"/>
              </w:rPr>
              <w:t>-  using</w:t>
            </w:r>
            <w:proofErr w:type="gramEnd"/>
            <w:r>
              <w:rPr>
                <w:rFonts w:asciiTheme="minorHAnsi" w:hAnsiTheme="minorHAnsi" w:cs="Arial"/>
                <w:b w:val="0"/>
                <w:szCs w:val="18"/>
              </w:rPr>
              <w:t xml:space="preserve">  a range of expressive vocabulary and </w:t>
            </w:r>
            <w:r w:rsidRPr="002F7BE6">
              <w:rPr>
                <w:rFonts w:asciiTheme="minorHAnsi" w:hAnsiTheme="minorHAnsi" w:cs="Arial"/>
                <w:b w:val="0"/>
                <w:szCs w:val="18"/>
              </w:rPr>
              <w:t>apply</w:t>
            </w:r>
            <w:r>
              <w:rPr>
                <w:rFonts w:asciiTheme="minorHAnsi" w:hAnsiTheme="minorHAnsi" w:cs="Arial"/>
                <w:b w:val="0"/>
                <w:szCs w:val="18"/>
              </w:rPr>
              <w:t xml:space="preserve">ing the </w:t>
            </w:r>
            <w:r w:rsidRPr="002F7BE6">
              <w:rPr>
                <w:rFonts w:asciiTheme="minorHAnsi" w:hAnsiTheme="minorHAnsi" w:cs="Arial"/>
                <w:b w:val="0"/>
                <w:szCs w:val="18"/>
              </w:rPr>
              <w:t xml:space="preserve">conventions of </w:t>
            </w:r>
            <w:r>
              <w:rPr>
                <w:rFonts w:asciiTheme="minorHAnsi" w:hAnsiTheme="minorHAnsi" w:cs="Arial"/>
                <w:b w:val="0"/>
                <w:szCs w:val="18"/>
              </w:rPr>
              <w:t>the</w:t>
            </w:r>
            <w:r w:rsidRPr="002F7BE6">
              <w:rPr>
                <w:rFonts w:asciiTheme="minorHAnsi" w:hAnsiTheme="minorHAnsi" w:cs="Arial"/>
                <w:b w:val="0"/>
                <w:szCs w:val="18"/>
              </w:rPr>
              <w:t xml:space="preserve"> text type</w:t>
            </w:r>
            <w:r>
              <w:rPr>
                <w:rFonts w:asciiTheme="minorHAnsi" w:hAnsiTheme="minorHAnsi" w:cs="Arial"/>
                <w:b w:val="0"/>
                <w:szCs w:val="18"/>
              </w:rPr>
              <w:t>s. They reflect on which text they prefer and why.</w:t>
            </w:r>
          </w:p>
        </w:tc>
        <w:tc>
          <w:tcPr>
            <w:tcW w:w="5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rsidR="002423FC" w:rsidRDefault="002423FC" w:rsidP="00FC1297">
            <w:pPr>
              <w:pStyle w:val="TableColumnBlackHeading"/>
              <w:rPr>
                <w:rFonts w:asciiTheme="minorHAnsi" w:hAnsiTheme="minorHAnsi" w:cs="Arial"/>
                <w:b w:val="0"/>
                <w:szCs w:val="18"/>
              </w:rPr>
            </w:pPr>
            <w:r>
              <w:rPr>
                <w:rFonts w:asciiTheme="minorHAnsi" w:hAnsiTheme="minorHAnsi" w:cs="Arial"/>
                <w:szCs w:val="18"/>
              </w:rPr>
              <w:t xml:space="preserve">Collection of </w:t>
            </w:r>
            <w:proofErr w:type="gramStart"/>
            <w:r>
              <w:rPr>
                <w:rFonts w:asciiTheme="minorHAnsi" w:hAnsiTheme="minorHAnsi" w:cs="Arial"/>
                <w:szCs w:val="18"/>
              </w:rPr>
              <w:t xml:space="preserve">work </w:t>
            </w:r>
            <w:r>
              <w:rPr>
                <w:rFonts w:asciiTheme="minorHAnsi" w:hAnsiTheme="minorHAnsi" w:cs="Arial"/>
                <w:b w:val="0"/>
                <w:szCs w:val="18"/>
              </w:rPr>
              <w:t>:</w:t>
            </w:r>
            <w:proofErr w:type="gramEnd"/>
            <w:r>
              <w:rPr>
                <w:rFonts w:asciiTheme="minorHAnsi" w:hAnsiTheme="minorHAnsi" w:cs="Arial"/>
                <w:b w:val="0"/>
                <w:szCs w:val="18"/>
              </w:rPr>
              <w:t xml:space="preserve"> speaking and writing</w:t>
            </w:r>
          </w:p>
          <w:p w:rsidR="002423FC" w:rsidRDefault="002423FC" w:rsidP="00FC1297">
            <w:pPr>
              <w:pStyle w:val="TableColumnBlackHeading"/>
              <w:rPr>
                <w:rFonts w:asciiTheme="minorHAnsi" w:hAnsiTheme="minorHAnsi" w:cs="Arial"/>
                <w:b w:val="0"/>
                <w:szCs w:val="18"/>
              </w:rPr>
            </w:pPr>
            <w:r>
              <w:rPr>
                <w:rFonts w:asciiTheme="minorHAnsi" w:hAnsiTheme="minorHAnsi" w:cs="Arial"/>
                <w:b w:val="0"/>
                <w:szCs w:val="18"/>
              </w:rPr>
              <w:t>Students create an informative and expressive multi-modal presentation to introduce Kenmore SS to an imagined German-speaking audience.</w:t>
            </w:r>
          </w:p>
          <w:p w:rsidR="002423FC" w:rsidRPr="00725EBD" w:rsidRDefault="002423FC" w:rsidP="00FC1297">
            <w:pPr>
              <w:pStyle w:val="TableColumnBlackHeading"/>
              <w:rPr>
                <w:rFonts w:asciiTheme="minorHAnsi" w:hAnsiTheme="minorHAnsi" w:cs="Arial"/>
                <w:b w:val="0"/>
                <w:szCs w:val="18"/>
              </w:rPr>
            </w:pPr>
          </w:p>
        </w:tc>
        <w:tc>
          <w:tcPr>
            <w:tcW w:w="49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rsidR="002423FC" w:rsidRDefault="002423FC" w:rsidP="00FC1297">
            <w:pPr>
              <w:pStyle w:val="TableColumnBlackHeading"/>
              <w:rPr>
                <w:rFonts w:asciiTheme="minorHAnsi" w:hAnsiTheme="minorHAnsi" w:cs="Arial"/>
                <w:b w:val="0"/>
                <w:szCs w:val="18"/>
              </w:rPr>
            </w:pPr>
            <w:r>
              <w:rPr>
                <w:rFonts w:asciiTheme="minorHAnsi" w:hAnsiTheme="minorHAnsi" w:cs="Arial"/>
                <w:szCs w:val="18"/>
              </w:rPr>
              <w:t>Collection of work</w:t>
            </w:r>
            <w:r w:rsidRPr="00E777BB">
              <w:rPr>
                <w:rFonts w:asciiTheme="minorHAnsi" w:hAnsiTheme="minorHAnsi" w:cs="Arial"/>
                <w:b w:val="0"/>
                <w:szCs w:val="18"/>
              </w:rPr>
              <w:t>: writing</w:t>
            </w:r>
            <w:r>
              <w:rPr>
                <w:rFonts w:asciiTheme="minorHAnsi" w:hAnsiTheme="minorHAnsi" w:cs="Arial"/>
                <w:b w:val="0"/>
                <w:szCs w:val="18"/>
              </w:rPr>
              <w:t xml:space="preserve"> </w:t>
            </w:r>
            <w:r w:rsidRPr="00E777BB">
              <w:rPr>
                <w:rFonts w:asciiTheme="minorHAnsi" w:hAnsiTheme="minorHAnsi" w:cs="Arial"/>
                <w:b w:val="0"/>
                <w:szCs w:val="18"/>
              </w:rPr>
              <w:t xml:space="preserve">and </w:t>
            </w:r>
            <w:proofErr w:type="spellStart"/>
            <w:r>
              <w:rPr>
                <w:rFonts w:asciiTheme="minorHAnsi" w:hAnsiTheme="minorHAnsi" w:cs="Arial"/>
                <w:b w:val="0"/>
                <w:szCs w:val="18"/>
              </w:rPr>
              <w:t>analysing</w:t>
            </w:r>
            <w:proofErr w:type="spellEnd"/>
          </w:p>
          <w:p w:rsidR="002423FC" w:rsidRPr="00CB192A" w:rsidRDefault="002423FC" w:rsidP="00FC1297">
            <w:pPr>
              <w:pStyle w:val="TableColumnBlackHeading"/>
              <w:rPr>
                <w:rFonts w:asciiTheme="minorHAnsi" w:hAnsiTheme="minorHAnsi" w:cs="Arial"/>
                <w:b w:val="0"/>
                <w:szCs w:val="18"/>
              </w:rPr>
            </w:pPr>
            <w:r w:rsidRPr="00CB192A">
              <w:rPr>
                <w:rFonts w:asciiTheme="minorHAnsi" w:hAnsiTheme="minorHAnsi" w:cs="Arial"/>
                <w:b w:val="0"/>
                <w:szCs w:val="18"/>
              </w:rPr>
              <w:t xml:space="preserve">Students produce a short imaginative </w:t>
            </w:r>
            <w:r>
              <w:rPr>
                <w:rFonts w:asciiTheme="minorHAnsi" w:hAnsiTheme="minorHAnsi" w:cs="Arial"/>
                <w:b w:val="0"/>
                <w:szCs w:val="18"/>
              </w:rPr>
              <w:t>play scrip</w:t>
            </w:r>
            <w:r w:rsidRPr="00CB192A">
              <w:rPr>
                <w:rFonts w:asciiTheme="minorHAnsi" w:hAnsiTheme="minorHAnsi" w:cs="Arial"/>
                <w:b w:val="0"/>
                <w:szCs w:val="18"/>
              </w:rPr>
              <w:t xml:space="preserve">t. Students </w:t>
            </w:r>
            <w:r>
              <w:rPr>
                <w:rFonts w:asciiTheme="minorHAnsi" w:hAnsiTheme="minorHAnsi" w:cs="Arial"/>
                <w:b w:val="0"/>
                <w:szCs w:val="18"/>
              </w:rPr>
              <w:t>reflect on the changing nature of language such as</w:t>
            </w:r>
            <w:r w:rsidRPr="00CB192A">
              <w:rPr>
                <w:rFonts w:asciiTheme="minorHAnsi" w:hAnsiTheme="minorHAnsi" w:cs="Arial"/>
                <w:b w:val="0"/>
                <w:szCs w:val="18"/>
              </w:rPr>
              <w:t xml:space="preserve"> borrowed words and new words.</w:t>
            </w:r>
          </w:p>
        </w:tc>
      </w:tr>
    </w:tbl>
    <w:p w:rsidR="002423FC" w:rsidRDefault="002423FC" w:rsidP="002423FC">
      <w:pPr>
        <w:rPr>
          <w:sz w:val="24"/>
          <w:szCs w:val="24"/>
        </w:rPr>
      </w:pPr>
    </w:p>
    <w:p w:rsidR="00CB169C" w:rsidRDefault="00CB169C" w:rsidP="000E71E6">
      <w:pPr>
        <w:rPr>
          <w:sz w:val="24"/>
          <w:szCs w:val="24"/>
        </w:rPr>
      </w:pPr>
    </w:p>
    <w:sectPr w:rsidR="00CB169C" w:rsidSect="003F0BCC">
      <w:footerReference w:type="default" r:id="rId11"/>
      <w:pgSz w:w="23814" w:h="16839" w:orient="landscape" w:code="8"/>
      <w:pgMar w:top="56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FE8" w:rsidRDefault="007E6FE8" w:rsidP="00DB0A8D">
      <w:pPr>
        <w:spacing w:after="0" w:line="240" w:lineRule="auto"/>
      </w:pPr>
      <w:r>
        <w:separator/>
      </w:r>
    </w:p>
  </w:endnote>
  <w:endnote w:type="continuationSeparator" w:id="0">
    <w:p w:rsidR="007E6FE8" w:rsidRDefault="007E6FE8" w:rsidP="00DB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CDA" w:rsidRPr="0019597A" w:rsidRDefault="00E81F32">
    <w:pPr>
      <w:pStyle w:val="Footer"/>
      <w:rPr>
        <w:i/>
      </w:rPr>
    </w:pPr>
    <w:r>
      <w:t>202</w:t>
    </w:r>
    <w:r w:rsidR="00705218">
      <w:t>2</w:t>
    </w:r>
    <w:r w:rsidR="004D1CDA">
      <w:t xml:space="preserve"> </w:t>
    </w:r>
    <w:proofErr w:type="spellStart"/>
    <w:r w:rsidR="004D1CDA">
      <w:t>Yr</w:t>
    </w:r>
    <w:proofErr w:type="spellEnd"/>
    <w:r w:rsidR="004D1CDA">
      <w:t xml:space="preserve"> 6 Kenmore SS Curriculum Plan</w:t>
    </w:r>
    <w:r w:rsidR="004D1CDA">
      <w:tab/>
    </w:r>
    <w:r w:rsidR="004D1CDA">
      <w:tab/>
    </w:r>
    <w:r w:rsidR="004D1CDA">
      <w:tab/>
    </w:r>
    <w:r w:rsidR="004D1CDA">
      <w:rPr>
        <w:i/>
      </w:rPr>
      <w:t>STRIVE. CREATE. ACHIEVE</w:t>
    </w:r>
    <w:r w:rsidR="004D1CDA">
      <w:rPr>
        <w:i/>
      </w:rPr>
      <w:tab/>
    </w:r>
    <w:r w:rsidR="004D1CDA">
      <w:rPr>
        <w:i/>
      </w:rPr>
      <w:tab/>
    </w:r>
    <w:r w:rsidR="004D1CDA">
      <w:rPr>
        <w:i/>
      </w:rPr>
      <w:tab/>
    </w:r>
    <w:r w:rsidR="004D1CDA">
      <w:ptab w:relativeTo="margin" w:alignment="right" w:leader="none"/>
    </w:r>
    <w:sdt>
      <w:sdtPr>
        <w:id w:val="969400753"/>
        <w:placeholder>
          <w:docPart w:val="5DA2D739BEF14E1DB6722FD09A3A5B1D"/>
        </w:placeholder>
        <w:temporary/>
        <w:showingPlcHdr/>
        <w15:appearance w15:val="hidden"/>
      </w:sdtPr>
      <w:sdtEndPr/>
      <w:sdtContent>
        <w:r w:rsidR="004D1CDA">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FE8" w:rsidRDefault="007E6FE8" w:rsidP="00DB0A8D">
      <w:pPr>
        <w:spacing w:after="0" w:line="240" w:lineRule="auto"/>
      </w:pPr>
      <w:r>
        <w:separator/>
      </w:r>
    </w:p>
  </w:footnote>
  <w:footnote w:type="continuationSeparator" w:id="0">
    <w:p w:rsidR="007E6FE8" w:rsidRDefault="007E6FE8" w:rsidP="00DB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cs="Times New Roman"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lvl>
    <w:lvl w:ilvl="4">
      <w:start w:val="1"/>
      <w:numFmt w:val="none"/>
      <w:suff w:val="nothing"/>
      <w:lvlText w:val=""/>
      <w:lvlJc w:val="left"/>
      <w:pPr>
        <w:ind w:left="850" w:hanging="170"/>
      </w:pPr>
    </w:lvl>
    <w:lvl w:ilvl="5">
      <w:start w:val="1"/>
      <w:numFmt w:val="none"/>
      <w:suff w:val="nothing"/>
      <w:lvlText w:val=""/>
      <w:lvlJc w:val="left"/>
      <w:pPr>
        <w:ind w:left="1020" w:hanging="170"/>
      </w:pPr>
    </w:lvl>
    <w:lvl w:ilvl="6">
      <w:start w:val="1"/>
      <w:numFmt w:val="none"/>
      <w:suff w:val="nothing"/>
      <w:lvlText w:val=""/>
      <w:lvlJc w:val="left"/>
      <w:pPr>
        <w:ind w:left="1190" w:hanging="170"/>
      </w:pPr>
    </w:lvl>
    <w:lvl w:ilvl="7">
      <w:start w:val="1"/>
      <w:numFmt w:val="none"/>
      <w:suff w:val="nothing"/>
      <w:lvlText w:val=""/>
      <w:lvlJc w:val="left"/>
      <w:pPr>
        <w:ind w:left="1360" w:hanging="170"/>
      </w:pPr>
    </w:lvl>
    <w:lvl w:ilvl="8">
      <w:start w:val="1"/>
      <w:numFmt w:val="none"/>
      <w:suff w:val="nothing"/>
      <w:lvlText w:val=""/>
      <w:lvlJc w:val="left"/>
      <w:pPr>
        <w:ind w:left="1530" w:hanging="170"/>
      </w:pPr>
    </w:lvl>
  </w:abstractNum>
  <w:abstractNum w:abstractNumId="1" w15:restartNumberingAfterBreak="0">
    <w:nsid w:val="01FA03B4"/>
    <w:multiLevelType w:val="hybridMultilevel"/>
    <w:tmpl w:val="AD040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53669F"/>
    <w:multiLevelType w:val="hybridMultilevel"/>
    <w:tmpl w:val="7778C5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81F2B55"/>
    <w:multiLevelType w:val="hybridMultilevel"/>
    <w:tmpl w:val="3A149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6B6CD2"/>
    <w:multiLevelType w:val="hybridMultilevel"/>
    <w:tmpl w:val="5238C130"/>
    <w:lvl w:ilvl="0" w:tplc="22240D46">
      <w:numFmt w:val="bullet"/>
      <w:lvlText w:val="-"/>
      <w:lvlJc w:val="left"/>
      <w:pPr>
        <w:ind w:left="720" w:hanging="360"/>
      </w:pPr>
      <w:rPr>
        <w:rFonts w:ascii="Calibri" w:eastAsia="Cambria"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25B54AF"/>
    <w:multiLevelType w:val="hybridMultilevel"/>
    <w:tmpl w:val="FEB04818"/>
    <w:lvl w:ilvl="0" w:tplc="22240D46">
      <w:numFmt w:val="bullet"/>
      <w:lvlText w:val="-"/>
      <w:lvlJc w:val="left"/>
      <w:pPr>
        <w:ind w:left="720" w:hanging="360"/>
      </w:pPr>
      <w:rPr>
        <w:rFonts w:ascii="Calibri" w:eastAsia="Cambria"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5428FC"/>
    <w:multiLevelType w:val="hybridMultilevel"/>
    <w:tmpl w:val="6896C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312711"/>
    <w:multiLevelType w:val="hybridMultilevel"/>
    <w:tmpl w:val="BE682E20"/>
    <w:lvl w:ilvl="0" w:tplc="C1AC6D3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023EA5"/>
    <w:multiLevelType w:val="multilevel"/>
    <w:tmpl w:val="32381EB8"/>
    <w:lvl w:ilvl="0">
      <w:start w:val="1"/>
      <w:numFmt w:val="bullet"/>
      <w:pStyle w:val="AA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C767F68"/>
    <w:multiLevelType w:val="hybridMultilevel"/>
    <w:tmpl w:val="28CC7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D74BB3"/>
    <w:multiLevelType w:val="hybridMultilevel"/>
    <w:tmpl w:val="F9EC68AE"/>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E31076"/>
    <w:multiLevelType w:val="hybridMultilevel"/>
    <w:tmpl w:val="CD20B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C10EFA"/>
    <w:multiLevelType w:val="hybridMultilevel"/>
    <w:tmpl w:val="FCBECC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9EA21AD"/>
    <w:multiLevelType w:val="hybridMultilevel"/>
    <w:tmpl w:val="3C2A67C8"/>
    <w:lvl w:ilvl="0" w:tplc="542A4A80">
      <w:start w:val="1"/>
      <w:numFmt w:val="bullet"/>
      <w:pStyle w:val="Bodytex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22240D46">
      <w:numFmt w:val="bullet"/>
      <w:lvlText w:val="-"/>
      <w:lvlJc w:val="left"/>
      <w:pPr>
        <w:ind w:left="1800" w:hanging="360"/>
      </w:pPr>
      <w:rPr>
        <w:rFonts w:ascii="Calibri" w:eastAsia="Cambria" w:hAnsi="Calibri"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0657E9"/>
    <w:multiLevelType w:val="hybridMultilevel"/>
    <w:tmpl w:val="3564B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298" w:hanging="360"/>
      </w:pPr>
      <w:rPr>
        <w:rFonts w:ascii="Courier New" w:hAnsi="Courier New" w:cs="Courier New" w:hint="default"/>
      </w:rPr>
    </w:lvl>
    <w:lvl w:ilvl="2" w:tplc="0C090005">
      <w:start w:val="1"/>
      <w:numFmt w:val="bullet"/>
      <w:lvlText w:val=""/>
      <w:lvlJc w:val="left"/>
      <w:pPr>
        <w:ind w:left="2018" w:hanging="360"/>
      </w:pPr>
      <w:rPr>
        <w:rFonts w:ascii="Wingdings" w:hAnsi="Wingdings" w:hint="default"/>
      </w:rPr>
    </w:lvl>
    <w:lvl w:ilvl="3" w:tplc="0C090001">
      <w:start w:val="1"/>
      <w:numFmt w:val="bullet"/>
      <w:lvlText w:val=""/>
      <w:lvlJc w:val="left"/>
      <w:pPr>
        <w:ind w:left="2738" w:hanging="360"/>
      </w:pPr>
      <w:rPr>
        <w:rFonts w:ascii="Symbol" w:hAnsi="Symbol" w:hint="default"/>
      </w:rPr>
    </w:lvl>
    <w:lvl w:ilvl="4" w:tplc="0C090003">
      <w:start w:val="1"/>
      <w:numFmt w:val="bullet"/>
      <w:lvlText w:val="o"/>
      <w:lvlJc w:val="left"/>
      <w:pPr>
        <w:ind w:left="3458" w:hanging="360"/>
      </w:pPr>
      <w:rPr>
        <w:rFonts w:ascii="Courier New" w:hAnsi="Courier New" w:cs="Courier New" w:hint="default"/>
      </w:rPr>
    </w:lvl>
    <w:lvl w:ilvl="5" w:tplc="0C090005">
      <w:start w:val="1"/>
      <w:numFmt w:val="bullet"/>
      <w:lvlText w:val=""/>
      <w:lvlJc w:val="left"/>
      <w:pPr>
        <w:ind w:left="4178" w:hanging="360"/>
      </w:pPr>
      <w:rPr>
        <w:rFonts w:ascii="Wingdings" w:hAnsi="Wingdings" w:hint="default"/>
      </w:rPr>
    </w:lvl>
    <w:lvl w:ilvl="6" w:tplc="0C090001">
      <w:start w:val="1"/>
      <w:numFmt w:val="bullet"/>
      <w:lvlText w:val=""/>
      <w:lvlJc w:val="left"/>
      <w:pPr>
        <w:ind w:left="4898" w:hanging="360"/>
      </w:pPr>
      <w:rPr>
        <w:rFonts w:ascii="Symbol" w:hAnsi="Symbol" w:hint="default"/>
      </w:rPr>
    </w:lvl>
    <w:lvl w:ilvl="7" w:tplc="0C090003">
      <w:start w:val="1"/>
      <w:numFmt w:val="bullet"/>
      <w:lvlText w:val="o"/>
      <w:lvlJc w:val="left"/>
      <w:pPr>
        <w:ind w:left="5618" w:hanging="360"/>
      </w:pPr>
      <w:rPr>
        <w:rFonts w:ascii="Courier New" w:hAnsi="Courier New" w:cs="Courier New" w:hint="default"/>
      </w:rPr>
    </w:lvl>
    <w:lvl w:ilvl="8" w:tplc="0C090005">
      <w:start w:val="1"/>
      <w:numFmt w:val="bullet"/>
      <w:lvlText w:val=""/>
      <w:lvlJc w:val="left"/>
      <w:pPr>
        <w:ind w:left="6338" w:hanging="360"/>
      </w:pPr>
      <w:rPr>
        <w:rFonts w:ascii="Wingdings" w:hAnsi="Wingdings" w:hint="default"/>
      </w:rPr>
    </w:lvl>
  </w:abstractNum>
  <w:abstractNum w:abstractNumId="15" w15:restartNumberingAfterBreak="0">
    <w:nsid w:val="2A901D6F"/>
    <w:multiLevelType w:val="hybridMultilevel"/>
    <w:tmpl w:val="C73AB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EF34CA8"/>
    <w:multiLevelType w:val="hybridMultilevel"/>
    <w:tmpl w:val="229619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04056CC"/>
    <w:multiLevelType w:val="hybridMultilevel"/>
    <w:tmpl w:val="3626E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4E39DE"/>
    <w:multiLevelType w:val="hybridMultilevel"/>
    <w:tmpl w:val="8264AE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3B7C9B"/>
    <w:multiLevelType w:val="hybridMultilevel"/>
    <w:tmpl w:val="18C802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BED402B"/>
    <w:multiLevelType w:val="hybridMultilevel"/>
    <w:tmpl w:val="550E75D2"/>
    <w:lvl w:ilvl="0" w:tplc="22240D46">
      <w:numFmt w:val="bullet"/>
      <w:lvlText w:val="-"/>
      <w:lvlJc w:val="left"/>
      <w:pPr>
        <w:ind w:left="720" w:hanging="360"/>
      </w:pPr>
      <w:rPr>
        <w:rFonts w:ascii="Calibri" w:eastAsia="Cambria"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0ED7995"/>
    <w:multiLevelType w:val="hybridMultilevel"/>
    <w:tmpl w:val="29AAB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034246"/>
    <w:multiLevelType w:val="hybridMultilevel"/>
    <w:tmpl w:val="7CF8C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9768CF"/>
    <w:multiLevelType w:val="hybridMultilevel"/>
    <w:tmpl w:val="4A4499A2"/>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AD7A0F"/>
    <w:multiLevelType w:val="hybridMultilevel"/>
    <w:tmpl w:val="D5861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6D4B76"/>
    <w:multiLevelType w:val="hybridMultilevel"/>
    <w:tmpl w:val="74BA8A38"/>
    <w:lvl w:ilvl="0" w:tplc="E1E6D0D0">
      <w:start w:val="1"/>
      <w:numFmt w:val="bullet"/>
      <w:pStyle w:val="Bulletslevel1"/>
      <w:lvlText w:val=""/>
      <w:lvlJc w:val="left"/>
      <w:pPr>
        <w:tabs>
          <w:tab w:val="num" w:pos="360"/>
        </w:tabs>
        <w:ind w:left="340" w:hanging="340"/>
      </w:pPr>
      <w:rPr>
        <w:rFonts w:ascii="Symbol" w:hAnsi="Symbol" w:hint="default"/>
        <w:color w:val="008080"/>
      </w:rPr>
    </w:lvl>
    <w:lvl w:ilvl="1" w:tplc="0C090003">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6" w15:restartNumberingAfterBreak="0">
    <w:nsid w:val="46392AD3"/>
    <w:multiLevelType w:val="hybridMultilevel"/>
    <w:tmpl w:val="DA962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0840CB"/>
    <w:multiLevelType w:val="hybridMultilevel"/>
    <w:tmpl w:val="E3888F16"/>
    <w:lvl w:ilvl="0" w:tplc="CD2A567E">
      <w:start w:val="1"/>
      <w:numFmt w:val="bullet"/>
      <w:pStyle w:val="Tablebullet0"/>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650C00"/>
    <w:multiLevelType w:val="hybridMultilevel"/>
    <w:tmpl w:val="2042F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A4455CB"/>
    <w:multiLevelType w:val="hybridMultilevel"/>
    <w:tmpl w:val="42B0D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BC7590B"/>
    <w:multiLevelType w:val="hybridMultilevel"/>
    <w:tmpl w:val="7AFA3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9C1A9A"/>
    <w:multiLevelType w:val="hybridMultilevel"/>
    <w:tmpl w:val="32C63840"/>
    <w:lvl w:ilvl="0" w:tplc="40F0AF2A">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DBA139C"/>
    <w:multiLevelType w:val="hybridMultilevel"/>
    <w:tmpl w:val="538A57A0"/>
    <w:lvl w:ilvl="0" w:tplc="2F9CBBFE">
      <w:numFmt w:val="bullet"/>
      <w:pStyle w:val="1Eng"/>
      <w:lvlText w:val=""/>
      <w:lvlJc w:val="left"/>
      <w:pPr>
        <w:tabs>
          <w:tab w:val="num" w:pos="170"/>
        </w:tabs>
        <w:ind w:left="170" w:hanging="170"/>
      </w:pPr>
      <w:rPr>
        <w:rFonts w:ascii="Wingdings 2" w:hAnsi="Wingdings 2" w:cs="Arial" w:hint="default"/>
        <w:color w:val="auto"/>
        <w:sz w:val="20"/>
      </w:rPr>
    </w:lvl>
    <w:lvl w:ilvl="1" w:tplc="FBFEFBB4">
      <w:start w:val="1"/>
      <w:numFmt w:val="bullet"/>
      <w:lvlText w:val=""/>
      <w:lvlJc w:val="left"/>
      <w:pPr>
        <w:tabs>
          <w:tab w:val="num" w:pos="1080"/>
        </w:tabs>
        <w:ind w:left="1440" w:hanging="360"/>
      </w:pPr>
      <w:rPr>
        <w:rFonts w:ascii="Symbol" w:hAnsi="Symbol" w:hint="default"/>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color w:val="auto"/>
        <w:sz w:val="20"/>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4167E7"/>
    <w:multiLevelType w:val="hybridMultilevel"/>
    <w:tmpl w:val="C78CD0F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0116016"/>
    <w:multiLevelType w:val="hybridMultilevel"/>
    <w:tmpl w:val="0EF66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36051EC"/>
    <w:multiLevelType w:val="hybridMultilevel"/>
    <w:tmpl w:val="CA42B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0C526F8"/>
    <w:multiLevelType w:val="hybridMultilevel"/>
    <w:tmpl w:val="3F4E24AA"/>
    <w:lvl w:ilvl="0" w:tplc="F460A536">
      <w:start w:val="1"/>
      <w:numFmt w:val="bullet"/>
      <w:lvlText w:val=""/>
      <w:lvlJc w:val="left"/>
      <w:pPr>
        <w:ind w:left="360" w:hanging="360"/>
      </w:pPr>
      <w:rPr>
        <w:rFonts w:ascii="Symbol" w:hAnsi="Symbol" w:hint="default"/>
      </w:rPr>
    </w:lvl>
    <w:lvl w:ilvl="1" w:tplc="DA7666DC">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7" w15:restartNumberingAfterBreak="0">
    <w:nsid w:val="619B482B"/>
    <w:multiLevelType w:val="hybridMultilevel"/>
    <w:tmpl w:val="DD080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2786FE3"/>
    <w:multiLevelType w:val="hybridMultilevel"/>
    <w:tmpl w:val="53B816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2CC0425"/>
    <w:multiLevelType w:val="hybridMultilevel"/>
    <w:tmpl w:val="BCA6E47E"/>
    <w:lvl w:ilvl="0" w:tplc="3F5E8A46">
      <w:start w:val="1"/>
      <w:numFmt w:val="bullet"/>
      <w:pStyle w:val="Tablebullet85pt"/>
      <w:lvlText w:val="•"/>
      <w:lvlJc w:val="left"/>
      <w:pPr>
        <w:ind w:left="720" w:hanging="360"/>
      </w:pPr>
      <w:rPr>
        <w:rFonts w:ascii="Arial" w:hAnsi="Arial" w:hint="default"/>
        <w:b/>
        <w:bCs/>
        <w:i w:val="0"/>
        <w:i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3020229"/>
    <w:multiLevelType w:val="hybridMultilevel"/>
    <w:tmpl w:val="831C73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41" w15:restartNumberingAfterBreak="0">
    <w:nsid w:val="64BE083C"/>
    <w:multiLevelType w:val="hybridMultilevel"/>
    <w:tmpl w:val="08A27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648175F"/>
    <w:multiLevelType w:val="hybridMultilevel"/>
    <w:tmpl w:val="25B6F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8682238"/>
    <w:multiLevelType w:val="hybridMultilevel"/>
    <w:tmpl w:val="78B071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CBB0E68"/>
    <w:multiLevelType w:val="hybridMultilevel"/>
    <w:tmpl w:val="9C8C2892"/>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5" w15:restartNumberingAfterBreak="0">
    <w:nsid w:val="72B149B2"/>
    <w:multiLevelType w:val="hybridMultilevel"/>
    <w:tmpl w:val="D8AA6F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6BE3409"/>
    <w:multiLevelType w:val="hybridMultilevel"/>
    <w:tmpl w:val="1BEA6620"/>
    <w:lvl w:ilvl="0" w:tplc="22240D46">
      <w:numFmt w:val="bullet"/>
      <w:lvlText w:val="-"/>
      <w:lvlJc w:val="left"/>
      <w:pPr>
        <w:ind w:left="720" w:hanging="360"/>
      </w:pPr>
      <w:rPr>
        <w:rFonts w:ascii="Calibri" w:eastAsia="Cambria"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79CA7F64"/>
    <w:multiLevelType w:val="hybridMultilevel"/>
    <w:tmpl w:val="C7FC8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27"/>
  </w:num>
  <w:num w:numId="3">
    <w:abstractNumId w:val="25"/>
  </w:num>
  <w:num w:numId="4">
    <w:abstractNumId w:val="32"/>
  </w:num>
  <w:num w:numId="5">
    <w:abstractNumId w:val="31"/>
  </w:num>
  <w:num w:numId="6">
    <w:abstractNumId w:val="38"/>
  </w:num>
  <w:num w:numId="7">
    <w:abstractNumId w:val="29"/>
  </w:num>
  <w:num w:numId="8">
    <w:abstractNumId w:val="47"/>
  </w:num>
  <w:num w:numId="9">
    <w:abstractNumId w:val="28"/>
  </w:num>
  <w:num w:numId="10">
    <w:abstractNumId w:val="16"/>
  </w:num>
  <w:num w:numId="11">
    <w:abstractNumId w:val="35"/>
  </w:num>
  <w:num w:numId="12">
    <w:abstractNumId w:val="41"/>
  </w:num>
  <w:num w:numId="13">
    <w:abstractNumId w:val="11"/>
  </w:num>
  <w:num w:numId="14">
    <w:abstractNumId w:val="12"/>
  </w:num>
  <w:num w:numId="15">
    <w:abstractNumId w:val="39"/>
  </w:num>
  <w:num w:numId="16">
    <w:abstractNumId w:val="8"/>
  </w:num>
  <w:num w:numId="17">
    <w:abstractNumId w:val="6"/>
  </w:num>
  <w:num w:numId="18">
    <w:abstractNumId w:val="21"/>
  </w:num>
  <w:num w:numId="19">
    <w:abstractNumId w:val="22"/>
  </w:num>
  <w:num w:numId="20">
    <w:abstractNumId w:val="44"/>
  </w:num>
  <w:num w:numId="21">
    <w:abstractNumId w:val="34"/>
  </w:num>
  <w:num w:numId="22">
    <w:abstractNumId w:val="15"/>
  </w:num>
  <w:num w:numId="23">
    <w:abstractNumId w:val="45"/>
  </w:num>
  <w:num w:numId="24">
    <w:abstractNumId w:val="43"/>
  </w:num>
  <w:num w:numId="25">
    <w:abstractNumId w:val="3"/>
  </w:num>
  <w:num w:numId="26">
    <w:abstractNumId w:val="37"/>
  </w:num>
  <w:num w:numId="27">
    <w:abstractNumId w:val="2"/>
  </w:num>
  <w:num w:numId="28">
    <w:abstractNumId w:val="19"/>
  </w:num>
  <w:num w:numId="29">
    <w:abstractNumId w:val="1"/>
  </w:num>
  <w:num w:numId="30">
    <w:abstractNumId w:val="33"/>
  </w:num>
  <w:num w:numId="31">
    <w:abstractNumId w:val="14"/>
  </w:num>
  <w:num w:numId="32">
    <w:abstractNumId w:val="42"/>
  </w:num>
  <w:num w:numId="33">
    <w:abstractNumId w:val="17"/>
  </w:num>
  <w:num w:numId="34">
    <w:abstractNumId w:val="24"/>
  </w:num>
  <w:num w:numId="35">
    <w:abstractNumId w:val="9"/>
  </w:num>
  <w:num w:numId="36">
    <w:abstractNumId w:val="7"/>
  </w:num>
  <w:num w:numId="37">
    <w:abstractNumId w:val="36"/>
  </w:num>
  <w:num w:numId="38">
    <w:abstractNumId w:val="18"/>
  </w:num>
  <w:num w:numId="39">
    <w:abstractNumId w:val="30"/>
  </w:num>
  <w:num w:numId="40">
    <w:abstractNumId w:val="13"/>
  </w:num>
  <w:num w:numId="41">
    <w:abstractNumId w:val="0"/>
  </w:num>
  <w:num w:numId="42">
    <w:abstractNumId w:val="46"/>
  </w:num>
  <w:num w:numId="43">
    <w:abstractNumId w:val="4"/>
  </w:num>
  <w:num w:numId="44">
    <w:abstractNumId w:val="7"/>
  </w:num>
  <w:num w:numId="45">
    <w:abstractNumId w:val="20"/>
  </w:num>
  <w:num w:numId="46">
    <w:abstractNumId w:val="40"/>
  </w:num>
  <w:num w:numId="47">
    <w:abstractNumId w:val="26"/>
  </w:num>
  <w:num w:numId="48">
    <w:abstractNumId w:val="10"/>
  </w:num>
  <w:num w:numId="49">
    <w:abstractNumId w:val="5"/>
  </w:num>
  <w:num w:numId="50">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7"/>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8D"/>
    <w:rsid w:val="0000085C"/>
    <w:rsid w:val="000047C4"/>
    <w:rsid w:val="00005987"/>
    <w:rsid w:val="000111C2"/>
    <w:rsid w:val="000115FF"/>
    <w:rsid w:val="000147A4"/>
    <w:rsid w:val="00016153"/>
    <w:rsid w:val="00017575"/>
    <w:rsid w:val="0001799A"/>
    <w:rsid w:val="00017B35"/>
    <w:rsid w:val="00020B4E"/>
    <w:rsid w:val="00021F4A"/>
    <w:rsid w:val="000246B3"/>
    <w:rsid w:val="00033F30"/>
    <w:rsid w:val="00041394"/>
    <w:rsid w:val="000522CA"/>
    <w:rsid w:val="000527CD"/>
    <w:rsid w:val="000541C4"/>
    <w:rsid w:val="00055DC2"/>
    <w:rsid w:val="00057E5D"/>
    <w:rsid w:val="000606E7"/>
    <w:rsid w:val="0006108B"/>
    <w:rsid w:val="00062887"/>
    <w:rsid w:val="0007150F"/>
    <w:rsid w:val="00072043"/>
    <w:rsid w:val="00075201"/>
    <w:rsid w:val="0008103B"/>
    <w:rsid w:val="00083917"/>
    <w:rsid w:val="00083950"/>
    <w:rsid w:val="00091EA0"/>
    <w:rsid w:val="00092A5B"/>
    <w:rsid w:val="000937BE"/>
    <w:rsid w:val="00093F8D"/>
    <w:rsid w:val="000950BB"/>
    <w:rsid w:val="000963A3"/>
    <w:rsid w:val="00097575"/>
    <w:rsid w:val="000A0F2F"/>
    <w:rsid w:val="000A1ACF"/>
    <w:rsid w:val="000A3B14"/>
    <w:rsid w:val="000B173A"/>
    <w:rsid w:val="000B22F0"/>
    <w:rsid w:val="000B3197"/>
    <w:rsid w:val="000B5DFE"/>
    <w:rsid w:val="000B6F8E"/>
    <w:rsid w:val="000C14EE"/>
    <w:rsid w:val="000C54B9"/>
    <w:rsid w:val="000C620D"/>
    <w:rsid w:val="000D2707"/>
    <w:rsid w:val="000D45E5"/>
    <w:rsid w:val="000D66B4"/>
    <w:rsid w:val="000D7C1E"/>
    <w:rsid w:val="000E279C"/>
    <w:rsid w:val="000E71E6"/>
    <w:rsid w:val="000F47B7"/>
    <w:rsid w:val="000F5EA5"/>
    <w:rsid w:val="00101C79"/>
    <w:rsid w:val="0010399D"/>
    <w:rsid w:val="001065DC"/>
    <w:rsid w:val="00106B67"/>
    <w:rsid w:val="00107C1B"/>
    <w:rsid w:val="001101A6"/>
    <w:rsid w:val="0011166A"/>
    <w:rsid w:val="00112991"/>
    <w:rsid w:val="00115356"/>
    <w:rsid w:val="001155AA"/>
    <w:rsid w:val="0011572F"/>
    <w:rsid w:val="00115D0F"/>
    <w:rsid w:val="001165D9"/>
    <w:rsid w:val="001177DD"/>
    <w:rsid w:val="0012425D"/>
    <w:rsid w:val="00124264"/>
    <w:rsid w:val="00125CE6"/>
    <w:rsid w:val="0012624D"/>
    <w:rsid w:val="00126E54"/>
    <w:rsid w:val="0012775F"/>
    <w:rsid w:val="00127FD6"/>
    <w:rsid w:val="0013112E"/>
    <w:rsid w:val="001320F7"/>
    <w:rsid w:val="001322D3"/>
    <w:rsid w:val="00132861"/>
    <w:rsid w:val="00133A51"/>
    <w:rsid w:val="00133AC0"/>
    <w:rsid w:val="0013721A"/>
    <w:rsid w:val="00137341"/>
    <w:rsid w:val="00140637"/>
    <w:rsid w:val="00141666"/>
    <w:rsid w:val="001464A6"/>
    <w:rsid w:val="00151AD0"/>
    <w:rsid w:val="001526BB"/>
    <w:rsid w:val="00160100"/>
    <w:rsid w:val="001647FC"/>
    <w:rsid w:val="00164A9D"/>
    <w:rsid w:val="001678E2"/>
    <w:rsid w:val="00170DD1"/>
    <w:rsid w:val="00171186"/>
    <w:rsid w:val="00180DBD"/>
    <w:rsid w:val="0018265B"/>
    <w:rsid w:val="00182A35"/>
    <w:rsid w:val="00186296"/>
    <w:rsid w:val="0019266A"/>
    <w:rsid w:val="0019460C"/>
    <w:rsid w:val="00195260"/>
    <w:rsid w:val="0019597A"/>
    <w:rsid w:val="001968F0"/>
    <w:rsid w:val="001A0721"/>
    <w:rsid w:val="001A4DD1"/>
    <w:rsid w:val="001A73AF"/>
    <w:rsid w:val="001B2236"/>
    <w:rsid w:val="001B58ED"/>
    <w:rsid w:val="001C564C"/>
    <w:rsid w:val="001D0171"/>
    <w:rsid w:val="001D48D4"/>
    <w:rsid w:val="001E5C2E"/>
    <w:rsid w:val="001F2B77"/>
    <w:rsid w:val="001F4208"/>
    <w:rsid w:val="001F455C"/>
    <w:rsid w:val="001F5CE7"/>
    <w:rsid w:val="00201041"/>
    <w:rsid w:val="00205F68"/>
    <w:rsid w:val="002106CE"/>
    <w:rsid w:val="00214591"/>
    <w:rsid w:val="00214698"/>
    <w:rsid w:val="00220141"/>
    <w:rsid w:val="002225B1"/>
    <w:rsid w:val="002374B7"/>
    <w:rsid w:val="0024192B"/>
    <w:rsid w:val="002423FC"/>
    <w:rsid w:val="002440AF"/>
    <w:rsid w:val="002511E4"/>
    <w:rsid w:val="0025299D"/>
    <w:rsid w:val="002536F6"/>
    <w:rsid w:val="00256360"/>
    <w:rsid w:val="0026252A"/>
    <w:rsid w:val="00262E55"/>
    <w:rsid w:val="002654CD"/>
    <w:rsid w:val="002664A5"/>
    <w:rsid w:val="0026715A"/>
    <w:rsid w:val="00270EED"/>
    <w:rsid w:val="00272B4E"/>
    <w:rsid w:val="002749F9"/>
    <w:rsid w:val="00276AE4"/>
    <w:rsid w:val="002820EC"/>
    <w:rsid w:val="00282117"/>
    <w:rsid w:val="00286B96"/>
    <w:rsid w:val="00287DAC"/>
    <w:rsid w:val="00292925"/>
    <w:rsid w:val="00295712"/>
    <w:rsid w:val="00297EB6"/>
    <w:rsid w:val="002A0AFD"/>
    <w:rsid w:val="002A365A"/>
    <w:rsid w:val="002A36C4"/>
    <w:rsid w:val="002B05CB"/>
    <w:rsid w:val="002B236D"/>
    <w:rsid w:val="002B4A24"/>
    <w:rsid w:val="002B72B7"/>
    <w:rsid w:val="002C10EE"/>
    <w:rsid w:val="002C439B"/>
    <w:rsid w:val="002C5073"/>
    <w:rsid w:val="002D0CFE"/>
    <w:rsid w:val="002D16D1"/>
    <w:rsid w:val="002D1851"/>
    <w:rsid w:val="002D3B78"/>
    <w:rsid w:val="002D5B6A"/>
    <w:rsid w:val="002E162F"/>
    <w:rsid w:val="002E1764"/>
    <w:rsid w:val="002E1A66"/>
    <w:rsid w:val="002E6141"/>
    <w:rsid w:val="002E68FA"/>
    <w:rsid w:val="002F127B"/>
    <w:rsid w:val="002F1B59"/>
    <w:rsid w:val="002F7BE6"/>
    <w:rsid w:val="00301B87"/>
    <w:rsid w:val="00310161"/>
    <w:rsid w:val="00310262"/>
    <w:rsid w:val="00312AE7"/>
    <w:rsid w:val="00312C21"/>
    <w:rsid w:val="003141E5"/>
    <w:rsid w:val="003159EF"/>
    <w:rsid w:val="003169FB"/>
    <w:rsid w:val="00316C3B"/>
    <w:rsid w:val="0032105C"/>
    <w:rsid w:val="00331F48"/>
    <w:rsid w:val="0033285C"/>
    <w:rsid w:val="003337BA"/>
    <w:rsid w:val="00333CE9"/>
    <w:rsid w:val="00336FBD"/>
    <w:rsid w:val="00337EAB"/>
    <w:rsid w:val="0035048C"/>
    <w:rsid w:val="0035152B"/>
    <w:rsid w:val="00352C0A"/>
    <w:rsid w:val="003538A8"/>
    <w:rsid w:val="003551D4"/>
    <w:rsid w:val="003618E7"/>
    <w:rsid w:val="0036310C"/>
    <w:rsid w:val="0036389A"/>
    <w:rsid w:val="0036669F"/>
    <w:rsid w:val="00367619"/>
    <w:rsid w:val="00372301"/>
    <w:rsid w:val="00372A59"/>
    <w:rsid w:val="00372C6F"/>
    <w:rsid w:val="00372D47"/>
    <w:rsid w:val="00373414"/>
    <w:rsid w:val="00375DB1"/>
    <w:rsid w:val="003776E7"/>
    <w:rsid w:val="0038321E"/>
    <w:rsid w:val="00386FF0"/>
    <w:rsid w:val="00390509"/>
    <w:rsid w:val="00390C59"/>
    <w:rsid w:val="0039261B"/>
    <w:rsid w:val="00392CEB"/>
    <w:rsid w:val="0039407B"/>
    <w:rsid w:val="00394926"/>
    <w:rsid w:val="00394EB7"/>
    <w:rsid w:val="003954CB"/>
    <w:rsid w:val="00397237"/>
    <w:rsid w:val="003972B3"/>
    <w:rsid w:val="003A5962"/>
    <w:rsid w:val="003B027A"/>
    <w:rsid w:val="003B31A6"/>
    <w:rsid w:val="003B7856"/>
    <w:rsid w:val="003B7D9D"/>
    <w:rsid w:val="003C2794"/>
    <w:rsid w:val="003C6021"/>
    <w:rsid w:val="003C6A71"/>
    <w:rsid w:val="003D6E1D"/>
    <w:rsid w:val="003E10BC"/>
    <w:rsid w:val="003E1FF9"/>
    <w:rsid w:val="003E39CE"/>
    <w:rsid w:val="003E4FC8"/>
    <w:rsid w:val="003F0BCC"/>
    <w:rsid w:val="003F0C12"/>
    <w:rsid w:val="003F312D"/>
    <w:rsid w:val="003F4ABB"/>
    <w:rsid w:val="003F5A46"/>
    <w:rsid w:val="003F6F9E"/>
    <w:rsid w:val="00401F17"/>
    <w:rsid w:val="00405702"/>
    <w:rsid w:val="0041229E"/>
    <w:rsid w:val="00413763"/>
    <w:rsid w:val="004138E2"/>
    <w:rsid w:val="00417FFC"/>
    <w:rsid w:val="00421259"/>
    <w:rsid w:val="00424848"/>
    <w:rsid w:val="00426FA5"/>
    <w:rsid w:val="004275FB"/>
    <w:rsid w:val="00430DFA"/>
    <w:rsid w:val="0043138A"/>
    <w:rsid w:val="004318EA"/>
    <w:rsid w:val="004320DA"/>
    <w:rsid w:val="0044025E"/>
    <w:rsid w:val="00441E73"/>
    <w:rsid w:val="004438C0"/>
    <w:rsid w:val="00447C37"/>
    <w:rsid w:val="00450236"/>
    <w:rsid w:val="00452E08"/>
    <w:rsid w:val="00454D43"/>
    <w:rsid w:val="0045716A"/>
    <w:rsid w:val="00457322"/>
    <w:rsid w:val="004602B8"/>
    <w:rsid w:val="00465900"/>
    <w:rsid w:val="0046741A"/>
    <w:rsid w:val="0047113E"/>
    <w:rsid w:val="004762E8"/>
    <w:rsid w:val="004775BC"/>
    <w:rsid w:val="00481692"/>
    <w:rsid w:val="00481FD7"/>
    <w:rsid w:val="004848A1"/>
    <w:rsid w:val="004849D1"/>
    <w:rsid w:val="004901B8"/>
    <w:rsid w:val="00494B1B"/>
    <w:rsid w:val="00494E43"/>
    <w:rsid w:val="00497F0D"/>
    <w:rsid w:val="004B41A7"/>
    <w:rsid w:val="004B68A1"/>
    <w:rsid w:val="004B74AF"/>
    <w:rsid w:val="004C6830"/>
    <w:rsid w:val="004C7F38"/>
    <w:rsid w:val="004D1CDA"/>
    <w:rsid w:val="004D2456"/>
    <w:rsid w:val="004D56B7"/>
    <w:rsid w:val="004D6A39"/>
    <w:rsid w:val="004D7234"/>
    <w:rsid w:val="004F4ED9"/>
    <w:rsid w:val="004F67FE"/>
    <w:rsid w:val="0050009B"/>
    <w:rsid w:val="0050022B"/>
    <w:rsid w:val="00504F6F"/>
    <w:rsid w:val="00505B98"/>
    <w:rsid w:val="005109D2"/>
    <w:rsid w:val="0051133F"/>
    <w:rsid w:val="00512A36"/>
    <w:rsid w:val="00514C51"/>
    <w:rsid w:val="0051572A"/>
    <w:rsid w:val="00516C6C"/>
    <w:rsid w:val="00520C50"/>
    <w:rsid w:val="00520FAA"/>
    <w:rsid w:val="00521490"/>
    <w:rsid w:val="0052171C"/>
    <w:rsid w:val="00523460"/>
    <w:rsid w:val="005240C8"/>
    <w:rsid w:val="005243EC"/>
    <w:rsid w:val="005260C7"/>
    <w:rsid w:val="00526834"/>
    <w:rsid w:val="00532E73"/>
    <w:rsid w:val="00541258"/>
    <w:rsid w:val="00544678"/>
    <w:rsid w:val="00545DB4"/>
    <w:rsid w:val="005464F9"/>
    <w:rsid w:val="00546F15"/>
    <w:rsid w:val="00563FEE"/>
    <w:rsid w:val="00567FF6"/>
    <w:rsid w:val="00574A70"/>
    <w:rsid w:val="0057758E"/>
    <w:rsid w:val="00583B83"/>
    <w:rsid w:val="0059184A"/>
    <w:rsid w:val="00592A60"/>
    <w:rsid w:val="005960FD"/>
    <w:rsid w:val="00596C10"/>
    <w:rsid w:val="005A13F5"/>
    <w:rsid w:val="005A2937"/>
    <w:rsid w:val="005A3CF8"/>
    <w:rsid w:val="005B34C4"/>
    <w:rsid w:val="005B3B61"/>
    <w:rsid w:val="005B6F2C"/>
    <w:rsid w:val="005B754F"/>
    <w:rsid w:val="005C0E00"/>
    <w:rsid w:val="005C16D4"/>
    <w:rsid w:val="005C1FFC"/>
    <w:rsid w:val="005C280B"/>
    <w:rsid w:val="005C628E"/>
    <w:rsid w:val="005C655B"/>
    <w:rsid w:val="005C7C9B"/>
    <w:rsid w:val="005D28FA"/>
    <w:rsid w:val="005D420F"/>
    <w:rsid w:val="005D6048"/>
    <w:rsid w:val="005E17B9"/>
    <w:rsid w:val="005E2108"/>
    <w:rsid w:val="005E2B95"/>
    <w:rsid w:val="005F1EA2"/>
    <w:rsid w:val="005F2947"/>
    <w:rsid w:val="005F3F2C"/>
    <w:rsid w:val="005F41D8"/>
    <w:rsid w:val="005F4BF1"/>
    <w:rsid w:val="005F778C"/>
    <w:rsid w:val="006023B7"/>
    <w:rsid w:val="00614EC3"/>
    <w:rsid w:val="00617042"/>
    <w:rsid w:val="00623FC2"/>
    <w:rsid w:val="006248CC"/>
    <w:rsid w:val="00627816"/>
    <w:rsid w:val="006355F2"/>
    <w:rsid w:val="006403F3"/>
    <w:rsid w:val="0064270A"/>
    <w:rsid w:val="0064305C"/>
    <w:rsid w:val="006431A6"/>
    <w:rsid w:val="00647C84"/>
    <w:rsid w:val="00650377"/>
    <w:rsid w:val="00650DC5"/>
    <w:rsid w:val="006679DB"/>
    <w:rsid w:val="0067072A"/>
    <w:rsid w:val="00671991"/>
    <w:rsid w:val="00672D57"/>
    <w:rsid w:val="006775BD"/>
    <w:rsid w:val="0068022D"/>
    <w:rsid w:val="006808D2"/>
    <w:rsid w:val="00680A40"/>
    <w:rsid w:val="00681A5F"/>
    <w:rsid w:val="00682720"/>
    <w:rsid w:val="0068703C"/>
    <w:rsid w:val="006908B2"/>
    <w:rsid w:val="00693633"/>
    <w:rsid w:val="006942CF"/>
    <w:rsid w:val="00697478"/>
    <w:rsid w:val="006B1109"/>
    <w:rsid w:val="006B7E30"/>
    <w:rsid w:val="006B7F28"/>
    <w:rsid w:val="006C1A3E"/>
    <w:rsid w:val="006C488E"/>
    <w:rsid w:val="006C6BBA"/>
    <w:rsid w:val="006D32FE"/>
    <w:rsid w:val="006E077E"/>
    <w:rsid w:val="006E6A0C"/>
    <w:rsid w:val="006F0AFE"/>
    <w:rsid w:val="006F33B6"/>
    <w:rsid w:val="006F5A5F"/>
    <w:rsid w:val="00705218"/>
    <w:rsid w:val="007074F6"/>
    <w:rsid w:val="007128D5"/>
    <w:rsid w:val="00712E1F"/>
    <w:rsid w:val="007133CD"/>
    <w:rsid w:val="0071607A"/>
    <w:rsid w:val="007201BF"/>
    <w:rsid w:val="007207DD"/>
    <w:rsid w:val="00722687"/>
    <w:rsid w:val="00725A88"/>
    <w:rsid w:val="00725EBD"/>
    <w:rsid w:val="0072621A"/>
    <w:rsid w:val="0072671A"/>
    <w:rsid w:val="0073452F"/>
    <w:rsid w:val="00741E36"/>
    <w:rsid w:val="00742BF2"/>
    <w:rsid w:val="00745CA2"/>
    <w:rsid w:val="00751520"/>
    <w:rsid w:val="00752778"/>
    <w:rsid w:val="00754353"/>
    <w:rsid w:val="0075529F"/>
    <w:rsid w:val="00755AC8"/>
    <w:rsid w:val="0075717F"/>
    <w:rsid w:val="0076046C"/>
    <w:rsid w:val="007651CF"/>
    <w:rsid w:val="00770E14"/>
    <w:rsid w:val="0078024F"/>
    <w:rsid w:val="00780C13"/>
    <w:rsid w:val="00792F41"/>
    <w:rsid w:val="007950DF"/>
    <w:rsid w:val="007966A7"/>
    <w:rsid w:val="007A01FA"/>
    <w:rsid w:val="007A02D3"/>
    <w:rsid w:val="007A1B6B"/>
    <w:rsid w:val="007A1C38"/>
    <w:rsid w:val="007A4110"/>
    <w:rsid w:val="007A4AB2"/>
    <w:rsid w:val="007B4B8C"/>
    <w:rsid w:val="007B5215"/>
    <w:rsid w:val="007B6998"/>
    <w:rsid w:val="007C5335"/>
    <w:rsid w:val="007C5D50"/>
    <w:rsid w:val="007D18F7"/>
    <w:rsid w:val="007D5136"/>
    <w:rsid w:val="007D5A1A"/>
    <w:rsid w:val="007E6FE8"/>
    <w:rsid w:val="007E7D18"/>
    <w:rsid w:val="008025D8"/>
    <w:rsid w:val="008044ED"/>
    <w:rsid w:val="008055FB"/>
    <w:rsid w:val="00805A65"/>
    <w:rsid w:val="0081323E"/>
    <w:rsid w:val="008228FE"/>
    <w:rsid w:val="00823025"/>
    <w:rsid w:val="008244CD"/>
    <w:rsid w:val="00824FB4"/>
    <w:rsid w:val="00830443"/>
    <w:rsid w:val="008322F4"/>
    <w:rsid w:val="0083332A"/>
    <w:rsid w:val="00841889"/>
    <w:rsid w:val="008432AE"/>
    <w:rsid w:val="00846FCE"/>
    <w:rsid w:val="00851633"/>
    <w:rsid w:val="008527F2"/>
    <w:rsid w:val="00854028"/>
    <w:rsid w:val="008608FB"/>
    <w:rsid w:val="008671EE"/>
    <w:rsid w:val="008761F9"/>
    <w:rsid w:val="0088179B"/>
    <w:rsid w:val="008843B1"/>
    <w:rsid w:val="00884825"/>
    <w:rsid w:val="00893180"/>
    <w:rsid w:val="0089793E"/>
    <w:rsid w:val="008A0650"/>
    <w:rsid w:val="008A1090"/>
    <w:rsid w:val="008A5FAE"/>
    <w:rsid w:val="008B2A5D"/>
    <w:rsid w:val="008B38FA"/>
    <w:rsid w:val="008B46F7"/>
    <w:rsid w:val="008B5868"/>
    <w:rsid w:val="008B5F15"/>
    <w:rsid w:val="008B62CB"/>
    <w:rsid w:val="008B683A"/>
    <w:rsid w:val="008B6856"/>
    <w:rsid w:val="008C1FE0"/>
    <w:rsid w:val="008C42E6"/>
    <w:rsid w:val="008C4D9C"/>
    <w:rsid w:val="008C5BD9"/>
    <w:rsid w:val="008C6B98"/>
    <w:rsid w:val="008E00DD"/>
    <w:rsid w:val="008E7500"/>
    <w:rsid w:val="008F3234"/>
    <w:rsid w:val="008F3251"/>
    <w:rsid w:val="008F3899"/>
    <w:rsid w:val="008F3CF4"/>
    <w:rsid w:val="008F72CF"/>
    <w:rsid w:val="009006DF"/>
    <w:rsid w:val="009007A0"/>
    <w:rsid w:val="0090328D"/>
    <w:rsid w:val="00903A7C"/>
    <w:rsid w:val="00906A61"/>
    <w:rsid w:val="00911DA8"/>
    <w:rsid w:val="00912D39"/>
    <w:rsid w:val="00913B0C"/>
    <w:rsid w:val="00916687"/>
    <w:rsid w:val="00917C55"/>
    <w:rsid w:val="00920938"/>
    <w:rsid w:val="00921518"/>
    <w:rsid w:val="009256DA"/>
    <w:rsid w:val="00930BAC"/>
    <w:rsid w:val="00931CBA"/>
    <w:rsid w:val="009328DC"/>
    <w:rsid w:val="00934CF2"/>
    <w:rsid w:val="009353F5"/>
    <w:rsid w:val="0093703B"/>
    <w:rsid w:val="0094073B"/>
    <w:rsid w:val="00940A25"/>
    <w:rsid w:val="00943DB9"/>
    <w:rsid w:val="009448EC"/>
    <w:rsid w:val="00950A49"/>
    <w:rsid w:val="00951E5B"/>
    <w:rsid w:val="0095355B"/>
    <w:rsid w:val="0095452B"/>
    <w:rsid w:val="009546C1"/>
    <w:rsid w:val="00954EEE"/>
    <w:rsid w:val="00961CA4"/>
    <w:rsid w:val="00961CDB"/>
    <w:rsid w:val="0096399F"/>
    <w:rsid w:val="00972C6B"/>
    <w:rsid w:val="00976A88"/>
    <w:rsid w:val="00977BFE"/>
    <w:rsid w:val="00985F54"/>
    <w:rsid w:val="00990AAA"/>
    <w:rsid w:val="0099309E"/>
    <w:rsid w:val="00993226"/>
    <w:rsid w:val="0099443A"/>
    <w:rsid w:val="009963B4"/>
    <w:rsid w:val="009969E5"/>
    <w:rsid w:val="009A1436"/>
    <w:rsid w:val="009A1D16"/>
    <w:rsid w:val="009A1D82"/>
    <w:rsid w:val="009A2422"/>
    <w:rsid w:val="009A4182"/>
    <w:rsid w:val="009B12E9"/>
    <w:rsid w:val="009C38F0"/>
    <w:rsid w:val="009C57AF"/>
    <w:rsid w:val="009C5C3C"/>
    <w:rsid w:val="009D21EB"/>
    <w:rsid w:val="009D523D"/>
    <w:rsid w:val="009E40BC"/>
    <w:rsid w:val="009E6422"/>
    <w:rsid w:val="009F1713"/>
    <w:rsid w:val="009F571E"/>
    <w:rsid w:val="00A0624B"/>
    <w:rsid w:val="00A129C6"/>
    <w:rsid w:val="00A13670"/>
    <w:rsid w:val="00A1671E"/>
    <w:rsid w:val="00A2604B"/>
    <w:rsid w:val="00A32472"/>
    <w:rsid w:val="00A32CB9"/>
    <w:rsid w:val="00A35CD3"/>
    <w:rsid w:val="00A36C4E"/>
    <w:rsid w:val="00A41CAF"/>
    <w:rsid w:val="00A433A8"/>
    <w:rsid w:val="00A4401C"/>
    <w:rsid w:val="00A467DD"/>
    <w:rsid w:val="00A539E8"/>
    <w:rsid w:val="00A54E33"/>
    <w:rsid w:val="00A56618"/>
    <w:rsid w:val="00A56B02"/>
    <w:rsid w:val="00A60278"/>
    <w:rsid w:val="00A6393F"/>
    <w:rsid w:val="00A64ABC"/>
    <w:rsid w:val="00A65A4F"/>
    <w:rsid w:val="00A6633C"/>
    <w:rsid w:val="00A66372"/>
    <w:rsid w:val="00A77658"/>
    <w:rsid w:val="00A77C38"/>
    <w:rsid w:val="00A8001A"/>
    <w:rsid w:val="00A841B0"/>
    <w:rsid w:val="00A8756D"/>
    <w:rsid w:val="00AA1191"/>
    <w:rsid w:val="00AA1A1B"/>
    <w:rsid w:val="00AA3CDD"/>
    <w:rsid w:val="00AA46A4"/>
    <w:rsid w:val="00AB1E01"/>
    <w:rsid w:val="00AB5F9A"/>
    <w:rsid w:val="00AB7327"/>
    <w:rsid w:val="00AC39F4"/>
    <w:rsid w:val="00AD6250"/>
    <w:rsid w:val="00AD7699"/>
    <w:rsid w:val="00AE03CB"/>
    <w:rsid w:val="00AE06D4"/>
    <w:rsid w:val="00AE36E5"/>
    <w:rsid w:val="00AE420B"/>
    <w:rsid w:val="00AE73C9"/>
    <w:rsid w:val="00AF0B55"/>
    <w:rsid w:val="00AF1B3D"/>
    <w:rsid w:val="00AF3A82"/>
    <w:rsid w:val="00AF476C"/>
    <w:rsid w:val="00AF6FC7"/>
    <w:rsid w:val="00AF7995"/>
    <w:rsid w:val="00AF7BA6"/>
    <w:rsid w:val="00B01AEC"/>
    <w:rsid w:val="00B07A1E"/>
    <w:rsid w:val="00B13E77"/>
    <w:rsid w:val="00B21618"/>
    <w:rsid w:val="00B245D6"/>
    <w:rsid w:val="00B2620D"/>
    <w:rsid w:val="00B268DF"/>
    <w:rsid w:val="00B328D5"/>
    <w:rsid w:val="00B368EA"/>
    <w:rsid w:val="00B4121F"/>
    <w:rsid w:val="00B44446"/>
    <w:rsid w:val="00B44C06"/>
    <w:rsid w:val="00B47676"/>
    <w:rsid w:val="00B47D98"/>
    <w:rsid w:val="00B50493"/>
    <w:rsid w:val="00B53426"/>
    <w:rsid w:val="00B548B1"/>
    <w:rsid w:val="00B54D7B"/>
    <w:rsid w:val="00B54EBD"/>
    <w:rsid w:val="00B61403"/>
    <w:rsid w:val="00B61DC4"/>
    <w:rsid w:val="00B6289B"/>
    <w:rsid w:val="00B66EA3"/>
    <w:rsid w:val="00B6791C"/>
    <w:rsid w:val="00B7244F"/>
    <w:rsid w:val="00B85BB4"/>
    <w:rsid w:val="00B85FBE"/>
    <w:rsid w:val="00B87CF4"/>
    <w:rsid w:val="00B91B35"/>
    <w:rsid w:val="00B92372"/>
    <w:rsid w:val="00B93288"/>
    <w:rsid w:val="00B94B51"/>
    <w:rsid w:val="00B94F7C"/>
    <w:rsid w:val="00B95266"/>
    <w:rsid w:val="00B954C0"/>
    <w:rsid w:val="00B97569"/>
    <w:rsid w:val="00BA24E7"/>
    <w:rsid w:val="00BA6267"/>
    <w:rsid w:val="00BA7E95"/>
    <w:rsid w:val="00BB2E0E"/>
    <w:rsid w:val="00BC0142"/>
    <w:rsid w:val="00BC1740"/>
    <w:rsid w:val="00BC4210"/>
    <w:rsid w:val="00BC4418"/>
    <w:rsid w:val="00BC5718"/>
    <w:rsid w:val="00BD0C90"/>
    <w:rsid w:val="00BD2DC8"/>
    <w:rsid w:val="00BD2F22"/>
    <w:rsid w:val="00BD62F0"/>
    <w:rsid w:val="00BE2CDF"/>
    <w:rsid w:val="00BE589C"/>
    <w:rsid w:val="00BE7BC9"/>
    <w:rsid w:val="00BF431C"/>
    <w:rsid w:val="00BF5420"/>
    <w:rsid w:val="00BF55AA"/>
    <w:rsid w:val="00BF5B00"/>
    <w:rsid w:val="00BF7329"/>
    <w:rsid w:val="00C029C8"/>
    <w:rsid w:val="00C03E63"/>
    <w:rsid w:val="00C04A7D"/>
    <w:rsid w:val="00C106D1"/>
    <w:rsid w:val="00C12C3B"/>
    <w:rsid w:val="00C141EA"/>
    <w:rsid w:val="00C16226"/>
    <w:rsid w:val="00C22B11"/>
    <w:rsid w:val="00C26967"/>
    <w:rsid w:val="00C41489"/>
    <w:rsid w:val="00C52969"/>
    <w:rsid w:val="00C549A9"/>
    <w:rsid w:val="00C562A7"/>
    <w:rsid w:val="00C574B9"/>
    <w:rsid w:val="00C57964"/>
    <w:rsid w:val="00C60E80"/>
    <w:rsid w:val="00C61028"/>
    <w:rsid w:val="00C637FB"/>
    <w:rsid w:val="00C65B6D"/>
    <w:rsid w:val="00C66274"/>
    <w:rsid w:val="00C66507"/>
    <w:rsid w:val="00C72914"/>
    <w:rsid w:val="00C72EA4"/>
    <w:rsid w:val="00C75F80"/>
    <w:rsid w:val="00C77C70"/>
    <w:rsid w:val="00C77EF5"/>
    <w:rsid w:val="00C80ED1"/>
    <w:rsid w:val="00C81784"/>
    <w:rsid w:val="00C835E2"/>
    <w:rsid w:val="00C85489"/>
    <w:rsid w:val="00C86210"/>
    <w:rsid w:val="00CA16F3"/>
    <w:rsid w:val="00CA2449"/>
    <w:rsid w:val="00CA32B3"/>
    <w:rsid w:val="00CA6ED5"/>
    <w:rsid w:val="00CB169C"/>
    <w:rsid w:val="00CB192A"/>
    <w:rsid w:val="00CB51B7"/>
    <w:rsid w:val="00CB5339"/>
    <w:rsid w:val="00CC06F6"/>
    <w:rsid w:val="00CC3B71"/>
    <w:rsid w:val="00CC4761"/>
    <w:rsid w:val="00CC6B58"/>
    <w:rsid w:val="00CD161A"/>
    <w:rsid w:val="00CD1B8A"/>
    <w:rsid w:val="00CD234C"/>
    <w:rsid w:val="00CD3DC2"/>
    <w:rsid w:val="00CD5A17"/>
    <w:rsid w:val="00CE53FA"/>
    <w:rsid w:val="00CF199B"/>
    <w:rsid w:val="00D02F73"/>
    <w:rsid w:val="00D03B4C"/>
    <w:rsid w:val="00D04178"/>
    <w:rsid w:val="00D12EAB"/>
    <w:rsid w:val="00D13D57"/>
    <w:rsid w:val="00D14370"/>
    <w:rsid w:val="00D16DC2"/>
    <w:rsid w:val="00D17DC9"/>
    <w:rsid w:val="00D20F4A"/>
    <w:rsid w:val="00D218DC"/>
    <w:rsid w:val="00D22CA1"/>
    <w:rsid w:val="00D26AED"/>
    <w:rsid w:val="00D30D7F"/>
    <w:rsid w:val="00D33C38"/>
    <w:rsid w:val="00D36D54"/>
    <w:rsid w:val="00D40347"/>
    <w:rsid w:val="00D425E2"/>
    <w:rsid w:val="00D45833"/>
    <w:rsid w:val="00D46429"/>
    <w:rsid w:val="00D5313A"/>
    <w:rsid w:val="00D54BE5"/>
    <w:rsid w:val="00D5790C"/>
    <w:rsid w:val="00D61595"/>
    <w:rsid w:val="00D61C98"/>
    <w:rsid w:val="00D628BA"/>
    <w:rsid w:val="00D662CD"/>
    <w:rsid w:val="00D66F34"/>
    <w:rsid w:val="00D67067"/>
    <w:rsid w:val="00D73136"/>
    <w:rsid w:val="00D7367D"/>
    <w:rsid w:val="00D73A47"/>
    <w:rsid w:val="00D740C2"/>
    <w:rsid w:val="00D768EE"/>
    <w:rsid w:val="00D820D3"/>
    <w:rsid w:val="00D85077"/>
    <w:rsid w:val="00D86983"/>
    <w:rsid w:val="00D86C95"/>
    <w:rsid w:val="00D86EDB"/>
    <w:rsid w:val="00D87D8E"/>
    <w:rsid w:val="00D918C6"/>
    <w:rsid w:val="00D92DD7"/>
    <w:rsid w:val="00D95E65"/>
    <w:rsid w:val="00D97ED0"/>
    <w:rsid w:val="00DA07EC"/>
    <w:rsid w:val="00DA1C7E"/>
    <w:rsid w:val="00DA4F7B"/>
    <w:rsid w:val="00DB0A8D"/>
    <w:rsid w:val="00DB1752"/>
    <w:rsid w:val="00DC2940"/>
    <w:rsid w:val="00DC5BFD"/>
    <w:rsid w:val="00DC6386"/>
    <w:rsid w:val="00DC6C9E"/>
    <w:rsid w:val="00DD06F7"/>
    <w:rsid w:val="00DD5631"/>
    <w:rsid w:val="00DE1FA6"/>
    <w:rsid w:val="00DE427C"/>
    <w:rsid w:val="00DF0B53"/>
    <w:rsid w:val="00DF0DE2"/>
    <w:rsid w:val="00DF1971"/>
    <w:rsid w:val="00DF225B"/>
    <w:rsid w:val="00DF6005"/>
    <w:rsid w:val="00DF67F7"/>
    <w:rsid w:val="00E1206B"/>
    <w:rsid w:val="00E12144"/>
    <w:rsid w:val="00E16431"/>
    <w:rsid w:val="00E1779E"/>
    <w:rsid w:val="00E213B6"/>
    <w:rsid w:val="00E21E6A"/>
    <w:rsid w:val="00E2470E"/>
    <w:rsid w:val="00E35716"/>
    <w:rsid w:val="00E36A49"/>
    <w:rsid w:val="00E37ECC"/>
    <w:rsid w:val="00E46741"/>
    <w:rsid w:val="00E47058"/>
    <w:rsid w:val="00E47C4C"/>
    <w:rsid w:val="00E505A2"/>
    <w:rsid w:val="00E539D1"/>
    <w:rsid w:val="00E6266F"/>
    <w:rsid w:val="00E62E0F"/>
    <w:rsid w:val="00E63A2F"/>
    <w:rsid w:val="00E65C8A"/>
    <w:rsid w:val="00E70070"/>
    <w:rsid w:val="00E73750"/>
    <w:rsid w:val="00E73935"/>
    <w:rsid w:val="00E769B5"/>
    <w:rsid w:val="00E777BB"/>
    <w:rsid w:val="00E77920"/>
    <w:rsid w:val="00E81F32"/>
    <w:rsid w:val="00E86F40"/>
    <w:rsid w:val="00E87D3F"/>
    <w:rsid w:val="00E90A9F"/>
    <w:rsid w:val="00E91177"/>
    <w:rsid w:val="00E94130"/>
    <w:rsid w:val="00EA0241"/>
    <w:rsid w:val="00EA5325"/>
    <w:rsid w:val="00EB03D8"/>
    <w:rsid w:val="00EB0CDC"/>
    <w:rsid w:val="00EB7635"/>
    <w:rsid w:val="00EC3B0D"/>
    <w:rsid w:val="00EC73B6"/>
    <w:rsid w:val="00ED0FA4"/>
    <w:rsid w:val="00ED1952"/>
    <w:rsid w:val="00ED1C7D"/>
    <w:rsid w:val="00ED426E"/>
    <w:rsid w:val="00ED5DE5"/>
    <w:rsid w:val="00ED78ED"/>
    <w:rsid w:val="00EE2DCE"/>
    <w:rsid w:val="00EE4C62"/>
    <w:rsid w:val="00EE5FE6"/>
    <w:rsid w:val="00EF0EDE"/>
    <w:rsid w:val="00EF2484"/>
    <w:rsid w:val="00EF3374"/>
    <w:rsid w:val="00EF49AF"/>
    <w:rsid w:val="00F070C3"/>
    <w:rsid w:val="00F1622E"/>
    <w:rsid w:val="00F1688E"/>
    <w:rsid w:val="00F178C5"/>
    <w:rsid w:val="00F22851"/>
    <w:rsid w:val="00F307A3"/>
    <w:rsid w:val="00F321E2"/>
    <w:rsid w:val="00F36A86"/>
    <w:rsid w:val="00F37B56"/>
    <w:rsid w:val="00F41BBA"/>
    <w:rsid w:val="00F42A40"/>
    <w:rsid w:val="00F548E2"/>
    <w:rsid w:val="00F5757D"/>
    <w:rsid w:val="00F62845"/>
    <w:rsid w:val="00F71A31"/>
    <w:rsid w:val="00F72446"/>
    <w:rsid w:val="00F744DD"/>
    <w:rsid w:val="00F74C85"/>
    <w:rsid w:val="00F758BC"/>
    <w:rsid w:val="00F76EB0"/>
    <w:rsid w:val="00F77BD3"/>
    <w:rsid w:val="00F8094C"/>
    <w:rsid w:val="00F90E6A"/>
    <w:rsid w:val="00F93AD5"/>
    <w:rsid w:val="00FA7060"/>
    <w:rsid w:val="00FB0472"/>
    <w:rsid w:val="00FB08CF"/>
    <w:rsid w:val="00FB1B24"/>
    <w:rsid w:val="00FB6820"/>
    <w:rsid w:val="00FB7CC8"/>
    <w:rsid w:val="00FC11C9"/>
    <w:rsid w:val="00FC19FD"/>
    <w:rsid w:val="00FC1AFC"/>
    <w:rsid w:val="00FC26BE"/>
    <w:rsid w:val="00FC2FB7"/>
    <w:rsid w:val="00FC49D5"/>
    <w:rsid w:val="00FC4CEE"/>
    <w:rsid w:val="00FC4F24"/>
    <w:rsid w:val="00FD0AC6"/>
    <w:rsid w:val="00FD36CC"/>
    <w:rsid w:val="00FD7C21"/>
    <w:rsid w:val="00FE2E76"/>
    <w:rsid w:val="00FE60D0"/>
    <w:rsid w:val="00FE6B3D"/>
    <w:rsid w:val="00FE7EBA"/>
    <w:rsid w:val="00FF1161"/>
    <w:rsid w:val="00FF69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D04B5A-F5BB-451D-90EE-CA929CB8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B0A8D"/>
    <w:pPr>
      <w:keepNext/>
      <w:spacing w:before="240" w:after="120" w:line="200" w:lineRule="atLeast"/>
      <w:outlineLvl w:val="0"/>
    </w:pPr>
    <w:rPr>
      <w:rFonts w:ascii="Arial" w:eastAsia="Times New Roman" w:hAnsi="Arial"/>
      <w:b/>
      <w:bCs/>
      <w:color w:val="000090"/>
      <w:kern w:val="32"/>
      <w:sz w:val="40"/>
      <w:szCs w:val="32"/>
      <w:lang w:eastAsia="en-US"/>
    </w:rPr>
  </w:style>
  <w:style w:type="paragraph" w:styleId="Heading2">
    <w:name w:val="heading 2"/>
    <w:basedOn w:val="Normal"/>
    <w:next w:val="Normal"/>
    <w:link w:val="Heading2Char"/>
    <w:qFormat/>
    <w:rsid w:val="00DB0A8D"/>
    <w:pPr>
      <w:keepNext/>
      <w:spacing w:before="240" w:after="240" w:line="200" w:lineRule="atLeast"/>
      <w:outlineLvl w:val="1"/>
    </w:pPr>
    <w:rPr>
      <w:rFonts w:ascii="Arial" w:eastAsia="Times New Roman" w:hAnsi="Arial"/>
      <w:b/>
      <w:bCs/>
      <w:iCs/>
      <w:sz w:val="28"/>
      <w:szCs w:val="28"/>
      <w:lang w:eastAsia="en-US"/>
    </w:rPr>
  </w:style>
  <w:style w:type="paragraph" w:styleId="Heading3">
    <w:name w:val="heading 3"/>
    <w:basedOn w:val="Normal"/>
    <w:next w:val="Normal"/>
    <w:link w:val="Heading3Char"/>
    <w:uiPriority w:val="9"/>
    <w:qFormat/>
    <w:rsid w:val="00DB0A8D"/>
    <w:pPr>
      <w:keepNext/>
      <w:keepLines/>
      <w:spacing w:before="40" w:after="40" w:line="200" w:lineRule="atLeast"/>
      <w:outlineLvl w:val="2"/>
    </w:pPr>
    <w:rPr>
      <w:rFonts w:ascii="Arial" w:eastAsia="Times New Roman" w:hAnsi="Arial"/>
      <w:b/>
      <w:bCs/>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234"/>
    <w:rPr>
      <w:rFonts w:ascii="Arial" w:hAnsi="Arial"/>
      <w:szCs w:val="22"/>
    </w:rPr>
  </w:style>
  <w:style w:type="character" w:customStyle="1" w:styleId="Heading1Char">
    <w:name w:val="Heading 1 Char"/>
    <w:link w:val="Heading1"/>
    <w:uiPriority w:val="9"/>
    <w:rsid w:val="00DB0A8D"/>
    <w:rPr>
      <w:rFonts w:ascii="Arial" w:eastAsia="Times New Roman" w:hAnsi="Arial"/>
      <w:b/>
      <w:bCs/>
      <w:color w:val="000090"/>
      <w:kern w:val="32"/>
      <w:sz w:val="40"/>
      <w:szCs w:val="32"/>
      <w:lang w:eastAsia="en-US"/>
    </w:rPr>
  </w:style>
  <w:style w:type="character" w:customStyle="1" w:styleId="Heading2Char">
    <w:name w:val="Heading 2 Char"/>
    <w:link w:val="Heading2"/>
    <w:rsid w:val="00DB0A8D"/>
    <w:rPr>
      <w:rFonts w:ascii="Arial" w:eastAsia="Times New Roman" w:hAnsi="Arial"/>
      <w:b/>
      <w:bCs/>
      <w:iCs/>
      <w:sz w:val="28"/>
      <w:szCs w:val="28"/>
      <w:lang w:eastAsia="en-US"/>
    </w:rPr>
  </w:style>
  <w:style w:type="character" w:customStyle="1" w:styleId="Heading3Char">
    <w:name w:val="Heading 3 Char"/>
    <w:link w:val="Heading3"/>
    <w:uiPriority w:val="9"/>
    <w:rsid w:val="00DB0A8D"/>
    <w:rPr>
      <w:rFonts w:ascii="Arial" w:eastAsia="Times New Roman" w:hAnsi="Arial"/>
      <w:b/>
      <w:bCs/>
      <w:sz w:val="18"/>
      <w:lang w:val="en-GB" w:eastAsia="en-US"/>
    </w:rPr>
  </w:style>
  <w:style w:type="paragraph" w:styleId="Header">
    <w:name w:val="header"/>
    <w:basedOn w:val="Normal"/>
    <w:link w:val="HeaderChar"/>
    <w:unhideWhenUsed/>
    <w:rsid w:val="00DB0A8D"/>
    <w:pPr>
      <w:tabs>
        <w:tab w:val="center" w:pos="4320"/>
        <w:tab w:val="right" w:pos="8640"/>
      </w:tabs>
      <w:spacing w:after="0" w:line="180" w:lineRule="atLeast"/>
    </w:pPr>
    <w:rPr>
      <w:rFonts w:ascii="Arial" w:eastAsia="Cambria" w:hAnsi="Arial"/>
      <w:sz w:val="16"/>
      <w:szCs w:val="20"/>
      <w:lang w:eastAsia="en-US"/>
    </w:rPr>
  </w:style>
  <w:style w:type="character" w:customStyle="1" w:styleId="HeaderChar">
    <w:name w:val="Header Char"/>
    <w:link w:val="Header"/>
    <w:rsid w:val="00DB0A8D"/>
    <w:rPr>
      <w:rFonts w:ascii="Arial" w:eastAsia="Cambria" w:hAnsi="Arial"/>
      <w:sz w:val="16"/>
      <w:lang w:eastAsia="en-US"/>
    </w:rPr>
  </w:style>
  <w:style w:type="character" w:styleId="PageNumber">
    <w:name w:val="page number"/>
    <w:rsid w:val="00DB0A8D"/>
    <w:rPr>
      <w:rFonts w:ascii="Arial" w:hAnsi="Arial"/>
      <w:sz w:val="16"/>
    </w:rPr>
  </w:style>
  <w:style w:type="paragraph" w:customStyle="1" w:styleId="Bodytext">
    <w:name w:val="Bodytext"/>
    <w:basedOn w:val="Normal"/>
    <w:link w:val="BodytextChar"/>
    <w:qFormat/>
    <w:rsid w:val="00DB0A8D"/>
    <w:pPr>
      <w:widowControl w:val="0"/>
      <w:autoSpaceDE w:val="0"/>
      <w:autoSpaceDN w:val="0"/>
      <w:adjustRightInd w:val="0"/>
      <w:spacing w:after="60" w:line="200" w:lineRule="atLeast"/>
      <w:textAlignment w:val="center"/>
    </w:pPr>
    <w:rPr>
      <w:rFonts w:ascii="Arial" w:eastAsia="Cambria" w:hAnsi="Arial" w:cs="ArialMT"/>
      <w:sz w:val="18"/>
      <w:szCs w:val="20"/>
      <w:lang w:eastAsia="en-US"/>
    </w:rPr>
  </w:style>
  <w:style w:type="paragraph" w:customStyle="1" w:styleId="Bodytextbullet">
    <w:name w:val="Bodytext bullet"/>
    <w:basedOn w:val="Bodytext"/>
    <w:link w:val="BodytextbulletChar"/>
    <w:qFormat/>
    <w:rsid w:val="00DB0A8D"/>
    <w:pPr>
      <w:numPr>
        <w:numId w:val="1"/>
      </w:numPr>
      <w:spacing w:after="20"/>
    </w:pPr>
    <w:rPr>
      <w:lang w:val="en-GB"/>
    </w:rPr>
  </w:style>
  <w:style w:type="paragraph" w:customStyle="1" w:styleId="Source">
    <w:name w:val="Source"/>
    <w:basedOn w:val="Bodytext"/>
    <w:qFormat/>
    <w:rsid w:val="00DB0A8D"/>
    <w:pPr>
      <w:spacing w:before="360"/>
    </w:pPr>
    <w:rPr>
      <w:rFonts w:cs="Arial-BoldMT"/>
      <w:bCs/>
      <w:sz w:val="16"/>
    </w:rPr>
  </w:style>
  <w:style w:type="paragraph" w:styleId="Footer">
    <w:name w:val="footer"/>
    <w:basedOn w:val="Normal"/>
    <w:link w:val="FooterChar"/>
    <w:uiPriority w:val="99"/>
    <w:unhideWhenUsed/>
    <w:rsid w:val="00DB0A8D"/>
    <w:pPr>
      <w:tabs>
        <w:tab w:val="center" w:pos="4320"/>
        <w:tab w:val="right" w:pos="8640"/>
      </w:tabs>
      <w:spacing w:after="0" w:line="180" w:lineRule="atLeast"/>
    </w:pPr>
    <w:rPr>
      <w:rFonts w:ascii="Arial" w:eastAsia="Cambria" w:hAnsi="Arial"/>
      <w:sz w:val="16"/>
      <w:szCs w:val="20"/>
      <w:lang w:eastAsia="en-US"/>
    </w:rPr>
  </w:style>
  <w:style w:type="character" w:customStyle="1" w:styleId="FooterChar">
    <w:name w:val="Footer Char"/>
    <w:link w:val="Footer"/>
    <w:uiPriority w:val="99"/>
    <w:rsid w:val="00DB0A8D"/>
    <w:rPr>
      <w:rFonts w:ascii="Arial" w:eastAsia="Cambria" w:hAnsi="Arial"/>
      <w:sz w:val="16"/>
      <w:lang w:eastAsia="en-US"/>
    </w:rPr>
  </w:style>
  <w:style w:type="paragraph" w:customStyle="1" w:styleId="Heading4">
    <w:name w:val="Heading4"/>
    <w:basedOn w:val="Bodytext"/>
    <w:qFormat/>
    <w:rsid w:val="00DB0A8D"/>
    <w:pPr>
      <w:spacing w:before="60"/>
    </w:pPr>
    <w:rPr>
      <w:rFonts w:ascii="Arial-BoldItalicMT" w:hAnsi="Arial-BoldItalicMT" w:cs="Arial-BoldItalicMT"/>
      <w:b/>
      <w:i/>
      <w:iCs/>
      <w:sz w:val="22"/>
      <w:lang w:val="en-GB"/>
    </w:rPr>
  </w:style>
  <w:style w:type="character" w:styleId="Hyperlink">
    <w:name w:val="Hyperlink"/>
    <w:rsid w:val="00DB0A8D"/>
    <w:rPr>
      <w:rFonts w:ascii="Arial" w:hAnsi="Arial"/>
      <w:color w:val="0000FF"/>
      <w:sz w:val="18"/>
      <w:u w:val="single"/>
    </w:rPr>
  </w:style>
  <w:style w:type="character" w:styleId="FollowedHyperlink">
    <w:name w:val="FollowedHyperlink"/>
    <w:rsid w:val="00DB0A8D"/>
    <w:rPr>
      <w:rFonts w:ascii="Arial" w:hAnsi="Arial"/>
      <w:color w:val="800080"/>
      <w:sz w:val="18"/>
      <w:u w:val="single"/>
    </w:rPr>
  </w:style>
  <w:style w:type="paragraph" w:styleId="Revision">
    <w:name w:val="Revision"/>
    <w:hidden/>
    <w:uiPriority w:val="99"/>
    <w:rsid w:val="00DB0A8D"/>
    <w:rPr>
      <w:rFonts w:ascii="Times New Roman" w:hAnsi="Times New Roman"/>
      <w:sz w:val="24"/>
      <w:szCs w:val="24"/>
    </w:rPr>
  </w:style>
  <w:style w:type="paragraph" w:customStyle="1" w:styleId="Heading5">
    <w:name w:val="Heading5"/>
    <w:basedOn w:val="Heading4"/>
    <w:qFormat/>
    <w:rsid w:val="00DB0A8D"/>
    <w:rPr>
      <w:b w:val="0"/>
      <w:sz w:val="20"/>
    </w:rPr>
  </w:style>
  <w:style w:type="table" w:styleId="TableGrid">
    <w:name w:val="Table Grid"/>
    <w:basedOn w:val="TableNormal"/>
    <w:rsid w:val="00DB0A8D"/>
    <w:pPr>
      <w:spacing w:line="200" w:lineRule="atLeast"/>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Char">
    <w:name w:val="Table text Char Char"/>
    <w:link w:val="Tabletext"/>
    <w:uiPriority w:val="99"/>
    <w:rsid w:val="00DB0A8D"/>
    <w:rPr>
      <w:rFonts w:ascii="Arial" w:hAnsi="Arial"/>
      <w:lang w:eastAsia="en-US"/>
    </w:rPr>
  </w:style>
  <w:style w:type="paragraph" w:customStyle="1" w:styleId="Tabletext">
    <w:name w:val="Table text"/>
    <w:link w:val="TabletextCharChar"/>
    <w:uiPriority w:val="99"/>
    <w:qFormat/>
    <w:rsid w:val="00DB0A8D"/>
    <w:pPr>
      <w:spacing w:before="40" w:after="40" w:line="220" w:lineRule="atLeast"/>
    </w:pPr>
    <w:rPr>
      <w:rFonts w:ascii="Arial" w:hAnsi="Arial"/>
      <w:lang w:eastAsia="en-US"/>
    </w:rPr>
  </w:style>
  <w:style w:type="paragraph" w:customStyle="1" w:styleId="Bodytext1pt">
    <w:name w:val="Bodytext 1pt"/>
    <w:basedOn w:val="Bodytext"/>
    <w:qFormat/>
    <w:rsid w:val="00DB0A8D"/>
    <w:pPr>
      <w:spacing w:after="20"/>
    </w:pPr>
  </w:style>
  <w:style w:type="paragraph" w:customStyle="1" w:styleId="Tablesubhead">
    <w:name w:val="Table subhead"/>
    <w:basedOn w:val="Tabletext"/>
    <w:link w:val="TablesubheadChar"/>
    <w:rsid w:val="00DB0A8D"/>
    <w:rPr>
      <w:b/>
      <w:lang w:val="x-none" w:eastAsia="x-none"/>
    </w:rPr>
  </w:style>
  <w:style w:type="character" w:customStyle="1" w:styleId="TablesubheadChar">
    <w:name w:val="Table subhead Char"/>
    <w:link w:val="Tablesubhead"/>
    <w:rsid w:val="00DB0A8D"/>
    <w:rPr>
      <w:rFonts w:ascii="Arial" w:hAnsi="Arial"/>
      <w:b/>
      <w:lang w:val="x-none" w:eastAsia="x-none"/>
    </w:rPr>
  </w:style>
  <w:style w:type="paragraph" w:styleId="FootnoteText">
    <w:name w:val="footnote text"/>
    <w:basedOn w:val="Normal"/>
    <w:link w:val="FootnoteTextChar"/>
    <w:rsid w:val="00DB0A8D"/>
    <w:pPr>
      <w:spacing w:after="0" w:line="200" w:lineRule="atLeast"/>
    </w:pPr>
    <w:rPr>
      <w:rFonts w:ascii="Arial" w:eastAsia="Cambria" w:hAnsi="Arial"/>
      <w:sz w:val="24"/>
      <w:szCs w:val="24"/>
      <w:lang w:eastAsia="en-US"/>
    </w:rPr>
  </w:style>
  <w:style w:type="character" w:customStyle="1" w:styleId="FootnoteTextChar">
    <w:name w:val="Footnote Text Char"/>
    <w:link w:val="FootnoteText"/>
    <w:rsid w:val="00DB0A8D"/>
    <w:rPr>
      <w:rFonts w:ascii="Arial" w:eastAsia="Cambria" w:hAnsi="Arial"/>
      <w:sz w:val="24"/>
      <w:szCs w:val="24"/>
      <w:lang w:eastAsia="en-US"/>
    </w:rPr>
  </w:style>
  <w:style w:type="character" w:styleId="FootnoteReference">
    <w:name w:val="footnote reference"/>
    <w:rsid w:val="00DB0A8D"/>
    <w:rPr>
      <w:vertAlign w:val="superscript"/>
    </w:rPr>
  </w:style>
  <w:style w:type="paragraph" w:styleId="BalloonText">
    <w:name w:val="Balloon Text"/>
    <w:basedOn w:val="Normal"/>
    <w:link w:val="BalloonTextChar"/>
    <w:semiHidden/>
    <w:rsid w:val="00DB0A8D"/>
    <w:pPr>
      <w:spacing w:after="0" w:line="200" w:lineRule="atLeast"/>
    </w:pPr>
    <w:rPr>
      <w:rFonts w:ascii="Tahoma" w:eastAsia="Cambria" w:hAnsi="Tahoma" w:cs="Tahoma"/>
      <w:sz w:val="16"/>
      <w:szCs w:val="16"/>
      <w:lang w:eastAsia="en-US"/>
    </w:rPr>
  </w:style>
  <w:style w:type="character" w:customStyle="1" w:styleId="BalloonTextChar">
    <w:name w:val="Balloon Text Char"/>
    <w:link w:val="BalloonText"/>
    <w:semiHidden/>
    <w:rsid w:val="00DB0A8D"/>
    <w:rPr>
      <w:rFonts w:ascii="Tahoma" w:eastAsia="Cambria" w:hAnsi="Tahoma" w:cs="Tahoma"/>
      <w:sz w:val="16"/>
      <w:szCs w:val="16"/>
      <w:lang w:eastAsia="en-US"/>
    </w:rPr>
  </w:style>
  <w:style w:type="character" w:styleId="CommentReference">
    <w:name w:val="annotation reference"/>
    <w:semiHidden/>
    <w:rsid w:val="00DB0A8D"/>
    <w:rPr>
      <w:sz w:val="16"/>
      <w:szCs w:val="16"/>
    </w:rPr>
  </w:style>
  <w:style w:type="paragraph" w:styleId="CommentText">
    <w:name w:val="annotation text"/>
    <w:basedOn w:val="Normal"/>
    <w:link w:val="CommentTextChar"/>
    <w:semiHidden/>
    <w:rsid w:val="00DB0A8D"/>
    <w:pPr>
      <w:spacing w:after="0" w:line="200" w:lineRule="atLeast"/>
    </w:pPr>
    <w:rPr>
      <w:rFonts w:ascii="Arial" w:eastAsia="Cambria" w:hAnsi="Arial"/>
      <w:sz w:val="20"/>
      <w:szCs w:val="20"/>
      <w:lang w:eastAsia="en-US"/>
    </w:rPr>
  </w:style>
  <w:style w:type="character" w:customStyle="1" w:styleId="CommentTextChar">
    <w:name w:val="Comment Text Char"/>
    <w:link w:val="CommentText"/>
    <w:semiHidden/>
    <w:rsid w:val="00DB0A8D"/>
    <w:rPr>
      <w:rFonts w:ascii="Arial" w:eastAsia="Cambria" w:hAnsi="Arial"/>
      <w:lang w:eastAsia="en-US"/>
    </w:rPr>
  </w:style>
  <w:style w:type="paragraph" w:styleId="CommentSubject">
    <w:name w:val="annotation subject"/>
    <w:basedOn w:val="CommentText"/>
    <w:next w:val="CommentText"/>
    <w:link w:val="CommentSubjectChar"/>
    <w:semiHidden/>
    <w:rsid w:val="00DB0A8D"/>
    <w:rPr>
      <w:b/>
      <w:bCs/>
    </w:rPr>
  </w:style>
  <w:style w:type="character" w:customStyle="1" w:styleId="CommentSubjectChar">
    <w:name w:val="Comment Subject Char"/>
    <w:link w:val="CommentSubject"/>
    <w:semiHidden/>
    <w:rsid w:val="00DB0A8D"/>
    <w:rPr>
      <w:rFonts w:ascii="Arial" w:eastAsia="Cambria" w:hAnsi="Arial"/>
      <w:b/>
      <w:bCs/>
      <w:lang w:eastAsia="en-US"/>
    </w:rPr>
  </w:style>
  <w:style w:type="character" w:customStyle="1" w:styleId="BodytextChar">
    <w:name w:val="Bodytext Char"/>
    <w:link w:val="Bodytext"/>
    <w:rsid w:val="00DB0A8D"/>
    <w:rPr>
      <w:rFonts w:ascii="Arial" w:eastAsia="Cambria" w:hAnsi="Arial" w:cs="ArialMT"/>
      <w:sz w:val="18"/>
      <w:lang w:eastAsia="en-US"/>
    </w:rPr>
  </w:style>
  <w:style w:type="paragraph" w:customStyle="1" w:styleId="BodyText1">
    <w:name w:val="Body Text1"/>
    <w:basedOn w:val="Normal"/>
    <w:qFormat/>
    <w:rsid w:val="00DB0A8D"/>
    <w:pPr>
      <w:spacing w:after="120" w:line="280" w:lineRule="atLeast"/>
    </w:pPr>
    <w:rPr>
      <w:rFonts w:ascii="Arial" w:eastAsia="Times New Roman" w:hAnsi="Arial"/>
      <w:sz w:val="20"/>
      <w:lang w:eastAsia="en-AU"/>
    </w:rPr>
  </w:style>
  <w:style w:type="paragraph" w:customStyle="1" w:styleId="tabletext0">
    <w:name w:val="table text"/>
    <w:basedOn w:val="Normal"/>
    <w:qFormat/>
    <w:rsid w:val="00AE73C9"/>
    <w:pPr>
      <w:spacing w:before="80" w:after="80" w:line="240" w:lineRule="auto"/>
    </w:pPr>
    <w:rPr>
      <w:rFonts w:ascii="Arial" w:eastAsia="Calibri" w:hAnsi="Arial"/>
      <w:sz w:val="18"/>
      <w:lang w:val="en-US" w:eastAsia="en-US" w:bidi="en-US"/>
    </w:rPr>
  </w:style>
  <w:style w:type="paragraph" w:customStyle="1" w:styleId="TableColumnBlackHeading">
    <w:name w:val="Table Column Black Heading"/>
    <w:basedOn w:val="Normal"/>
    <w:qFormat/>
    <w:rsid w:val="00AE73C9"/>
    <w:pPr>
      <w:spacing w:before="80" w:after="80" w:line="240" w:lineRule="auto"/>
    </w:pPr>
    <w:rPr>
      <w:rFonts w:ascii="Arial" w:eastAsia="Calibri" w:hAnsi="Arial"/>
      <w:b/>
      <w:sz w:val="18"/>
      <w:lang w:val="en-US" w:eastAsia="en-US" w:bidi="en-US"/>
    </w:rPr>
  </w:style>
  <w:style w:type="paragraph" w:customStyle="1" w:styleId="Tablebullet0">
    <w:name w:val="Table bullet"/>
    <w:basedOn w:val="Bodytext"/>
    <w:qFormat/>
    <w:rsid w:val="00AE73C9"/>
    <w:pPr>
      <w:widowControl/>
      <w:numPr>
        <w:numId w:val="2"/>
      </w:numPr>
      <w:autoSpaceDE/>
      <w:autoSpaceDN/>
      <w:adjustRightInd/>
      <w:spacing w:before="40" w:after="40" w:line="240" w:lineRule="auto"/>
      <w:ind w:left="284" w:hanging="284"/>
      <w:textAlignment w:val="auto"/>
    </w:pPr>
    <w:rPr>
      <w:rFonts w:eastAsia="Calibri" w:cs="Times New Roman"/>
      <w:szCs w:val="22"/>
      <w:lang w:val="en-US" w:bidi="en-US"/>
    </w:rPr>
  </w:style>
  <w:style w:type="paragraph" w:customStyle="1" w:styleId="Bulletslevel1">
    <w:name w:val="Bullets level 1"/>
    <w:basedOn w:val="Normal"/>
    <w:link w:val="Bulletslevel1CharChar"/>
    <w:rsid w:val="004275FB"/>
    <w:pPr>
      <w:widowControl w:val="0"/>
      <w:numPr>
        <w:numId w:val="3"/>
      </w:numPr>
      <w:tabs>
        <w:tab w:val="left" w:pos="227"/>
      </w:tabs>
      <w:autoSpaceDE w:val="0"/>
      <w:autoSpaceDN w:val="0"/>
      <w:adjustRightInd w:val="0"/>
      <w:spacing w:after="0" w:line="240" w:lineRule="auto"/>
      <w:ind w:left="227" w:hanging="227"/>
    </w:pPr>
    <w:rPr>
      <w:rFonts w:ascii="Arial" w:eastAsia="Times New Roman" w:hAnsi="Arial" w:cs="Arial"/>
      <w:color w:val="000000"/>
      <w:sz w:val="18"/>
      <w:szCs w:val="17"/>
      <w:lang w:eastAsia="en-AU"/>
    </w:rPr>
  </w:style>
  <w:style w:type="character" w:customStyle="1" w:styleId="Bulletslevel1CharChar">
    <w:name w:val="Bullets level 1 Char Char"/>
    <w:link w:val="Bulletslevel1"/>
    <w:rsid w:val="004275FB"/>
    <w:rPr>
      <w:rFonts w:ascii="Arial" w:eastAsia="Times New Roman" w:hAnsi="Arial" w:cs="Arial"/>
      <w:color w:val="000000"/>
      <w:sz w:val="18"/>
      <w:szCs w:val="17"/>
      <w:lang w:eastAsia="en-AU"/>
    </w:rPr>
  </w:style>
  <w:style w:type="paragraph" w:customStyle="1" w:styleId="organisergrey">
    <w:name w:val="organiser grey"/>
    <w:basedOn w:val="Heading3"/>
    <w:link w:val="organisergreyCharChar"/>
    <w:rsid w:val="004275FB"/>
    <w:pPr>
      <w:keepNext w:val="0"/>
      <w:keepLines w:val="0"/>
      <w:widowControl w:val="0"/>
      <w:tabs>
        <w:tab w:val="left" w:pos="113"/>
      </w:tabs>
      <w:autoSpaceDE w:val="0"/>
      <w:autoSpaceDN w:val="0"/>
      <w:adjustRightInd w:val="0"/>
      <w:spacing w:before="0" w:after="0" w:line="240" w:lineRule="auto"/>
      <w:textAlignment w:val="center"/>
    </w:pPr>
    <w:rPr>
      <w:rFonts w:ascii="Arial Bold" w:hAnsi="Arial Bold" w:cs="Arial"/>
      <w:i/>
      <w:color w:val="008080"/>
      <w:sz w:val="22"/>
      <w:szCs w:val="22"/>
      <w:lang w:eastAsia="en-AU"/>
    </w:rPr>
  </w:style>
  <w:style w:type="character" w:customStyle="1" w:styleId="organisergreyCharChar">
    <w:name w:val="organiser grey Char Char"/>
    <w:link w:val="organisergrey"/>
    <w:rsid w:val="004275FB"/>
    <w:rPr>
      <w:rFonts w:ascii="Arial Bold" w:eastAsia="Times New Roman" w:hAnsi="Arial Bold" w:cs="Arial"/>
      <w:b/>
      <w:bCs/>
      <w:i/>
      <w:color w:val="008080"/>
      <w:sz w:val="22"/>
      <w:szCs w:val="22"/>
      <w:lang w:val="en-GB" w:eastAsia="en-AU"/>
    </w:rPr>
  </w:style>
  <w:style w:type="paragraph" w:customStyle="1" w:styleId="childrenbuild">
    <w:name w:val="children build..."/>
    <w:basedOn w:val="Normal"/>
    <w:link w:val="childrenbuildChar"/>
    <w:autoRedefine/>
    <w:rsid w:val="004275FB"/>
    <w:pPr>
      <w:widowControl w:val="0"/>
      <w:tabs>
        <w:tab w:val="left" w:pos="113"/>
      </w:tabs>
      <w:autoSpaceDE w:val="0"/>
      <w:autoSpaceDN w:val="0"/>
      <w:adjustRightInd w:val="0"/>
      <w:spacing w:before="40" w:after="40" w:line="240" w:lineRule="auto"/>
      <w:textAlignment w:val="center"/>
    </w:pPr>
    <w:rPr>
      <w:rFonts w:ascii="Arial Bold" w:eastAsia="Times New Roman" w:hAnsi="Arial Bold" w:cs="Arial"/>
      <w:bCs/>
      <w:color w:val="50939A"/>
      <w:spacing w:val="-2"/>
      <w:sz w:val="20"/>
      <w:szCs w:val="20"/>
      <w:lang w:eastAsia="en-AU"/>
    </w:rPr>
  </w:style>
  <w:style w:type="character" w:customStyle="1" w:styleId="childrenbuildChar">
    <w:name w:val="children build... Char"/>
    <w:link w:val="childrenbuild"/>
    <w:rsid w:val="004275FB"/>
    <w:rPr>
      <w:rFonts w:ascii="Arial Bold" w:eastAsia="Times New Roman" w:hAnsi="Arial Bold" w:cs="Arial"/>
      <w:bCs/>
      <w:color w:val="50939A"/>
      <w:spacing w:val="-2"/>
      <w:lang w:eastAsia="en-AU"/>
    </w:rPr>
  </w:style>
  <w:style w:type="paragraph" w:customStyle="1" w:styleId="bulletlevel1">
    <w:name w:val="bullet level 1"/>
    <w:rsid w:val="00CB169C"/>
    <w:pPr>
      <w:tabs>
        <w:tab w:val="left" w:pos="113"/>
      </w:tabs>
      <w:autoSpaceDE w:val="0"/>
      <w:autoSpaceDN w:val="0"/>
      <w:adjustRightInd w:val="0"/>
      <w:spacing w:before="40" w:after="40"/>
      <w:ind w:left="113" w:hanging="113"/>
      <w:textAlignment w:val="center"/>
    </w:pPr>
    <w:rPr>
      <w:rFonts w:ascii="Arial" w:eastAsia="Times New Roman" w:hAnsi="Arial" w:cs="MS Gothic"/>
      <w:color w:val="000000"/>
      <w:sz w:val="17"/>
      <w:szCs w:val="24"/>
      <w:lang w:eastAsia="en-AU"/>
    </w:rPr>
  </w:style>
  <w:style w:type="paragraph" w:customStyle="1" w:styleId="1CharCharChar1CharCharCharChar">
    <w:name w:val="1 Char Char Char1 Char Char Char Char"/>
    <w:basedOn w:val="Normal"/>
    <w:rsid w:val="009256DA"/>
    <w:pPr>
      <w:spacing w:after="160" w:line="240" w:lineRule="exact"/>
    </w:pPr>
    <w:rPr>
      <w:rFonts w:ascii="Verdana" w:eastAsia="Times New Roman" w:hAnsi="Verdana"/>
      <w:sz w:val="20"/>
      <w:szCs w:val="20"/>
      <w:lang w:val="en-US" w:eastAsia="en-US"/>
    </w:rPr>
  </w:style>
  <w:style w:type="paragraph" w:styleId="NormalWeb">
    <w:name w:val="Normal (Web)"/>
    <w:basedOn w:val="Normal"/>
    <w:uiPriority w:val="99"/>
    <w:rsid w:val="00CB51B7"/>
    <w:pPr>
      <w:spacing w:before="100" w:beforeAutospacing="1" w:after="100" w:afterAutospacing="1" w:line="240" w:lineRule="auto"/>
    </w:pPr>
    <w:rPr>
      <w:rFonts w:ascii="Times New Roman" w:hAnsi="Times New Roman"/>
      <w:sz w:val="24"/>
      <w:szCs w:val="24"/>
    </w:rPr>
  </w:style>
  <w:style w:type="paragraph" w:customStyle="1" w:styleId="msoorganizationname">
    <w:name w:val="msoorganizationname"/>
    <w:rsid w:val="006D32FE"/>
    <w:rPr>
      <w:rFonts w:ascii="Verdana" w:hAnsi="Verdana"/>
      <w:b/>
      <w:bCs/>
      <w:color w:val="0000FF"/>
      <w:kern w:val="28"/>
    </w:rPr>
  </w:style>
  <w:style w:type="character" w:styleId="Strong">
    <w:name w:val="Strong"/>
    <w:qFormat/>
    <w:rsid w:val="0008103B"/>
    <w:rPr>
      <w:b/>
      <w:bCs/>
    </w:rPr>
  </w:style>
  <w:style w:type="numbering" w:customStyle="1" w:styleId="NoList1">
    <w:name w:val="No List1"/>
    <w:next w:val="NoList"/>
    <w:semiHidden/>
    <w:unhideWhenUsed/>
    <w:rsid w:val="00693633"/>
  </w:style>
  <w:style w:type="paragraph" w:customStyle="1" w:styleId="CharCharCharChar">
    <w:name w:val="Char Char Char Char"/>
    <w:basedOn w:val="Normal"/>
    <w:rsid w:val="00693633"/>
    <w:pPr>
      <w:spacing w:before="120" w:after="160" w:line="240" w:lineRule="exact"/>
    </w:pPr>
    <w:rPr>
      <w:rFonts w:ascii="Verdana" w:eastAsia="Times New Roman" w:hAnsi="Verdana"/>
      <w:sz w:val="20"/>
      <w:szCs w:val="20"/>
      <w:lang w:val="en-US" w:eastAsia="en-US"/>
    </w:rPr>
  </w:style>
  <w:style w:type="table" w:customStyle="1" w:styleId="TableGrid1">
    <w:name w:val="Table Grid1"/>
    <w:basedOn w:val="TableNormal"/>
    <w:next w:val="TableGrid"/>
    <w:rsid w:val="00693633"/>
    <w:pPr>
      <w:spacing w:line="200" w:lineRule="atLeast"/>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693633"/>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GB" w:eastAsia="en-US"/>
    </w:rPr>
  </w:style>
  <w:style w:type="paragraph" w:customStyle="1" w:styleId="1Eng">
    <w:name w:val="1Eng"/>
    <w:basedOn w:val="Normal"/>
    <w:rsid w:val="002D5B6A"/>
    <w:pPr>
      <w:numPr>
        <w:numId w:val="4"/>
      </w:numPr>
      <w:autoSpaceDE w:val="0"/>
      <w:autoSpaceDN w:val="0"/>
      <w:adjustRightInd w:val="0"/>
      <w:spacing w:after="120" w:line="240" w:lineRule="auto"/>
    </w:pPr>
    <w:rPr>
      <w:rFonts w:ascii="Arial" w:eastAsia="Times New Roman" w:hAnsi="Arial" w:cs="Arial"/>
      <w:sz w:val="20"/>
      <w:szCs w:val="20"/>
      <w:lang w:eastAsia="en-US"/>
    </w:rPr>
  </w:style>
  <w:style w:type="paragraph" w:styleId="ListParagraph">
    <w:name w:val="List Paragraph"/>
    <w:aliases w:val="Content descriptions"/>
    <w:basedOn w:val="Normal"/>
    <w:link w:val="ListParagraphChar"/>
    <w:uiPriority w:val="34"/>
    <w:qFormat/>
    <w:rsid w:val="009546C1"/>
    <w:pPr>
      <w:ind w:left="720"/>
    </w:pPr>
  </w:style>
  <w:style w:type="paragraph" w:customStyle="1" w:styleId="Tablebullets">
    <w:name w:val="Table bullets"/>
    <w:basedOn w:val="Tabletext"/>
    <w:link w:val="TablebulletsChar"/>
    <w:rsid w:val="005E2B95"/>
    <w:pPr>
      <w:numPr>
        <w:numId w:val="5"/>
      </w:numPr>
      <w:ind w:left="284" w:hanging="284"/>
    </w:pPr>
    <w:rPr>
      <w:rFonts w:eastAsia="Times New Roman"/>
    </w:rPr>
  </w:style>
  <w:style w:type="character" w:customStyle="1" w:styleId="TablebulletsChar">
    <w:name w:val="Table bullets Char"/>
    <w:link w:val="Tablebullets"/>
    <w:rsid w:val="005E2B95"/>
    <w:rPr>
      <w:rFonts w:ascii="Arial" w:eastAsia="Times New Roman" w:hAnsi="Arial"/>
      <w:lang w:eastAsia="en-US"/>
    </w:rPr>
  </w:style>
  <w:style w:type="character" w:customStyle="1" w:styleId="BodytextbulletChar">
    <w:name w:val="Bodytext bullet Char"/>
    <w:link w:val="Bodytextbullet"/>
    <w:locked/>
    <w:rsid w:val="00BF55AA"/>
    <w:rPr>
      <w:rFonts w:ascii="Arial" w:eastAsia="Cambria" w:hAnsi="Arial" w:cs="ArialMT"/>
      <w:sz w:val="18"/>
      <w:lang w:val="en-GB" w:eastAsia="en-US"/>
    </w:rPr>
  </w:style>
  <w:style w:type="paragraph" w:customStyle="1" w:styleId="TableHeadingBold85pt">
    <w:name w:val="Table Heading (Bold 8.5pt)"/>
    <w:basedOn w:val="Normal"/>
    <w:qFormat/>
    <w:rsid w:val="00990AAA"/>
    <w:pPr>
      <w:spacing w:before="80" w:after="80" w:line="240" w:lineRule="auto"/>
    </w:pPr>
    <w:rPr>
      <w:rFonts w:ascii="Arial" w:eastAsia="Cambria" w:hAnsi="Arial"/>
      <w:b/>
      <w:bCs/>
      <w:sz w:val="17"/>
      <w:szCs w:val="18"/>
      <w:lang w:eastAsia="en-US"/>
    </w:rPr>
  </w:style>
  <w:style w:type="paragraph" w:customStyle="1" w:styleId="Tabletext85pt">
    <w:name w:val="Table text 8.5pt"/>
    <w:basedOn w:val="Normal"/>
    <w:qFormat/>
    <w:rsid w:val="00990AAA"/>
    <w:pPr>
      <w:spacing w:before="80" w:after="80" w:line="240" w:lineRule="auto"/>
    </w:pPr>
    <w:rPr>
      <w:rFonts w:ascii="Arial" w:eastAsia="Times New Roman" w:hAnsi="Arial"/>
      <w:sz w:val="17"/>
      <w:lang w:val="en-US" w:eastAsia="en-US" w:bidi="en-US"/>
    </w:rPr>
  </w:style>
  <w:style w:type="paragraph" w:customStyle="1" w:styleId="TableHeadingBold9pt">
    <w:name w:val="Table Heading (Bold 9pt)"/>
    <w:basedOn w:val="Normal"/>
    <w:qFormat/>
    <w:rsid w:val="00E63A2F"/>
    <w:pPr>
      <w:widowControl w:val="0"/>
      <w:autoSpaceDE w:val="0"/>
      <w:autoSpaceDN w:val="0"/>
      <w:adjustRightInd w:val="0"/>
      <w:spacing w:before="80" w:after="80" w:line="240" w:lineRule="auto"/>
      <w:textAlignment w:val="center"/>
    </w:pPr>
    <w:rPr>
      <w:rFonts w:ascii="Arial" w:hAnsi="Arial"/>
      <w:b/>
      <w:bCs/>
      <w:color w:val="000000" w:themeColor="text1"/>
      <w:sz w:val="18"/>
      <w:szCs w:val="20"/>
      <w:lang w:eastAsia="en-US"/>
    </w:rPr>
  </w:style>
  <w:style w:type="paragraph" w:customStyle="1" w:styleId="BodytextbulletItalic">
    <w:name w:val="Bodytext bullet_Italic"/>
    <w:basedOn w:val="Bodytextbullet"/>
    <w:qFormat/>
    <w:rsid w:val="005F4BF1"/>
    <w:pPr>
      <w:widowControl/>
      <w:autoSpaceDE/>
      <w:autoSpaceDN/>
      <w:adjustRightInd/>
      <w:spacing w:before="80" w:after="80" w:line="240" w:lineRule="auto"/>
      <w:ind w:left="480" w:hanging="425"/>
      <w:textAlignment w:val="auto"/>
    </w:pPr>
    <w:rPr>
      <w:rFonts w:cs="Arial"/>
      <w:i/>
      <w:szCs w:val="18"/>
      <w:lang w:val="en-AU"/>
    </w:rPr>
  </w:style>
  <w:style w:type="paragraph" w:customStyle="1" w:styleId="Tablebullet85pt">
    <w:name w:val="Table bullet 8.5pt"/>
    <w:basedOn w:val="Normal"/>
    <w:qFormat/>
    <w:rsid w:val="0026715A"/>
    <w:pPr>
      <w:numPr>
        <w:numId w:val="15"/>
      </w:numPr>
      <w:spacing w:before="40" w:after="40" w:line="240" w:lineRule="auto"/>
    </w:pPr>
    <w:rPr>
      <w:rFonts w:ascii="Arial" w:eastAsia="Cambria" w:hAnsi="Arial"/>
      <w:sz w:val="17"/>
      <w:szCs w:val="17"/>
      <w:lang w:eastAsia="en-US"/>
    </w:rPr>
  </w:style>
  <w:style w:type="paragraph" w:customStyle="1" w:styleId="AABULLET">
    <w:name w:val="AA BULLET"/>
    <w:basedOn w:val="Tabletext"/>
    <w:qFormat/>
    <w:rsid w:val="0026715A"/>
    <w:pPr>
      <w:numPr>
        <w:numId w:val="16"/>
      </w:numPr>
      <w:spacing w:before="0" w:after="0" w:line="240" w:lineRule="auto"/>
    </w:pPr>
    <w:rPr>
      <w:rFonts w:cs="Arial"/>
      <w:sz w:val="16"/>
      <w:szCs w:val="16"/>
      <w:lang w:eastAsia="en-AU"/>
    </w:rPr>
  </w:style>
  <w:style w:type="character" w:customStyle="1" w:styleId="ListParagraphChar">
    <w:name w:val="List Paragraph Char"/>
    <w:aliases w:val="Content descriptions Char"/>
    <w:link w:val="ListParagraph"/>
    <w:uiPriority w:val="34"/>
    <w:locked/>
    <w:rsid w:val="005A13F5"/>
    <w:rPr>
      <w:sz w:val="22"/>
      <w:szCs w:val="22"/>
    </w:rPr>
  </w:style>
  <w:style w:type="paragraph" w:customStyle="1" w:styleId="Default">
    <w:name w:val="Default"/>
    <w:rsid w:val="0095355B"/>
    <w:pPr>
      <w:autoSpaceDE w:val="0"/>
      <w:autoSpaceDN w:val="0"/>
      <w:adjustRightInd w:val="0"/>
    </w:pPr>
    <w:rPr>
      <w:rFonts w:cs="Calibri"/>
      <w:color w:val="000000"/>
      <w:sz w:val="24"/>
      <w:szCs w:val="24"/>
    </w:rPr>
  </w:style>
  <w:style w:type="paragraph" w:customStyle="1" w:styleId="Bodytextbullet2">
    <w:name w:val="Bodytext bullet2"/>
    <w:basedOn w:val="Bodytextbullet"/>
    <w:qFormat/>
    <w:rsid w:val="004848A1"/>
    <w:pPr>
      <w:widowControl/>
      <w:numPr>
        <w:numId w:val="0"/>
      </w:numPr>
      <w:autoSpaceDE/>
      <w:autoSpaceDN/>
      <w:adjustRightInd/>
      <w:spacing w:before="60" w:after="60" w:line="240" w:lineRule="auto"/>
      <w:ind w:left="1080" w:hanging="360"/>
      <w:textAlignment w:val="auto"/>
    </w:pPr>
    <w:rPr>
      <w:rFonts w:eastAsiaTheme="minorEastAsia" w:cs="Arial"/>
      <w:szCs w:val="18"/>
      <w:lang w:val="en-AU"/>
    </w:rPr>
  </w:style>
  <w:style w:type="paragraph" w:customStyle="1" w:styleId="TableHeading">
    <w:name w:val="Table Heading"/>
    <w:basedOn w:val="Normal"/>
    <w:link w:val="TableHeadingChar"/>
    <w:qFormat/>
    <w:rsid w:val="00520FAA"/>
    <w:pPr>
      <w:widowControl w:val="0"/>
      <w:autoSpaceDE w:val="0"/>
      <w:autoSpaceDN w:val="0"/>
      <w:adjustRightInd w:val="0"/>
      <w:spacing w:before="60" w:after="60" w:line="240" w:lineRule="auto"/>
      <w:ind w:right="-23"/>
    </w:pPr>
    <w:rPr>
      <w:rFonts w:ascii="Arial" w:hAnsi="Arial" w:cs="Arial"/>
      <w:b/>
      <w:bCs/>
      <w:sz w:val="20"/>
      <w:szCs w:val="24"/>
    </w:rPr>
  </w:style>
  <w:style w:type="character" w:customStyle="1" w:styleId="TableHeadingChar">
    <w:name w:val="Table Heading Char"/>
    <w:link w:val="TableHeading"/>
    <w:rsid w:val="00520FAA"/>
    <w:rPr>
      <w:rFonts w:ascii="Arial" w:hAnsi="Arial" w:cs="Arial"/>
      <w:b/>
      <w:bCs/>
      <w:szCs w:val="24"/>
    </w:rPr>
  </w:style>
  <w:style w:type="paragraph" w:customStyle="1" w:styleId="Tabletext1">
    <w:name w:val="Table text1"/>
    <w:basedOn w:val="Normal"/>
    <w:link w:val="Tabletext1Char"/>
    <w:qFormat/>
    <w:rsid w:val="0081323E"/>
    <w:pPr>
      <w:spacing w:before="120" w:after="120" w:line="240" w:lineRule="auto"/>
      <w:ind w:right="-23"/>
    </w:pPr>
    <w:rPr>
      <w:rFonts w:ascii="Arial" w:eastAsia="Arial" w:hAnsi="Arial" w:cs="Arial"/>
      <w:sz w:val="20"/>
      <w:szCs w:val="20"/>
    </w:rPr>
  </w:style>
  <w:style w:type="character" w:customStyle="1" w:styleId="Tabletext1Char">
    <w:name w:val="Table text1 Char"/>
    <w:link w:val="Tabletext1"/>
    <w:rsid w:val="0081323E"/>
    <w:rPr>
      <w:rFonts w:ascii="Arial" w:eastAsia="Arial" w:hAnsi="Arial" w:cs="Arial"/>
    </w:rPr>
  </w:style>
  <w:style w:type="paragraph" w:customStyle="1" w:styleId="Pa0">
    <w:name w:val="Pa0"/>
    <w:basedOn w:val="Default"/>
    <w:next w:val="Default"/>
    <w:uiPriority w:val="99"/>
    <w:rsid w:val="00C77C70"/>
    <w:pPr>
      <w:spacing w:line="241" w:lineRule="atLeast"/>
    </w:pPr>
    <w:rPr>
      <w:rFonts w:ascii="HelveticaNeueLT Std" w:eastAsiaTheme="minorEastAsia" w:hAnsi="HelveticaNeueLT Std" w:cstheme="minorBidi"/>
      <w:color w:val="auto"/>
      <w:lang w:eastAsia="zh-TW"/>
    </w:rPr>
  </w:style>
  <w:style w:type="character" w:customStyle="1" w:styleId="A4">
    <w:name w:val="A4"/>
    <w:uiPriority w:val="99"/>
    <w:rsid w:val="00C77C70"/>
    <w:rPr>
      <w:rFonts w:cs="HelveticaNeueLT Std"/>
      <w:color w:val="000000"/>
      <w:sz w:val="18"/>
      <w:szCs w:val="18"/>
    </w:rPr>
  </w:style>
  <w:style w:type="paragraph" w:customStyle="1" w:styleId="TableBullet">
    <w:name w:val="Table Bullet"/>
    <w:basedOn w:val="Normal"/>
    <w:uiPriority w:val="4"/>
    <w:qFormat/>
    <w:rsid w:val="00E81F32"/>
    <w:pPr>
      <w:numPr>
        <w:numId w:val="41"/>
      </w:numPr>
      <w:spacing w:before="20" w:after="10" w:line="252" w:lineRule="auto"/>
    </w:pPr>
    <w:rPr>
      <w:rFonts w:ascii="Arial" w:eastAsia="Times New Roman" w:hAnsi="Arial"/>
      <w:color w:val="000000" w:themeColor="text1"/>
      <w:sz w:val="19"/>
      <w:szCs w:val="21"/>
      <w:lang w:eastAsia="en-US"/>
    </w:rPr>
  </w:style>
  <w:style w:type="paragraph" w:customStyle="1" w:styleId="TableBullet2">
    <w:name w:val="Table Bullet 2"/>
    <w:basedOn w:val="TableBullet"/>
    <w:uiPriority w:val="4"/>
    <w:qFormat/>
    <w:rsid w:val="00E81F32"/>
    <w:pPr>
      <w:widowControl w:val="0"/>
      <w:numPr>
        <w:ilvl w:val="1"/>
      </w:numPr>
    </w:pPr>
    <w:rPr>
      <w:szCs w:val="18"/>
    </w:rPr>
  </w:style>
  <w:style w:type="paragraph" w:customStyle="1" w:styleId="TableBullet3">
    <w:name w:val="Table Bullet 3"/>
    <w:basedOn w:val="TableBullet2"/>
    <w:uiPriority w:val="4"/>
    <w:qFormat/>
    <w:rsid w:val="00E81F32"/>
    <w:pPr>
      <w:numPr>
        <w:ilvl w:val="2"/>
      </w:numPr>
    </w:pPr>
  </w:style>
  <w:style w:type="numbering" w:customStyle="1" w:styleId="ListTableBullet">
    <w:name w:val="List_Table Bullet"/>
    <w:uiPriority w:val="99"/>
    <w:rsid w:val="00E81F32"/>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1228">
      <w:bodyDiv w:val="1"/>
      <w:marLeft w:val="0"/>
      <w:marRight w:val="0"/>
      <w:marTop w:val="0"/>
      <w:marBottom w:val="0"/>
      <w:divBdr>
        <w:top w:val="none" w:sz="0" w:space="0" w:color="auto"/>
        <w:left w:val="none" w:sz="0" w:space="0" w:color="auto"/>
        <w:bottom w:val="none" w:sz="0" w:space="0" w:color="auto"/>
        <w:right w:val="none" w:sz="0" w:space="0" w:color="auto"/>
      </w:divBdr>
    </w:div>
    <w:div w:id="128281385">
      <w:bodyDiv w:val="1"/>
      <w:marLeft w:val="0"/>
      <w:marRight w:val="0"/>
      <w:marTop w:val="0"/>
      <w:marBottom w:val="0"/>
      <w:divBdr>
        <w:top w:val="none" w:sz="0" w:space="0" w:color="auto"/>
        <w:left w:val="none" w:sz="0" w:space="0" w:color="auto"/>
        <w:bottom w:val="none" w:sz="0" w:space="0" w:color="auto"/>
        <w:right w:val="none" w:sz="0" w:space="0" w:color="auto"/>
      </w:divBdr>
    </w:div>
    <w:div w:id="161362180">
      <w:bodyDiv w:val="1"/>
      <w:marLeft w:val="0"/>
      <w:marRight w:val="0"/>
      <w:marTop w:val="0"/>
      <w:marBottom w:val="0"/>
      <w:divBdr>
        <w:top w:val="none" w:sz="0" w:space="0" w:color="auto"/>
        <w:left w:val="none" w:sz="0" w:space="0" w:color="auto"/>
        <w:bottom w:val="none" w:sz="0" w:space="0" w:color="auto"/>
        <w:right w:val="none" w:sz="0" w:space="0" w:color="auto"/>
      </w:divBdr>
    </w:div>
    <w:div w:id="187908760">
      <w:bodyDiv w:val="1"/>
      <w:marLeft w:val="0"/>
      <w:marRight w:val="0"/>
      <w:marTop w:val="0"/>
      <w:marBottom w:val="0"/>
      <w:divBdr>
        <w:top w:val="none" w:sz="0" w:space="0" w:color="auto"/>
        <w:left w:val="none" w:sz="0" w:space="0" w:color="auto"/>
        <w:bottom w:val="none" w:sz="0" w:space="0" w:color="auto"/>
        <w:right w:val="none" w:sz="0" w:space="0" w:color="auto"/>
      </w:divBdr>
    </w:div>
    <w:div w:id="212351600">
      <w:bodyDiv w:val="1"/>
      <w:marLeft w:val="0"/>
      <w:marRight w:val="0"/>
      <w:marTop w:val="0"/>
      <w:marBottom w:val="0"/>
      <w:divBdr>
        <w:top w:val="none" w:sz="0" w:space="0" w:color="auto"/>
        <w:left w:val="none" w:sz="0" w:space="0" w:color="auto"/>
        <w:bottom w:val="none" w:sz="0" w:space="0" w:color="auto"/>
        <w:right w:val="none" w:sz="0" w:space="0" w:color="auto"/>
      </w:divBdr>
    </w:div>
    <w:div w:id="215818637">
      <w:bodyDiv w:val="1"/>
      <w:marLeft w:val="0"/>
      <w:marRight w:val="0"/>
      <w:marTop w:val="0"/>
      <w:marBottom w:val="0"/>
      <w:divBdr>
        <w:top w:val="none" w:sz="0" w:space="0" w:color="auto"/>
        <w:left w:val="none" w:sz="0" w:space="0" w:color="auto"/>
        <w:bottom w:val="none" w:sz="0" w:space="0" w:color="auto"/>
        <w:right w:val="none" w:sz="0" w:space="0" w:color="auto"/>
      </w:divBdr>
    </w:div>
    <w:div w:id="280041656">
      <w:bodyDiv w:val="1"/>
      <w:marLeft w:val="0"/>
      <w:marRight w:val="0"/>
      <w:marTop w:val="0"/>
      <w:marBottom w:val="0"/>
      <w:divBdr>
        <w:top w:val="none" w:sz="0" w:space="0" w:color="auto"/>
        <w:left w:val="none" w:sz="0" w:space="0" w:color="auto"/>
        <w:bottom w:val="none" w:sz="0" w:space="0" w:color="auto"/>
        <w:right w:val="none" w:sz="0" w:space="0" w:color="auto"/>
      </w:divBdr>
    </w:div>
    <w:div w:id="349793099">
      <w:bodyDiv w:val="1"/>
      <w:marLeft w:val="0"/>
      <w:marRight w:val="0"/>
      <w:marTop w:val="0"/>
      <w:marBottom w:val="0"/>
      <w:divBdr>
        <w:top w:val="none" w:sz="0" w:space="0" w:color="auto"/>
        <w:left w:val="none" w:sz="0" w:space="0" w:color="auto"/>
        <w:bottom w:val="none" w:sz="0" w:space="0" w:color="auto"/>
        <w:right w:val="none" w:sz="0" w:space="0" w:color="auto"/>
      </w:divBdr>
    </w:div>
    <w:div w:id="443767852">
      <w:bodyDiv w:val="1"/>
      <w:marLeft w:val="0"/>
      <w:marRight w:val="0"/>
      <w:marTop w:val="0"/>
      <w:marBottom w:val="0"/>
      <w:divBdr>
        <w:top w:val="none" w:sz="0" w:space="0" w:color="auto"/>
        <w:left w:val="none" w:sz="0" w:space="0" w:color="auto"/>
        <w:bottom w:val="none" w:sz="0" w:space="0" w:color="auto"/>
        <w:right w:val="none" w:sz="0" w:space="0" w:color="auto"/>
      </w:divBdr>
    </w:div>
    <w:div w:id="552885592">
      <w:bodyDiv w:val="1"/>
      <w:marLeft w:val="0"/>
      <w:marRight w:val="0"/>
      <w:marTop w:val="0"/>
      <w:marBottom w:val="0"/>
      <w:divBdr>
        <w:top w:val="none" w:sz="0" w:space="0" w:color="auto"/>
        <w:left w:val="none" w:sz="0" w:space="0" w:color="auto"/>
        <w:bottom w:val="none" w:sz="0" w:space="0" w:color="auto"/>
        <w:right w:val="none" w:sz="0" w:space="0" w:color="auto"/>
      </w:divBdr>
    </w:div>
    <w:div w:id="633485264">
      <w:bodyDiv w:val="1"/>
      <w:marLeft w:val="0"/>
      <w:marRight w:val="0"/>
      <w:marTop w:val="0"/>
      <w:marBottom w:val="0"/>
      <w:divBdr>
        <w:top w:val="none" w:sz="0" w:space="0" w:color="auto"/>
        <w:left w:val="none" w:sz="0" w:space="0" w:color="auto"/>
        <w:bottom w:val="none" w:sz="0" w:space="0" w:color="auto"/>
        <w:right w:val="none" w:sz="0" w:space="0" w:color="auto"/>
      </w:divBdr>
    </w:div>
    <w:div w:id="719786482">
      <w:bodyDiv w:val="1"/>
      <w:marLeft w:val="0"/>
      <w:marRight w:val="0"/>
      <w:marTop w:val="0"/>
      <w:marBottom w:val="0"/>
      <w:divBdr>
        <w:top w:val="none" w:sz="0" w:space="0" w:color="auto"/>
        <w:left w:val="none" w:sz="0" w:space="0" w:color="auto"/>
        <w:bottom w:val="none" w:sz="0" w:space="0" w:color="auto"/>
        <w:right w:val="none" w:sz="0" w:space="0" w:color="auto"/>
      </w:divBdr>
    </w:div>
    <w:div w:id="746538075">
      <w:bodyDiv w:val="1"/>
      <w:marLeft w:val="0"/>
      <w:marRight w:val="0"/>
      <w:marTop w:val="0"/>
      <w:marBottom w:val="0"/>
      <w:divBdr>
        <w:top w:val="none" w:sz="0" w:space="0" w:color="auto"/>
        <w:left w:val="none" w:sz="0" w:space="0" w:color="auto"/>
        <w:bottom w:val="none" w:sz="0" w:space="0" w:color="auto"/>
        <w:right w:val="none" w:sz="0" w:space="0" w:color="auto"/>
      </w:divBdr>
    </w:div>
    <w:div w:id="761798723">
      <w:bodyDiv w:val="1"/>
      <w:marLeft w:val="0"/>
      <w:marRight w:val="0"/>
      <w:marTop w:val="0"/>
      <w:marBottom w:val="0"/>
      <w:divBdr>
        <w:top w:val="none" w:sz="0" w:space="0" w:color="auto"/>
        <w:left w:val="none" w:sz="0" w:space="0" w:color="auto"/>
        <w:bottom w:val="none" w:sz="0" w:space="0" w:color="auto"/>
        <w:right w:val="none" w:sz="0" w:space="0" w:color="auto"/>
      </w:divBdr>
    </w:div>
    <w:div w:id="833179108">
      <w:bodyDiv w:val="1"/>
      <w:marLeft w:val="0"/>
      <w:marRight w:val="0"/>
      <w:marTop w:val="0"/>
      <w:marBottom w:val="0"/>
      <w:divBdr>
        <w:top w:val="none" w:sz="0" w:space="0" w:color="auto"/>
        <w:left w:val="none" w:sz="0" w:space="0" w:color="auto"/>
        <w:bottom w:val="none" w:sz="0" w:space="0" w:color="auto"/>
        <w:right w:val="none" w:sz="0" w:space="0" w:color="auto"/>
      </w:divBdr>
    </w:div>
    <w:div w:id="913048888">
      <w:bodyDiv w:val="1"/>
      <w:marLeft w:val="0"/>
      <w:marRight w:val="0"/>
      <w:marTop w:val="0"/>
      <w:marBottom w:val="0"/>
      <w:divBdr>
        <w:top w:val="none" w:sz="0" w:space="0" w:color="auto"/>
        <w:left w:val="none" w:sz="0" w:space="0" w:color="auto"/>
        <w:bottom w:val="none" w:sz="0" w:space="0" w:color="auto"/>
        <w:right w:val="none" w:sz="0" w:space="0" w:color="auto"/>
      </w:divBdr>
    </w:div>
    <w:div w:id="933394919">
      <w:bodyDiv w:val="1"/>
      <w:marLeft w:val="0"/>
      <w:marRight w:val="0"/>
      <w:marTop w:val="0"/>
      <w:marBottom w:val="0"/>
      <w:divBdr>
        <w:top w:val="none" w:sz="0" w:space="0" w:color="auto"/>
        <w:left w:val="none" w:sz="0" w:space="0" w:color="auto"/>
        <w:bottom w:val="none" w:sz="0" w:space="0" w:color="auto"/>
        <w:right w:val="none" w:sz="0" w:space="0" w:color="auto"/>
      </w:divBdr>
    </w:div>
    <w:div w:id="950403515">
      <w:bodyDiv w:val="1"/>
      <w:marLeft w:val="0"/>
      <w:marRight w:val="0"/>
      <w:marTop w:val="0"/>
      <w:marBottom w:val="0"/>
      <w:divBdr>
        <w:top w:val="none" w:sz="0" w:space="0" w:color="auto"/>
        <w:left w:val="none" w:sz="0" w:space="0" w:color="auto"/>
        <w:bottom w:val="none" w:sz="0" w:space="0" w:color="auto"/>
        <w:right w:val="none" w:sz="0" w:space="0" w:color="auto"/>
      </w:divBdr>
    </w:div>
    <w:div w:id="1039208312">
      <w:bodyDiv w:val="1"/>
      <w:marLeft w:val="0"/>
      <w:marRight w:val="0"/>
      <w:marTop w:val="0"/>
      <w:marBottom w:val="0"/>
      <w:divBdr>
        <w:top w:val="none" w:sz="0" w:space="0" w:color="auto"/>
        <w:left w:val="none" w:sz="0" w:space="0" w:color="auto"/>
        <w:bottom w:val="none" w:sz="0" w:space="0" w:color="auto"/>
        <w:right w:val="none" w:sz="0" w:space="0" w:color="auto"/>
      </w:divBdr>
    </w:div>
    <w:div w:id="1045763108">
      <w:bodyDiv w:val="1"/>
      <w:marLeft w:val="0"/>
      <w:marRight w:val="0"/>
      <w:marTop w:val="0"/>
      <w:marBottom w:val="0"/>
      <w:divBdr>
        <w:top w:val="none" w:sz="0" w:space="0" w:color="auto"/>
        <w:left w:val="none" w:sz="0" w:space="0" w:color="auto"/>
        <w:bottom w:val="none" w:sz="0" w:space="0" w:color="auto"/>
        <w:right w:val="none" w:sz="0" w:space="0" w:color="auto"/>
      </w:divBdr>
    </w:div>
    <w:div w:id="1049260575">
      <w:bodyDiv w:val="1"/>
      <w:marLeft w:val="0"/>
      <w:marRight w:val="0"/>
      <w:marTop w:val="0"/>
      <w:marBottom w:val="0"/>
      <w:divBdr>
        <w:top w:val="none" w:sz="0" w:space="0" w:color="auto"/>
        <w:left w:val="none" w:sz="0" w:space="0" w:color="auto"/>
        <w:bottom w:val="none" w:sz="0" w:space="0" w:color="auto"/>
        <w:right w:val="none" w:sz="0" w:space="0" w:color="auto"/>
      </w:divBdr>
    </w:div>
    <w:div w:id="1052970234">
      <w:bodyDiv w:val="1"/>
      <w:marLeft w:val="0"/>
      <w:marRight w:val="0"/>
      <w:marTop w:val="0"/>
      <w:marBottom w:val="0"/>
      <w:divBdr>
        <w:top w:val="none" w:sz="0" w:space="0" w:color="auto"/>
        <w:left w:val="none" w:sz="0" w:space="0" w:color="auto"/>
        <w:bottom w:val="none" w:sz="0" w:space="0" w:color="auto"/>
        <w:right w:val="none" w:sz="0" w:space="0" w:color="auto"/>
      </w:divBdr>
    </w:div>
    <w:div w:id="1150832460">
      <w:bodyDiv w:val="1"/>
      <w:marLeft w:val="0"/>
      <w:marRight w:val="0"/>
      <w:marTop w:val="690"/>
      <w:marBottom w:val="0"/>
      <w:divBdr>
        <w:top w:val="none" w:sz="0" w:space="0" w:color="auto"/>
        <w:left w:val="none" w:sz="0" w:space="0" w:color="auto"/>
        <w:bottom w:val="none" w:sz="0" w:space="0" w:color="auto"/>
        <w:right w:val="none" w:sz="0" w:space="0" w:color="auto"/>
      </w:divBdr>
      <w:divsChild>
        <w:div w:id="1759205804">
          <w:marLeft w:val="0"/>
          <w:marRight w:val="0"/>
          <w:marTop w:val="0"/>
          <w:marBottom w:val="0"/>
          <w:divBdr>
            <w:top w:val="none" w:sz="0" w:space="0" w:color="auto"/>
            <w:left w:val="none" w:sz="0" w:space="0" w:color="auto"/>
            <w:bottom w:val="none" w:sz="0" w:space="0" w:color="auto"/>
            <w:right w:val="none" w:sz="0" w:space="0" w:color="auto"/>
          </w:divBdr>
          <w:divsChild>
            <w:div w:id="959922897">
              <w:marLeft w:val="0"/>
              <w:marRight w:val="0"/>
              <w:marTop w:val="0"/>
              <w:marBottom w:val="0"/>
              <w:divBdr>
                <w:top w:val="none" w:sz="0" w:space="0" w:color="auto"/>
                <w:left w:val="none" w:sz="0" w:space="0" w:color="auto"/>
                <w:bottom w:val="none" w:sz="0" w:space="0" w:color="auto"/>
                <w:right w:val="none" w:sz="0" w:space="0" w:color="auto"/>
              </w:divBdr>
              <w:divsChild>
                <w:div w:id="58595101">
                  <w:marLeft w:val="0"/>
                  <w:marRight w:val="0"/>
                  <w:marTop w:val="0"/>
                  <w:marBottom w:val="0"/>
                  <w:divBdr>
                    <w:top w:val="none" w:sz="0" w:space="0" w:color="auto"/>
                    <w:left w:val="none" w:sz="0" w:space="0" w:color="auto"/>
                    <w:bottom w:val="none" w:sz="0" w:space="0" w:color="auto"/>
                    <w:right w:val="none" w:sz="0" w:space="0" w:color="auto"/>
                  </w:divBdr>
                  <w:divsChild>
                    <w:div w:id="1011220934">
                      <w:marLeft w:val="0"/>
                      <w:marRight w:val="0"/>
                      <w:marTop w:val="0"/>
                      <w:marBottom w:val="0"/>
                      <w:divBdr>
                        <w:top w:val="none" w:sz="0" w:space="0" w:color="auto"/>
                        <w:left w:val="none" w:sz="0" w:space="0" w:color="auto"/>
                        <w:bottom w:val="none" w:sz="0" w:space="0" w:color="auto"/>
                        <w:right w:val="none" w:sz="0" w:space="0" w:color="auto"/>
                      </w:divBdr>
                      <w:divsChild>
                        <w:div w:id="1251546158">
                          <w:marLeft w:val="0"/>
                          <w:marRight w:val="0"/>
                          <w:marTop w:val="0"/>
                          <w:marBottom w:val="0"/>
                          <w:divBdr>
                            <w:top w:val="none" w:sz="0" w:space="0" w:color="auto"/>
                            <w:left w:val="none" w:sz="0" w:space="0" w:color="auto"/>
                            <w:bottom w:val="none" w:sz="0" w:space="0" w:color="auto"/>
                            <w:right w:val="none" w:sz="0" w:space="0" w:color="auto"/>
                          </w:divBdr>
                          <w:divsChild>
                            <w:div w:id="1343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233198">
      <w:bodyDiv w:val="1"/>
      <w:marLeft w:val="0"/>
      <w:marRight w:val="0"/>
      <w:marTop w:val="0"/>
      <w:marBottom w:val="0"/>
      <w:divBdr>
        <w:top w:val="none" w:sz="0" w:space="0" w:color="auto"/>
        <w:left w:val="none" w:sz="0" w:space="0" w:color="auto"/>
        <w:bottom w:val="none" w:sz="0" w:space="0" w:color="auto"/>
        <w:right w:val="none" w:sz="0" w:space="0" w:color="auto"/>
      </w:divBdr>
    </w:div>
    <w:div w:id="1461875847">
      <w:bodyDiv w:val="1"/>
      <w:marLeft w:val="0"/>
      <w:marRight w:val="0"/>
      <w:marTop w:val="0"/>
      <w:marBottom w:val="0"/>
      <w:divBdr>
        <w:top w:val="none" w:sz="0" w:space="0" w:color="auto"/>
        <w:left w:val="none" w:sz="0" w:space="0" w:color="auto"/>
        <w:bottom w:val="none" w:sz="0" w:space="0" w:color="auto"/>
        <w:right w:val="none" w:sz="0" w:space="0" w:color="auto"/>
      </w:divBdr>
    </w:div>
    <w:div w:id="1493715586">
      <w:bodyDiv w:val="1"/>
      <w:marLeft w:val="0"/>
      <w:marRight w:val="0"/>
      <w:marTop w:val="0"/>
      <w:marBottom w:val="0"/>
      <w:divBdr>
        <w:top w:val="none" w:sz="0" w:space="0" w:color="auto"/>
        <w:left w:val="none" w:sz="0" w:space="0" w:color="auto"/>
        <w:bottom w:val="none" w:sz="0" w:space="0" w:color="auto"/>
        <w:right w:val="none" w:sz="0" w:space="0" w:color="auto"/>
      </w:divBdr>
    </w:div>
    <w:div w:id="1508134378">
      <w:bodyDiv w:val="1"/>
      <w:marLeft w:val="0"/>
      <w:marRight w:val="0"/>
      <w:marTop w:val="0"/>
      <w:marBottom w:val="0"/>
      <w:divBdr>
        <w:top w:val="none" w:sz="0" w:space="0" w:color="auto"/>
        <w:left w:val="none" w:sz="0" w:space="0" w:color="auto"/>
        <w:bottom w:val="none" w:sz="0" w:space="0" w:color="auto"/>
        <w:right w:val="none" w:sz="0" w:space="0" w:color="auto"/>
      </w:divBdr>
    </w:div>
    <w:div w:id="1528177237">
      <w:bodyDiv w:val="1"/>
      <w:marLeft w:val="0"/>
      <w:marRight w:val="0"/>
      <w:marTop w:val="0"/>
      <w:marBottom w:val="0"/>
      <w:divBdr>
        <w:top w:val="none" w:sz="0" w:space="0" w:color="auto"/>
        <w:left w:val="none" w:sz="0" w:space="0" w:color="auto"/>
        <w:bottom w:val="none" w:sz="0" w:space="0" w:color="auto"/>
        <w:right w:val="none" w:sz="0" w:space="0" w:color="auto"/>
      </w:divBdr>
      <w:divsChild>
        <w:div w:id="151454202">
          <w:marLeft w:val="0"/>
          <w:marRight w:val="0"/>
          <w:marTop w:val="0"/>
          <w:marBottom w:val="0"/>
          <w:divBdr>
            <w:top w:val="none" w:sz="0" w:space="0" w:color="auto"/>
            <w:left w:val="none" w:sz="0" w:space="0" w:color="auto"/>
            <w:bottom w:val="none" w:sz="0" w:space="0" w:color="auto"/>
            <w:right w:val="none" w:sz="0" w:space="0" w:color="auto"/>
          </w:divBdr>
          <w:divsChild>
            <w:div w:id="1500079225">
              <w:marLeft w:val="0"/>
              <w:marRight w:val="0"/>
              <w:marTop w:val="0"/>
              <w:marBottom w:val="0"/>
              <w:divBdr>
                <w:top w:val="none" w:sz="0" w:space="0" w:color="auto"/>
                <w:left w:val="none" w:sz="0" w:space="0" w:color="auto"/>
                <w:bottom w:val="none" w:sz="0" w:space="0" w:color="auto"/>
                <w:right w:val="none" w:sz="0" w:space="0" w:color="auto"/>
              </w:divBdr>
              <w:divsChild>
                <w:div w:id="237790708">
                  <w:marLeft w:val="0"/>
                  <w:marRight w:val="0"/>
                  <w:marTop w:val="0"/>
                  <w:marBottom w:val="0"/>
                  <w:divBdr>
                    <w:top w:val="none" w:sz="0" w:space="0" w:color="auto"/>
                    <w:left w:val="none" w:sz="0" w:space="0" w:color="auto"/>
                    <w:bottom w:val="none" w:sz="0" w:space="0" w:color="auto"/>
                    <w:right w:val="none" w:sz="0" w:space="0" w:color="auto"/>
                  </w:divBdr>
                  <w:divsChild>
                    <w:div w:id="1052775803">
                      <w:marLeft w:val="0"/>
                      <w:marRight w:val="0"/>
                      <w:marTop w:val="0"/>
                      <w:marBottom w:val="864"/>
                      <w:divBdr>
                        <w:top w:val="none" w:sz="0" w:space="0" w:color="auto"/>
                        <w:left w:val="none" w:sz="0" w:space="0" w:color="auto"/>
                        <w:bottom w:val="none" w:sz="0" w:space="0" w:color="auto"/>
                        <w:right w:val="none" w:sz="0" w:space="0" w:color="auto"/>
                      </w:divBdr>
                      <w:divsChild>
                        <w:div w:id="793016797">
                          <w:marLeft w:val="0"/>
                          <w:marRight w:val="0"/>
                          <w:marTop w:val="0"/>
                          <w:marBottom w:val="0"/>
                          <w:divBdr>
                            <w:top w:val="none" w:sz="0" w:space="0" w:color="auto"/>
                            <w:left w:val="none" w:sz="0" w:space="0" w:color="auto"/>
                            <w:bottom w:val="none" w:sz="0" w:space="0" w:color="auto"/>
                            <w:right w:val="none" w:sz="0" w:space="0" w:color="auto"/>
                          </w:divBdr>
                          <w:divsChild>
                            <w:div w:id="10278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492085">
      <w:bodyDiv w:val="1"/>
      <w:marLeft w:val="0"/>
      <w:marRight w:val="0"/>
      <w:marTop w:val="0"/>
      <w:marBottom w:val="0"/>
      <w:divBdr>
        <w:top w:val="none" w:sz="0" w:space="0" w:color="auto"/>
        <w:left w:val="none" w:sz="0" w:space="0" w:color="auto"/>
        <w:bottom w:val="none" w:sz="0" w:space="0" w:color="auto"/>
        <w:right w:val="none" w:sz="0" w:space="0" w:color="auto"/>
      </w:divBdr>
      <w:divsChild>
        <w:div w:id="173692249">
          <w:marLeft w:val="0"/>
          <w:marRight w:val="0"/>
          <w:marTop w:val="0"/>
          <w:marBottom w:val="0"/>
          <w:divBdr>
            <w:top w:val="none" w:sz="0" w:space="0" w:color="auto"/>
            <w:left w:val="none" w:sz="0" w:space="0" w:color="auto"/>
            <w:bottom w:val="none" w:sz="0" w:space="0" w:color="auto"/>
            <w:right w:val="none" w:sz="0" w:space="0" w:color="auto"/>
          </w:divBdr>
          <w:divsChild>
            <w:div w:id="9331492">
              <w:marLeft w:val="0"/>
              <w:marRight w:val="0"/>
              <w:marTop w:val="0"/>
              <w:marBottom w:val="0"/>
              <w:divBdr>
                <w:top w:val="none" w:sz="0" w:space="0" w:color="auto"/>
                <w:left w:val="none" w:sz="0" w:space="0" w:color="auto"/>
                <w:bottom w:val="none" w:sz="0" w:space="0" w:color="auto"/>
                <w:right w:val="none" w:sz="0" w:space="0" w:color="auto"/>
              </w:divBdr>
              <w:divsChild>
                <w:div w:id="663700792">
                  <w:marLeft w:val="0"/>
                  <w:marRight w:val="0"/>
                  <w:marTop w:val="0"/>
                  <w:marBottom w:val="0"/>
                  <w:divBdr>
                    <w:top w:val="none" w:sz="0" w:space="0" w:color="auto"/>
                    <w:left w:val="none" w:sz="0" w:space="0" w:color="auto"/>
                    <w:bottom w:val="none" w:sz="0" w:space="0" w:color="auto"/>
                    <w:right w:val="none" w:sz="0" w:space="0" w:color="auto"/>
                  </w:divBdr>
                  <w:divsChild>
                    <w:div w:id="264770832">
                      <w:marLeft w:val="0"/>
                      <w:marRight w:val="0"/>
                      <w:marTop w:val="0"/>
                      <w:marBottom w:val="0"/>
                      <w:divBdr>
                        <w:top w:val="none" w:sz="0" w:space="0" w:color="auto"/>
                        <w:left w:val="none" w:sz="0" w:space="0" w:color="auto"/>
                        <w:bottom w:val="none" w:sz="0" w:space="0" w:color="auto"/>
                        <w:right w:val="none" w:sz="0" w:space="0" w:color="auto"/>
                      </w:divBdr>
                      <w:divsChild>
                        <w:div w:id="1421947831">
                          <w:marLeft w:val="0"/>
                          <w:marRight w:val="0"/>
                          <w:marTop w:val="0"/>
                          <w:marBottom w:val="0"/>
                          <w:divBdr>
                            <w:top w:val="none" w:sz="0" w:space="0" w:color="auto"/>
                            <w:left w:val="none" w:sz="0" w:space="0" w:color="auto"/>
                            <w:bottom w:val="none" w:sz="0" w:space="0" w:color="auto"/>
                            <w:right w:val="none" w:sz="0" w:space="0" w:color="auto"/>
                          </w:divBdr>
                          <w:divsChild>
                            <w:div w:id="1220287285">
                              <w:marLeft w:val="0"/>
                              <w:marRight w:val="0"/>
                              <w:marTop w:val="0"/>
                              <w:marBottom w:val="0"/>
                              <w:divBdr>
                                <w:top w:val="none" w:sz="0" w:space="0" w:color="auto"/>
                                <w:left w:val="none" w:sz="0" w:space="0" w:color="auto"/>
                                <w:bottom w:val="none" w:sz="0" w:space="0" w:color="auto"/>
                                <w:right w:val="none" w:sz="0" w:space="0" w:color="auto"/>
                              </w:divBdr>
                              <w:divsChild>
                                <w:div w:id="753622615">
                                  <w:marLeft w:val="0"/>
                                  <w:marRight w:val="0"/>
                                  <w:marTop w:val="0"/>
                                  <w:marBottom w:val="0"/>
                                  <w:divBdr>
                                    <w:top w:val="none" w:sz="0" w:space="0" w:color="auto"/>
                                    <w:left w:val="none" w:sz="0" w:space="0" w:color="auto"/>
                                    <w:bottom w:val="none" w:sz="0" w:space="0" w:color="auto"/>
                                    <w:right w:val="none" w:sz="0" w:space="0" w:color="auto"/>
                                  </w:divBdr>
                                  <w:divsChild>
                                    <w:div w:id="1172641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475220">
      <w:bodyDiv w:val="1"/>
      <w:marLeft w:val="0"/>
      <w:marRight w:val="0"/>
      <w:marTop w:val="0"/>
      <w:marBottom w:val="0"/>
      <w:divBdr>
        <w:top w:val="none" w:sz="0" w:space="0" w:color="auto"/>
        <w:left w:val="none" w:sz="0" w:space="0" w:color="auto"/>
        <w:bottom w:val="none" w:sz="0" w:space="0" w:color="auto"/>
        <w:right w:val="none" w:sz="0" w:space="0" w:color="auto"/>
      </w:divBdr>
    </w:div>
    <w:div w:id="1944068560">
      <w:bodyDiv w:val="1"/>
      <w:marLeft w:val="0"/>
      <w:marRight w:val="0"/>
      <w:marTop w:val="0"/>
      <w:marBottom w:val="0"/>
      <w:divBdr>
        <w:top w:val="none" w:sz="0" w:space="0" w:color="auto"/>
        <w:left w:val="none" w:sz="0" w:space="0" w:color="auto"/>
        <w:bottom w:val="none" w:sz="0" w:space="0" w:color="auto"/>
        <w:right w:val="none" w:sz="0" w:space="0" w:color="auto"/>
      </w:divBdr>
      <w:divsChild>
        <w:div w:id="578297614">
          <w:marLeft w:val="0"/>
          <w:marRight w:val="0"/>
          <w:marTop w:val="0"/>
          <w:marBottom w:val="0"/>
          <w:divBdr>
            <w:top w:val="none" w:sz="0" w:space="0" w:color="auto"/>
            <w:left w:val="none" w:sz="0" w:space="0" w:color="auto"/>
            <w:bottom w:val="none" w:sz="0" w:space="0" w:color="auto"/>
            <w:right w:val="none" w:sz="0" w:space="0" w:color="auto"/>
          </w:divBdr>
          <w:divsChild>
            <w:div w:id="1635719004">
              <w:marLeft w:val="0"/>
              <w:marRight w:val="0"/>
              <w:marTop w:val="0"/>
              <w:marBottom w:val="0"/>
              <w:divBdr>
                <w:top w:val="none" w:sz="0" w:space="0" w:color="auto"/>
                <w:left w:val="none" w:sz="0" w:space="0" w:color="auto"/>
                <w:bottom w:val="none" w:sz="0" w:space="0" w:color="auto"/>
                <w:right w:val="none" w:sz="0" w:space="0" w:color="auto"/>
              </w:divBdr>
              <w:divsChild>
                <w:div w:id="1542135526">
                  <w:marLeft w:val="0"/>
                  <w:marRight w:val="0"/>
                  <w:marTop w:val="0"/>
                  <w:marBottom w:val="0"/>
                  <w:divBdr>
                    <w:top w:val="none" w:sz="0" w:space="0" w:color="auto"/>
                    <w:left w:val="none" w:sz="0" w:space="0" w:color="auto"/>
                    <w:bottom w:val="none" w:sz="0" w:space="0" w:color="auto"/>
                    <w:right w:val="none" w:sz="0" w:space="0" w:color="auto"/>
                  </w:divBdr>
                  <w:divsChild>
                    <w:div w:id="1263606178">
                      <w:marLeft w:val="0"/>
                      <w:marRight w:val="0"/>
                      <w:marTop w:val="0"/>
                      <w:marBottom w:val="0"/>
                      <w:divBdr>
                        <w:top w:val="none" w:sz="0" w:space="0" w:color="auto"/>
                        <w:left w:val="none" w:sz="0" w:space="0" w:color="auto"/>
                        <w:bottom w:val="none" w:sz="0" w:space="0" w:color="auto"/>
                        <w:right w:val="none" w:sz="0" w:space="0" w:color="auto"/>
                      </w:divBdr>
                      <w:divsChild>
                        <w:div w:id="1608654258">
                          <w:marLeft w:val="0"/>
                          <w:marRight w:val="0"/>
                          <w:marTop w:val="0"/>
                          <w:marBottom w:val="0"/>
                          <w:divBdr>
                            <w:top w:val="none" w:sz="0" w:space="0" w:color="auto"/>
                            <w:left w:val="none" w:sz="0" w:space="0" w:color="auto"/>
                            <w:bottom w:val="none" w:sz="0" w:space="0" w:color="auto"/>
                            <w:right w:val="none" w:sz="0" w:space="0" w:color="auto"/>
                          </w:divBdr>
                          <w:divsChild>
                            <w:div w:id="1074888282">
                              <w:marLeft w:val="0"/>
                              <w:marRight w:val="0"/>
                              <w:marTop w:val="0"/>
                              <w:marBottom w:val="0"/>
                              <w:divBdr>
                                <w:top w:val="none" w:sz="0" w:space="0" w:color="auto"/>
                                <w:left w:val="none" w:sz="0" w:space="0" w:color="auto"/>
                                <w:bottom w:val="none" w:sz="0" w:space="0" w:color="auto"/>
                                <w:right w:val="none" w:sz="0" w:space="0" w:color="auto"/>
                              </w:divBdr>
                              <w:divsChild>
                                <w:div w:id="1761482655">
                                  <w:marLeft w:val="0"/>
                                  <w:marRight w:val="0"/>
                                  <w:marTop w:val="0"/>
                                  <w:marBottom w:val="0"/>
                                  <w:divBdr>
                                    <w:top w:val="none" w:sz="0" w:space="0" w:color="auto"/>
                                    <w:left w:val="none" w:sz="0" w:space="0" w:color="auto"/>
                                    <w:bottom w:val="none" w:sz="0" w:space="0" w:color="auto"/>
                                    <w:right w:val="none" w:sz="0" w:space="0" w:color="auto"/>
                                  </w:divBdr>
                                  <w:divsChild>
                                    <w:div w:id="15047779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089062">
      <w:bodyDiv w:val="1"/>
      <w:marLeft w:val="0"/>
      <w:marRight w:val="0"/>
      <w:marTop w:val="0"/>
      <w:marBottom w:val="0"/>
      <w:divBdr>
        <w:top w:val="none" w:sz="0" w:space="0" w:color="auto"/>
        <w:left w:val="none" w:sz="0" w:space="0" w:color="auto"/>
        <w:bottom w:val="none" w:sz="0" w:space="0" w:color="auto"/>
        <w:right w:val="none" w:sz="0" w:space="0" w:color="auto"/>
      </w:divBdr>
    </w:div>
    <w:div w:id="2031762413">
      <w:bodyDiv w:val="1"/>
      <w:marLeft w:val="0"/>
      <w:marRight w:val="0"/>
      <w:marTop w:val="0"/>
      <w:marBottom w:val="0"/>
      <w:divBdr>
        <w:top w:val="none" w:sz="0" w:space="0" w:color="auto"/>
        <w:left w:val="none" w:sz="0" w:space="0" w:color="auto"/>
        <w:bottom w:val="none" w:sz="0" w:space="0" w:color="auto"/>
        <w:right w:val="none" w:sz="0" w:space="0" w:color="auto"/>
      </w:divBdr>
    </w:div>
    <w:div w:id="2067214229">
      <w:bodyDiv w:val="1"/>
      <w:marLeft w:val="0"/>
      <w:marRight w:val="0"/>
      <w:marTop w:val="0"/>
      <w:marBottom w:val="0"/>
      <w:divBdr>
        <w:top w:val="none" w:sz="0" w:space="0" w:color="auto"/>
        <w:left w:val="none" w:sz="0" w:space="0" w:color="auto"/>
        <w:bottom w:val="none" w:sz="0" w:space="0" w:color="auto"/>
        <w:right w:val="none" w:sz="0" w:space="0" w:color="auto"/>
      </w:divBdr>
    </w:div>
    <w:div w:id="20718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A2D739BEF14E1DB6722FD09A3A5B1D"/>
        <w:category>
          <w:name w:val="General"/>
          <w:gallery w:val="placeholder"/>
        </w:category>
        <w:types>
          <w:type w:val="bbPlcHdr"/>
        </w:types>
        <w:behaviors>
          <w:behavior w:val="content"/>
        </w:behaviors>
        <w:guid w:val="{49751989-E3A0-49E1-95B6-8F3026E299B4}"/>
      </w:docPartPr>
      <w:docPartBody>
        <w:p w:rsidR="005F1F24" w:rsidRDefault="0013592A" w:rsidP="0013592A">
          <w:pPr>
            <w:pStyle w:val="5DA2D739BEF14E1DB6722FD09A3A5B1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92A"/>
    <w:rsid w:val="000D55A0"/>
    <w:rsid w:val="000E6CA1"/>
    <w:rsid w:val="0013592A"/>
    <w:rsid w:val="00156D1C"/>
    <w:rsid w:val="001929BB"/>
    <w:rsid w:val="00204BF4"/>
    <w:rsid w:val="00327C21"/>
    <w:rsid w:val="00342549"/>
    <w:rsid w:val="003B6089"/>
    <w:rsid w:val="00413AC3"/>
    <w:rsid w:val="00447348"/>
    <w:rsid w:val="00501A4C"/>
    <w:rsid w:val="005F1F24"/>
    <w:rsid w:val="006D2499"/>
    <w:rsid w:val="00791AFB"/>
    <w:rsid w:val="00886190"/>
    <w:rsid w:val="00A0525D"/>
    <w:rsid w:val="00C72DE4"/>
    <w:rsid w:val="00E10AB9"/>
    <w:rsid w:val="00E34D38"/>
    <w:rsid w:val="00E73723"/>
    <w:rsid w:val="00F51BBA"/>
    <w:rsid w:val="00FA17EF"/>
    <w:rsid w:val="00FA5A3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A2D739BEF14E1DB6722FD09A3A5B1D">
    <w:name w:val="5DA2D739BEF14E1DB6722FD09A3A5B1D"/>
    <w:rsid w:val="001359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ModeratedBy xmlns="fe84a59b-1cff-4583-b3b3-ad8d9ee8d0a0">
      <UserInfo>
        <DisplayName>THOMPSON, Russell</DisplayName>
        <AccountId>62</AccountId>
        <AccountType/>
      </UserInfo>
    </PPModeratedBy>
    <PPSubmittedBy xmlns="fe84a59b-1cff-4583-b3b3-ad8d9ee8d0a0">
      <UserInfo>
        <DisplayName>THOMPSON, Russell</DisplayName>
        <AccountId>62</AccountId>
        <AccountType/>
      </UserInfo>
    </PPSubmittedBy>
    <PPContentApprover xmlns="fe84a59b-1cff-4583-b3b3-ad8d9ee8d0a0">
      <UserInfo>
        <DisplayName>THOMPSON, Russell</DisplayName>
        <AccountId>62</AccountId>
        <AccountType/>
      </UserInfo>
    </PPContentApprover>
    <PPLastReviewedDate xmlns="fe84a59b-1cff-4583-b3b3-ad8d9ee8d0a0">2022-06-22T04:54:36+00:00</PPLastReviewedDate>
    <PPReferenceNumber xmlns="fe84a59b-1cff-4583-b3b3-ad8d9ee8d0a0" xsi:nil="true"/>
    <PPContentOwner xmlns="fe84a59b-1cff-4583-b3b3-ad8d9ee8d0a0">
      <UserInfo>
        <DisplayName>THOMPSON, Russell</DisplayName>
        <AccountId>62</AccountId>
        <AccountType/>
      </UserInfo>
    </PPContentOwner>
    <PPPublishedNotificationAddresses xmlns="fe84a59b-1cff-4583-b3b3-ad8d9ee8d0a0" xsi:nil="true"/>
    <PublishingExpirationDate xmlns="http://schemas.microsoft.com/sharepoint/v3" xsi:nil="true"/>
    <PPContentAuthor xmlns="fe84a59b-1cff-4583-b3b3-ad8d9ee8d0a0">
      <UserInfo>
        <DisplayName>THOMPSON, Russell</DisplayName>
        <AccountId>62</AccountId>
        <AccountType/>
      </UserInfo>
    </PPContentAuthor>
    <PPSubmittedDate xmlns="fe84a59b-1cff-4583-b3b3-ad8d9ee8d0a0">2022-06-22T04:46:07+00:00</PPSubmittedDate>
    <PublishingStartDate xmlns="http://schemas.microsoft.com/sharepoint/v3" xsi:nil="true"/>
    <PPLastReviewedBy xmlns="fe84a59b-1cff-4583-b3b3-ad8d9ee8d0a0">
      <UserInfo>
        <DisplayName>THOMPSON, Russell</DisplayName>
        <AccountId>62</AccountId>
        <AccountType/>
      </UserInfo>
    </PPLastReviewedBy>
    <PPModeratedDate xmlns="fe84a59b-1cff-4583-b3b3-ad8d9ee8d0a0">2022-06-22T04:54:36+00:00</PPModeratedDate>
    <PPReviewDate xmlns="fe84a59b-1cff-4583-b3b3-ad8d9ee8d0a0">2023-06-21T14:00:00+00:00</PPReview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EA6A3F7853EB428D1D2F3E3EB5CA66" ma:contentTypeVersion="14" ma:contentTypeDescription="Create a new document." ma:contentTypeScope="" ma:versionID="d9a9d7fc297f0809b0d760e644b09afb">
  <xsd:schema xmlns:xsd="http://www.w3.org/2001/XMLSchema" xmlns:xs="http://www.w3.org/2001/XMLSchema" xmlns:p="http://schemas.microsoft.com/office/2006/metadata/properties" xmlns:ns1="http://schemas.microsoft.com/sharepoint/v3" xmlns:ns2="fe84a59b-1cff-4583-b3b3-ad8d9ee8d0a0" targetNamespace="http://schemas.microsoft.com/office/2006/metadata/properties" ma:root="true" ma:fieldsID="a4d22082e6807dec06fa83989b57db77" ns1:_="" ns2:_="">
    <xsd:import namespace="http://schemas.microsoft.com/sharepoint/v3"/>
    <xsd:import namespace="fe84a59b-1cff-4583-b3b3-ad8d9ee8d0a0"/>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84a59b-1cff-4583-b3b3-ad8d9ee8d0a0"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637D2-BE15-4C93-A8DB-CCDAE05CA586}"/>
</file>

<file path=customXml/itemProps2.xml><?xml version="1.0" encoding="utf-8"?>
<ds:datastoreItem xmlns:ds="http://schemas.openxmlformats.org/officeDocument/2006/customXml" ds:itemID="{96759403-4935-44C1-AFA8-56516A566FDA}"/>
</file>

<file path=customXml/itemProps3.xml><?xml version="1.0" encoding="utf-8"?>
<ds:datastoreItem xmlns:ds="http://schemas.openxmlformats.org/officeDocument/2006/customXml" ds:itemID="{4B3E8C80-F243-4CFF-9B69-D578367BCF28}"/>
</file>

<file path=customXml/itemProps4.xml><?xml version="1.0" encoding="utf-8"?>
<ds:datastoreItem xmlns:ds="http://schemas.openxmlformats.org/officeDocument/2006/customXml" ds:itemID="{DA9FA96D-75BA-4CD9-9654-082E487B8FE8}"/>
</file>

<file path=docProps/app.xml><?xml version="1.0" encoding="utf-8"?>
<Properties xmlns="http://schemas.openxmlformats.org/officeDocument/2006/extended-properties" xmlns:vt="http://schemas.openxmlformats.org/officeDocument/2006/docPropsVTypes">
  <Template>Normal</Template>
  <TotalTime>22</TotalTime>
  <Pages>1</Pages>
  <Words>8366</Words>
  <Characters>47687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Unit 1</vt:lpstr>
    </vt:vector>
  </TitlesOfParts>
  <Company>Queensland Government</Company>
  <LinksUpToDate>false</LinksUpToDate>
  <CharactersWithSpaces>55942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dc:title>
  <dc:subject/>
  <dc:creator>FREEMAN, Ingrid</dc:creator>
  <cp:keywords/>
  <dc:description/>
  <cp:lastModifiedBy>KELLY, Jane (jkel0)</cp:lastModifiedBy>
  <cp:revision>16</cp:revision>
  <cp:lastPrinted>2020-11-11T21:56:00Z</cp:lastPrinted>
  <dcterms:created xsi:type="dcterms:W3CDTF">2022-01-08T22:53:00Z</dcterms:created>
  <dcterms:modified xsi:type="dcterms:W3CDTF">2022-02-22T23:06:00Z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0x01010094EA6A3F7853EB428D1D2F3E3EB5CA66</vt:lpwstr>
  </property>
</Properties>
</file>